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CF" w:rsidRDefault="000A3092" w:rsidP="000A3092">
      <w:pPr>
        <w:jc w:val="center"/>
        <w:rPr>
          <w:sz w:val="40"/>
          <w:szCs w:val="40"/>
        </w:rPr>
      </w:pPr>
      <w:r w:rsidRPr="000A3092">
        <w:rPr>
          <w:sz w:val="40"/>
          <w:szCs w:val="40"/>
        </w:rPr>
        <w:t>Database Consideration Guide</w:t>
      </w:r>
    </w:p>
    <w:p w:rsidR="000A3092" w:rsidRPr="000A3092" w:rsidRDefault="000A3092" w:rsidP="000A3092">
      <w:pPr>
        <w:jc w:val="center"/>
        <w:rPr>
          <w:sz w:val="40"/>
          <w:szCs w:val="40"/>
        </w:rPr>
      </w:pPr>
    </w:p>
    <w:p w:rsidR="000A3092" w:rsidRPr="000A3092" w:rsidRDefault="000A3092">
      <w:pPr>
        <w:rPr>
          <w:b/>
        </w:rPr>
      </w:pPr>
      <w:r w:rsidRPr="000A3092">
        <w:rPr>
          <w:b/>
        </w:rPr>
        <w:t>Database Backups</w:t>
      </w:r>
    </w:p>
    <w:p w:rsidR="007816F2" w:rsidRDefault="000A3092">
      <w:r>
        <w:t>RDS database has an automatic backup that is enabled by default. If you delete the database the automated backups will be deleted after 35 days. Manual backups will remain intact if the DB is deleted.</w:t>
      </w:r>
    </w:p>
    <w:p w:rsidR="0054786A" w:rsidRDefault="0054786A">
      <w:pPr>
        <w:rPr>
          <w:b/>
        </w:rPr>
      </w:pPr>
      <w:bookmarkStart w:id="0" w:name="_GoBack"/>
      <w:r w:rsidRPr="0054786A">
        <w:rPr>
          <w:b/>
        </w:rPr>
        <w:t>Database Monitoring</w:t>
      </w:r>
    </w:p>
    <w:p w:rsidR="0054786A" w:rsidRPr="0054786A" w:rsidRDefault="0054786A">
      <w:r w:rsidRPr="0054786A">
        <w:t>Review monitoring methods and tools with examples</w:t>
      </w:r>
    </w:p>
    <w:p w:rsidR="0054786A" w:rsidRDefault="0054786A">
      <w:pPr>
        <w:rPr>
          <w:b/>
        </w:rPr>
      </w:pPr>
      <w:r w:rsidRPr="0054786A">
        <w:rPr>
          <w:b/>
        </w:rPr>
        <w:t>Database Backups and Restore</w:t>
      </w:r>
    </w:p>
    <w:p w:rsidR="0054786A" w:rsidRPr="0054786A" w:rsidRDefault="0054786A">
      <w:r w:rsidRPr="0054786A">
        <w:t>Backup and restore solutions covered completely</w:t>
      </w:r>
    </w:p>
    <w:p w:rsidR="0054786A" w:rsidRDefault="0054786A">
      <w:pPr>
        <w:rPr>
          <w:b/>
        </w:rPr>
      </w:pPr>
      <w:r w:rsidRPr="0054786A">
        <w:rPr>
          <w:b/>
        </w:rPr>
        <w:t>Database Fine Tuning</w:t>
      </w:r>
    </w:p>
    <w:p w:rsidR="0054786A" w:rsidRPr="0054786A" w:rsidRDefault="0054786A">
      <w:r w:rsidRPr="0054786A">
        <w:t>After monitoring the database it now needs to be fine tuned</w:t>
      </w:r>
    </w:p>
    <w:p w:rsidR="007816F2" w:rsidRDefault="0054786A" w:rsidP="007816F2">
      <w:pPr>
        <w:rPr>
          <w:b/>
        </w:rPr>
      </w:pPr>
      <w:r w:rsidRPr="0054786A">
        <w:rPr>
          <w:b/>
        </w:rPr>
        <w:t>Database Automation</w:t>
      </w:r>
    </w:p>
    <w:p w:rsidR="0054786A" w:rsidRPr="0054786A" w:rsidRDefault="0054786A" w:rsidP="007816F2">
      <w:r w:rsidRPr="0054786A">
        <w:t>Tools and scripts to automatically setup and manage the database</w:t>
      </w:r>
    </w:p>
    <w:bookmarkEnd w:id="0"/>
    <w:p w:rsidR="007816F2" w:rsidRDefault="007816F2" w:rsidP="007816F2"/>
    <w:sectPr w:rsidR="0078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8B"/>
    <w:rsid w:val="000A3092"/>
    <w:rsid w:val="000F4DE5"/>
    <w:rsid w:val="001B40AF"/>
    <w:rsid w:val="0054786A"/>
    <w:rsid w:val="007816F2"/>
    <w:rsid w:val="007972A0"/>
    <w:rsid w:val="009A77B1"/>
    <w:rsid w:val="00B2678B"/>
    <w:rsid w:val="00C5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7AC4"/>
  <w15:chartTrackingRefBased/>
  <w15:docId w15:val="{83F904FB-D939-4C1B-AE69-9E39623D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3053</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Amin</dc:creator>
  <cp:keywords/>
  <dc:description/>
  <cp:lastModifiedBy>Mansouri, Amin</cp:lastModifiedBy>
  <cp:revision>6</cp:revision>
  <dcterms:created xsi:type="dcterms:W3CDTF">2020-12-02T16:58:00Z</dcterms:created>
  <dcterms:modified xsi:type="dcterms:W3CDTF">2020-12-30T16:15:00Z</dcterms:modified>
</cp:coreProperties>
</file>