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Default="00440F3A" w:rsidP="00440F3A">
      <w:pPr>
        <w:jc w:val="center"/>
        <w:rPr>
          <w:sz w:val="40"/>
          <w:szCs w:val="40"/>
        </w:rPr>
      </w:pPr>
      <w:r w:rsidRPr="00440F3A">
        <w:rPr>
          <w:sz w:val="40"/>
          <w:szCs w:val="40"/>
        </w:rPr>
        <w:t>Cloud Watch Practical Guide</w:t>
      </w:r>
    </w:p>
    <w:p w:rsidR="00440F3A" w:rsidRPr="00440F3A" w:rsidRDefault="00440F3A" w:rsidP="00440F3A">
      <w:pPr>
        <w:jc w:val="center"/>
        <w:rPr>
          <w:sz w:val="40"/>
          <w:szCs w:val="40"/>
        </w:rPr>
      </w:pPr>
    </w:p>
    <w:p w:rsidR="00440F3A" w:rsidRPr="00440F3A" w:rsidRDefault="00440F3A">
      <w:pPr>
        <w:rPr>
          <w:sz w:val="32"/>
          <w:szCs w:val="32"/>
        </w:rPr>
      </w:pPr>
      <w:r w:rsidRPr="00440F3A">
        <w:rPr>
          <w:sz w:val="32"/>
          <w:szCs w:val="32"/>
        </w:rPr>
        <w:t>Useful Metrics with Explanation</w:t>
      </w:r>
    </w:p>
    <w:p w:rsidR="00440F3A" w:rsidRPr="00440F3A" w:rsidRDefault="00440F3A">
      <w:pPr>
        <w:rPr>
          <w:b/>
        </w:rPr>
      </w:pPr>
      <w:r w:rsidRPr="00440F3A">
        <w:rPr>
          <w:b/>
        </w:rPr>
        <w:t>RDS Database Connections</w:t>
      </w:r>
    </w:p>
    <w:p w:rsidR="00440F3A" w:rsidRDefault="00440F3A">
      <w:r>
        <w:t>Detecting the number of connections to your database. This will show if applications connections strings are configured correctly and can reach the database. Specifically useful if we have several read replicas or instances and one of them is not being utilized.</w:t>
      </w:r>
    </w:p>
    <w:p w:rsidR="00440F3A" w:rsidRPr="00440F3A" w:rsidRDefault="00440F3A">
      <w:pPr>
        <w:rPr>
          <w:b/>
        </w:rPr>
      </w:pPr>
      <w:proofErr w:type="spellStart"/>
      <w:r w:rsidRPr="00440F3A">
        <w:rPr>
          <w:b/>
        </w:rPr>
        <w:t>Memcached</w:t>
      </w:r>
      <w:proofErr w:type="spellEnd"/>
      <w:r w:rsidRPr="00440F3A">
        <w:rPr>
          <w:b/>
        </w:rPr>
        <w:t>/</w:t>
      </w:r>
      <w:proofErr w:type="spellStart"/>
      <w:r w:rsidRPr="00440F3A">
        <w:rPr>
          <w:b/>
        </w:rPr>
        <w:t>Redis</w:t>
      </w:r>
      <w:proofErr w:type="spellEnd"/>
      <w:r w:rsidRPr="00440F3A">
        <w:rPr>
          <w:b/>
        </w:rPr>
        <w:t xml:space="preserve"> Eviction</w:t>
      </w:r>
    </w:p>
    <w:p w:rsidR="00440F3A" w:rsidRDefault="00440F3A">
      <w:r>
        <w:t xml:space="preserve">This shows the </w:t>
      </w:r>
      <w:proofErr w:type="spellStart"/>
      <w:r>
        <w:t>elasticache</w:t>
      </w:r>
      <w:proofErr w:type="spellEnd"/>
      <w:r>
        <w:t xml:space="preserve"> nodes don’t have enough space to store new cached content</w:t>
      </w:r>
    </w:p>
    <w:p w:rsidR="00440F3A" w:rsidRPr="00657CB6" w:rsidRDefault="00657CB6">
      <w:pPr>
        <w:rPr>
          <w:b/>
        </w:rPr>
      </w:pPr>
      <w:r w:rsidRPr="00657CB6">
        <w:rPr>
          <w:b/>
        </w:rPr>
        <w:t>Load Balancer Latency</w:t>
      </w:r>
    </w:p>
    <w:p w:rsidR="00657CB6" w:rsidRDefault="00657CB6">
      <w:r>
        <w:t xml:space="preserve">If the latency is low, this means better performance when users access our web application </w:t>
      </w:r>
    </w:p>
    <w:p w:rsidR="00440F3A" w:rsidRPr="00657CB6" w:rsidRDefault="00657CB6">
      <w:pPr>
        <w:rPr>
          <w:b/>
        </w:rPr>
      </w:pPr>
      <w:r w:rsidRPr="00657CB6">
        <w:rPr>
          <w:b/>
        </w:rPr>
        <w:t>RDS Resource utilization</w:t>
      </w:r>
    </w:p>
    <w:p w:rsidR="00657CB6" w:rsidRDefault="00657CB6">
      <w:r>
        <w:t>If this is maxed out it means it will run slowly and will increase the cost and reduce performance</w:t>
      </w:r>
    </w:p>
    <w:p w:rsidR="00084159" w:rsidRDefault="00084159"/>
    <w:p w:rsidR="00084159" w:rsidRDefault="00084159">
      <w:pPr>
        <w:rPr>
          <w:sz w:val="28"/>
          <w:szCs w:val="28"/>
        </w:rPr>
      </w:pPr>
      <w:r w:rsidRPr="00084159">
        <w:rPr>
          <w:sz w:val="28"/>
          <w:szCs w:val="28"/>
        </w:rPr>
        <w:t>Detecting if database is the bottleneck</w:t>
      </w:r>
    </w:p>
    <w:p w:rsidR="009C3951" w:rsidRDefault="00084159">
      <w:pPr>
        <w:rPr>
          <w:sz w:val="24"/>
          <w:szCs w:val="24"/>
        </w:rPr>
      </w:pPr>
      <w:proofErr w:type="spellStart"/>
      <w:r w:rsidRPr="00084159">
        <w:rPr>
          <w:b/>
          <w:sz w:val="24"/>
          <w:szCs w:val="24"/>
        </w:rPr>
        <w:t>DiskQueueDepth</w:t>
      </w:r>
    </w:p>
    <w:p w:rsidR="00084159" w:rsidRDefault="00084159">
      <w:pPr>
        <w:rPr>
          <w:sz w:val="24"/>
          <w:szCs w:val="24"/>
        </w:rPr>
      </w:pPr>
      <w:proofErr w:type="spellEnd"/>
      <w:r w:rsidRPr="00084159">
        <w:rPr>
          <w:sz w:val="24"/>
          <w:szCs w:val="24"/>
        </w:rPr>
        <w:t>The number of outstanding I/O’s</w:t>
      </w:r>
      <w:r w:rsidR="009C3951">
        <w:rPr>
          <w:sz w:val="24"/>
          <w:szCs w:val="24"/>
        </w:rPr>
        <w:t>,</w:t>
      </w:r>
      <w:r w:rsidRPr="00084159">
        <w:rPr>
          <w:sz w:val="24"/>
          <w:szCs w:val="24"/>
        </w:rPr>
        <w:t xml:space="preserve"> waiting to access the disk</w:t>
      </w:r>
    </w:p>
    <w:p w:rsidR="009C3951" w:rsidRDefault="009C3951">
      <w:pPr>
        <w:rPr>
          <w:sz w:val="24"/>
          <w:szCs w:val="24"/>
        </w:rPr>
      </w:pPr>
      <w:proofErr w:type="spellStart"/>
      <w:r>
        <w:rPr>
          <w:sz w:val="24"/>
          <w:szCs w:val="24"/>
        </w:rPr>
        <w:t>WriteLatency</w:t>
      </w:r>
      <w:proofErr w:type="spellEnd"/>
    </w:p>
    <w:p w:rsidR="009C3951" w:rsidRPr="00084159" w:rsidRDefault="009C3951">
      <w:pPr>
        <w:rPr>
          <w:sz w:val="24"/>
          <w:szCs w:val="24"/>
        </w:rPr>
      </w:pPr>
      <w:r>
        <w:rPr>
          <w:sz w:val="24"/>
          <w:szCs w:val="24"/>
        </w:rPr>
        <w:t xml:space="preserve">The average </w:t>
      </w:r>
      <w:bookmarkStart w:id="0" w:name="_GoBack"/>
      <w:bookmarkEnd w:id="0"/>
    </w:p>
    <w:sectPr w:rsidR="009C3951" w:rsidRPr="0008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1A"/>
    <w:rsid w:val="00084159"/>
    <w:rsid w:val="000F4DE5"/>
    <w:rsid w:val="001B40AF"/>
    <w:rsid w:val="00440F3A"/>
    <w:rsid w:val="00657CB6"/>
    <w:rsid w:val="0095611A"/>
    <w:rsid w:val="009C3951"/>
    <w:rsid w:val="00D0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12ED"/>
  <w15:chartTrackingRefBased/>
  <w15:docId w15:val="{5D9CC718-836D-4C07-8867-6D426AE1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2</cp:revision>
  <dcterms:created xsi:type="dcterms:W3CDTF">2020-12-02T16:52:00Z</dcterms:created>
  <dcterms:modified xsi:type="dcterms:W3CDTF">2020-12-02T23:20:00Z</dcterms:modified>
</cp:coreProperties>
</file>