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Bo‘lajak boshlang‘ich sinf o‘qituvchilarida emotsional intellektni rivojlantirish</w:t>
      </w:r>
    </w:p>
    <w:p>
      <w:pPr/>
      <w:r>
        <w:t xml:space="preserve">Muallif: Aminova Nasiba Davlatboy qizi, Nizomiy Ganjaviy nomidagi O‘zbekiston milliy pedagogika universiteti tayanch doktoranti. Toshkent, 2026</w:t>
      </w:r>
    </w:p>
    <w:p>
      <w:pPr/>
      <w:r>
        <w:t xml:space="preserve">«Pedagogik mahorat» fanining amaliy mashg‘ulotlari uchun metodik qo‘llanma</w:t>
      </w:r>
    </w:p>
    <w:p>
      <w:pPr>
        <w:pStyle w:val="Heading2"/>
      </w:pPr>
      <w:r>
        <w:t xml:space="preserve">Qo‘llanmaning maqsadi va foydalanuvchilari</w:t>
      </w:r>
    </w:p>
    <w:p>
      <w:pPr/>
      <w:r>
        <w:t xml:space="preserve">Qo‘llanma «Pedagogik mahorat» fanining 3–14-amaliy mashg‘ulotlarida bo‘lajak boshlang‘ich sinf o‘qituvchilarining emotsional intellektini rivojlantirish tartibini beradi. Mashg‘ulotlar fan dasturidagi amaliy mavzularni o‘zgartirmaydi, balki ularni emotsional-pedagogik vazifalar bilan boyitadi.</w:t>
      </w:r>
    </w:p>
    <w:p>
      <w:pPr/>
      <w:r>
        <w:t xml:space="preserve">Qo‘llanma oliy ta’lim muassasalarining «Pedagogik mahorat» fanidan dars beradigan o‘qituvchilariga mo‘ljallangan. Undan boshlang‘ich ta’lim yo‘nalishining 4-kurs talabalari bilan ishlaydigan pedagogik amaliyot rahbarlari ham foydalanishi mumkin.</w:t>
      </w:r>
    </w:p>
    <w:p>
      <w:pPr/>
      <w:r>
        <w:t xml:space="preserve">Har bir mashg‘ulot ishlanmasi bir xil tuzilishda yozilgan. Unda maqsad, ta’lim natijalari, kerakli materiallar, mashg‘ulotning daqiqama-daqiqa borishi, kutiladigan javoblar, talabalar berishi mumkin bo‘lgan savollar va amaliyot topshirig‘i berilgan. Shu sababli mashg‘ulotni muallifning ishtirokisiz ham o‘tkazish mumkin.</w:t>
      </w:r>
    </w:p>
    <w:p>
      <w:pPr/>
      <w:r>
        <w:t xml:space="preserve">Mashg‘ulot materiallarining talabaga tegishli qismi onlayn platformaga joylashtirilgan. O‘qituvchi qo‘llanmadan, talaba esa platformadan foydalanadi.</w:t>
      </w:r>
    </w:p>
    <w:p>
      <w:pPr>
        <w:pStyle w:val="Heading2"/>
      </w:pPr>
      <w:r>
        <w:t xml:space="preserve">Me’yoriy va ilmiy asos</w:t>
      </w:r>
    </w:p>
    <w:p>
      <w:pPr/>
      <w:r>
        <w:rPr>
          <w:b/>
        </w:rPr>
        <w:t xml:space="preserve">Fan dasturi.</w:t>
      </w:r>
      <w:r>
        <w:t xml:space="preserve"> «Pedagogik mahorat» fani 60110500 – «Boshlang‘ich ta’lim» yo‘nalishida 7-semestrda o‘qitiladi: 5 kredit, 150 soat, shundan 30 soat ma’ruza, 30 soat amaliy mashg‘ulot va 90 soat mustaqil ta’lim. Dasturning 4-ma’ruzasida o‘qituvchining emotsional his-tuyg‘ularini aniq ifoda eta olish mahorati kommunikativ muloqotning muhim qismi sifatida nomlangan. Dastur interfaol keyslar, guruhlarda ishlash, individual va jamoa loyihalarini tavsiya qiladi. Qo‘llanmadagi mashg‘ulotlar shu texnologiyalarga tayanadi.</w:t>
      </w:r>
    </w:p>
    <w:p>
      <w:pPr/>
      <w:r>
        <w:rPr>
          <w:b/>
        </w:rPr>
        <w:t xml:space="preserve">Zamonaviy yondashuvlar.</w:t>
      </w:r>
      <w:r>
        <w:t xml:space="preserve"> Mashg‘ulotlar quyidagi pedagogik yondashuvlarga asoslanadi.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Yondashuv</w:t>
            </w:r>
          </w:p>
        </w:tc>
        <w:tc>
          <w:tcPr>
            <w:tcW w:w="4680" w:type="dxa"/>
            <w:shd w:val="clear" w:color="auto" w:fill="F2F2F2"/>
          </w:tcPr>
          <w:p>
            <w:pPr/>
            <w:r>
              <w:t xml:space="preserve">Qo‘llanmadagi ifodasi</w:t>
            </w:r>
          </w:p>
        </w:tc>
      </w:tr>
      <w:tr>
        <w:tc>
          <w:tcPr>
            <w:tcW w:w="4680" w:type="dxa"/>
          </w:tcPr>
          <w:p>
            <w:pPr/>
            <w:r>
              <w:t xml:space="preserve">Konstruktiv moslik</w:t>
            </w:r>
          </w:p>
        </w:tc>
        <w:tc>
          <w:tcPr>
            <w:tcW w:w="4680" w:type="dxa"/>
          </w:tcPr>
          <w:p>
            <w:pPr/>
            <w:r>
              <w:t xml:space="preserve">Har bir mashg‘ulotda ta’lim natijasi, talaba faoliyati va baholash bir yo‘nalishda turadi</w:t>
            </w:r>
          </w:p>
        </w:tc>
      </w:tr>
      <w:tr>
        <w:tc>
          <w:tcPr>
            <w:tcW w:w="4680" w:type="dxa"/>
          </w:tcPr>
          <w:p>
            <w:pPr/>
            <w:r>
              <w:t xml:space="preserve">Natijadan boshlab loyihalash</w:t>
            </w:r>
          </w:p>
        </w:tc>
        <w:tc>
          <w:tcPr>
            <w:tcW w:w="4680" w:type="dxa"/>
          </w:tcPr>
          <w:p>
            <w:pPr/>
            <w:r>
              <w:t xml:space="preserve">Dastur avval kutiladigan natija va uni tekshirish usulidan, keyin mashg‘ulot mazmunidan quriladi</w:t>
            </w:r>
          </w:p>
        </w:tc>
      </w:tr>
      <w:tr>
        <w:tc>
          <w:tcPr>
            <w:tcW w:w="4680" w:type="dxa"/>
          </w:tcPr>
          <w:p>
            <w:pPr/>
            <w:r>
              <w:t xml:space="preserve">Teskari sinf va aralash ta’lim</w:t>
            </w:r>
          </w:p>
        </w:tc>
        <w:tc>
          <w:tcPr>
            <w:tcW w:w="4680" w:type="dxa"/>
          </w:tcPr>
          <w:p>
            <w:pPr/>
            <w:r>
              <w:t xml:space="preserve">Nazariy material mashg‘ulotdan oldin platformada o‘qiladi, auditoriya vaqti qo‘llashga beriladi</w:t>
            </w:r>
          </w:p>
        </w:tc>
      </w:tr>
      <w:tr>
        <w:tc>
          <w:tcPr>
            <w:tcW w:w="4680" w:type="dxa"/>
          </w:tcPr>
          <w:p>
            <w:pPr/>
            <w:r>
              <w:t xml:space="preserve">Muammoli va keysga asoslangan ta’lim</w:t>
            </w:r>
          </w:p>
        </w:tc>
        <w:tc>
          <w:tcPr>
            <w:tcW w:w="4680" w:type="dxa"/>
          </w:tcPr>
          <w:p>
            <w:pPr/>
            <w:r>
              <w:t xml:space="preserve">Har bir mashg‘ulot boshlang‘ich sinfdagi haqiqiy pedagogik vaziyatdan boshlanadi</w:t>
            </w:r>
          </w:p>
        </w:tc>
      </w:tr>
      <w:tr>
        <w:tc>
          <w:tcPr>
            <w:tcW w:w="4680" w:type="dxa"/>
          </w:tcPr>
          <w:p>
            <w:pPr/>
            <w:r>
              <w:t xml:space="preserve">Mikro-o‘qitish</w:t>
            </w:r>
          </w:p>
        </w:tc>
        <w:tc>
          <w:tcPr>
            <w:tcW w:w="4680" w:type="dxa"/>
          </w:tcPr>
          <w:p>
            <w:pPr/>
            <w:r>
              <w:t xml:space="preserve">Pedagogik texnika va baholash mavzularida talaba qisqa dars parchasini o‘tkazadi</w:t>
            </w:r>
          </w:p>
        </w:tc>
      </w:tr>
      <w:tr>
        <w:tc>
          <w:tcPr>
            <w:tcW w:w="4680" w:type="dxa"/>
          </w:tcPr>
          <w:p>
            <w:pPr/>
            <w:r>
              <w:t xml:space="preserve">Loyihaga asoslangan ta’lim</w:t>
            </w:r>
          </w:p>
        </w:tc>
        <w:tc>
          <w:tcPr>
            <w:tcW w:w="4680" w:type="dxa"/>
          </w:tcPr>
          <w:p>
            <w:pPr/>
            <w:r>
              <w:t xml:space="preserve">Tarbiyaviy soat ishlanmasi guruh loyihasi sifatida tayyorlanadi</w:t>
            </w:r>
          </w:p>
        </w:tc>
      </w:tr>
      <w:tr>
        <w:tc>
          <w:tcPr>
            <w:tcW w:w="4680" w:type="dxa"/>
          </w:tcPr>
          <w:p>
            <w:pPr/>
            <w:r>
              <w:t xml:space="preserve">Shakllantiruvchi va o‘zaro baholash</w:t>
            </w:r>
          </w:p>
        </w:tc>
        <w:tc>
          <w:tcPr>
            <w:tcW w:w="4680" w:type="dxa"/>
          </w:tcPr>
          <w:p>
            <w:pPr/>
            <w:r>
              <w:t xml:space="preserve">Talabalar bir-birining ishini mezon asosida baholaydi, izoh beradi</w:t>
            </w:r>
          </w:p>
        </w:tc>
      </w:tr>
      <w:tr>
        <w:tc>
          <w:tcPr>
            <w:tcW w:w="4680" w:type="dxa"/>
          </w:tcPr>
          <w:p>
            <w:pPr/>
            <w:r>
              <w:t xml:space="preserve">Refleksiv amaliyot</w:t>
            </w:r>
          </w:p>
        </w:tc>
        <w:tc>
          <w:tcPr>
            <w:tcW w:w="4680" w:type="dxa"/>
          </w:tcPr>
          <w:p>
            <w:pPr/>
            <w:r>
              <w:t xml:space="preserve">Har bir mashg‘ulot olti bosqichli refleksiv kundalik bilan yakunlanadi</w:t>
            </w:r>
          </w:p>
        </w:tc>
      </w:tr>
    </w:tbl>
    <w:p>
      <w:pPr>
        <w:pStyle w:val="Heading2"/>
      </w:pPr>
      <w:r>
        <w:t xml:space="preserve">Dastur tuzilmasi</w:t>
      </w:r>
    </w:p>
    <w:p>
      <w:pPr/>
      <w:r>
        <w:t xml:space="preserve">12 mashg‘ulot uch modulga bo‘lingan. Har bir modulda ta’lim natijalarining darajasi oshib boradi va o‘qituvchining yordami asta-sekin kamayadi.</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Modul</w:t>
            </w:r>
          </w:p>
        </w:tc>
        <w:tc>
          <w:tcPr>
            <w:tcW w:w="1872" w:type="dxa"/>
            <w:shd w:val="clear" w:color="auto" w:fill="F2F2F2"/>
          </w:tcPr>
          <w:p>
            <w:pPr/>
            <w:r>
              <w:t xml:space="preserve">Mashg‘ulotlar</w:t>
            </w:r>
          </w:p>
        </w:tc>
        <w:tc>
          <w:tcPr>
            <w:tcW w:w="1872" w:type="dxa"/>
            <w:shd w:val="clear" w:color="auto" w:fill="F2F2F2"/>
          </w:tcPr>
          <w:p>
            <w:pPr/>
            <w:r>
              <w:t xml:space="preserve">Ta’lim natijalari darajasi</w:t>
            </w:r>
          </w:p>
        </w:tc>
        <w:tc>
          <w:tcPr>
            <w:tcW w:w="1872" w:type="dxa"/>
            <w:shd w:val="clear" w:color="auto" w:fill="F2F2F2"/>
          </w:tcPr>
          <w:p>
            <w:pPr/>
            <w:r>
              <w:t xml:space="preserve">Talaba nima qila oladi</w:t>
            </w:r>
          </w:p>
        </w:tc>
        <w:tc>
          <w:tcPr>
            <w:tcW w:w="1872" w:type="dxa"/>
            <w:shd w:val="clear" w:color="auto" w:fill="F2F2F2"/>
          </w:tcPr>
          <w:p>
            <w:pPr/>
            <w:r>
              <w:t xml:space="preserve">O‘qituvchi yordami</w:t>
            </w:r>
          </w:p>
        </w:tc>
      </w:tr>
      <w:tr>
        <w:tc>
          <w:tcPr>
            <w:tcW w:w="1872" w:type="dxa"/>
          </w:tcPr>
          <w:p>
            <w:pPr/>
            <w:r>
              <w:t xml:space="preserve">I. Anglash</w:t>
            </w:r>
          </w:p>
        </w:tc>
        <w:tc>
          <w:tcPr>
            <w:tcW w:w="1872" w:type="dxa"/>
          </w:tcPr>
          <w:p>
            <w:pPr/>
            <w:r>
              <w:t xml:space="preserve">1–4</w:t>
            </w:r>
          </w:p>
        </w:tc>
        <w:tc>
          <w:tcPr>
            <w:tcW w:w="1872" w:type="dxa"/>
          </w:tcPr>
          <w:p>
            <w:pPr/>
            <w:r>
              <w:t xml:space="preserve">Bilish, tushunish</w:t>
            </w:r>
          </w:p>
        </w:tc>
        <w:tc>
          <w:tcPr>
            <w:tcW w:w="1872" w:type="dxa"/>
          </w:tcPr>
          <w:p>
            <w:pPr/>
            <w:r>
              <w:t xml:space="preserve">Emotsional-pedagogik vaziyatni ko‘radi, nomlaydi, izohlaydi</w:t>
            </w:r>
          </w:p>
        </w:tc>
        <w:tc>
          <w:tcPr>
            <w:tcW w:w="1872" w:type="dxa"/>
          </w:tcPr>
          <w:p>
            <w:pPr/>
            <w:r>
              <w:t xml:space="preserve">To‘liq: tayyor vaziyat, namuna, savollar kartochkasi</w:t>
            </w:r>
          </w:p>
        </w:tc>
      </w:tr>
      <w:tr>
        <w:tc>
          <w:tcPr>
            <w:tcW w:w="1872" w:type="dxa"/>
          </w:tcPr>
          <w:p>
            <w:pPr/>
            <w:r>
              <w:t xml:space="preserve">II. Chuqurlashtirish</w:t>
            </w:r>
          </w:p>
        </w:tc>
        <w:tc>
          <w:tcPr>
            <w:tcW w:w="1872" w:type="dxa"/>
          </w:tcPr>
          <w:p>
            <w:pPr/>
            <w:r>
              <w:t xml:space="preserve">5–8</w:t>
            </w:r>
          </w:p>
        </w:tc>
        <w:tc>
          <w:tcPr>
            <w:tcW w:w="1872" w:type="dxa"/>
          </w:tcPr>
          <w:p>
            <w:pPr/>
            <w:r>
              <w:t xml:space="preserve">Qo‘llash, tahlil</w:t>
            </w:r>
          </w:p>
        </w:tc>
        <w:tc>
          <w:tcPr>
            <w:tcW w:w="1872" w:type="dxa"/>
          </w:tcPr>
          <w:p>
            <w:pPr/>
            <w:r>
              <w:t xml:space="preserve">Vaziyatga mos pedagogik yechimni tanlaydi va asoslaydi</w:t>
            </w:r>
          </w:p>
        </w:tc>
        <w:tc>
          <w:tcPr>
            <w:tcW w:w="1872" w:type="dxa"/>
          </w:tcPr>
          <w:p>
            <w:pPr/>
            <w:r>
              <w:t xml:space="preserve">Qisman: talaba o‘z amaliyotidagi vaziyat bilan ishlaydi</w:t>
            </w:r>
          </w:p>
        </w:tc>
      </w:tr>
      <w:tr>
        <w:tc>
          <w:tcPr>
            <w:tcW w:w="1872" w:type="dxa"/>
          </w:tcPr>
          <w:p>
            <w:pPr/>
            <w:r>
              <w:t xml:space="preserve">III. Mustahkamlash</w:t>
            </w:r>
          </w:p>
        </w:tc>
        <w:tc>
          <w:tcPr>
            <w:tcW w:w="1872" w:type="dxa"/>
          </w:tcPr>
          <w:p>
            <w:pPr/>
            <w:r>
              <w:t xml:space="preserve">9–12</w:t>
            </w:r>
          </w:p>
        </w:tc>
        <w:tc>
          <w:tcPr>
            <w:tcW w:w="1872" w:type="dxa"/>
          </w:tcPr>
          <w:p>
            <w:pPr/>
            <w:r>
              <w:t xml:space="preserve">Baholash, yaratish</w:t>
            </w:r>
          </w:p>
        </w:tc>
        <w:tc>
          <w:tcPr>
            <w:tcW w:w="1872" w:type="dxa"/>
          </w:tcPr>
          <w:p>
            <w:pPr/>
            <w:r>
              <w:t xml:space="preserve">O‘z faoliyatini baholaydi, yaxlit kasbiy mahsulot yaratadi</w:t>
            </w:r>
          </w:p>
        </w:tc>
        <w:tc>
          <w:tcPr>
            <w:tcW w:w="1872" w:type="dxa"/>
          </w:tcPr>
          <w:p>
            <w:pPr/>
            <w:r>
              <w:t xml:space="preserve">Kam: talaba mustaqil loyihalaydi va himoya qiladi</w:t>
            </w:r>
          </w:p>
        </w:tc>
      </w:tr>
    </w:tbl>
    <w:p>
      <w:pPr/>
      <w:r>
        <w:t xml:space="preserve">Oraliq o‘lchov 6-mashg‘ulotdan keyin, yakuniy o‘lchov 12-mashg‘ulotda o‘tkaziladi.</w:t>
      </w:r>
    </w:p>
    <w:p>
      <w:pPr/>
      <w:r>
        <w:t xml:space="preserve">Dastur emotsional intellektning to‘rt tarkibiy qismini rivojlantiradi: o‘z kechinmasini anglash, o‘z holatini boshqarish, o‘quvchilar holatini tushunish va vaziyatga mos pedagogik javob orqali yo‘naltirish. Har bir mashg‘ulotda bitta tarkibiy qism asosiy, qolganlari yordamchi bo‘ladi.</w:t>
      </w:r>
    </w:p>
    <w:p>
      <w:pPr>
        <w:pStyle w:val="Heading2"/>
      </w:pPr>
      <w:r>
        <w:t xml:space="preserve">Mashg‘ulot tuzilmasi</w:t>
      </w:r>
    </w:p>
    <w:p>
      <w:pPr/>
      <w:r>
        <w:t xml:space="preserve">Har bir mashg‘ulot uch bosqichdan iborat: mashg‘ulotdan oldin, auditoriyada va mashg‘ulotdan keyin. Bosqichlar haftalik aylanma hosil qiladi: talaba maktab amaliyotida sinab ko‘rgan narsani keyingi mashg‘ulotga olib keladi.</w:t>
      </w:r>
    </w:p>
    <w:p>
      <w:pPr/>
      <w:r>
        <w:rPr>
          <w:b/>
        </w:rPr>
        <w:t xml:space="preserve">Mashg‘ulotdan oldin (mustaqil ta’lim).</w:t>
      </w:r>
      <w:r>
        <w:t xml:space="preserve"> Talaba platformada qisqa o‘quv matnini o‘qiydi va uchta tekshiruv savoliga javob beradi. O‘qituvchi boshqaruv sahifasida kim tayyorlanganini ko‘radi.</w:t>
      </w:r>
    </w:p>
    <w:p>
      <w:pPr/>
      <w:r>
        <w:rPr>
          <w:b/>
        </w:rPr>
        <w:t xml:space="preserve">Auditoriyada (80 daqiqa).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Qism</w:t>
            </w:r>
          </w:p>
        </w:tc>
        <w:tc>
          <w:tcPr>
            <w:tcW w:w="2340" w:type="dxa"/>
            <w:shd w:val="clear" w:color="auto" w:fill="F2F2F2"/>
          </w:tcPr>
          <w:p>
            <w:pPr/>
            <w:r>
              <w:t xml:space="preserve">Vaqt</w:t>
            </w:r>
          </w:p>
        </w:tc>
        <w:tc>
          <w:tcPr>
            <w:tcW w:w="2340" w:type="dxa"/>
            <w:shd w:val="clear" w:color="auto" w:fill="F2F2F2"/>
          </w:tcPr>
          <w:p>
            <w:pPr/>
            <w:r>
              <w:t xml:space="preserve">Nima bo‘ladi</w:t>
            </w:r>
          </w:p>
        </w:tc>
        <w:tc>
          <w:tcPr>
            <w:tcW w:w="2340" w:type="dxa"/>
            <w:shd w:val="clear" w:color="auto" w:fill="F2F2F2"/>
          </w:tcPr>
          <w:p>
            <w:pPr/>
            <w:r>
              <w:t xml:space="preserve">Talaba faoliyati</w:t>
            </w:r>
          </w:p>
        </w:tc>
      </w:tr>
      <w:tr>
        <w:tc>
          <w:tcPr>
            <w:tcW w:w="2340" w:type="dxa"/>
          </w:tcPr>
          <w:p>
            <w:pPr/>
            <w:r>
              <w:t xml:space="preserve">1. Chaqiriq</w:t>
            </w:r>
          </w:p>
        </w:tc>
        <w:tc>
          <w:tcPr>
            <w:tcW w:w="2340" w:type="dxa"/>
          </w:tcPr>
          <w:p>
            <w:pPr/>
            <w:r>
              <w:t xml:space="preserve">10 daqiqa</w:t>
            </w:r>
          </w:p>
        </w:tc>
        <w:tc>
          <w:tcPr>
            <w:tcW w:w="2340" w:type="dxa"/>
          </w:tcPr>
          <w:p>
            <w:pPr/>
            <w:r>
              <w:t xml:space="preserve">Muammoli vaziyat yoki savol, oldingi amaliyot topshirig‘ining natijasi, maqsadni belgilash</w:t>
            </w:r>
          </w:p>
        </w:tc>
        <w:tc>
          <w:tcPr>
            <w:tcW w:w="2340" w:type="dxa"/>
          </w:tcPr>
          <w:p>
            <w:pPr/>
            <w:r>
              <w:t xml:space="preserve">Amaliyotdan olib kelgan voqeani qisqa aytadi</w:t>
            </w:r>
          </w:p>
        </w:tc>
      </w:tr>
      <w:tr>
        <w:tc>
          <w:tcPr>
            <w:tcW w:w="2340" w:type="dxa"/>
          </w:tcPr>
          <w:p>
            <w:pPr/>
            <w:r>
              <w:t xml:space="preserve">2. Anglash</w:t>
            </w:r>
          </w:p>
        </w:tc>
        <w:tc>
          <w:tcPr>
            <w:tcW w:w="2340" w:type="dxa"/>
          </w:tcPr>
          <w:p>
            <w:pPr/>
            <w:r>
              <w:t xml:space="preserve">25 daqiqa</w:t>
            </w:r>
          </w:p>
        </w:tc>
        <w:tc>
          <w:tcPr>
            <w:tcW w:w="2340" w:type="dxa"/>
          </w:tcPr>
          <w:p>
            <w:pPr/>
            <w:r>
              <w:t xml:space="preserve">Fan mavzusi bo‘yicha yangi bilim va emotsional-pedagogik vazifa, namuna yoki keys tahlili</w:t>
            </w:r>
          </w:p>
        </w:tc>
        <w:tc>
          <w:tcPr>
            <w:tcW w:w="2340" w:type="dxa"/>
          </w:tcPr>
          <w:p>
            <w:pPr/>
            <w:r>
              <w:t xml:space="preserve">Namunani qismlarga ajratadi, savollarga javob beradi</w:t>
            </w:r>
          </w:p>
        </w:tc>
      </w:tr>
      <w:tr>
        <w:tc>
          <w:tcPr>
            <w:tcW w:w="2340" w:type="dxa"/>
          </w:tcPr>
          <w:p>
            <w:pPr/>
            <w:r>
              <w:t xml:space="preserve">3. Qo‘llash</w:t>
            </w:r>
          </w:p>
        </w:tc>
        <w:tc>
          <w:tcPr>
            <w:tcW w:w="2340" w:type="dxa"/>
          </w:tcPr>
          <w:p>
            <w:pPr/>
            <w:r>
              <w:t xml:space="preserve">30 daqiqa</w:t>
            </w:r>
          </w:p>
        </w:tc>
        <w:tc>
          <w:tcPr>
            <w:tcW w:w="2340" w:type="dxa"/>
          </w:tcPr>
          <w:p>
            <w:pPr/>
            <w:r>
              <w:t xml:space="preserve">Mikro-dars, rolli muloqot, keys yechish yoki ishlanma tuzish</w:t>
            </w:r>
          </w:p>
        </w:tc>
        <w:tc>
          <w:tcPr>
            <w:tcW w:w="2340" w:type="dxa"/>
          </w:tcPr>
          <w:p>
            <w:pPr/>
            <w:r>
              <w:t xml:space="preserve">Kichik guruhda mashq qiladi</w:t>
            </w:r>
          </w:p>
        </w:tc>
      </w:tr>
      <w:tr>
        <w:tc>
          <w:tcPr>
            <w:tcW w:w="2340" w:type="dxa"/>
          </w:tcPr>
          <w:p>
            <w:pPr/>
            <w:r>
              <w:t xml:space="preserve">4. Baholash va refleksiya</w:t>
            </w:r>
          </w:p>
        </w:tc>
        <w:tc>
          <w:tcPr>
            <w:tcW w:w="2340" w:type="dxa"/>
          </w:tcPr>
          <w:p>
            <w:pPr/>
            <w:r>
              <w:t xml:space="preserve">10 daqiqa</w:t>
            </w:r>
          </w:p>
        </w:tc>
        <w:tc>
          <w:tcPr>
            <w:tcW w:w="2340" w:type="dxa"/>
          </w:tcPr>
          <w:p>
            <w:pPr/>
            <w:r>
              <w:t xml:space="preserve">Mezon asosida o‘zaro baholash, kundalik yozuvi</w:t>
            </w:r>
          </w:p>
        </w:tc>
        <w:tc>
          <w:tcPr>
            <w:tcW w:w="2340" w:type="dxa"/>
          </w:tcPr>
          <w:p>
            <w:pPr/>
            <w:r>
              <w:t xml:space="preserve">Guruhdoshiga izoh beradi, kundalik yozadi</w:t>
            </w:r>
          </w:p>
        </w:tc>
      </w:tr>
      <w:tr>
        <w:tc>
          <w:tcPr>
            <w:tcW w:w="2340" w:type="dxa"/>
          </w:tcPr>
          <w:p>
            <w:pPr/>
            <w:r>
              <w:t xml:space="preserve">5. Topshiriq</w:t>
            </w:r>
          </w:p>
        </w:tc>
        <w:tc>
          <w:tcPr>
            <w:tcW w:w="2340" w:type="dxa"/>
          </w:tcPr>
          <w:p>
            <w:pPr/>
            <w:r>
              <w:t xml:space="preserve">5 daqiqa</w:t>
            </w:r>
          </w:p>
        </w:tc>
        <w:tc>
          <w:tcPr>
            <w:tcW w:w="2340" w:type="dxa"/>
          </w:tcPr>
          <w:p>
            <w:pPr/>
            <w:r>
              <w:t xml:space="preserve">Maktab amaliyotida bajariladigan vazifa beriladi</w:t>
            </w:r>
          </w:p>
        </w:tc>
        <w:tc>
          <w:tcPr>
            <w:tcW w:w="2340" w:type="dxa"/>
          </w:tcPr>
          <w:p>
            <w:pPr/>
            <w:r>
              <w:t xml:space="preserve">Topshiriqni yozib oladi</w:t>
            </w:r>
          </w:p>
        </w:tc>
      </w:tr>
    </w:tbl>
    <w:p>
      <w:pPr/>
      <w:r>
        <w:rPr>
          <w:b/>
        </w:rPr>
        <w:t xml:space="preserve">Mashg‘ulotdan keyin (maktab amaliyoti).</w:t>
      </w:r>
      <w:r>
        <w:t xml:space="preserve"> Talaba dushanba va seshanba kunlari maktabda topshiriqni bajaradi. Natija keyingi mashg‘ulotning birinchi qismida ishlatiladi.</w:t>
      </w:r>
    </w:p>
    <w:p>
      <w:pPr/>
      <w:r>
        <w:t xml:space="preserve">Bu taqsimot asosiy qolip. Keys (7), suhbat (9), mikro-dars (8 va 11), loyiha (10) va portfolio himoyasi (12) mashg‘ulotlarida qo‘llash qismi uzoqroq, anglash qismi qisqaroq bo‘ladi. Har bir ishlanmada aniq vaqt ko‘rsatilgan. Guruh 25–28 talabadan iborat bo‘lsa, qo‘llash qismida 4–5 kishilik kichik guruhlar tuziladi. Kichik guruh tarkibi har modulda almashtiriladi, mikro-dars guruhlari bundan mustasno: ular 8 va 11-mashg‘ulotda bir xil bo‘ladi.</w:t>
      </w:r>
    </w:p>
    <w:p>
      <w:pPr>
        <w:pStyle w:val="Heading2"/>
      </w:pPr>
      <w:r>
        <w:t xml:space="preserve">12 mashg‘ulot xaritasi</w:t>
      </w:r>
    </w:p>
    <w:p>
      <w:pPr/>
      <w:r>
        <w:t xml:space="preserve">Har bir mashg‘ulot fan dasturidagi amaliy mavzuga, kuzatuv varaqasining aniq bandlariga va kasbiy mahsulotga bog‘langan. Talaba sinf o‘qituvchisi kuzatadigan xatti-harakatni aynan mashg‘ulotda mashq qiladi.</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w:t>
            </w:r>
          </w:p>
        </w:tc>
        <w:tc>
          <w:tcPr>
            <w:tcW w:w="1337" w:type="dxa"/>
            <w:shd w:val="clear" w:color="auto" w:fill="F2F2F2"/>
          </w:tcPr>
          <w:p>
            <w:pPr/>
            <w:r>
              <w:t xml:space="preserve">Fan mavzusi</w:t>
            </w:r>
          </w:p>
        </w:tc>
        <w:tc>
          <w:tcPr>
            <w:tcW w:w="1337" w:type="dxa"/>
            <w:shd w:val="clear" w:color="auto" w:fill="F2F2F2"/>
          </w:tcPr>
          <w:p>
            <w:pPr/>
            <w:r>
              <w:t xml:space="preserve">Mashg‘ulot</w:t>
            </w:r>
          </w:p>
        </w:tc>
        <w:tc>
          <w:tcPr>
            <w:tcW w:w="1337" w:type="dxa"/>
            <w:shd w:val="clear" w:color="auto" w:fill="F2F2F2"/>
          </w:tcPr>
          <w:p>
            <w:pPr/>
            <w:r>
              <w:t xml:space="preserve">Asosiy tarkibiy qism</w:t>
            </w:r>
          </w:p>
        </w:tc>
        <w:tc>
          <w:tcPr>
            <w:tcW w:w="1337" w:type="dxa"/>
            <w:shd w:val="clear" w:color="auto" w:fill="F2F2F2"/>
          </w:tcPr>
          <w:p>
            <w:pPr/>
            <w:r>
              <w:t xml:space="preserve">Texnologiya</w:t>
            </w:r>
          </w:p>
        </w:tc>
        <w:tc>
          <w:tcPr>
            <w:tcW w:w="1337" w:type="dxa"/>
            <w:shd w:val="clear" w:color="auto" w:fill="F2F2F2"/>
          </w:tcPr>
          <w:p>
            <w:pPr/>
            <w:r>
              <w:t xml:space="preserve">Kuzatuv bandlari</w:t>
            </w:r>
          </w:p>
        </w:tc>
        <w:tc>
          <w:tcPr>
            <w:tcW w:w="1337" w:type="dxa"/>
            <w:shd w:val="clear" w:color="auto" w:fill="F2F2F2"/>
          </w:tcPr>
          <w:p>
            <w:pPr/>
            <w:r>
              <w:t xml:space="preserve">Mahsulot</w:t>
            </w:r>
          </w:p>
        </w:tc>
      </w:tr>
      <w:tr>
        <w:tc>
          <w:tcPr>
            <w:tcW w:w="1337" w:type="dxa"/>
          </w:tcPr>
          <w:p>
            <w:pPr/>
            <w:r>
              <w:t xml:space="preserve">1</w:t>
            </w:r>
          </w:p>
        </w:tc>
        <w:tc>
          <w:tcPr>
            <w:tcW w:w="1337" w:type="dxa"/>
          </w:tcPr>
          <w:p>
            <w:pPr/>
            <w:r>
              <w:t xml:space="preserve">A3</w:t>
            </w:r>
          </w:p>
        </w:tc>
        <w:tc>
          <w:tcPr>
            <w:tcW w:w="1337" w:type="dxa"/>
          </w:tcPr>
          <w:p>
            <w:pPr/>
            <w:r>
              <w:t xml:space="preserve">Emotsional intellekt pedagogik qobiliyat tarkibida</w:t>
            </w:r>
          </w:p>
        </w:tc>
        <w:tc>
          <w:tcPr>
            <w:tcW w:w="1337" w:type="dxa"/>
          </w:tcPr>
          <w:p>
            <w:pPr/>
            <w:r>
              <w:t xml:space="preserve">To‘rttalasi (kirish)</w:t>
            </w:r>
          </w:p>
        </w:tc>
        <w:tc>
          <w:tcPr>
            <w:tcW w:w="1337" w:type="dxa"/>
          </w:tcPr>
          <w:p>
            <w:pPr/>
            <w:r>
              <w:t xml:space="preserve">Muammoli suhbat</w:t>
            </w:r>
          </w:p>
        </w:tc>
        <w:tc>
          <w:tcPr>
            <w:tcW w:w="1337" w:type="dxa"/>
          </w:tcPr>
          <w:p>
            <w:pPr/>
            <w:r>
              <w:t xml:space="preserve">5, 13</w:t>
            </w:r>
          </w:p>
        </w:tc>
        <w:tc>
          <w:tcPr>
            <w:tcW w:w="1337" w:type="dxa"/>
          </w:tcPr>
          <w:p>
            <w:pPr/>
            <w:r>
              <w:t xml:space="preserve">Birinchi kundalik, boshlang‘ich javob</w:t>
            </w:r>
          </w:p>
        </w:tc>
      </w:tr>
      <w:tr>
        <w:tc>
          <w:tcPr>
            <w:tcW w:w="1337" w:type="dxa"/>
          </w:tcPr>
          <w:p>
            <w:pPr/>
            <w:r>
              <w:t xml:space="preserve">2</w:t>
            </w:r>
          </w:p>
        </w:tc>
        <w:tc>
          <w:tcPr>
            <w:tcW w:w="1337" w:type="dxa"/>
          </w:tcPr>
          <w:p>
            <w:pPr/>
            <w:r>
              <w:t xml:space="preserve">A4</w:t>
            </w:r>
          </w:p>
        </w:tc>
        <w:tc>
          <w:tcPr>
            <w:tcW w:w="1337" w:type="dxa"/>
          </w:tcPr>
          <w:p>
            <w:pPr/>
            <w:r>
              <w:t xml:space="preserve">O‘quvchi holatini payqash va pedagogik ta’sirni tanlash</w:t>
            </w:r>
          </w:p>
        </w:tc>
        <w:tc>
          <w:tcPr>
            <w:tcW w:w="1337" w:type="dxa"/>
          </w:tcPr>
          <w:p>
            <w:pPr/>
            <w:r>
              <w:t xml:space="preserve">O‘quvchi holatini tushunish</w:t>
            </w:r>
          </w:p>
        </w:tc>
        <w:tc>
          <w:tcPr>
            <w:tcW w:w="1337" w:type="dxa"/>
          </w:tcPr>
          <w:p>
            <w:pPr/>
            <w:r>
              <w:t xml:space="preserve">Keys, kuzatuv kartasi</w:t>
            </w:r>
          </w:p>
        </w:tc>
        <w:tc>
          <w:tcPr>
            <w:tcW w:w="1337" w:type="dxa"/>
          </w:tcPr>
          <w:p>
            <w:pPr/>
            <w:r>
              <w:t xml:space="preserve">5, 6</w:t>
            </w:r>
          </w:p>
        </w:tc>
        <w:tc>
          <w:tcPr>
            <w:tcW w:w="1337" w:type="dxa"/>
          </w:tcPr>
          <w:p>
            <w:pPr/>
            <w:r>
              <w:t xml:space="preserve">O‘quvchi holati kuzatuv kartasi</w:t>
            </w:r>
          </w:p>
        </w:tc>
      </w:tr>
      <w:tr>
        <w:tc>
          <w:tcPr>
            <w:tcW w:w="1337" w:type="dxa"/>
          </w:tcPr>
          <w:p>
            <w:pPr/>
            <w:r>
              <w:t xml:space="preserve">3</w:t>
            </w:r>
          </w:p>
        </w:tc>
        <w:tc>
          <w:tcPr>
            <w:tcW w:w="1337" w:type="dxa"/>
          </w:tcPr>
          <w:p>
            <w:pPr/>
            <w:r>
              <w:t xml:space="preserve">A5</w:t>
            </w:r>
          </w:p>
        </w:tc>
        <w:tc>
          <w:tcPr>
            <w:tcW w:w="1337" w:type="dxa"/>
          </w:tcPr>
          <w:p>
            <w:pPr/>
            <w:r>
              <w:t xml:space="preserve">O‘quvchi holatini nomlab javob qaytarish</w:t>
            </w:r>
          </w:p>
        </w:tc>
        <w:tc>
          <w:tcPr>
            <w:tcW w:w="1337" w:type="dxa"/>
          </w:tcPr>
          <w:p>
            <w:pPr/>
            <w:r>
              <w:t xml:space="preserve">Vaziyatga mos javob</w:t>
            </w:r>
          </w:p>
        </w:tc>
        <w:tc>
          <w:tcPr>
            <w:tcW w:w="1337" w:type="dxa"/>
          </w:tcPr>
          <w:p>
            <w:pPr/>
            <w:r>
              <w:t xml:space="preserve">Rolli muloqot</w:t>
            </w:r>
          </w:p>
        </w:tc>
        <w:tc>
          <w:tcPr>
            <w:tcW w:w="1337" w:type="dxa"/>
          </w:tcPr>
          <w:p>
            <w:pPr/>
            <w:r>
              <w:t xml:space="preserve">7, 10</w:t>
            </w:r>
          </w:p>
        </w:tc>
        <w:tc>
          <w:tcPr>
            <w:tcW w:w="1337" w:type="dxa"/>
          </w:tcPr>
          <w:p>
            <w:pPr/>
            <w:r>
              <w:t xml:space="preserve">Javoblar to‘plami</w:t>
            </w:r>
          </w:p>
        </w:tc>
      </w:tr>
      <w:tr>
        <w:tc>
          <w:tcPr>
            <w:tcW w:w="1337" w:type="dxa"/>
          </w:tcPr>
          <w:p>
            <w:pPr/>
            <w:r>
              <w:t xml:space="preserve">4</w:t>
            </w:r>
          </w:p>
        </w:tc>
        <w:tc>
          <w:tcPr>
            <w:tcW w:w="1337" w:type="dxa"/>
          </w:tcPr>
          <w:p>
            <w:pPr/>
            <w:r>
              <w:t xml:space="preserve">A6</w:t>
            </w:r>
          </w:p>
        </w:tc>
        <w:tc>
          <w:tcPr>
            <w:tcW w:w="1337" w:type="dxa"/>
          </w:tcPr>
          <w:p>
            <w:pPr/>
            <w:r>
              <w:t xml:space="preserve">Qiyin lahzada o‘z holatini boshqarish</w:t>
            </w:r>
          </w:p>
        </w:tc>
        <w:tc>
          <w:tcPr>
            <w:tcW w:w="1337" w:type="dxa"/>
          </w:tcPr>
          <w:p>
            <w:pPr/>
            <w:r>
              <w:t xml:space="preserve">O‘z holatini boshqarish</w:t>
            </w:r>
          </w:p>
        </w:tc>
        <w:tc>
          <w:tcPr>
            <w:tcW w:w="1337" w:type="dxa"/>
          </w:tcPr>
          <w:p>
            <w:pPr/>
            <w:r>
              <w:t xml:space="preserve">Mikro-vaziyat mashqi</w:t>
            </w:r>
          </w:p>
        </w:tc>
        <w:tc>
          <w:tcPr>
            <w:tcW w:w="1337" w:type="dxa"/>
          </w:tcPr>
          <w:p>
            <w:pPr/>
            <w:r>
              <w:t xml:space="preserve">1, 2, 4</w:t>
            </w:r>
          </w:p>
        </w:tc>
        <w:tc>
          <w:tcPr>
            <w:tcW w:w="1337" w:type="dxa"/>
          </w:tcPr>
          <w:p>
            <w:pPr/>
            <w:r>
              <w:t xml:space="preserve">Uchta o‘lchanadigan maqsad</w:t>
            </w:r>
          </w:p>
        </w:tc>
      </w:tr>
      <w:tr>
        <w:tc>
          <w:tcPr>
            <w:tcW w:w="1337" w:type="dxa"/>
          </w:tcPr>
          <w:p>
            <w:pPr/>
            <w:r>
              <w:t xml:space="preserve">5</w:t>
            </w:r>
          </w:p>
        </w:tc>
        <w:tc>
          <w:tcPr>
            <w:tcW w:w="1337" w:type="dxa"/>
          </w:tcPr>
          <w:p>
            <w:pPr/>
            <w:r>
              <w:t xml:space="preserve">A7</w:t>
            </w:r>
          </w:p>
        </w:tc>
        <w:tc>
          <w:tcPr>
            <w:tcW w:w="1337" w:type="dxa"/>
          </w:tcPr>
          <w:p>
            <w:pPr/>
            <w:r>
              <w:t xml:space="preserve">Bola ehtiyoji va dars rejasi to‘qnashganda</w:t>
            </w:r>
          </w:p>
        </w:tc>
        <w:tc>
          <w:tcPr>
            <w:tcW w:w="1337" w:type="dxa"/>
          </w:tcPr>
          <w:p>
            <w:pPr/>
            <w:r>
              <w:t xml:space="preserve">O‘z kechinmasini anglash</w:t>
            </w:r>
          </w:p>
        </w:tc>
        <w:tc>
          <w:tcPr>
            <w:tcW w:w="1337" w:type="dxa"/>
          </w:tcPr>
          <w:p>
            <w:pPr/>
            <w:r>
              <w:t xml:space="preserve">Muammoli ta’lim</w:t>
            </w:r>
          </w:p>
        </w:tc>
        <w:tc>
          <w:tcPr>
            <w:tcW w:w="1337" w:type="dxa"/>
          </w:tcPr>
          <w:p>
            <w:pPr/>
            <w:r>
              <w:t xml:space="preserve">3, 6</w:t>
            </w:r>
          </w:p>
        </w:tc>
        <w:tc>
          <w:tcPr>
            <w:tcW w:w="1337" w:type="dxa"/>
          </w:tcPr>
          <w:p>
            <w:pPr/>
            <w:r>
              <w:t xml:space="preserve">«Kutilayotgan hissiy vaziyat» qatori qo‘shilgan ishlanma</w:t>
            </w:r>
          </w:p>
        </w:tc>
      </w:tr>
      <w:tr>
        <w:tc>
          <w:tcPr>
            <w:tcW w:w="1337" w:type="dxa"/>
          </w:tcPr>
          <w:p>
            <w:pPr/>
            <w:r>
              <w:t xml:space="preserve">6</w:t>
            </w:r>
          </w:p>
        </w:tc>
        <w:tc>
          <w:tcPr>
            <w:tcW w:w="1337" w:type="dxa"/>
          </w:tcPr>
          <w:p>
            <w:pPr/>
            <w:r>
              <w:t xml:space="preserve">A8</w:t>
            </w:r>
          </w:p>
        </w:tc>
        <w:tc>
          <w:tcPr>
            <w:tcW w:w="1337" w:type="dxa"/>
          </w:tcPr>
          <w:p>
            <w:pPr/>
            <w:r>
              <w:t xml:space="preserve">Bolalar nizosi va psixologik xavfsiz sinf muhiti</w:t>
            </w:r>
          </w:p>
        </w:tc>
        <w:tc>
          <w:tcPr>
            <w:tcW w:w="1337" w:type="dxa"/>
          </w:tcPr>
          <w:p>
            <w:pPr/>
            <w:r>
              <w:t xml:space="preserve">O‘quvchi holatini tushunish</w:t>
            </w:r>
          </w:p>
        </w:tc>
        <w:tc>
          <w:tcPr>
            <w:tcW w:w="1337" w:type="dxa"/>
          </w:tcPr>
          <w:p>
            <w:pPr/>
            <w:r>
              <w:t xml:space="preserve">Keys, guruhda sahnalashtirish</w:t>
            </w:r>
          </w:p>
        </w:tc>
        <w:tc>
          <w:tcPr>
            <w:tcW w:w="1337" w:type="dxa"/>
          </w:tcPr>
          <w:p>
            <w:pPr/>
            <w:r>
              <w:t xml:space="preserve">8, 9</w:t>
            </w:r>
          </w:p>
        </w:tc>
        <w:tc>
          <w:tcPr>
            <w:tcW w:w="1337" w:type="dxa"/>
          </w:tcPr>
          <w:p>
            <w:pPr/>
            <w:r>
              <w:t xml:space="preserve">Sinf muhiti xaritasi</w:t>
            </w:r>
          </w:p>
        </w:tc>
      </w:tr>
      <w:tr>
        <w:tc>
          <w:tcPr>
            <w:tcW w:w="1337" w:type="dxa"/>
          </w:tcPr>
          <w:p>
            <w:pPr/>
            <w:r>
              <w:t xml:space="preserve">7</w:t>
            </w:r>
          </w:p>
        </w:tc>
        <w:tc>
          <w:tcPr>
            <w:tcW w:w="1337" w:type="dxa"/>
          </w:tcPr>
          <w:p>
            <w:pPr/>
            <w:r>
              <w:t xml:space="preserve">A9</w:t>
            </w:r>
          </w:p>
        </w:tc>
        <w:tc>
          <w:tcPr>
            <w:tcW w:w="1337" w:type="dxa"/>
          </w:tcPr>
          <w:p>
            <w:pPr/>
            <w:r>
              <w:t xml:space="preserve">Pedagogik vaziyatni besh qadamda yechish</w:t>
            </w:r>
          </w:p>
        </w:tc>
        <w:tc>
          <w:tcPr>
            <w:tcW w:w="1337" w:type="dxa"/>
          </w:tcPr>
          <w:p>
            <w:pPr/>
            <w:r>
              <w:t xml:space="preserve">Vaziyatga mos javob</w:t>
            </w:r>
          </w:p>
        </w:tc>
        <w:tc>
          <w:tcPr>
            <w:tcW w:w="1337" w:type="dxa"/>
          </w:tcPr>
          <w:p>
            <w:pPr/>
            <w:r>
              <w:t xml:space="preserve">Keys texnologiyasi</w:t>
            </w:r>
          </w:p>
        </w:tc>
        <w:tc>
          <w:tcPr>
            <w:tcW w:w="1337" w:type="dxa"/>
          </w:tcPr>
          <w:p>
            <w:pPr/>
            <w:r>
              <w:t xml:space="preserve">7, 9, 14</w:t>
            </w:r>
          </w:p>
        </w:tc>
        <w:tc>
          <w:tcPr>
            <w:tcW w:w="1337" w:type="dxa"/>
          </w:tcPr>
          <w:p>
            <w:pPr/>
            <w:r>
              <w:t xml:space="preserve">Yozma keys yechimi</w:t>
            </w:r>
          </w:p>
        </w:tc>
      </w:tr>
      <w:tr>
        <w:tc>
          <w:tcPr>
            <w:tcW w:w="1337" w:type="dxa"/>
          </w:tcPr>
          <w:p>
            <w:pPr/>
            <w:r>
              <w:t xml:space="preserve">8</w:t>
            </w:r>
          </w:p>
        </w:tc>
        <w:tc>
          <w:tcPr>
            <w:tcW w:w="1337" w:type="dxa"/>
          </w:tcPr>
          <w:p>
            <w:pPr/>
            <w:r>
              <w:t xml:space="preserve">A10</w:t>
            </w:r>
          </w:p>
        </w:tc>
        <w:tc>
          <w:tcPr>
            <w:tcW w:w="1337" w:type="dxa"/>
          </w:tcPr>
          <w:p>
            <w:pPr/>
            <w:r>
              <w:t xml:space="preserve">Tashqi ifoda va ichki holat muvofiqligi</w:t>
            </w:r>
          </w:p>
        </w:tc>
        <w:tc>
          <w:tcPr>
            <w:tcW w:w="1337" w:type="dxa"/>
          </w:tcPr>
          <w:p>
            <w:pPr/>
            <w:r>
              <w:t xml:space="preserve">O‘z holatini boshqarish</w:t>
            </w:r>
          </w:p>
        </w:tc>
        <w:tc>
          <w:tcPr>
            <w:tcW w:w="1337" w:type="dxa"/>
          </w:tcPr>
          <w:p>
            <w:pPr/>
            <w:r>
              <w:t xml:space="preserve">Mikro-o‘qitish (1)</w:t>
            </w:r>
          </w:p>
        </w:tc>
        <w:tc>
          <w:tcPr>
            <w:tcW w:w="1337" w:type="dxa"/>
          </w:tcPr>
          <w:p>
            <w:pPr/>
            <w:r>
              <w:t xml:space="preserve">1, 2, 10</w:t>
            </w:r>
          </w:p>
        </w:tc>
        <w:tc>
          <w:tcPr>
            <w:tcW w:w="1337" w:type="dxa"/>
          </w:tcPr>
          <w:p>
            <w:pPr/>
            <w:r>
              <w:t xml:space="preserve">Birinchi mikro-dars bahosi</w:t>
            </w:r>
          </w:p>
        </w:tc>
      </w:tr>
      <w:tr>
        <w:tc>
          <w:tcPr>
            <w:tcW w:w="1337" w:type="dxa"/>
          </w:tcPr>
          <w:p>
            <w:pPr/>
            <w:r>
              <w:t xml:space="preserve">9</w:t>
            </w:r>
          </w:p>
        </w:tc>
        <w:tc>
          <w:tcPr>
            <w:tcW w:w="1337" w:type="dxa"/>
          </w:tcPr>
          <w:p>
            <w:pPr/>
            <w:r>
              <w:t xml:space="preserve">A11</w:t>
            </w:r>
          </w:p>
        </w:tc>
        <w:tc>
          <w:tcPr>
            <w:tcW w:w="1337" w:type="dxa"/>
          </w:tcPr>
          <w:p>
            <w:pPr/>
            <w:r>
              <w:t xml:space="preserve">Ovoz ohangi, sur’at va pauza: ota-ona bilan suhbat</w:t>
            </w:r>
          </w:p>
        </w:tc>
        <w:tc>
          <w:tcPr>
            <w:tcW w:w="1337" w:type="dxa"/>
          </w:tcPr>
          <w:p>
            <w:pPr/>
            <w:r>
              <w:t xml:space="preserve">Vaziyatga mos javob</w:t>
            </w:r>
          </w:p>
        </w:tc>
        <w:tc>
          <w:tcPr>
            <w:tcW w:w="1337" w:type="dxa"/>
          </w:tcPr>
          <w:p>
            <w:pPr/>
            <w:r>
              <w:t xml:space="preserve">Rolli muloqot</w:t>
            </w:r>
          </w:p>
        </w:tc>
        <w:tc>
          <w:tcPr>
            <w:tcW w:w="1337" w:type="dxa"/>
          </w:tcPr>
          <w:p>
            <w:pPr/>
            <w:r>
              <w:t xml:space="preserve">1, 12</w:t>
            </w:r>
          </w:p>
        </w:tc>
        <w:tc>
          <w:tcPr>
            <w:tcW w:w="1337" w:type="dxa"/>
          </w:tcPr>
          <w:p>
            <w:pPr/>
            <w:r>
              <w:t xml:space="preserve">Suhbat tahlili</w:t>
            </w:r>
          </w:p>
        </w:tc>
      </w:tr>
      <w:tr>
        <w:tc>
          <w:tcPr>
            <w:tcW w:w="1337" w:type="dxa"/>
          </w:tcPr>
          <w:p>
            <w:pPr/>
            <w:r>
              <w:t xml:space="preserve">10</w:t>
            </w:r>
          </w:p>
        </w:tc>
        <w:tc>
          <w:tcPr>
            <w:tcW w:w="1337" w:type="dxa"/>
          </w:tcPr>
          <w:p>
            <w:pPr/>
            <w:r>
              <w:t xml:space="preserve">A12</w:t>
            </w:r>
          </w:p>
        </w:tc>
        <w:tc>
          <w:tcPr>
            <w:tcW w:w="1337" w:type="dxa"/>
          </w:tcPr>
          <w:p>
            <w:pPr/>
            <w:r>
              <w:t xml:space="preserve">Emotsional maqsadli tarbiyaviy soat loyihasi</w:t>
            </w:r>
          </w:p>
        </w:tc>
        <w:tc>
          <w:tcPr>
            <w:tcW w:w="1337" w:type="dxa"/>
          </w:tcPr>
          <w:p>
            <w:pPr/>
            <w:r>
              <w:t xml:space="preserve">To‘rttalasi (yaxlit)</w:t>
            </w:r>
          </w:p>
        </w:tc>
        <w:tc>
          <w:tcPr>
            <w:tcW w:w="1337" w:type="dxa"/>
          </w:tcPr>
          <w:p>
            <w:pPr/>
            <w:r>
              <w:t xml:space="preserve">Loyiha</w:t>
            </w:r>
          </w:p>
        </w:tc>
        <w:tc>
          <w:tcPr>
            <w:tcW w:w="1337" w:type="dxa"/>
          </w:tcPr>
          <w:p>
            <w:pPr/>
            <w:r>
              <w:t xml:space="preserve">6, 10, 11</w:t>
            </w:r>
          </w:p>
        </w:tc>
        <w:tc>
          <w:tcPr>
            <w:tcW w:w="1337" w:type="dxa"/>
          </w:tcPr>
          <w:p>
            <w:pPr/>
            <w:r>
              <w:t xml:space="preserve">Tarbiyaviy soat ishlanmasi</w:t>
            </w:r>
          </w:p>
        </w:tc>
      </w:tr>
      <w:tr>
        <w:tc>
          <w:tcPr>
            <w:tcW w:w="1337" w:type="dxa"/>
          </w:tcPr>
          <w:p>
            <w:pPr/>
            <w:r>
              <w:t xml:space="preserve">11</w:t>
            </w:r>
          </w:p>
        </w:tc>
        <w:tc>
          <w:tcPr>
            <w:tcW w:w="1337" w:type="dxa"/>
          </w:tcPr>
          <w:p>
            <w:pPr/>
            <w:r>
              <w:t xml:space="preserve">A13</w:t>
            </w:r>
          </w:p>
        </w:tc>
        <w:tc>
          <w:tcPr>
            <w:tcW w:w="1337" w:type="dxa"/>
          </w:tcPr>
          <w:p>
            <w:pPr/>
            <w:r>
              <w:t xml:space="preserve">Baholashdagi izoh</w:t>
            </w:r>
          </w:p>
        </w:tc>
        <w:tc>
          <w:tcPr>
            <w:tcW w:w="1337" w:type="dxa"/>
          </w:tcPr>
          <w:p>
            <w:pPr/>
            <w:r>
              <w:t xml:space="preserve">Vaziyatga mos javob</w:t>
            </w:r>
          </w:p>
        </w:tc>
        <w:tc>
          <w:tcPr>
            <w:tcW w:w="1337" w:type="dxa"/>
          </w:tcPr>
          <w:p>
            <w:pPr/>
            <w:r>
              <w:t xml:space="preserve">Mikro-o‘qitish (2)</w:t>
            </w:r>
          </w:p>
        </w:tc>
        <w:tc>
          <w:tcPr>
            <w:tcW w:w="1337" w:type="dxa"/>
          </w:tcPr>
          <w:p>
            <w:pPr/>
            <w:r>
              <w:t xml:space="preserve">9, 13, 15</w:t>
            </w:r>
          </w:p>
        </w:tc>
        <w:tc>
          <w:tcPr>
            <w:tcW w:w="1337" w:type="dxa"/>
          </w:tcPr>
          <w:p>
            <w:pPr/>
            <w:r>
              <w:t xml:space="preserve">Ikkinchi mikro-dars bahosi</w:t>
            </w:r>
          </w:p>
        </w:tc>
      </w:tr>
      <w:tr>
        <w:tc>
          <w:tcPr>
            <w:tcW w:w="1337" w:type="dxa"/>
          </w:tcPr>
          <w:p>
            <w:pPr/>
            <w:r>
              <w:t xml:space="preserve">12</w:t>
            </w:r>
          </w:p>
        </w:tc>
        <w:tc>
          <w:tcPr>
            <w:tcW w:w="1337" w:type="dxa"/>
          </w:tcPr>
          <w:p>
            <w:pPr/>
            <w:r>
              <w:t xml:space="preserve">A14</w:t>
            </w:r>
          </w:p>
        </w:tc>
        <w:tc>
          <w:tcPr>
            <w:tcW w:w="1337" w:type="dxa"/>
          </w:tcPr>
          <w:p>
            <w:pPr/>
            <w:r>
              <w:t xml:space="preserve">O‘sish dalillari va kasbiy pozitsiya</w:t>
            </w:r>
          </w:p>
        </w:tc>
        <w:tc>
          <w:tcPr>
            <w:tcW w:w="1337" w:type="dxa"/>
          </w:tcPr>
          <w:p>
            <w:pPr/>
            <w:r>
              <w:t xml:space="preserve">To‘rt tarkibiy qism (yakuniy), kasbiy-emotsional identifikatsiya mexanizmi</w:t>
            </w:r>
          </w:p>
        </w:tc>
        <w:tc>
          <w:tcPr>
            <w:tcW w:w="1337" w:type="dxa"/>
          </w:tcPr>
          <w:p>
            <w:pPr/>
            <w:r>
              <w:t xml:space="preserve">Portfolio himoyasi</w:t>
            </w:r>
          </w:p>
        </w:tc>
        <w:tc>
          <w:tcPr>
            <w:tcW w:w="1337" w:type="dxa"/>
          </w:tcPr>
          <w:p>
            <w:pPr/>
            <w:r>
              <w:t xml:space="preserve">13, 14, 15</w:t>
            </w:r>
          </w:p>
        </w:tc>
        <w:tc>
          <w:tcPr>
            <w:tcW w:w="1337" w:type="dxa"/>
          </w:tcPr>
          <w:p>
            <w:pPr/>
            <w:r>
              <w:t xml:space="preserve">Portfolio</w:t>
            </w:r>
          </w:p>
        </w:tc>
      </w:tr>
    </w:tbl>
    <w:p>
      <w:pPr/>
      <w:r>
        <w:t xml:space="preserve">Kuzatuv varaqasining barcha 15 bandi kamida bitta mashg‘ulotda mashq qilinadi.</w:t>
      </w:r>
    </w:p>
    <w:p>
      <w:pPr>
        <w:pStyle w:val="Heading2"/>
      </w:pPr>
      <w:r>
        <w:t xml:space="preserve">Mashg‘ulot psixologik treningga aylanmasligi uchun qoidalar</w:t>
      </w:r>
    </w:p>
    <w:p>
      <w:pPr/>
      <w:r>
        <w:t xml:space="preserve">Mashg‘ulot «Pedagogik mahorat» fanining amaliy darsi bo‘lib qoladi. Uning predmeti talabaning shaxsiy kechinmasi emas, bo‘lajak o‘qituvchining kasbiy xatti-harakati.</w:t>
      </w:r>
    </w:p>
    <w:p>
      <w:pPr>
        <w:pStyle w:val="ListParagraph"/>
        <w:numPr>
          <w:ilvl w:val="0"/>
          <w:numId w:val="2"/>
        </w:numPr>
      </w:pPr>
      <w:r>
        <w:rPr>
          <w:b/>
        </w:rPr>
        <w:t xml:space="preserve">Har bir muhokama bolaga va darsga qaytariladi.</w:t>
      </w:r>
      <w:r>
        <w:t xml:space="preserve"> Talaba o‘z holati haqida gapirganda o‘qituvchi savol beradi: «Bu holat darsingizga va o‘quvchiga qanday ta’sir qildi?»</w:t>
      </w:r>
    </w:p>
    <w:p>
      <w:pPr>
        <w:pStyle w:val="ListParagraph"/>
        <w:numPr>
          <w:ilvl w:val="0"/>
          <w:numId w:val="2"/>
        </w:numPr>
      </w:pPr>
      <w:r>
        <w:rPr>
          <w:b/>
        </w:rPr>
        <w:t xml:space="preserve">Kechinma emas, tahlil baholanadi.</w:t>
      </w:r>
      <w:r>
        <w:t xml:space="preserve"> Talabadan shaxsiy hayoti haqida gapirish talab qilinmaydi. Vaziyatlar maktab amaliyotidan yoki qo‘llanmadagi to‘plamdan olinadi.</w:t>
      </w:r>
    </w:p>
    <w:p>
      <w:pPr>
        <w:pStyle w:val="ListParagraph"/>
        <w:numPr>
          <w:ilvl w:val="0"/>
          <w:numId w:val="2"/>
        </w:numPr>
      </w:pPr>
      <w:r>
        <w:rPr>
          <w:b/>
        </w:rPr>
        <w:t xml:space="preserve">Fan mavzusi o‘zak bo‘lib qoladi.</w:t>
      </w:r>
      <w:r>
        <w:t xml:space="preserve"> Nutq texnikasi mashg‘ulotida nutq texnikasi mashq qilinadi, emotsional intellekt esa uning sifat mezoni sifatida kiradi.</w:t>
      </w:r>
    </w:p>
    <w:p>
      <w:pPr>
        <w:pStyle w:val="ListParagraph"/>
        <w:numPr>
          <w:ilvl w:val="0"/>
          <w:numId w:val="2"/>
        </w:numPr>
      </w:pPr>
      <w:r>
        <w:rPr>
          <w:b/>
        </w:rPr>
        <w:t xml:space="preserve">Har bir mashg‘ulot kasbiy mahsulot bilan tugaydi.</w:t>
      </w:r>
      <w:r>
        <w:t xml:space="preserve"> Kuzatuv kartasi, ishlanma, keys yechimi yoki mikro-dars bahosi talabaning portfoliosiga qo‘shiladi.</w:t>
      </w:r>
    </w:p>
    <w:p>
      <w:pPr>
        <w:pStyle w:val="ListParagraph"/>
        <w:numPr>
          <w:ilvl w:val="0"/>
          <w:numId w:val="2"/>
        </w:numPr>
      </w:pPr>
      <w:r>
        <w:rPr>
          <w:b/>
        </w:rPr>
        <w:t xml:space="preserve">Aytilgan voqea guruhdan tashqariga chiqmaydi.</w:t>
      </w:r>
      <w:r>
        <w:t xml:space="preserve"> Bu qoida birinchi mashg‘ulotda kelishib olinadi va o‘quvchilar ismi aytilmaydi.</w:t>
      </w:r>
    </w:p>
    <w:p>
      <w:pPr>
        <w:pStyle w:val="ListParagraph"/>
        <w:numPr>
          <w:ilvl w:val="0"/>
          <w:numId w:val="2"/>
        </w:numPr>
      </w:pPr>
      <w:r>
        <w:rPr>
          <w:b/>
        </w:rPr>
        <w:t xml:space="preserve">Talaba yordamga muhtojligi sezilsa, mashg‘ulotda chuqurlashtirilmaydi.</w:t>
      </w:r>
      <w:r>
        <w:t xml:space="preserve"> O‘qituvchi u bilan alohida gaplashadi va kerak bo‘lsa universitetning psixologik xizmatiga yo‘naltiradi.</w:t>
      </w:r>
    </w:p>
    <w:p>
      <w:pPr>
        <w:pStyle w:val="Heading2"/>
      </w:pPr>
      <w:r>
        <w:t xml:space="preserve">Natijani baholash</w:t>
      </w:r>
    </w:p>
    <w:p>
      <w:pPr/>
      <w:r>
        <w:t xml:space="preserve">Talabaning rivojlanishi to‘rt vosita bilan kuzatiladi. Ular bir-birini to‘ldiradi: talaba o‘zini baholaydi, sinf o‘qituvchisi uni tashqaridan kuzatadi, kundalik va portfolio esa o‘zgarishning dalillarini saqlaydi.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Vosita</w:t>
            </w:r>
          </w:p>
        </w:tc>
        <w:tc>
          <w:tcPr>
            <w:tcW w:w="2340" w:type="dxa"/>
            <w:shd w:val="clear" w:color="auto" w:fill="F2F2F2"/>
          </w:tcPr>
          <w:p>
            <w:pPr/>
            <w:r>
              <w:t xml:space="preserve">Kim to‘ldiradi</w:t>
            </w:r>
          </w:p>
        </w:tc>
        <w:tc>
          <w:tcPr>
            <w:tcW w:w="2340" w:type="dxa"/>
            <w:shd w:val="clear" w:color="auto" w:fill="F2F2F2"/>
          </w:tcPr>
          <w:p>
            <w:pPr/>
            <w:r>
              <w:t xml:space="preserve">Qachon</w:t>
            </w:r>
          </w:p>
        </w:tc>
        <w:tc>
          <w:tcPr>
            <w:tcW w:w="2340" w:type="dxa"/>
            <w:shd w:val="clear" w:color="auto" w:fill="F2F2F2"/>
          </w:tcPr>
          <w:p>
            <w:pPr/>
            <w:r>
              <w:t xml:space="preserve">Nimani ko‘rsatadi</w:t>
            </w:r>
          </w:p>
        </w:tc>
      </w:tr>
      <w:tr>
        <w:tc>
          <w:tcPr>
            <w:tcW w:w="2340" w:type="dxa"/>
          </w:tcPr>
          <w:p>
            <w:pPr/>
            <w:r>
              <w:t xml:space="preserve">Diagnostik so‘rovnoma (45 savol)</w:t>
            </w:r>
          </w:p>
        </w:tc>
        <w:tc>
          <w:tcPr>
            <w:tcW w:w="2340" w:type="dxa"/>
          </w:tcPr>
          <w:p>
            <w:pPr/>
            <w:r>
              <w:t xml:space="preserve">Talaba</w:t>
            </w:r>
          </w:p>
        </w:tc>
        <w:tc>
          <w:tcPr>
            <w:tcW w:w="2340" w:type="dxa"/>
          </w:tcPr>
          <w:p>
            <w:pPr/>
            <w:r>
              <w:t xml:space="preserve">Dastlabki, oraliq (6-hafta), yakuniy (12-hafta)</w:t>
            </w:r>
          </w:p>
        </w:tc>
        <w:tc>
          <w:tcPr>
            <w:tcW w:w="2340" w:type="dxa"/>
          </w:tcPr>
          <w:p>
            <w:pPr/>
            <w:r>
              <w:t xml:space="preserve">To‘rt mezon bo‘yicha ball va daraja: bilim, emotsional-amaliy, refleksiv, kasbiy-identifikatsion</w:t>
            </w:r>
          </w:p>
        </w:tc>
      </w:tr>
      <w:tr>
        <w:tc>
          <w:tcPr>
            <w:tcW w:w="2340" w:type="dxa"/>
          </w:tcPr>
          <w:p>
            <w:pPr/>
            <w:r>
              <w:t xml:space="preserve">Kuzatuv varaqasi (15 band)</w:t>
            </w:r>
          </w:p>
        </w:tc>
        <w:tc>
          <w:tcPr>
            <w:tcW w:w="2340" w:type="dxa"/>
          </w:tcPr>
          <w:p>
            <w:pPr/>
            <w:r>
              <w:t xml:space="preserve">Sinf o‘qituvchisi</w:t>
            </w:r>
          </w:p>
        </w:tc>
        <w:tc>
          <w:tcPr>
            <w:tcW w:w="2340" w:type="dxa"/>
          </w:tcPr>
          <w:p>
            <w:pPr/>
            <w:r>
              <w:t xml:space="preserve">1, 6 va 12-hafta yakunida</w:t>
            </w:r>
          </w:p>
        </w:tc>
        <w:tc>
          <w:tcPr>
            <w:tcW w:w="2340" w:type="dxa"/>
          </w:tcPr>
          <w:p>
            <w:pPr/>
            <w:r>
              <w:t xml:space="preserve">Amaliyot kunlaridagi emotsional xatti-harakat, 0–3 shkala</w:t>
            </w:r>
          </w:p>
        </w:tc>
      </w:tr>
      <w:tr>
        <w:tc>
          <w:tcPr>
            <w:tcW w:w="2340" w:type="dxa"/>
          </w:tcPr>
          <w:p>
            <w:pPr/>
            <w:r>
              <w:t xml:space="preserve">Refleksiv kundalik (6 bosqich)</w:t>
            </w:r>
          </w:p>
        </w:tc>
        <w:tc>
          <w:tcPr>
            <w:tcW w:w="2340" w:type="dxa"/>
          </w:tcPr>
          <w:p>
            <w:pPr/>
            <w:r>
              <w:t xml:space="preserve">Talaba</w:t>
            </w:r>
          </w:p>
        </w:tc>
        <w:tc>
          <w:tcPr>
            <w:tcW w:w="2340" w:type="dxa"/>
          </w:tcPr>
          <w:p>
            <w:pPr/>
            <w:r>
              <w:t xml:space="preserve">Har mashg‘ulot oxirida</w:t>
            </w:r>
          </w:p>
        </w:tc>
        <w:tc>
          <w:tcPr>
            <w:tcW w:w="2340" w:type="dxa"/>
          </w:tcPr>
          <w:p>
            <w:pPr/>
            <w:r>
              <w:t xml:space="preserve">Holatni nomlash va tahlil qilishning aniqlashib borishi</w:t>
            </w:r>
          </w:p>
        </w:tc>
      </w:tr>
      <w:tr>
        <w:tc>
          <w:tcPr>
            <w:tcW w:w="2340" w:type="dxa"/>
          </w:tcPr>
          <w:p>
            <w:pPr/>
            <w:r>
              <w:t xml:space="preserve">Portfolio</w:t>
            </w:r>
          </w:p>
        </w:tc>
        <w:tc>
          <w:tcPr>
            <w:tcW w:w="2340" w:type="dxa"/>
          </w:tcPr>
          <w:p>
            <w:pPr/>
            <w:r>
              <w:t xml:space="preserve">Talaba, o‘qituvchi baholaydi</w:t>
            </w:r>
          </w:p>
        </w:tc>
        <w:tc>
          <w:tcPr>
            <w:tcW w:w="2340" w:type="dxa"/>
          </w:tcPr>
          <w:p>
            <w:pPr/>
            <w:r>
              <w:t xml:space="preserve">12-mashg‘ulotda himoya</w:t>
            </w:r>
          </w:p>
        </w:tc>
        <w:tc>
          <w:tcPr>
            <w:tcW w:w="2340" w:type="dxa"/>
          </w:tcPr>
          <w:p>
            <w:pPr/>
            <w:r>
              <w:t xml:space="preserve">Beshta o‘sish dalili va kasbiy mahsulotlar</w:t>
            </w:r>
          </w:p>
        </w:tc>
      </w:tr>
    </w:tbl>
    <w:p>
      <w:pPr/>
      <w:r>
        <w:t xml:space="preserve">Talaba 1 va 12-mashg‘ulotda bir xil vaziyatga javob yozadi. Platforma ikkala javobni yonma-yon ko‘rsatadi, shu tariqa talaba o‘z o‘sishini o‘zi ko‘radi. Ikki mikro-dars ham bir xil mezonlar bilan baholanadi.</w:t>
      </w:r>
    </w:p>
    <w:p>
      <w:pPr/>
      <w:r>
        <w:t xml:space="preserve">So‘rovnomaning bilim qismidagi ayrim savollar mashg‘ulotlarda o‘rgatiladigan mazmunga to‘g‘ridan-to‘g‘ri mos keladi: «meta-moment» tartibi, besh qadamli yechim, xavfsiz muhitning uch yo‘nalishi, ota-ona bilan suhbat talablari. Shu sababli bilim mezonidagi o‘zgarish mashg‘ulot mazmuni o‘zlashtirilganini ko‘rsatadi. Ko‘nikmadagi o‘zgarish emotsional-amaliy mezon va kuzatuv varaqasi orqali baholanadi. Natijalar talabaning fan bo‘yicha bahosiga qo‘shilmaydi. Fan bahosi dasturda belgilangan mezonlar asosida qo‘yiladi.</w:t>
      </w:r>
    </w:p>
    <w:p>
      <w:pPr>
        <w:pStyle w:val="Heading2"/>
      </w:pPr>
      <w:r>
        <w:t xml:space="preserve">Onlayn platformadan foydalanish</w:t>
      </w:r>
    </w:p>
    <w:p>
      <w:pPr/>
      <w:r>
        <w:t xml:space="preserve">Platforma uch sahifadan iborat: talaba sahifasi, kuzatuvchi sahifasi va o‘qituvchining boshqaruv sahifasi. Talaba ismi hech qayerda so‘ralmaydi, faqat kod ishlatiladi.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Kim</w:t>
            </w:r>
          </w:p>
        </w:tc>
        <w:tc>
          <w:tcPr>
            <w:tcW w:w="3120" w:type="dxa"/>
            <w:shd w:val="clear" w:color="auto" w:fill="F2F2F2"/>
          </w:tcPr>
          <w:p>
            <w:pPr/>
            <w:r>
              <w:t xml:space="preserve">Sahifa</w:t>
            </w:r>
          </w:p>
        </w:tc>
        <w:tc>
          <w:tcPr>
            <w:tcW w:w="3120" w:type="dxa"/>
            <w:shd w:val="clear" w:color="auto" w:fill="F2F2F2"/>
          </w:tcPr>
          <w:p>
            <w:pPr/>
            <w:r>
              <w:t xml:space="preserve">Nima qiladi</w:t>
            </w:r>
          </w:p>
        </w:tc>
      </w:tr>
      <w:tr>
        <w:tc>
          <w:tcPr>
            <w:tcW w:w="3120" w:type="dxa"/>
          </w:tcPr>
          <w:p>
            <w:pPr/>
            <w:r>
              <w:t xml:space="preserve">Talaba</w:t>
            </w:r>
          </w:p>
        </w:tc>
        <w:tc>
          <w:tcPr>
            <w:tcW w:w="3120" w:type="dxa"/>
          </w:tcPr>
          <w:p>
            <w:pPr/>
            <w:r>
              <w:t xml:space="preserve">Bosh sahifa</w:t>
            </w:r>
          </w:p>
        </w:tc>
        <w:tc>
          <w:tcPr>
            <w:tcW w:w="3120" w:type="dxa"/>
          </w:tcPr>
          <w:p>
            <w:pPr/>
            <w:r>
              <w:t xml:space="preserve">Kod bilan kiradi, so‘rovnomani to‘ldiradi, mashg‘ulot materialini o‘qiydi, tekshiruv savollariga javob beradi, kundalik yozadi</w:t>
            </w:r>
          </w:p>
        </w:tc>
      </w:tr>
      <w:tr>
        <w:tc>
          <w:tcPr>
            <w:tcW w:w="3120" w:type="dxa"/>
          </w:tcPr>
          <w:p>
            <w:pPr/>
            <w:r>
              <w:t xml:space="preserve">Sinf o‘qituvchisi</w:t>
            </w:r>
          </w:p>
        </w:tc>
        <w:tc>
          <w:tcPr>
            <w:tcW w:w="3120" w:type="dxa"/>
          </w:tcPr>
          <w:p>
            <w:pPr/>
            <w:r>
              <w:t xml:space="preserve">Kuzatuv varaqasi</w:t>
            </w:r>
          </w:p>
        </w:tc>
        <w:tc>
          <w:tcPr>
            <w:tcW w:w="3120" w:type="dxa"/>
          </w:tcPr>
          <w:p>
            <w:pPr/>
            <w:r>
              <w:t xml:space="preserve">Kuzatuvchi kodi bilan kiradi, har bir talaba uchun 15 bandli varaqani to‘ldiradi</w:t>
            </w:r>
          </w:p>
        </w:tc>
      </w:tr>
      <w:tr>
        <w:tc>
          <w:tcPr>
            <w:tcW w:w="3120" w:type="dxa"/>
          </w:tcPr>
          <w:p>
            <w:pPr/>
            <w:r>
              <w:t xml:space="preserve">Fan o‘qituvchisi</w:t>
            </w:r>
          </w:p>
        </w:tc>
        <w:tc>
          <w:tcPr>
            <w:tcW w:w="3120" w:type="dxa"/>
          </w:tcPr>
          <w:p>
            <w:pPr/>
            <w:r>
              <w:t xml:space="preserve">Boshqaruv sahifasi</w:t>
            </w:r>
          </w:p>
        </w:tc>
        <w:tc>
          <w:tcPr>
            <w:tcW w:w="3120" w:type="dxa"/>
          </w:tcPr>
          <w:p>
            <w:pPr/>
            <w:r>
              <w:t xml:space="preserve">Parol bilan kiradi, ochiq o‘lchov va mashg‘ulotni belgilaydi, guruhlar holatini ko‘radi, kuzatuvchi kodlarini yaratadi, ma’lumotni yuklab oladi</w:t>
            </w:r>
          </w:p>
        </w:tc>
      </w:tr>
    </w:tbl>
    <w:p>
      <w:pPr/>
      <w:r>
        <w:t xml:space="preserve">O‘qituvchining haftalik ishi:</w:t>
      </w:r>
    </w:p>
    <w:p>
      <w:pPr>
        <w:pStyle w:val="ListParagraph"/>
        <w:numPr>
          <w:ilvl w:val="0"/>
          <w:numId w:val="3"/>
        </w:numPr>
      </w:pPr>
      <w:r>
        <w:t xml:space="preserve">Mashg‘ulotdan 2–3 kun oldin boshqaruv sahifasida keyingi mashg‘ulotni ochadi.</w:t>
      </w:r>
    </w:p>
    <w:p>
      <w:pPr>
        <w:pStyle w:val="ListParagraph"/>
        <w:numPr>
          <w:ilvl w:val="0"/>
          <w:numId w:val="3"/>
        </w:numPr>
      </w:pPr>
      <w:r>
        <w:t xml:space="preserve">Mashg‘ulot kuni ertalab tekshiruv savollarini kimlar bajarganini ko‘radi.</w:t>
      </w:r>
    </w:p>
    <w:p>
      <w:pPr>
        <w:pStyle w:val="ListParagraph"/>
        <w:numPr>
          <w:ilvl w:val="0"/>
          <w:numId w:val="3"/>
        </w:numPr>
      </w:pPr>
      <w:r>
        <w:t xml:space="preserve">Mashg‘ulot oxirida talabalar kundalikni telefonda yozadi.</w:t>
      </w:r>
    </w:p>
    <w:p>
      <w:pPr>
        <w:pStyle w:val="ListParagraph"/>
        <w:numPr>
          <w:ilvl w:val="0"/>
          <w:numId w:val="3"/>
        </w:numPr>
      </w:pPr>
      <w:r>
        <w:t xml:space="preserve">O‘lchov haftasida so‘rovnomada faqat kerakli o‘lchovni ochiq qoldiradi va sinf o‘qituvchilariga kuzatuv havolasini yuboradi.</w:t>
      </w:r>
    </w:p>
    <w:p>
      <w:pPr/>
      <w:r>
        <w:t xml:space="preserve">Tajriba guruhi talabalariga mashg‘ulotlar va kundalik ko‘rinadi. Nazorat guruhi talabalariga faqat so‘rovnoma ko‘rinadi.</w:t>
      </w:r>
    </w:p>
    <w:p>
      <w:pPr>
        <w:pStyle w:val="Heading2"/>
      </w:pPr>
      <w:r>
        <w:t xml:space="preserve">Mashg‘ulot ishlanmalari</w:t>
      </w:r>
    </w:p>
    <w:p>
      <w:pPr/>
      <w:r>
        <w:t xml:space="preserve">Har bir ishlanma bir xil tartibda yozilgan: maqsad va natijalar, materiallar, mashg‘ulotning borishi, kutiladigan javoblar, talabalar savollari va amaliyot topshirig‘i. O‘qituvchi aytadigan gaplar qo‘shtirnoq ichida berilgan, ularni o‘z so‘zingiz bilan aytishingiz mumkin.</w:t>
      </w:r>
    </w:p>
    <w:p>
      <w:pPr>
        <w:pStyle w:val="Heading3"/>
      </w:pPr>
      <w:r>
        <w:t xml:space="preserve">1-mashg‘ulot. Emotsional intellekt pedagogik qobiliyat tarkibida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Fan mavzusi</w:t>
            </w:r>
          </w:p>
        </w:tc>
        <w:tc>
          <w:tcPr>
            <w:tcW w:w="4680" w:type="dxa"/>
          </w:tcPr>
          <w:p>
            <w:pPr/>
            <w:r>
              <w:t xml:space="preserve">A3. O‘qituvchi pedagogik qobiliyatining asosiy sifatlari va yetakchi xususiyatlari</w:t>
            </w:r>
          </w:p>
        </w:tc>
      </w:tr>
      <w:tr>
        <w:tc>
          <w:tcPr>
            <w:tcW w:w="4680" w:type="dxa"/>
          </w:tcPr>
          <w:p>
            <w:pPr/>
            <w:r>
              <w:t xml:space="preserve">Modul</w:t>
            </w:r>
          </w:p>
        </w:tc>
        <w:tc>
          <w:tcPr>
            <w:tcW w:w="4680" w:type="dxa"/>
          </w:tcPr>
          <w:p>
            <w:pPr/>
            <w:r>
              <w:t xml:space="preserve">I. Anglash</w:t>
            </w:r>
          </w:p>
        </w:tc>
      </w:tr>
      <w:tr>
        <w:tc>
          <w:tcPr>
            <w:tcW w:w="4680" w:type="dxa"/>
          </w:tcPr>
          <w:p>
            <w:pPr/>
            <w:r>
              <w:t xml:space="preserve">Asosiy tarkibiy qism</w:t>
            </w:r>
          </w:p>
        </w:tc>
        <w:tc>
          <w:tcPr>
            <w:tcW w:w="4680" w:type="dxa"/>
          </w:tcPr>
          <w:p>
            <w:pPr/>
            <w:r>
              <w:t xml:space="preserve">To‘rt tarkibiy qism (kirish)</w:t>
            </w:r>
          </w:p>
        </w:tc>
      </w:tr>
      <w:tr>
        <w:tc>
          <w:tcPr>
            <w:tcW w:w="4680" w:type="dxa"/>
          </w:tcPr>
          <w:p>
            <w:pPr/>
            <w:r>
              <w:t xml:space="preserve">Texnologiya</w:t>
            </w:r>
          </w:p>
        </w:tc>
        <w:tc>
          <w:tcPr>
            <w:tcW w:w="4680" w:type="dxa"/>
          </w:tcPr>
          <w:p>
            <w:pPr/>
            <w:r>
              <w:t xml:space="preserve">Muammoli suhbat, kichik guruhda vaziyat tahlili</w:t>
            </w:r>
          </w:p>
        </w:tc>
      </w:tr>
      <w:tr>
        <w:tc>
          <w:tcPr>
            <w:tcW w:w="4680" w:type="dxa"/>
          </w:tcPr>
          <w:p>
            <w:pPr/>
            <w:r>
              <w:t xml:space="preserve">Kuzatuv varaqasi bandlari</w:t>
            </w:r>
          </w:p>
        </w:tc>
        <w:tc>
          <w:tcPr>
            <w:tcW w:w="4680" w:type="dxa"/>
          </w:tcPr>
          <w:p>
            <w:pPr/>
            <w:r>
              <w:t xml:space="preserve">5, 13</w:t>
            </w:r>
          </w:p>
        </w:tc>
      </w:tr>
      <w:tr>
        <w:tc>
          <w:tcPr>
            <w:tcW w:w="4680" w:type="dxa"/>
          </w:tcPr>
          <w:p>
            <w:pPr/>
            <w:r>
              <w:t xml:space="preserve">Mahsulot</w:t>
            </w:r>
          </w:p>
        </w:tc>
        <w:tc>
          <w:tcPr>
            <w:tcW w:w="4680" w:type="dxa"/>
          </w:tcPr>
          <w:p>
            <w:pPr/>
            <w:r>
              <w:t xml:space="preserve">Birinchi kundalik yozuvi va «Zerikdim» vaziyatiga boshlang‘ich javob</w:t>
            </w:r>
          </w:p>
        </w:tc>
      </w:tr>
    </w:tbl>
    <w:p>
      <w:pPr/>
      <w:r>
        <w:rPr>
          <w:b/>
        </w:rPr>
        <w:t xml:space="preserve">Maqsad.</w:t>
      </w:r>
      <w:r>
        <w:t xml:space="preserve"> Emotsional intellektning to‘rt tarkibiy qismini pedagogik qobiliyat tarkibida ajrata olish va o‘z holatini aniq so‘z bilan nomlash.</w:t>
      </w:r>
    </w:p>
    <w:p>
      <w:pPr/>
      <w:r>
        <w:rPr>
          <w:b/>
        </w:rPr>
        <w:t xml:space="preserve">Ta’lim natijalari.</w:t>
      </w:r>
      <w:r>
        <w:t xml:space="preserve"> Mashg‘ulotdan keyin talaba:</w:t>
      </w:r>
    </w:p>
    <w:p>
      <w:pPr>
        <w:pStyle w:val="ListParagraph"/>
        <w:numPr>
          <w:ilvl w:val="0"/>
          <w:numId w:val="4"/>
        </w:numPr>
      </w:pPr>
      <w:r>
        <w:t xml:space="preserve">emotsional intellektning to‘rt tarkibiy qismini dars vaziyatidagi misol bilan izohlaydi;</w:t>
      </w:r>
    </w:p>
    <w:p>
      <w:pPr>
        <w:pStyle w:val="ListParagraph"/>
        <w:numPr>
          <w:ilvl w:val="0"/>
          <w:numId w:val="4"/>
        </w:numPr>
      </w:pPr>
      <w:r>
        <w:t xml:space="preserve">o‘z holatini umumiy so‘z o‘rniga aniq so‘z va daraja bilan nomlaydi;</w:t>
      </w:r>
    </w:p>
    <w:p>
      <w:pPr>
        <w:pStyle w:val="ListParagraph"/>
        <w:numPr>
          <w:ilvl w:val="0"/>
          <w:numId w:val="4"/>
        </w:numPr>
      </w:pPr>
      <w:r>
        <w:t xml:space="preserve">refleksiv kundalikning olti bosqichini biladi va birinchi yozuvini yozadi.</w:t>
      </w:r>
    </w:p>
    <w:p>
      <w:pPr/>
      <w:r>
        <w:rPr>
          <w:b/>
        </w:rPr>
        <w:t xml:space="preserve">Materiallar.</w:t>
      </w:r>
      <w:r>
        <w:t xml:space="preserve"> His-tuyg‘u so‘zlari lug‘ati (12-ilova), kundalik shakli (13-ilova), «Zerikdim» vaziyati kartochkasi, guruh qoidalari uchun A3 qog‘oz. Doska ikki ustunga bo‘linadi: «Umumiy so‘zlar» va «Aniq so‘zlar».</w:t>
      </w:r>
    </w:p>
    <w:p>
      <w:pPr/>
      <w:r>
        <w:rPr>
          <w:b/>
        </w:rPr>
        <w:t xml:space="preserve">Mashg‘ulotdan oldin.</w:t>
      </w:r>
      <w:r>
        <w:t xml:space="preserve"> Talabalar platformaga kirish kodini oladi, dastlabki so‘rovnomani to‘ldiradi va 1-mashg‘ulot materialini o‘qiydi.</w:t>
      </w:r>
    </w:p>
    <w:p>
      <w:pPr>
        <w:pStyle w:val="Heading4"/>
      </w:pPr>
      <w:r>
        <w:t xml:space="preserve">Mashg‘ulotning borishi</w:t>
      </w:r>
    </w:p>
    <w:p>
      <w:pPr/>
      <w:r>
        <w:rPr>
          <w:b/>
        </w:rPr>
        <w:t xml:space="preserve">1. Chaqiriq (0–10 daqiqa)</w:t>
      </w:r>
    </w:p>
    <w:p>
      <w:pPr>
        <w:pStyle w:val="ListParagraph"/>
        <w:numPr>
          <w:ilvl w:val="0"/>
          <w:numId w:val="5"/>
        </w:numPr>
      </w:pPr>
      <w:r>
        <w:t xml:space="preserve">0–3 daqiqa. Dastur tuzilishi: 12 mashg‘ulot, uch modul, har bir mashg‘ulot amaliyot voqeasidan boshlanadi va amaliyot topshirig‘i bilan tugaydi. Ikki qoida aytiladi: aytilgan voqea guruhdan tashqariga chiqmaydi; kechinma emas, tahlil baholanadi. Guruh qoidalari A3 qog‘ozga yozilib, kelishib olinadi.</w:t>
      </w:r>
    </w:p>
    <w:p>
      <w:pPr>
        <w:pStyle w:val="ListParagraph"/>
        <w:numPr>
          <w:ilvl w:val="0"/>
          <w:numId w:val="5"/>
        </w:numPr>
      </w:pPr>
      <w:r>
        <w:t xml:space="preserve">3–10 daqiqa. Muammoli savol: «2-sinfda matematika darsi. Bola daftarini yopib, ‘Ustoz, zerikdim’ dedi. Siz unga birinchi bo‘lib nima deysiz?» Har bir talaba javobini bir daqiqada qog‘ozga yozadi va saqlab qo‘yadi. O‘qituvchi 4–5 javobni o‘qiydi. Ular ko‘pincha bolaning holatini aniqlamasdan beriladi. Shu kuzatuv keyingi qismga ko‘prik bo‘ladi.</w:t>
      </w:r>
    </w:p>
    <w:p>
      <w:pPr/>
      <w:r>
        <w:rPr>
          <w:b/>
        </w:rPr>
        <w:t xml:space="preserve">2. Anglash (10–35 daqiqa)</w:t>
      </w:r>
    </w:p>
    <w:p>
      <w:pPr>
        <w:pStyle w:val="ListParagraph"/>
        <w:numPr>
          <w:ilvl w:val="0"/>
          <w:numId w:val="6"/>
        </w:numPr>
      </w:pPr>
      <w:r>
        <w:t xml:space="preserve">10–17 daqiqa. Pedagogik qobiliyat sifatlari. Talabalar ma’ruzada o‘rganilgan sifatlarni sanaydi. O‘qituvchi qatorga o‘qituvchining o‘z holatini va o‘quvchilar holatini sezish qobiliyatini qo‘shadi va savol beradi: «Holatini ‘yomon’ deb bilgan o‘qituvchi bilan ‘xijolat bo‘ldim’ deb bilgan o‘qituvchining keyingi qadami bir xil bo‘ladimi?»</w:t>
      </w:r>
    </w:p>
    <w:p>
      <w:pPr>
        <w:pStyle w:val="ListParagraph"/>
        <w:numPr>
          <w:ilvl w:val="0"/>
          <w:numId w:val="6"/>
        </w:numPr>
      </w:pPr>
      <w:r>
        <w:t xml:space="preserve">17–27 daqiqa. Emotsional intellektning to‘rt tarkibiy qismi: o‘z kechinmasini anglash, o‘z holatini boshqarish, o‘quvchilar holatini tushunish, vaziyatga mos pedagogik javob orqali yo‘naltirish. Har biriga talabalar dars vaziyatidan bitta misol topadi. O‘qituvchi bu to‘rt qismni 12 mashg‘ulotning xaritasi sifatida ko‘rsatadi.</w:t>
      </w:r>
    </w:p>
    <w:p>
      <w:pPr>
        <w:pStyle w:val="ListParagraph"/>
        <w:numPr>
          <w:ilvl w:val="0"/>
          <w:numId w:val="6"/>
        </w:numPr>
      </w:pPr>
      <w:r>
        <w:t xml:space="preserve">27–35 daqiqa. Holatni aniq nomlash. Xohlagan 6–8 talaba amaliyotdagi bitta lahzani bir jumlada aytadi: «Amaliyotda ... paytda o‘zimni ... his qildim». O‘qituvchi so‘zlarni «Umumiy so‘zlar» ustuniga yozadi. Keyin lug‘at bilan solishtiriladi va aniq so‘zlar ikkinchi ustunga yoziladi: «charchadim» o‘rniga «holsizlandim» yoki «holdan toydim», «yomon bo‘ldi» o‘rniga «xavotirlandim» yoki «xijolat bo‘ldim». Lug‘atdagi uch daraja ko‘rsatiladi.</w:t>
      </w:r>
    </w:p>
    <w:p>
      <w:pPr/>
      <w:r>
        <w:rPr>
          <w:b/>
        </w:rPr>
        <w:t xml:space="preserve">3. Qo‘llash (35–65 daqiqa)</w:t>
      </w:r>
    </w:p>
    <w:p>
      <w:pPr>
        <w:pStyle w:val="ListParagraph"/>
        <w:numPr>
          <w:ilvl w:val="0"/>
          <w:numId w:val="7"/>
        </w:numPr>
      </w:pPr>
      <w:r>
        <w:t xml:space="preserve">35–50 daqiqa. 4–5 kishilik guruhlar «Zerikdim» so‘zi ortidagi uch holatni tahlil qiladi: charchoq, topshiriqni tushunmaslik, qiziqishning yo‘qligi. Har biri uchun bitta tashqi belgi va bolaga beriladigan bitta savol yoziladi. Vaziyatga ikkinchi qatlam qo‘shiladi: darsni metodist kuzatmoqda va o‘qituvchi rejadan ortda qolgan. Guruh o‘qituvchining holatini ham aniq so‘z bilan nomlaydi.</w:t>
      </w:r>
    </w:p>
    <w:p>
      <w:pPr>
        <w:pStyle w:val="ListParagraph"/>
        <w:numPr>
          <w:ilvl w:val="0"/>
          <w:numId w:val="7"/>
        </w:numPr>
      </w:pPr>
      <w:r>
        <w:t xml:space="preserve">50–60 daqiqa. Har bir guruh bitta holatni taqdim etadi, qolganlar qo‘shimcha qiladi.</w:t>
      </w:r>
    </w:p>
    <w:p>
      <w:pPr>
        <w:pStyle w:val="ListParagraph"/>
        <w:numPr>
          <w:ilvl w:val="0"/>
          <w:numId w:val="7"/>
        </w:numPr>
      </w:pPr>
      <w:r>
        <w:t xml:space="preserve">60–65 daqiqa. Har bir talaba chaqiriqda aytgan amaliyot lahzasini lug‘atdan aniq so‘z va daraja tanlab qayta nomlaydi.</w:t>
      </w:r>
    </w:p>
    <w:p>
      <w:pPr/>
      <w:r>
        <w:rPr>
          <w:b/>
        </w:rPr>
        <w:t xml:space="preserve">4. Refleksiya (65–75 daqiqa)</w:t>
      </w:r>
    </w:p>
    <w:p>
      <w:pPr>
        <w:pStyle w:val="ListParagraph"/>
        <w:numPr>
          <w:ilvl w:val="0"/>
          <w:numId w:val="8"/>
        </w:numPr>
      </w:pPr>
      <w:r>
        <w:t xml:space="preserve">65–68 daqiqa. Kundalikning olti bosqichi tanishtiriladi: tavsif, his-tuyg‘ular, baholash, tahlil, xulosa, harakat rejasi.</w:t>
      </w:r>
    </w:p>
    <w:p>
      <w:pPr>
        <w:pStyle w:val="ListParagraph"/>
        <w:numPr>
          <w:ilvl w:val="0"/>
          <w:numId w:val="8"/>
        </w:numPr>
      </w:pPr>
      <w:r>
        <w:t xml:space="preserve">68–75 daqiqa. Talabalar platformada birinchi kundalikni yozadi. Kundalikning alohida maydoniga «Zerikdim» vaziyatiga chaqiriqda yozgan javobi ko‘chiriladi. Bu javob 12-mashg‘ulotda yangi javob bilan solishtiriladi.</w:t>
      </w:r>
    </w:p>
    <w:p>
      <w:pPr/>
      <w:r>
        <w:rPr>
          <w:b/>
        </w:rPr>
        <w:t xml:space="preserve">5. Amaliyot topshirig‘i (75–80 daqiqa)</w:t>
      </w:r>
    </w:p>
    <w:p>
      <w:pPr/>
      <w:r>
        <w:t xml:space="preserve">Amaliyot kunlarida har bir darsdan keyin o‘z holatini aniq so‘z va daraja bilan qayd etish, yoniga bir qator sharoit yozish. Masalan: «3-dars, o‘qish: xijolat tortdim (kuchsiz), chunki savolga javob topa olmadim». Bitta o‘quvchini ikki dars kuzatib, uning holatini ko‘rsatgan beshta tashqi belgini yozish.</w:t>
      </w:r>
    </w:p>
    <w:p>
      <w:pPr>
        <w:pStyle w:val="Heading4"/>
      </w:pPr>
      <w:r>
        <w:t xml:space="preserve">«Zerikdim» vaziyati: kutiladigan javoblar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Holat</w:t>
            </w:r>
          </w:p>
        </w:tc>
        <w:tc>
          <w:tcPr>
            <w:tcW w:w="3120" w:type="dxa"/>
            <w:shd w:val="clear" w:color="auto" w:fill="F2F2F2"/>
          </w:tcPr>
          <w:p>
            <w:pPr/>
            <w:r>
              <w:t xml:space="preserve">Tashqi belgi</w:t>
            </w:r>
          </w:p>
        </w:tc>
        <w:tc>
          <w:tcPr>
            <w:tcW w:w="3120" w:type="dxa"/>
            <w:shd w:val="clear" w:color="auto" w:fill="F2F2F2"/>
          </w:tcPr>
          <w:p>
            <w:pPr/>
            <w:r>
              <w:t xml:space="preserve">Bolaga savol</w:t>
            </w:r>
          </w:p>
        </w:tc>
      </w:tr>
      <w:tr>
        <w:tc>
          <w:tcPr>
            <w:tcW w:w="3120" w:type="dxa"/>
          </w:tcPr>
          <w:p>
            <w:pPr/>
            <w:r>
              <w:t xml:space="preserve">Charchoq</w:t>
            </w:r>
          </w:p>
        </w:tc>
        <w:tc>
          <w:tcPr>
            <w:tcW w:w="3120" w:type="dxa"/>
          </w:tcPr>
          <w:p>
            <w:pPr/>
            <w:r>
              <w:t xml:space="preserve">Esnaydi, boshini qo‘liga qo‘yadi</w:t>
            </w:r>
          </w:p>
        </w:tc>
        <w:tc>
          <w:tcPr>
            <w:tcW w:w="3120" w:type="dxa"/>
          </w:tcPr>
          <w:p>
            <w:pPr/>
            <w:r>
              <w:t xml:space="preserve">«Bir daqiqa turib, cho‘zilib olamizmi?»</w:t>
            </w:r>
          </w:p>
        </w:tc>
      </w:tr>
      <w:tr>
        <w:tc>
          <w:tcPr>
            <w:tcW w:w="3120" w:type="dxa"/>
          </w:tcPr>
          <w:p>
            <w:pPr/>
            <w:r>
              <w:t xml:space="preserve">Topshiriqni tushunmaslik</w:t>
            </w:r>
          </w:p>
        </w:tc>
        <w:tc>
          <w:tcPr>
            <w:tcW w:w="3120" w:type="dxa"/>
          </w:tcPr>
          <w:p>
            <w:pPr/>
            <w:r>
              <w:t xml:space="preserve">Daftarida yozuv yo‘q, sherigiga qaraydi</w:t>
            </w:r>
          </w:p>
        </w:tc>
        <w:tc>
          <w:tcPr>
            <w:tcW w:w="3120" w:type="dxa"/>
          </w:tcPr>
          <w:p>
            <w:pPr/>
            <w:r>
              <w:t xml:space="preserve">«Qaysi joyida to‘xtab qolding?»</w:t>
            </w:r>
          </w:p>
        </w:tc>
      </w:tr>
      <w:tr>
        <w:tc>
          <w:tcPr>
            <w:tcW w:w="3120" w:type="dxa"/>
          </w:tcPr>
          <w:p>
            <w:pPr/>
            <w:r>
              <w:t xml:space="preserve">Qiziqishning yo‘qligi</w:t>
            </w:r>
          </w:p>
        </w:tc>
        <w:tc>
          <w:tcPr>
            <w:tcW w:w="3120" w:type="dxa"/>
          </w:tcPr>
          <w:p>
            <w:pPr/>
            <w:r>
              <w:t xml:space="preserve">Topshiriqni tez tugatgan yoki boshqa narsa bilan band</w:t>
            </w:r>
          </w:p>
        </w:tc>
        <w:tc>
          <w:tcPr>
            <w:tcW w:w="3120" w:type="dxa"/>
          </w:tcPr>
          <w:p>
            <w:pPr/>
            <w:r>
              <w:t xml:space="preserve">«Shu masalani qanday qilsak, senga qiziqroq bo‘lardi?»</w:t>
            </w:r>
          </w:p>
        </w:tc>
      </w:tr>
    </w:tbl>
    <w:p>
      <w:pPr>
        <w:pStyle w:val="Heading4"/>
      </w:pPr>
      <w:r>
        <w:t xml:space="preserve">Talabalar berishi mumkin bo‘lgan savollar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Savol</w:t>
            </w:r>
          </w:p>
        </w:tc>
        <w:tc>
          <w:tcPr>
            <w:tcW w:w="4680" w:type="dxa"/>
            <w:shd w:val="clear" w:color="auto" w:fill="F2F2F2"/>
          </w:tcPr>
          <w:p>
            <w:pPr/>
            <w:r>
              <w:t xml:space="preserve">O‘qituvchining javobi</w:t>
            </w:r>
          </w:p>
        </w:tc>
      </w:tr>
      <w:tr>
        <w:tc>
          <w:tcPr>
            <w:tcW w:w="4680" w:type="dxa"/>
          </w:tcPr>
          <w:p>
            <w:pPr/>
            <w:r>
              <w:t xml:space="preserve">Emotsional intellekt psixologiya fanining mavzusi emasmi?</w:t>
            </w:r>
          </w:p>
        </w:tc>
        <w:tc>
          <w:tcPr>
            <w:tcW w:w="4680" w:type="dxa"/>
          </w:tcPr>
          <w:p>
            <w:pPr/>
            <w:r>
              <w:t xml:space="preserve">Bu mashg‘ulotlarda u pedagogik qobiliyatning bir qismi sifatida o‘rganiladi: o‘qituvchining darsdagi xatti-harakati va qarorlari orqali.</w:t>
            </w:r>
          </w:p>
        </w:tc>
      </w:tr>
      <w:tr>
        <w:tc>
          <w:tcPr>
            <w:tcW w:w="4680" w:type="dxa"/>
          </w:tcPr>
          <w:p>
            <w:pPr/>
            <w:r>
              <w:t xml:space="preserve">His-tuyg‘ularimni guruh oldida aytishim shartmi?</w:t>
            </w:r>
          </w:p>
        </w:tc>
        <w:tc>
          <w:tcPr>
            <w:tcW w:w="4680" w:type="dxa"/>
          </w:tcPr>
          <w:p>
            <w:pPr/>
            <w:r>
              <w:t xml:space="preserve">Yo‘q. Talaba faqat o‘zi xohlagan dars lahzasini aytadi. Kundalikni faqat fan o‘qituvchisi o‘qiydi. Portfolio himoyasida talaba kundalikning qaysi parchasini ko‘rsatishni o‘zi tanlaydi.</w:t>
            </w:r>
          </w:p>
        </w:tc>
      </w:tr>
      <w:tr>
        <w:tc>
          <w:tcPr>
            <w:tcW w:w="4680" w:type="dxa"/>
          </w:tcPr>
          <w:p>
            <w:pPr/>
            <w:r>
              <w:t xml:space="preserve">Kundalik baholanadimi?</w:t>
            </w:r>
          </w:p>
        </w:tc>
        <w:tc>
          <w:tcPr>
            <w:tcW w:w="4680" w:type="dxa"/>
          </w:tcPr>
          <w:p>
            <w:pPr/>
            <w:r>
              <w:t xml:space="preserve">Kundalik yozuvining mazmuni baholanmaydi. U kasbiy o‘sishni ko‘rsatadigan hujjat.</w:t>
            </w:r>
          </w:p>
        </w:tc>
      </w:tr>
    </w:tbl>
    <w:p>
      <w:pPr>
        <w:pStyle w:val="Heading4"/>
      </w:pPr>
      <w:r>
        <w:t xml:space="preserve">O‘qituvchi diqqat qiladigan nuqtalar</w:t>
      </w:r>
    </w:p>
    <w:p>
      <w:pPr>
        <w:pStyle w:val="ListParagraph"/>
        <w:numPr>
          <w:ilvl w:val="0"/>
          <w:numId w:val="9"/>
        </w:numPr>
      </w:pPr>
      <w:r>
        <w:rPr>
          <w:b/>
        </w:rPr>
        <w:t xml:space="preserve">Aylanma vaqti.</w:t>
      </w:r>
      <w:r>
        <w:t xml:space="preserve"> Gapirishni xohlagan talaba bitta jumla aytadi. Kimdir uzoq gapirsa, muloyimlik bilan to‘xtating.</w:t>
      </w:r>
    </w:p>
    <w:p>
      <w:pPr>
        <w:pStyle w:val="ListParagraph"/>
        <w:numPr>
          <w:ilvl w:val="0"/>
          <w:numId w:val="9"/>
        </w:numPr>
      </w:pPr>
      <w:r>
        <w:rPr>
          <w:b/>
        </w:rPr>
        <w:t xml:space="preserve">Pedagogik yo‘nalish.</w:t>
      </w:r>
      <w:r>
        <w:t xml:space="preserve"> Har bir muhokamani bolaga va darsga qaytaring: «Bu holat darsingizga qanday ta’sir qildi?»</w:t>
      </w:r>
    </w:p>
    <w:p>
      <w:pPr>
        <w:pStyle w:val="ListParagraph"/>
        <w:numPr>
          <w:ilvl w:val="0"/>
          <w:numId w:val="9"/>
        </w:numPr>
      </w:pPr>
      <w:r>
        <w:rPr>
          <w:b/>
        </w:rPr>
        <w:t xml:space="preserve">Boshlang‘ich javoblarni saqlash.</w:t>
      </w:r>
      <w:r>
        <w:t xml:space="preserve"> «Zerikdim» vaziyatiga yozilgan javoblar platformadagi kundalikka kiritilganini tekshiring. Ular 12-mashg‘ulotdagi solishtirish uchun kerak.</w:t>
      </w:r>
    </w:p>
    <w:p>
      <w:pPr>
        <w:pStyle w:val="Heading3"/>
      </w:pPr>
      <w:r>
        <w:t xml:space="preserve">2-mashg‘ulot. O‘quvchi holatini payqash va pedagogik ta’sirni tanlash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Fan mavzusi</w:t>
            </w:r>
          </w:p>
        </w:tc>
        <w:tc>
          <w:tcPr>
            <w:tcW w:w="4680" w:type="dxa"/>
          </w:tcPr>
          <w:p>
            <w:pPr/>
            <w:r>
              <w:t xml:space="preserve">A4. O‘qituvchining kommunikativ qobiliyatida pedagogik ta’sir ko‘rsatish</w:t>
            </w:r>
          </w:p>
        </w:tc>
      </w:tr>
      <w:tr>
        <w:tc>
          <w:tcPr>
            <w:tcW w:w="4680" w:type="dxa"/>
          </w:tcPr>
          <w:p>
            <w:pPr/>
            <w:r>
              <w:t xml:space="preserve">Modul</w:t>
            </w:r>
          </w:p>
        </w:tc>
        <w:tc>
          <w:tcPr>
            <w:tcW w:w="4680" w:type="dxa"/>
          </w:tcPr>
          <w:p>
            <w:pPr/>
            <w:r>
              <w:t xml:space="preserve">I. Anglash</w:t>
            </w:r>
          </w:p>
        </w:tc>
      </w:tr>
      <w:tr>
        <w:tc>
          <w:tcPr>
            <w:tcW w:w="4680" w:type="dxa"/>
          </w:tcPr>
          <w:p>
            <w:pPr/>
            <w:r>
              <w:t xml:space="preserve">Asosiy tarkibiy qism</w:t>
            </w:r>
          </w:p>
        </w:tc>
        <w:tc>
          <w:tcPr>
            <w:tcW w:w="4680" w:type="dxa"/>
          </w:tcPr>
          <w:p>
            <w:pPr/>
            <w:r>
              <w:t xml:space="preserve">O‘quvchi holatini tushunish</w:t>
            </w:r>
          </w:p>
        </w:tc>
      </w:tr>
      <w:tr>
        <w:tc>
          <w:tcPr>
            <w:tcW w:w="4680" w:type="dxa"/>
          </w:tcPr>
          <w:p>
            <w:pPr/>
            <w:r>
              <w:t xml:space="preserve">Texnologiya</w:t>
            </w:r>
          </w:p>
        </w:tc>
        <w:tc>
          <w:tcPr>
            <w:tcW w:w="4680" w:type="dxa"/>
          </w:tcPr>
          <w:p>
            <w:pPr/>
            <w:r>
              <w:t xml:space="preserve">Keys, «ovoz chiqarib o‘ylash» namunasi, kichik guruhda ishlash</w:t>
            </w:r>
          </w:p>
        </w:tc>
      </w:tr>
      <w:tr>
        <w:tc>
          <w:tcPr>
            <w:tcW w:w="4680" w:type="dxa"/>
          </w:tcPr>
          <w:p>
            <w:pPr/>
            <w:r>
              <w:t xml:space="preserve">Kuzatuv varaqasi bandlari</w:t>
            </w:r>
          </w:p>
        </w:tc>
        <w:tc>
          <w:tcPr>
            <w:tcW w:w="4680" w:type="dxa"/>
          </w:tcPr>
          <w:p>
            <w:pPr/>
            <w:r>
              <w:t xml:space="preserve">5, 6</w:t>
            </w:r>
          </w:p>
        </w:tc>
      </w:tr>
      <w:tr>
        <w:tc>
          <w:tcPr>
            <w:tcW w:w="4680" w:type="dxa"/>
          </w:tcPr>
          <w:p>
            <w:pPr/>
            <w:r>
              <w:t xml:space="preserve">Mahsulot</w:t>
            </w:r>
          </w:p>
        </w:tc>
        <w:tc>
          <w:tcPr>
            <w:tcW w:w="4680" w:type="dxa"/>
          </w:tcPr>
          <w:p>
            <w:pPr/>
            <w:r>
              <w:t xml:space="preserve">O‘quvchi holati kuzatuv kartasi</w:t>
            </w:r>
          </w:p>
        </w:tc>
      </w:tr>
    </w:tbl>
    <w:p>
      <w:pPr/>
      <w:r>
        <w:rPr>
          <w:b/>
        </w:rPr>
        <w:t xml:space="preserve">Maqsad.</w:t>
      </w:r>
      <w:r>
        <w:t xml:space="preserve"> Dars voqeasida o‘quvchi holatini tashqi belgilar orqali payqash va unga mos pedagogik ta’sirni tanlash.</w:t>
      </w:r>
    </w:p>
    <w:p>
      <w:pPr/>
      <w:r>
        <w:rPr>
          <w:b/>
        </w:rPr>
        <w:t xml:space="preserve">Ta’lim natijalari.</w:t>
      </w:r>
      <w:r>
        <w:t xml:space="preserve"> Mashg‘ulotdan keyin talaba:</w:t>
      </w:r>
    </w:p>
    <w:p>
      <w:pPr>
        <w:pStyle w:val="ListParagraph"/>
        <w:numPr>
          <w:ilvl w:val="0"/>
          <w:numId w:val="10"/>
        </w:numPr>
      </w:pPr>
      <w:r>
        <w:t xml:space="preserve">kuzatilgan belgini uning talqinidan ajratadi;</w:t>
      </w:r>
    </w:p>
    <w:p>
      <w:pPr>
        <w:pStyle w:val="ListParagraph"/>
        <w:numPr>
          <w:ilvl w:val="0"/>
          <w:numId w:val="10"/>
        </w:numPr>
      </w:pPr>
      <w:r>
        <w:t xml:space="preserve">o‘quvchi holati haqida kamida ikki belgi va dars vaziyatiga tayanib xulosa chiqaradi;</w:t>
      </w:r>
    </w:p>
    <w:p>
      <w:pPr>
        <w:pStyle w:val="ListParagraph"/>
        <w:numPr>
          <w:ilvl w:val="0"/>
          <w:numId w:val="10"/>
        </w:numPr>
      </w:pPr>
      <w:r>
        <w:t xml:space="preserve">holatga mos pedagogik ta’sir usulini tanlaydi va birinchi jumlasini aytadi.</w:t>
      </w:r>
    </w:p>
    <w:p>
      <w:pPr/>
      <w:r>
        <w:rPr>
          <w:b/>
        </w:rPr>
        <w:t xml:space="preserve">Materiallar.</w:t>
      </w:r>
      <w:r>
        <w:t xml:space="preserve"> Oltita vaziyat kartochkasi (har guruhga ikkitadan), kuzatuv kartasi shakli (har talabaga bittadan), o‘zaro baholash varag‘i (1-ilova), doska ikki ustunga bo‘lingan: «Ko‘rdim» va «O‘yladim».</w:t>
      </w:r>
    </w:p>
    <w:p>
      <w:pPr/>
      <w:r>
        <w:rPr>
          <w:b/>
        </w:rPr>
        <w:t xml:space="preserve">Mashg‘ulotdan oldin.</w:t>
      </w:r>
      <w:r>
        <w:t xml:space="preserve"> Talabalar platformada 2-mashg‘ulot materialini o‘qiydi va uchta tekshiruv savoliga javob beradi. O‘qituvchi mashg‘ulot kuni ertalab boshqaruv sahifasida kim tayyorlanganini ko‘radi.</w:t>
      </w:r>
    </w:p>
    <w:p>
      <w:pPr>
        <w:pStyle w:val="Heading4"/>
      </w:pPr>
      <w:r>
        <w:t xml:space="preserve">Mashg‘ulotning borishi</w:t>
      </w:r>
    </w:p>
    <w:p>
      <w:pPr/>
      <w:r>
        <w:rPr>
          <w:b/>
        </w:rPr>
        <w:t xml:space="preserve">1. Chaqiriq (0–10 daqiqa)</w:t>
      </w:r>
    </w:p>
    <w:p>
      <w:pPr>
        <w:pStyle w:val="ListParagraph"/>
        <w:numPr>
          <w:ilvl w:val="0"/>
          <w:numId w:val="11"/>
        </w:numPr>
      </w:pPr>
      <w:r>
        <w:t xml:space="preserve">0–2 daqiqa. O‘qituvchi maqsadni aytadi: «Bugun bolaning holatini qanday o‘qishni va unga qaysi ta’sirni tanlashni o‘rganamiz. Pedagogik ta’sir bolaning holatini bilishdan boshlanadi».</w:t>
      </w:r>
    </w:p>
    <w:p>
      <w:pPr>
        <w:pStyle w:val="ListParagraph"/>
        <w:numPr>
          <w:ilvl w:val="0"/>
          <w:numId w:val="11"/>
        </w:numPr>
      </w:pPr>
      <w:r>
        <w:t xml:space="preserve">2–8 daqiqa. Amaliyot topshirig‘i natijasi. 3–4 talaba o‘zi kuzatgan o‘quvchining belgilaridan bittasini o‘qiydi. O‘qituvchi har birini doskaga yozadi: ko‘rilgan harakat «Ko‘rdim» ustuniga, xulosa «O‘yladim» ustuniga. Talaba «bola zerikdi» desa, o‘qituvchi so‘raydi: «Buni nimadan bildingiz? Bola nima qildi?» Javob «Ko‘rdim» ustuniga, «zerikdi» so‘zi esa «O‘yladim» ustuniga yoziladi.</w:t>
      </w:r>
    </w:p>
    <w:p>
      <w:pPr>
        <w:pStyle w:val="ListParagraph"/>
        <w:numPr>
          <w:ilvl w:val="0"/>
          <w:numId w:val="11"/>
        </w:numPr>
      </w:pPr>
      <w:r>
        <w:t xml:space="preserve">8–10 daqiqa. Muammoli savol: «Esnash charchoqni ham, zerikishni ham, uyqusizlikni ham bildirishi mumkin. Agar biz faqat esnashga qarab ta’sir tanlasak, nima bo‘ladi?» Ikki-uch javob tinglanadi, xulosa keyingi qismga qoldiriladi.</w:t>
      </w:r>
    </w:p>
    <w:p>
      <w:pPr/>
      <w:r>
        <w:rPr>
          <w:b/>
        </w:rPr>
        <w:t xml:space="preserve">2. Anglash (10–35 daqiqa)</w:t>
      </w:r>
    </w:p>
    <w:p>
      <w:pPr>
        <w:pStyle w:val="ListParagraph"/>
        <w:numPr>
          <w:ilvl w:val="0"/>
          <w:numId w:val="12"/>
        </w:numPr>
      </w:pPr>
      <w:r>
        <w:t xml:space="preserve">10–18 daqiqa. Pedagogik ta’sir tushunchasi. O‘qituvchi fan dasturidagi ta’rifni eslatadi: pedagogik ta’sir ko‘rsatish kommunikativ qobiliyatning asosiy usuli. Ta’sir usullari doskaga yoziladi: talab, ishontirish, rag‘batlantirish, yordam taklif qilish, tanlov berish, faoliyatni almashtirish. Har biriga bitta misol so‘raladi. Bu qism 8 daqiqadan oshmasligi kerak, chunki asosiy vaqt namunaga ajratilgan.</w:t>
      </w:r>
    </w:p>
    <w:p>
      <w:pPr>
        <w:pStyle w:val="ListParagraph"/>
        <w:numPr>
          <w:ilvl w:val="0"/>
          <w:numId w:val="12"/>
        </w:numPr>
      </w:pPr>
      <w:r>
        <w:t xml:space="preserve">18–25 daqiqa. Payqashning uch qoidasi: (1) avval faqat ko‘rilgan narsa yoziladi, keyin talqin; (2) beshta belgi turi: yuz ifodasi, tana holati, qo‘l harakati, nigoh, ovoz; (3) xulosa kamida ikki belgiga va dars vaziyatiga tayanadi: dars bosqichi, topshiriq qiyinligi, oldingi voqea.</w:t>
      </w:r>
    </w:p>
    <w:p>
      <w:pPr>
        <w:pStyle w:val="ListParagraph"/>
        <w:numPr>
          <w:ilvl w:val="0"/>
          <w:numId w:val="12"/>
        </w:numPr>
      </w:pPr>
      <w:r>
        <w:t xml:space="preserve">25–35 daqiqa. Namuna. O‘qituvchi bitta vaziyatni ovoz chiqarib o‘ylab tahlil qiladi.</w:t>
      </w:r>
    </w:p>
    <w:p>
      <w:pPr>
        <w:pStyle w:val="Quote"/>
      </w:pPr>
      <w:r>
        <w:t xml:space="preserve">Vaziyat: 2-sinf, o‘qish darsi. Shahzod kitobini yopib, boshini partaga qo‘ydi. Navbat unga kelishiga ikki o‘quvchi qolgan.</w:t>
      </w:r>
    </w:p>
    <w:p>
      <w:pPr>
        <w:pStyle w:val="Quote"/>
      </w:pPr>
      <w:r>
        <w:t xml:space="preserve">«Avval ko‘rganimni aytaman: kitobini yopdi, boshini partaga qo‘ydi. Bu ikki belgi. Endi vaziyatga qarayman: navbati yaqinlashgan. Demak, ikki talqin bor: u charchagan bo‘lishi mumkin yoki ovoz chiqarib o‘qishdan cho‘chiyotgan bo‘lishi mumkin. Qaysi biri ekanini bilish uchun yana bitta belgini tekshiraman: navbat boshqa bolaga o‘tganda u boshini ko‘taradimi? Agar ko‘tarsa, cho‘chiyotgan bo‘lishi ehtimoli kuchliroq. Unda ta’sir sifatida yordam taklif qilaman: yoniga borib, past ovozda ‘Birinchi jumlani birga o‘qiymizmi?’ deyman».</w:t>
      </w:r>
    </w:p>
    <w:p>
      <w:pPr/>
      <w:r>
        <w:t xml:space="preserve">Namunadan keyin o‘qituvchi talabalardan qadamlarni sanab berishni so‘raydi: belgilar, vaziyat, ikki talqin, tekshirish, ta’sir.</w:t>
      </w:r>
    </w:p>
    <w:p>
      <w:pPr/>
      <w:r>
        <w:rPr>
          <w:b/>
        </w:rPr>
        <w:t xml:space="preserve">3. Qo‘llash (35–65 daqiqa)</w:t>
      </w:r>
    </w:p>
    <w:p>
      <w:pPr>
        <w:pStyle w:val="ListParagraph"/>
        <w:numPr>
          <w:ilvl w:val="0"/>
          <w:numId w:val="13"/>
        </w:numPr>
      </w:pPr>
      <w:r>
        <w:t xml:space="preserve">35–50 daqiqa. Talabalar 5 kishilik guruhlarga bo‘linadi. Har bir guruh ikkita vaziyat kartochkasini oladi va kuzatuv kartasini to‘ldiradi: belgilar, ikki talqin, yana nimani tekshirish kerak, tanlangan ta’sir, o‘qituvchining birinchi jumlasi.</w:t>
      </w:r>
    </w:p>
    <w:p>
      <w:pPr>
        <w:pStyle w:val="ListParagraph"/>
        <w:numPr>
          <w:ilvl w:val="0"/>
          <w:numId w:val="13"/>
        </w:numPr>
      </w:pPr>
      <w:r>
        <w:t xml:space="preserve">50–62 daqiqa. Har bir guruh bitta vaziyatni savol bilan birga 2 daqiqada taqdim etadi. Boshqa guruhlar faqat bitta savol beradi: «Bu xulosani qaysi belgi tasdiqlaydi?»</w:t>
      </w:r>
    </w:p>
    <w:p>
      <w:pPr>
        <w:pStyle w:val="ListParagraph"/>
        <w:numPr>
          <w:ilvl w:val="0"/>
          <w:numId w:val="13"/>
        </w:numPr>
      </w:pPr>
      <w:r>
        <w:t xml:space="preserve">62–65 daqiqa. O‘qituvchi umumlashtiradi: eng ko‘p uchragan xato, ya’ni talqinni belgi deb yozish, va eng yaxshi tanlangan ta’sir.</w:t>
      </w:r>
    </w:p>
    <w:p>
      <w:pPr/>
      <w:r>
        <w:rPr>
          <w:b/>
        </w:rPr>
        <w:t xml:space="preserve">4. Baholash va refleksiya (65–75 daqiqa)</w:t>
      </w:r>
    </w:p>
    <w:p>
      <w:pPr>
        <w:pStyle w:val="ListParagraph"/>
        <w:numPr>
          <w:ilvl w:val="0"/>
          <w:numId w:val="14"/>
        </w:numPr>
      </w:pPr>
      <w:r>
        <w:t xml:space="preserve">65–69 daqiqa. Guruhlar kuzatuv kartalarini almashadi va uch mezon bo‘yicha baholaydi (ha, qisman, yo‘q): belgi va talqin ajratilganmi; xulosa kamida ikki belgiga tayanganmi; ta’sir holatga mosmi.</w:t>
      </w:r>
    </w:p>
    <w:p>
      <w:pPr>
        <w:pStyle w:val="ListParagraph"/>
        <w:numPr>
          <w:ilvl w:val="0"/>
          <w:numId w:val="14"/>
        </w:numPr>
      </w:pPr>
      <w:r>
        <w:t xml:space="preserve">69–75 daqiqa. Talabalar platformada refleksiv kundalikni yozadi.</w:t>
      </w:r>
    </w:p>
    <w:p>
      <w:pPr/>
      <w:r>
        <w:rPr>
          <w:b/>
        </w:rPr>
        <w:t xml:space="preserve">5. Amaliyot topshirig‘i (75–80 daqiqa)</w:t>
      </w:r>
    </w:p>
    <w:p>
      <w:pPr/>
      <w:r>
        <w:t xml:space="preserve">Amaliyot kunlarida bitta o‘quvchini ikki dars kuzatib, kuzatuv kartasini to‘ldirish: beshta belgi, ularning talqini, talaba yoki sinf o‘qituvchisi tanlagan ta’sir va bolaning bunga javobi. Karta keyingi mashg‘ulotning chaqiriq qismida ishlatiladi.</w:t>
      </w:r>
    </w:p>
    <w:p>
      <w:pPr>
        <w:pStyle w:val="Heading4"/>
      </w:pPr>
      <w:r>
        <w:t xml:space="preserve">Vaziyat kartochkalari va kutiladigan javoblar</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Vaziyat</w:t>
            </w:r>
          </w:p>
        </w:tc>
        <w:tc>
          <w:tcPr>
            <w:tcW w:w="1872" w:type="dxa"/>
            <w:shd w:val="clear" w:color="auto" w:fill="F2F2F2"/>
          </w:tcPr>
          <w:p>
            <w:pPr/>
            <w:r>
              <w:t xml:space="preserve">Belgilar</w:t>
            </w:r>
          </w:p>
        </w:tc>
        <w:tc>
          <w:tcPr>
            <w:tcW w:w="1872" w:type="dxa"/>
            <w:shd w:val="clear" w:color="auto" w:fill="F2F2F2"/>
          </w:tcPr>
          <w:p>
            <w:pPr/>
            <w:r>
              <w:t xml:space="preserve">Mumkin bo‘lgan talqinlar</w:t>
            </w:r>
          </w:p>
        </w:tc>
        <w:tc>
          <w:tcPr>
            <w:tcW w:w="1872" w:type="dxa"/>
            <w:shd w:val="clear" w:color="auto" w:fill="F2F2F2"/>
          </w:tcPr>
          <w:p>
            <w:pPr/>
            <w:r>
              <w:t xml:space="preserve">Mos ta’sir va birinchi jumla</w:t>
            </w:r>
          </w:p>
        </w:tc>
      </w:tr>
      <w:tr>
        <w:tc>
          <w:tcPr>
            <w:tcW w:w="1872" w:type="dxa"/>
          </w:tcPr>
          <w:p>
            <w:pPr/>
            <w:r>
              <w:t xml:space="preserve">1</w:t>
            </w:r>
          </w:p>
        </w:tc>
        <w:tc>
          <w:tcPr>
            <w:tcW w:w="1872" w:type="dxa"/>
          </w:tcPr>
          <w:p>
            <w:pPr/>
            <w:r>
              <w:t xml:space="preserve">2-sinf, matematika, yangi mavzu. Malika qalamini tishlab, daftariga qaramayapti, oyog‘ini tinmay qimirlatyapti. Kecha u nazorat ishidan past baho olgan.</w:t>
            </w:r>
          </w:p>
        </w:tc>
        <w:tc>
          <w:tcPr>
            <w:tcW w:w="1872" w:type="dxa"/>
          </w:tcPr>
          <w:p>
            <w:pPr/>
            <w:r>
              <w:t xml:space="preserve">Qalamni tishlash, nigohni olib qochish, oyoq harakati</w:t>
            </w:r>
          </w:p>
        </w:tc>
        <w:tc>
          <w:tcPr>
            <w:tcW w:w="1872" w:type="dxa"/>
          </w:tcPr>
          <w:p>
            <w:pPr/>
            <w:r>
              <w:t xml:space="preserve">Xavotir: yangi mavzuda yana xato qilishdan cho‘chiyapti. Yoki mavzuni tushunmayapti.</w:t>
            </w:r>
          </w:p>
        </w:tc>
        <w:tc>
          <w:tcPr>
            <w:tcW w:w="1872" w:type="dxa"/>
          </w:tcPr>
          <w:p>
            <w:pPr/>
            <w:r>
              <w:t xml:space="preserve">Yordam taklifi: «Birinchi misolni birga boshlaymizmi? Keyingisini o‘zing yechasan».</w:t>
            </w:r>
          </w:p>
        </w:tc>
      </w:tr>
      <w:tr>
        <w:tc>
          <w:tcPr>
            <w:tcW w:w="1872" w:type="dxa"/>
          </w:tcPr>
          <w:p>
            <w:pPr/>
            <w:r>
              <w:t xml:space="preserve">2</w:t>
            </w:r>
          </w:p>
        </w:tc>
        <w:tc>
          <w:tcPr>
            <w:tcW w:w="1872" w:type="dxa"/>
          </w:tcPr>
          <w:p>
            <w:pPr/>
            <w:r>
              <w:t xml:space="preserve">3-sinf, o‘qish darsi, ovoz chiqarib o‘qish navbati. Jasur navbati yaqinlashganda kitobini yuziga yaqinlashtirdi, ko‘zlarini ko‘tarmayapti, sahifa chetini burayapti.</w:t>
            </w:r>
          </w:p>
        </w:tc>
        <w:tc>
          <w:tcPr>
            <w:tcW w:w="1872" w:type="dxa"/>
          </w:tcPr>
          <w:p>
            <w:pPr/>
            <w:r>
              <w:t xml:space="preserve">Kitob bilan yuzni to‘sish, nigohni yashirish, qo‘l harakati</w:t>
            </w:r>
          </w:p>
        </w:tc>
        <w:tc>
          <w:tcPr>
            <w:tcW w:w="1872" w:type="dxa"/>
          </w:tcPr>
          <w:p>
            <w:pPr/>
            <w:r>
              <w:t xml:space="preserve">Ovoz chiqarib o‘qishdan uyalyapti. Yoki o‘qish texnikasi sust.</w:t>
            </w:r>
          </w:p>
        </w:tc>
        <w:tc>
          <w:tcPr>
            <w:tcW w:w="1872" w:type="dxa"/>
          </w:tcPr>
          <w:p>
            <w:pPr/>
            <w:r>
              <w:t xml:space="preserve">Tanlov berish: «Jasur, avval sherigingga o‘qib berasanmi yoki men bilan birga o‘qiymizmi?»</w:t>
            </w:r>
          </w:p>
        </w:tc>
      </w:tr>
      <w:tr>
        <w:tc>
          <w:tcPr>
            <w:tcW w:w="1872" w:type="dxa"/>
          </w:tcPr>
          <w:p>
            <w:pPr/>
            <w:r>
              <w:t xml:space="preserve">3</w:t>
            </w:r>
          </w:p>
        </w:tc>
        <w:tc>
          <w:tcPr>
            <w:tcW w:w="1872" w:type="dxa"/>
          </w:tcPr>
          <w:p>
            <w:pPr/>
            <w:r>
              <w:t xml:space="preserve">1-sinf, oxirgi dars, rasm chizish. Sevara boshini partaga qo‘ydi, ko‘zlari yumuq, qalamni qo‘yib yubordi. Ertalab nonushta qilmaganini aytgan edi.</w:t>
            </w:r>
          </w:p>
        </w:tc>
        <w:tc>
          <w:tcPr>
            <w:tcW w:w="1872" w:type="dxa"/>
          </w:tcPr>
          <w:p>
            <w:pPr/>
            <w:r>
              <w:t xml:space="preserve">Bosh partada, ko‘z yumuq, faollik to‘xtagan</w:t>
            </w:r>
          </w:p>
        </w:tc>
        <w:tc>
          <w:tcPr>
            <w:tcW w:w="1872" w:type="dxa"/>
          </w:tcPr>
          <w:p>
            <w:pPr/>
            <w:r>
              <w:t xml:space="preserve">Charchoq yoki ochlik. Yoki betoblik.</w:t>
            </w:r>
          </w:p>
        </w:tc>
        <w:tc>
          <w:tcPr>
            <w:tcW w:w="1872" w:type="dxa"/>
          </w:tcPr>
          <w:p>
            <w:pPr/>
            <w:r>
              <w:t xml:space="preserve">Holatni tekshirish va g‘amxo‘rlik: yoniga borib, past ovozda «Charchadingmi? O‘zingni yaxshi his qilyapsanmi?» Kerak bo‘lsa, maktab hamshirasiga xabar beriladi.</w:t>
            </w:r>
          </w:p>
        </w:tc>
      </w:tr>
      <w:tr>
        <w:tc>
          <w:tcPr>
            <w:tcW w:w="1872" w:type="dxa"/>
          </w:tcPr>
          <w:p>
            <w:pPr/>
            <w:r>
              <w:t xml:space="preserve">4</w:t>
            </w:r>
          </w:p>
        </w:tc>
        <w:tc>
          <w:tcPr>
            <w:tcW w:w="1872" w:type="dxa"/>
          </w:tcPr>
          <w:p>
            <w:pPr/>
            <w:r>
              <w:t xml:space="preserve">4-sinf, guruh ishi. Otabek guruhdan biroz uzoqroq o‘tiribdi, qo‘llari ko‘kragida chalishtirilgan, guruhdoshlari gapirganda boshini chayqaydi.</w:t>
            </w:r>
          </w:p>
        </w:tc>
        <w:tc>
          <w:tcPr>
            <w:tcW w:w="1872" w:type="dxa"/>
          </w:tcPr>
          <w:p>
            <w:pPr/>
            <w:r>
              <w:t xml:space="preserve">Masofa saqlash, yopiq tana holati, rad etuvchi bosh harakati</w:t>
            </w:r>
          </w:p>
        </w:tc>
        <w:tc>
          <w:tcPr>
            <w:tcW w:w="1872" w:type="dxa"/>
          </w:tcPr>
          <w:p>
            <w:pPr/>
            <w:r>
              <w:t xml:space="preserve">Guruhda fikri e’tiborsiz qolgan. Yoki guruh bilan kelishmovchilik.</w:t>
            </w:r>
          </w:p>
        </w:tc>
        <w:tc>
          <w:tcPr>
            <w:tcW w:w="1872" w:type="dxa"/>
          </w:tcPr>
          <w:p>
            <w:pPr/>
            <w:r>
              <w:t xml:space="preserve">Ishontirish va rol berish: «Otabek, seningcha bu yechimda nima yetishmayapti? Guruhga shuni yozib berasanmi?»</w:t>
            </w:r>
          </w:p>
        </w:tc>
      </w:tr>
      <w:tr>
        <w:tc>
          <w:tcPr>
            <w:tcW w:w="1872" w:type="dxa"/>
          </w:tcPr>
          <w:p>
            <w:pPr/>
            <w:r>
              <w:t xml:space="preserve">5</w:t>
            </w:r>
          </w:p>
        </w:tc>
        <w:tc>
          <w:tcPr>
            <w:tcW w:w="1872" w:type="dxa"/>
          </w:tcPr>
          <w:p>
            <w:pPr/>
            <w:r>
              <w:t xml:space="preserve">2-sinf, tabiatshunoslik, tajriba. Dilnoza qo‘lini tez-tez ko‘taryapti, navbatini kutmay gapirib yuboryapti, ovozi baland, ko‘zlari chaqnab turibdi.</w:t>
            </w:r>
          </w:p>
        </w:tc>
        <w:tc>
          <w:tcPr>
            <w:tcW w:w="1872" w:type="dxa"/>
          </w:tcPr>
          <w:p>
            <w:pPr/>
            <w:r>
              <w:t xml:space="preserve">Tez-tez qo‘l ko‘tarish, navbatsiz gapirish, baland ovoz, faol nigoh</w:t>
            </w:r>
          </w:p>
        </w:tc>
        <w:tc>
          <w:tcPr>
            <w:tcW w:w="1872" w:type="dxa"/>
          </w:tcPr>
          <w:p>
            <w:pPr/>
            <w:r>
              <w:t xml:space="preserve">Kuchli qiziqish va hayajon. Bu salbiy holat emas, lekin boshqalarga navbat qoldirmaydi.</w:t>
            </w:r>
          </w:p>
        </w:tc>
        <w:tc>
          <w:tcPr>
            <w:tcW w:w="1872" w:type="dxa"/>
          </w:tcPr>
          <w:p>
            <w:pPr/>
            <w:r>
              <w:t xml:space="preserve">Rag‘batlantirish va yo‘naltirish: «Qiziqishing juda katta ekan. Fikringni yozib qo‘y, ikkita do‘sting gapirgandan keyin seni eshitaman».</w:t>
            </w:r>
          </w:p>
        </w:tc>
      </w:tr>
      <w:tr>
        <w:tc>
          <w:tcPr>
            <w:tcW w:w="1872" w:type="dxa"/>
          </w:tcPr>
          <w:p>
            <w:pPr/>
            <w:r>
              <w:t xml:space="preserve">6</w:t>
            </w:r>
          </w:p>
        </w:tc>
        <w:tc>
          <w:tcPr>
            <w:tcW w:w="1872" w:type="dxa"/>
          </w:tcPr>
          <w:p>
            <w:pPr/>
            <w:r>
              <w:t xml:space="preserve">3-sinf, ona tili, diktant. Bekzod har so‘zdan keyin uzoq o‘chiradi, qog‘ozni qayta-qayta tekislaydi va sherigining daftariga qarab oladi.</w:t>
            </w:r>
          </w:p>
        </w:tc>
        <w:tc>
          <w:tcPr>
            <w:tcW w:w="1872" w:type="dxa"/>
          </w:tcPr>
          <w:p>
            <w:pPr/>
            <w:r>
              <w:t xml:space="preserve">Takroriy o‘chirish, qog‘ozni tekislash, sherigiga qarash</w:t>
            </w:r>
          </w:p>
        </w:tc>
        <w:tc>
          <w:tcPr>
            <w:tcW w:w="1872" w:type="dxa"/>
          </w:tcPr>
          <w:p>
            <w:pPr/>
            <w:r>
              <w:t xml:space="preserve">Xato qilishdan xavotir. Yoki so‘zning yozilishini bilmaydi.</w:t>
            </w:r>
          </w:p>
        </w:tc>
        <w:tc>
          <w:tcPr>
            <w:tcW w:w="1872" w:type="dxa"/>
          </w:tcPr>
          <w:p>
            <w:pPr/>
            <w:r>
              <w:t xml:space="preserve">Rag‘batlantirish va qoida berish: yoniga borib, past ovozda «Xato yozsang, o‘chirmasdan ustidan bitta chiziq tort va to‘g‘risini yoniga yoz. Xato ham o‘rganishga yordam beradi».</w:t>
            </w:r>
          </w:p>
        </w:tc>
      </w:tr>
    </w:tbl>
    <w:p>
      <w:pPr/>
      <w:r>
        <w:t xml:space="preserve">Jadvaldagi talqinlar yagona to‘g‘ri javob emas. Talaba boshqa talqin bersa, o‘qituvchi faqat bitta narsani tekshiradi: talqin belgilar va vaziyatga tayanganmi.</w:t>
      </w:r>
    </w:p>
    <w:p>
      <w:pPr>
        <w:pStyle w:val="Heading4"/>
      </w:pPr>
      <w:r>
        <w:t xml:space="preserve">Talabalar berishi mumkin bo‘lgan savollar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Savol</w:t>
            </w:r>
          </w:p>
        </w:tc>
        <w:tc>
          <w:tcPr>
            <w:tcW w:w="4680" w:type="dxa"/>
            <w:shd w:val="clear" w:color="auto" w:fill="F2F2F2"/>
          </w:tcPr>
          <w:p>
            <w:pPr/>
            <w:r>
              <w:t xml:space="preserve">O‘qituvchining javobi</w:t>
            </w:r>
          </w:p>
        </w:tc>
      </w:tr>
      <w:tr>
        <w:tc>
          <w:tcPr>
            <w:tcW w:w="4680" w:type="dxa"/>
          </w:tcPr>
          <w:p>
            <w:pPr/>
            <w:r>
              <w:t xml:space="preserve">Bolaning o‘zidan so‘rash osonroq emasmi?</w:t>
            </w:r>
          </w:p>
        </w:tc>
        <w:tc>
          <w:tcPr>
            <w:tcW w:w="4680" w:type="dxa"/>
          </w:tcPr>
          <w:p>
            <w:pPr/>
            <w:r>
              <w:t xml:space="preserve">So‘rash kerak, lekin boshlang‘ich sinf o‘quvchisi holatini ko‘pincha so‘z bilan ayta olmaydi. Belgilar qachon va qanday so‘rashni ko‘rsatadi: butun sinf oldida emas, yoniga borib, past ovozda.</w:t>
            </w:r>
          </w:p>
        </w:tc>
      </w:tr>
      <w:tr>
        <w:tc>
          <w:tcPr>
            <w:tcW w:w="4680" w:type="dxa"/>
          </w:tcPr>
          <w:p>
            <w:pPr/>
            <w:r>
              <w:t xml:space="preserve">Talqinim noto‘g‘ri chiqsa-chi?</w:t>
            </w:r>
          </w:p>
        </w:tc>
        <w:tc>
          <w:tcPr>
            <w:tcW w:w="4680" w:type="dxa"/>
          </w:tcPr>
          <w:p>
            <w:pPr/>
            <w:r>
              <w:t xml:space="preserve">Shuning uchun ikki talqin yoziladi va qo‘shimcha belgi tekshiriladi. Ta’sir ham ehtiyotkor tanlanadi: yordam taklifi yoki tanlov berish noto‘g‘ri talqinda ham bolaga zarar yetkazmaydi.</w:t>
            </w:r>
          </w:p>
        </w:tc>
      </w:tr>
      <w:tr>
        <w:tc>
          <w:tcPr>
            <w:tcW w:w="4680" w:type="dxa"/>
          </w:tcPr>
          <w:p>
            <w:pPr/>
            <w:r>
              <w:t xml:space="preserve">30 dan ortiq bolani bir vaqtda qanday kuzataman?</w:t>
            </w:r>
          </w:p>
        </w:tc>
        <w:tc>
          <w:tcPr>
            <w:tcW w:w="4680" w:type="dxa"/>
          </w:tcPr>
          <w:p>
            <w:pPr/>
            <w:r>
              <w:t xml:space="preserve">Hammasini bir vaqtda kuzatish shart emas. Dars bosqichlari almashganda bir lahza butun sinfga qaraladi. Belgisi o‘zgargan bola esa alohida kuzatiladi.</w:t>
            </w:r>
          </w:p>
        </w:tc>
      </w:tr>
      <w:tr>
        <w:tc>
          <w:tcPr>
            <w:tcW w:w="4680" w:type="dxa"/>
          </w:tcPr>
          <w:p>
            <w:pPr/>
            <w:r>
              <w:t xml:space="preserve">Bu psixologning ishi emasmi?</w:t>
            </w:r>
          </w:p>
        </w:tc>
        <w:tc>
          <w:tcPr>
            <w:tcW w:w="4680" w:type="dxa"/>
          </w:tcPr>
          <w:p>
            <w:pPr/>
            <w:r>
              <w:t xml:space="preserve">O‘qituvchi tashxis qo‘ymaydi. U faqat bolaning hozirgi holatini ko‘rib, darsdagi ta’sirini tanlaydi. Holat takrorlansa yoki xavotirli bo‘lsa, sinf rahbari yoki maktab psixologi bilan maslahatlashiladi.</w:t>
            </w:r>
          </w:p>
        </w:tc>
      </w:tr>
      <w:tr>
        <w:tc>
          <w:tcPr>
            <w:tcW w:w="4680" w:type="dxa"/>
          </w:tcPr>
          <w:p>
            <w:pPr/>
            <w:r>
              <w:t xml:space="preserve">Ota-onaga aytish kerakmi?</w:t>
            </w:r>
          </w:p>
        </w:tc>
        <w:tc>
          <w:tcPr>
            <w:tcW w:w="4680" w:type="dxa"/>
          </w:tcPr>
          <w:p>
            <w:pPr/>
            <w:r>
              <w:t xml:space="preserve">Bir martalik holat haqida shart emas. Holat bir necha kun takrorlansa, ota-ona bilan xotirjam suhbat rejalashtiriladi. Bu 9-mashg‘ulot mavzusi.</w:t>
            </w:r>
          </w:p>
        </w:tc>
      </w:tr>
    </w:tbl>
    <w:p>
      <w:pPr>
        <w:pStyle w:val="Heading4"/>
      </w:pPr>
      <w:r>
        <w:t xml:space="preserve">O‘qituvchi diqqat qiladigan nuqtalar</w:t>
      </w:r>
    </w:p>
    <w:p>
      <w:pPr>
        <w:pStyle w:val="ListParagraph"/>
        <w:numPr>
          <w:ilvl w:val="0"/>
          <w:numId w:val="15"/>
        </w:numPr>
      </w:pPr>
      <w:r>
        <w:rPr>
          <w:b/>
        </w:rPr>
        <w:t xml:space="preserve">Talqin belgi o‘rnida.</w:t>
      </w:r>
      <w:r>
        <w:t xml:space="preserve"> Eng ko‘p uchraydigan xato. Har safar «Bola nima qildi?» deb so‘rang.</w:t>
      </w:r>
    </w:p>
    <w:p>
      <w:pPr>
        <w:pStyle w:val="ListParagraph"/>
        <w:numPr>
          <w:ilvl w:val="0"/>
          <w:numId w:val="15"/>
        </w:numPr>
      </w:pPr>
      <w:r>
        <w:rPr>
          <w:b/>
        </w:rPr>
        <w:t xml:space="preserve">Tashxisga o‘tib ketish.</w:t>
      </w:r>
      <w:r>
        <w:t xml:space="preserve"> Talaba «giperaktiv» yoki «depressiyada» kabi so‘z ishlatsa, to‘xtating: «Biz tashxis qo‘ymaymiz, faqat ko‘rganimizni yozamiz».</w:t>
      </w:r>
    </w:p>
    <w:p>
      <w:pPr>
        <w:pStyle w:val="ListParagraph"/>
        <w:numPr>
          <w:ilvl w:val="0"/>
          <w:numId w:val="15"/>
        </w:numPr>
      </w:pPr>
      <w:r>
        <w:rPr>
          <w:b/>
        </w:rPr>
        <w:t xml:space="preserve">Psixologik suhbatga og‘ish.</w:t>
      </w:r>
      <w:r>
        <w:t xml:space="preserve"> Muhokama talabaning o‘z kechinmalariga o‘tib ketsa, uni darsga qaytaring: «Shu holatda bolaga qaysi ta’sir mos keladi?»</w:t>
      </w:r>
    </w:p>
    <w:p>
      <w:pPr>
        <w:pStyle w:val="ListParagraph"/>
        <w:numPr>
          <w:ilvl w:val="0"/>
          <w:numId w:val="15"/>
        </w:numPr>
      </w:pPr>
      <w:r>
        <w:rPr>
          <w:b/>
        </w:rPr>
        <w:t xml:space="preserve">Vaqt.</w:t>
      </w:r>
      <w:r>
        <w:t xml:space="preserve"> Qo‘llash qismidagi taqdimot cho‘zilishi mumkin. Har guruhga 2 daqiqadan oshirmang, qolgan izohlar kuzatuv kartasida yozma beriladi.</w:t>
      </w:r>
    </w:p>
    <w:p>
      <w:pPr>
        <w:pStyle w:val="Heading3"/>
      </w:pPr>
      <w:r>
        <w:t xml:space="preserve">3-mashg‘ulot. O‘quvchi holatini nomlab javob qaytarish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Fan mavzusi</w:t>
            </w:r>
          </w:p>
        </w:tc>
        <w:tc>
          <w:tcPr>
            <w:tcW w:w="4680" w:type="dxa"/>
          </w:tcPr>
          <w:p>
            <w:pPr/>
            <w:r>
              <w:t xml:space="preserve">A5. Pedagogik muloqot – o‘qituvchining ijodiy faoliyatini va tashabbuskorligini namoyon etuvchi xususiyat</w:t>
            </w:r>
          </w:p>
        </w:tc>
      </w:tr>
      <w:tr>
        <w:tc>
          <w:tcPr>
            <w:tcW w:w="4680" w:type="dxa"/>
          </w:tcPr>
          <w:p>
            <w:pPr/>
            <w:r>
              <w:t xml:space="preserve">Modul</w:t>
            </w:r>
          </w:p>
        </w:tc>
        <w:tc>
          <w:tcPr>
            <w:tcW w:w="4680" w:type="dxa"/>
          </w:tcPr>
          <w:p>
            <w:pPr/>
            <w:r>
              <w:t xml:space="preserve">I. Anglash</w:t>
            </w:r>
          </w:p>
        </w:tc>
      </w:tr>
      <w:tr>
        <w:tc>
          <w:tcPr>
            <w:tcW w:w="4680" w:type="dxa"/>
          </w:tcPr>
          <w:p>
            <w:pPr/>
            <w:r>
              <w:t xml:space="preserve">Asosiy tarkibiy qism</w:t>
            </w:r>
          </w:p>
        </w:tc>
        <w:tc>
          <w:tcPr>
            <w:tcW w:w="4680" w:type="dxa"/>
          </w:tcPr>
          <w:p>
            <w:pPr/>
            <w:r>
              <w:t xml:space="preserve">Vaziyatga mos pedagogik javob orqali yo‘naltirish</w:t>
            </w:r>
          </w:p>
        </w:tc>
      </w:tr>
      <w:tr>
        <w:tc>
          <w:tcPr>
            <w:tcW w:w="4680" w:type="dxa"/>
          </w:tcPr>
          <w:p>
            <w:pPr/>
            <w:r>
              <w:t xml:space="preserve">Texnologiya</w:t>
            </w:r>
          </w:p>
        </w:tc>
        <w:tc>
          <w:tcPr>
            <w:tcW w:w="4680" w:type="dxa"/>
          </w:tcPr>
          <w:p>
            <w:pPr/>
            <w:r>
              <w:t xml:space="preserve">Namuna tahlili, uchlikda rolli muloqot</w:t>
            </w:r>
          </w:p>
        </w:tc>
      </w:tr>
      <w:tr>
        <w:tc>
          <w:tcPr>
            <w:tcW w:w="4680" w:type="dxa"/>
          </w:tcPr>
          <w:p>
            <w:pPr/>
            <w:r>
              <w:t xml:space="preserve">Kuzatuv varaqasi bandlari</w:t>
            </w:r>
          </w:p>
        </w:tc>
        <w:tc>
          <w:tcPr>
            <w:tcW w:w="4680" w:type="dxa"/>
          </w:tcPr>
          <w:p>
            <w:pPr/>
            <w:r>
              <w:t xml:space="preserve">7, 10</w:t>
            </w:r>
          </w:p>
        </w:tc>
      </w:tr>
      <w:tr>
        <w:tc>
          <w:tcPr>
            <w:tcW w:w="4680" w:type="dxa"/>
          </w:tcPr>
          <w:p>
            <w:pPr/>
            <w:r>
              <w:t xml:space="preserve">Mahsulot</w:t>
            </w:r>
          </w:p>
        </w:tc>
        <w:tc>
          <w:tcPr>
            <w:tcW w:w="4680" w:type="dxa"/>
          </w:tcPr>
          <w:p>
            <w:pPr/>
            <w:r>
              <w:t xml:space="preserve">Javoblar to‘plami</w:t>
            </w:r>
          </w:p>
        </w:tc>
      </w:tr>
    </w:tbl>
    <w:p>
      <w:pPr/>
      <w:r>
        <w:rPr>
          <w:b/>
        </w:rPr>
        <w:t xml:space="preserve">Maqsad.</w:t>
      </w:r>
      <w:r>
        <w:t xml:space="preserve"> O‘quvchi holatini nomlab, unga keyingi qadamni ko‘rsatadigan javob tuzish.</w:t>
      </w:r>
    </w:p>
    <w:p>
      <w:pPr/>
      <w:r>
        <w:rPr>
          <w:b/>
        </w:rPr>
        <w:t xml:space="preserve">Ta’lim natijalari.</w:t>
      </w:r>
      <w:r>
        <w:t xml:space="preserve"> Mashg‘ulotdan keyin talaba:</w:t>
      </w:r>
    </w:p>
    <w:p>
      <w:pPr>
        <w:pStyle w:val="ListParagraph"/>
        <w:numPr>
          <w:ilvl w:val="0"/>
          <w:numId w:val="16"/>
        </w:numPr>
      </w:pPr>
      <w:r>
        <w:t xml:space="preserve">bolaning his-tuyg‘usini inkor qiladigan, ayblaydigan, e’tiborsiz qoldiradigan va shoshilinch maslahat beradigan javoblarni ajratadi;</w:t>
      </w:r>
    </w:p>
    <w:p>
      <w:pPr>
        <w:pStyle w:val="ListParagraph"/>
        <w:numPr>
          <w:ilvl w:val="0"/>
          <w:numId w:val="16"/>
        </w:numPr>
      </w:pPr>
      <w:r>
        <w:t xml:space="preserve">holatni nomlaydigan javobni uch qismda tuzadi: ko‘rganini aytish, sababni tan olish, keyingi qadamni taklif qilish;</w:t>
      </w:r>
    </w:p>
    <w:p>
      <w:pPr>
        <w:pStyle w:val="ListParagraph"/>
        <w:numPr>
          <w:ilvl w:val="0"/>
          <w:numId w:val="16"/>
        </w:numPr>
      </w:pPr>
      <w:r>
        <w:t xml:space="preserve">rolli muloqotda kamida ikki xil vaziyatga mos javob beradi.</w:t>
      </w:r>
    </w:p>
    <w:p>
      <w:pPr/>
      <w:r>
        <w:rPr>
          <w:b/>
        </w:rPr>
        <w:t xml:space="preserve">Materiallar.</w:t>
      </w:r>
      <w:r>
        <w:t xml:space="preserve"> Oltita rol kartochkasi (2-ilova), uchlik kuzatuvchisi varag‘i, doskada to‘rt ustun: «E’tiborsizlik», «Inkor», «Ayblash», «Shoshilinch maslahat». Uchliklar mashg‘ulotdan oldin ro‘yxat bo‘yicha tuziladi va talabalar mashg‘ulot boshidanoq shu tartibda o‘tiradi.</w:t>
      </w:r>
    </w:p>
    <w:p>
      <w:pPr/>
      <w:r>
        <w:rPr>
          <w:b/>
        </w:rPr>
        <w:t xml:space="preserve">Mashg‘ulotdan oldin.</w:t>
      </w:r>
      <w:r>
        <w:t xml:space="preserve"> Talabalar platformada 3-mashg‘ulot materialini o‘qiydi va tekshiruv savollariga javob beradi.</w:t>
      </w:r>
    </w:p>
    <w:p>
      <w:pPr>
        <w:pStyle w:val="Heading4"/>
      </w:pPr>
      <w:r>
        <w:t xml:space="preserve">Mashg‘ulotning borishi</w:t>
      </w:r>
    </w:p>
    <w:p>
      <w:pPr/>
      <w:r>
        <w:rPr>
          <w:b/>
        </w:rPr>
        <w:t xml:space="preserve">1. Chaqiriq (0–10 daqiqa)</w:t>
      </w:r>
    </w:p>
    <w:p>
      <w:pPr>
        <w:pStyle w:val="ListParagraph"/>
        <w:numPr>
          <w:ilvl w:val="0"/>
          <w:numId w:val="17"/>
        </w:numPr>
      </w:pPr>
      <w:r>
        <w:t xml:space="preserve">0–6 daqiqa. Amaliyot topshirig‘i natijasi. 3–4 talaba kuzatuv kartasidan faqat ikki qatorni o‘qiydi: o‘qituvchining birinchi jumlasi va bolaning javobi. O‘qituvchi har bir jumlani doskaga yozadi.</w:t>
      </w:r>
    </w:p>
    <w:p>
      <w:pPr>
        <w:pStyle w:val="ListParagraph"/>
        <w:numPr>
          <w:ilvl w:val="0"/>
          <w:numId w:val="17"/>
        </w:numPr>
      </w:pPr>
      <w:r>
        <w:t xml:space="preserve">6–10 daqiqa. Muammoli savol: «Qaysi jumladan keyin bola o‘qishni davom ettirdi, qaysi biridan keyin jim bo‘lib qoldi? Nima uchun?» Ikki-uch javob tinglanadi.</w:t>
      </w:r>
    </w:p>
    <w:p>
      <w:pPr/>
      <w:r>
        <w:rPr>
          <w:b/>
        </w:rPr>
        <w:t xml:space="preserve">2. Anglash (10–35 daqiqa)</w:t>
      </w:r>
    </w:p>
    <w:p>
      <w:pPr>
        <w:pStyle w:val="ListParagraph"/>
        <w:numPr>
          <w:ilvl w:val="0"/>
          <w:numId w:val="18"/>
        </w:numPr>
      </w:pPr>
      <w:r>
        <w:t xml:space="preserve">10–17 daqiqa. Pedagogik muloqot va tashabbuskorlik. O‘qituvchi fan mavzusini bog‘laydi: «Muloqotda o‘qituvchining ijodkorligi tayyor qolipni takrorlashda emas, har bir bolaga mos so‘z topishda ko‘rinadi».</w:t>
      </w:r>
    </w:p>
    <w:p>
      <w:pPr>
        <w:pStyle w:val="ListParagraph"/>
        <w:numPr>
          <w:ilvl w:val="0"/>
          <w:numId w:val="18"/>
        </w:numPr>
      </w:pPr>
      <w:r>
        <w:t xml:space="preserve">17–25 daqiqa. To‘rt xil noto‘g‘ri javob. O‘qituvchi bitta vaziyatni aytadi: «1-sinf o‘quvchisining qalami sindi va u yig‘lab yubordi». Talabalar har bir ustun uchun bittadan javob topadi. Kutiladigan javoblar:</w:t>
      </w:r>
    </w:p>
    <w:p>
      <w:pPr>
        <w:pStyle w:val="ListParagraph"/>
        <w:numPr>
          <w:ilvl w:val="1"/>
          <w:numId w:val="19"/>
        </w:numPr>
      </w:pPr>
      <w:r>
        <w:t xml:space="preserve">e’tiborsizlik: darsni davom ettirish;</w:t>
      </w:r>
    </w:p>
    <w:p>
      <w:pPr>
        <w:pStyle w:val="ListParagraph"/>
        <w:numPr>
          <w:ilvl w:val="1"/>
          <w:numId w:val="19"/>
        </w:numPr>
      </w:pPr>
      <w:r>
        <w:t xml:space="preserve">inkor: «Yig‘lama, arzimagan narsa»;</w:t>
      </w:r>
    </w:p>
    <w:p>
      <w:pPr>
        <w:pStyle w:val="ListParagraph"/>
        <w:numPr>
          <w:ilvl w:val="1"/>
          <w:numId w:val="19"/>
        </w:numPr>
      </w:pPr>
      <w:r>
        <w:t xml:space="preserve">ayblash: «O‘zing ehtiyot bo‘lmading»;</w:t>
      </w:r>
    </w:p>
    <w:p>
      <w:pPr>
        <w:pStyle w:val="ListParagraph"/>
        <w:numPr>
          <w:ilvl w:val="1"/>
          <w:numId w:val="19"/>
        </w:numPr>
      </w:pPr>
      <w:r>
        <w:t xml:space="preserve">shoshilinch maslahat: «Mana boshqasini ol, tez yoz».</w:t>
      </w:r>
    </w:p>
    <w:p>
      <w:pPr>
        <w:pStyle w:val="ListParagraph"/>
        <w:ind w:left="720"/>
      </w:pPr>
      <w:r>
        <w:t xml:space="preserve">So‘ng savol beriladi: «Bu javoblarning har biri bolaga nimani bildiradi?» Kutiladigan xulosa: «Sening holating muhim emas».</w:t>
      </w:r>
    </w:p>
    <w:p>
      <w:pPr>
        <w:pStyle w:val="ListParagraph"/>
        <w:numPr>
          <w:ilvl w:val="0"/>
          <w:numId w:val="18"/>
        </w:numPr>
      </w:pPr>
      <w:r>
        <w:t xml:space="preserve">25–35 daqiqa. Uch qismli javob. Doskaga yoziladi va namuna ko‘rsatiladi:</w:t>
      </w:r>
    </w:p>
    <w:p>
      <w:pPr>
        <w:pStyle w:val="ListParagraph"/>
        <w:numPr>
          <w:ilvl w:val="1"/>
          <w:numId w:val="20"/>
        </w:numPr>
      </w:pPr>
      <w:r>
        <w:t xml:space="preserve">Ko‘rganini aytish: «Qalaming sinib qolganidan xafa bo‘lganingni ko‘ryapman».</w:t>
      </w:r>
    </w:p>
    <w:p>
      <w:pPr>
        <w:pStyle w:val="ListParagraph"/>
        <w:numPr>
          <w:ilvl w:val="1"/>
          <w:numId w:val="20"/>
        </w:numPr>
      </w:pPr>
      <w:r>
        <w:t xml:space="preserve">Sababni tan olish: «Yangi qalaming edi, albatta, achinarli».</w:t>
      </w:r>
    </w:p>
    <w:p>
      <w:pPr>
        <w:pStyle w:val="ListParagraph"/>
        <w:numPr>
          <w:ilvl w:val="1"/>
          <w:numId w:val="20"/>
        </w:numPr>
      </w:pPr>
      <w:r>
        <w:t xml:space="preserve">Keyingi qadam: «Mana, mening qalamimni ol. Tanaffusda sinig‘ini birga uchlaymiz».</w:t>
      </w:r>
    </w:p>
    <w:p>
      <w:pPr>
        <w:pStyle w:val="ListParagraph"/>
        <w:ind w:left="720"/>
      </w:pPr>
      <w:r>
        <w:t xml:space="preserve">O‘qituvchi tushuntiradi: javob bolani tinchlantirish uchun emas, o‘qishni davom ettirish uchun beriladi. Kichik yoshdagi bola holatini so‘z bilan ifodalashni ko‘pincha kattalardan eshitib o‘rganadi.</w:t>
      </w:r>
    </w:p>
    <w:p>
      <w:pPr/>
      <w:r>
        <w:rPr>
          <w:b/>
        </w:rPr>
        <w:t xml:space="preserve">3. Qo‘llash (35–65 daqiqa)</w:t>
      </w:r>
    </w:p>
    <w:p>
      <w:pPr>
        <w:pStyle w:val="ListParagraph"/>
        <w:numPr>
          <w:ilvl w:val="0"/>
          <w:numId w:val="21"/>
        </w:numPr>
      </w:pPr>
      <w:r>
        <w:t xml:space="preserve">35–38 daqiqa. Uchliklar o‘rnidan turmasdan birinchi davra rollarini belgilaydi: o‘qituvchi, o‘quvchi, kuzatuvchi. O‘quvchi roliga kartochka beriladi, o‘qituvchi roli faqat vaziyatni eshitadi.</w:t>
      </w:r>
    </w:p>
    <w:p>
      <w:pPr>
        <w:pStyle w:val="ListParagraph"/>
        <w:numPr>
          <w:ilvl w:val="0"/>
          <w:numId w:val="21"/>
        </w:numPr>
      </w:pPr>
      <w:r>
        <w:t xml:space="preserve">38–59 daqiqa. Uch davra, har biri 7 daqiqa: 2 daqiqa muloqot, 3 daqiqa kuzatuvchi izohi, 2 daqiqa javob to‘plamiga yozish. Har davradan keyin rollar almashadi, shunda har bir talaba uchala rolda bo‘ladi.</w:t>
      </w:r>
    </w:p>
    <w:p>
      <w:pPr>
        <w:pStyle w:val="ListParagraph"/>
        <w:numPr>
          <w:ilvl w:val="0"/>
          <w:numId w:val="21"/>
        </w:numPr>
      </w:pPr>
      <w:r>
        <w:t xml:space="preserve">59–65 daqiqa. Ikki-uch uchlik eng muvaffaqiyatli javobini butun guruhga o‘qiydi. O‘qituvchi bitta savol beradi: «Bu javobning qaysi qismi bolaga keyingi qadamni ko‘rsatdi?»</w:t>
      </w:r>
    </w:p>
    <w:p>
      <w:pPr/>
      <w:r>
        <w:rPr>
          <w:b/>
        </w:rPr>
        <w:t xml:space="preserve">4. Baholash va refleksiya (65–75 daqiqa)</w:t>
      </w:r>
    </w:p>
    <w:p>
      <w:pPr>
        <w:pStyle w:val="ListParagraph"/>
        <w:numPr>
          <w:ilvl w:val="0"/>
          <w:numId w:val="22"/>
        </w:numPr>
      </w:pPr>
      <w:r>
        <w:t xml:space="preserve">65–69 daqiqa. Kuzatuvchi varag‘i bo‘yicha o‘zaro baholash yakunlanadi: javobning uch qismi bormi; bolaning his-tuyg‘usi inkor qilinmadimi; ohang va yuz ifodasi so‘zga mos keldimi.</w:t>
      </w:r>
    </w:p>
    <w:p>
      <w:pPr>
        <w:pStyle w:val="ListParagraph"/>
        <w:numPr>
          <w:ilvl w:val="0"/>
          <w:numId w:val="22"/>
        </w:numPr>
      </w:pPr>
      <w:r>
        <w:t xml:space="preserve">69–75 daqiqa. Talabalar platformada refleksiv kundalikni yozadi.</w:t>
      </w:r>
    </w:p>
    <w:p>
      <w:pPr/>
      <w:r>
        <w:rPr>
          <w:b/>
        </w:rPr>
        <w:t xml:space="preserve">5. Amaliyot topshirig‘i (75–80 daqiqa)</w:t>
      </w:r>
    </w:p>
    <w:p>
      <w:pPr/>
      <w:r>
        <w:t xml:space="preserve">Amaliyot kunlarida holatni nomlaydigan javobni kamida uch marta qo‘llash. Har biri uchun vaziyat, aynan aytilgan so‘zlar va bolaning javobi yoziladi. Bu yozuvlar javoblar to‘plamining birinchi qismi bo‘ladi.</w:t>
      </w:r>
    </w:p>
    <w:p>
      <w:pPr>
        <w:pStyle w:val="Heading4"/>
      </w:pPr>
      <w:r>
        <w:t xml:space="preserve">Rol kartochkalari va namuna javoblar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Vaziyat (o‘qituvchi eshitadi)</w:t>
            </w:r>
          </w:p>
        </w:tc>
        <w:tc>
          <w:tcPr>
            <w:tcW w:w="2340" w:type="dxa"/>
            <w:shd w:val="clear" w:color="auto" w:fill="F2F2F2"/>
          </w:tcPr>
          <w:p>
            <w:pPr/>
            <w:r>
              <w:t xml:space="preserve">O‘quvchi roliga ko‘rsatma</w:t>
            </w:r>
          </w:p>
        </w:tc>
        <w:tc>
          <w:tcPr>
            <w:tcW w:w="2340" w:type="dxa"/>
            <w:shd w:val="clear" w:color="auto" w:fill="F2F2F2"/>
          </w:tcPr>
          <w:p>
            <w:pPr/>
            <w:r>
              <w:t xml:space="preserve">Namuna javob</w:t>
            </w:r>
          </w:p>
        </w:tc>
      </w:tr>
      <w:tr>
        <w:tc>
          <w:tcPr>
            <w:tcW w:w="2340" w:type="dxa"/>
          </w:tcPr>
          <w:p>
            <w:pPr/>
            <w:r>
              <w:t xml:space="preserve">1</w:t>
            </w:r>
          </w:p>
        </w:tc>
        <w:tc>
          <w:tcPr>
            <w:tcW w:w="2340" w:type="dxa"/>
          </w:tcPr>
          <w:p>
            <w:pPr/>
            <w:r>
              <w:t xml:space="preserve">2-sinf, matematika. Bola daftarini yopib: «Men buni hech qachon qila olmayman!» dedi.</w:t>
            </w:r>
          </w:p>
        </w:tc>
        <w:tc>
          <w:tcPr>
            <w:tcW w:w="2340" w:type="dxa"/>
          </w:tcPr>
          <w:p>
            <w:pPr/>
            <w:r>
              <w:t xml:space="preserve">Ovozing past, ko‘zing partada. O‘qituvchi yordam taklif qilsa, asta rozi bo‘l.</w:t>
            </w:r>
          </w:p>
        </w:tc>
        <w:tc>
          <w:tcPr>
            <w:tcW w:w="2340" w:type="dxa"/>
          </w:tcPr>
          <w:p>
            <w:pPr/>
            <w:r>
              <w:t xml:space="preserve">«Bu masala qiyin tuyulib, hafsalang pir bo‘lganini ko‘ryapman. Yangi mavzu avval hammaga qiyin. Birinchi qatorni birga yechamiz, ikkinchisini o‘zing qilasan».</w:t>
            </w:r>
          </w:p>
        </w:tc>
      </w:tr>
      <w:tr>
        <w:tc>
          <w:tcPr>
            <w:tcW w:w="2340" w:type="dxa"/>
          </w:tcPr>
          <w:p>
            <w:pPr/>
            <w:r>
              <w:t xml:space="preserve">2</w:t>
            </w:r>
          </w:p>
        </w:tc>
        <w:tc>
          <w:tcPr>
            <w:tcW w:w="2340" w:type="dxa"/>
          </w:tcPr>
          <w:p>
            <w:pPr/>
            <w:r>
              <w:t xml:space="preserve">3-sinf, tasviriy san’at. Sherigi rasmini olib ketgani uchun bola baland ovozda baqirdi.</w:t>
            </w:r>
          </w:p>
        </w:tc>
        <w:tc>
          <w:tcPr>
            <w:tcW w:w="2340" w:type="dxa"/>
          </w:tcPr>
          <w:p>
            <w:pPr/>
            <w:r>
              <w:t xml:space="preserve">Jahling chiqqan, ovozing baland. O‘qituvchi seni ayblasa, battar ranjib qol.</w:t>
            </w:r>
          </w:p>
        </w:tc>
        <w:tc>
          <w:tcPr>
            <w:tcW w:w="2340" w:type="dxa"/>
          </w:tcPr>
          <w:p>
            <w:pPr/>
            <w:r>
              <w:t xml:space="preserve">«Rasming so‘ralmasdan olinganidan jahling chiqdi, tushunaman. Endi buni so‘z bilan aytamiz: sherigingga nima demoqchisan?»</w:t>
            </w:r>
          </w:p>
        </w:tc>
      </w:tr>
      <w:tr>
        <w:tc>
          <w:tcPr>
            <w:tcW w:w="2340" w:type="dxa"/>
          </w:tcPr>
          <w:p>
            <w:pPr/>
            <w:r>
              <w:t xml:space="preserve">3</w:t>
            </w:r>
          </w:p>
        </w:tc>
        <w:tc>
          <w:tcPr>
            <w:tcW w:w="2340" w:type="dxa"/>
          </w:tcPr>
          <w:p>
            <w:pPr/>
            <w:r>
              <w:t xml:space="preserve">4-sinf. Bola sahnadagi chiqishdan oldin: «Men gapimni unutib qo‘yaman» deyapti, qo‘llari titrayapti.</w:t>
            </w:r>
          </w:p>
        </w:tc>
        <w:tc>
          <w:tcPr>
            <w:tcW w:w="2340" w:type="dxa"/>
          </w:tcPr>
          <w:p>
            <w:pPr/>
            <w:r>
              <w:t xml:space="preserve">Xavotirdasan. «Hammasi yaxshi bo‘ladi» degan gapga ishonmaysan.</w:t>
            </w:r>
          </w:p>
        </w:tc>
        <w:tc>
          <w:tcPr>
            <w:tcW w:w="2340" w:type="dxa"/>
          </w:tcPr>
          <w:p>
            <w:pPr/>
            <w:r>
              <w:t xml:space="preserve">«Qo‘llaring titrayapti, demak hayajon kuchli. Sahnadan oldin ko‘pchilik shunday his qiladi. Birinchi jumlangni hozir menga bir marta aytib berasanmi?»</w:t>
            </w:r>
          </w:p>
        </w:tc>
      </w:tr>
      <w:tr>
        <w:tc>
          <w:tcPr>
            <w:tcW w:w="2340" w:type="dxa"/>
          </w:tcPr>
          <w:p>
            <w:pPr/>
            <w:r>
              <w:t xml:space="preserve">4</w:t>
            </w:r>
          </w:p>
        </w:tc>
        <w:tc>
          <w:tcPr>
            <w:tcW w:w="2340" w:type="dxa"/>
          </w:tcPr>
          <w:p>
            <w:pPr/>
            <w:r>
              <w:t xml:space="preserve">3-sinf. Bola uy vazifasini qilmagan, ko‘zlari yerda: «Ukam xalaqit berdi».</w:t>
            </w:r>
          </w:p>
        </w:tc>
        <w:tc>
          <w:tcPr>
            <w:tcW w:w="2340" w:type="dxa"/>
          </w:tcPr>
          <w:p>
            <w:pPr/>
            <w:r>
              <w:t xml:space="preserve">Xijolat bo‘lyapsan, tanbeh kutyapsan.</w:t>
            </w:r>
          </w:p>
        </w:tc>
        <w:tc>
          <w:tcPr>
            <w:tcW w:w="2340" w:type="dxa"/>
          </w:tcPr>
          <w:p>
            <w:pPr/>
            <w:r>
              <w:t xml:space="preserve">«Vazifani bajara olmaganingdan noqulay bo‘layotganingni sezyapman. Uyda sharoit doim ham qulay bo‘lmaydi. Tanaffusda birinchi mashqni birga ko‘rib chiqamiz».</w:t>
            </w:r>
          </w:p>
        </w:tc>
      </w:tr>
      <w:tr>
        <w:tc>
          <w:tcPr>
            <w:tcW w:w="2340" w:type="dxa"/>
          </w:tcPr>
          <w:p>
            <w:pPr/>
            <w:r>
              <w:t xml:space="preserve">5</w:t>
            </w:r>
          </w:p>
        </w:tc>
        <w:tc>
          <w:tcPr>
            <w:tcW w:w="2340" w:type="dxa"/>
          </w:tcPr>
          <w:p>
            <w:pPr/>
            <w:r>
              <w:t xml:space="preserve">4-sinf. Bola olimpiadada g‘olib bo‘lib, darsda hammaga maqtanyapti. Boshqalar ranjiyapti.</w:t>
            </w:r>
          </w:p>
        </w:tc>
        <w:tc>
          <w:tcPr>
            <w:tcW w:w="2340" w:type="dxa"/>
          </w:tcPr>
          <w:p>
            <w:pPr/>
            <w:r>
              <w:t xml:space="preserve">Quvonchingni hammaga aytmoqchisan, boshqalarning holatini sezmayapsan.</w:t>
            </w:r>
          </w:p>
        </w:tc>
        <w:tc>
          <w:tcPr>
            <w:tcW w:w="2340" w:type="dxa"/>
          </w:tcPr>
          <w:p>
            <w:pPr/>
            <w:r>
              <w:t xml:space="preserve">«Bu katta yutuq, quvonching tushunarli. Tanaffusda menga qanday tayyorlanganingni aytib berasan, hozir esa darsni davom ettiramiz».</w:t>
            </w:r>
          </w:p>
        </w:tc>
      </w:tr>
      <w:tr>
        <w:tc>
          <w:tcPr>
            <w:tcW w:w="2340" w:type="dxa"/>
          </w:tcPr>
          <w:p>
            <w:pPr/>
            <w:r>
              <w:t xml:space="preserve">6</w:t>
            </w:r>
          </w:p>
        </w:tc>
        <w:tc>
          <w:tcPr>
            <w:tcW w:w="2340" w:type="dxa"/>
          </w:tcPr>
          <w:p>
            <w:pPr/>
            <w:r>
              <w:t xml:space="preserve">1-sinf, dars boshi. Bola eshik oldida turibdi, sinfga kirmayapti, qo‘lida ona bergan o‘yinchoq.</w:t>
            </w:r>
          </w:p>
        </w:tc>
        <w:tc>
          <w:tcPr>
            <w:tcW w:w="2340" w:type="dxa"/>
          </w:tcPr>
          <w:p>
            <w:pPr/>
            <w:r>
              <w:t xml:space="preserve">Hayiqyapsan. O‘qituvchi seni majburlasa, joyingdan qimirlama.</w:t>
            </w:r>
          </w:p>
        </w:tc>
        <w:tc>
          <w:tcPr>
            <w:tcW w:w="2340" w:type="dxa"/>
          </w:tcPr>
          <w:p>
            <w:pPr/>
            <w:r>
              <w:t xml:space="preserve">«Yangi joyga kirish ba’zan qo‘rqinchli tuyuladi, shoshilmasak ham bo‘ladi. O‘yinchog‘ing ham sen bilan birga kirsin. Uning joyini birga topamizmi?»</w:t>
            </w:r>
          </w:p>
        </w:tc>
      </w:tr>
    </w:tbl>
    <w:p>
      <w:pPr/>
      <w:r>
        <w:t xml:space="preserve">Namuna javoblar yagona to‘g‘ri variant emas. O‘qituvchi faqat uch qism borligini va bolaning his-tuyg‘usi inkor qilinmaganini tekshiradi.</w:t>
      </w:r>
    </w:p>
    <w:p>
      <w:pPr>
        <w:pStyle w:val="Heading4"/>
      </w:pPr>
      <w:r>
        <w:t xml:space="preserve">Talabalar berishi mumkin bo‘lgan savollar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Savol</w:t>
            </w:r>
          </w:p>
        </w:tc>
        <w:tc>
          <w:tcPr>
            <w:tcW w:w="4680" w:type="dxa"/>
            <w:shd w:val="clear" w:color="auto" w:fill="F2F2F2"/>
          </w:tcPr>
          <w:p>
            <w:pPr/>
            <w:r>
              <w:t xml:space="preserve">O‘qituvchining javobi</w:t>
            </w:r>
          </w:p>
        </w:tc>
      </w:tr>
      <w:tr>
        <w:tc>
          <w:tcPr>
            <w:tcW w:w="4680" w:type="dxa"/>
          </w:tcPr>
          <w:p>
            <w:pPr/>
            <w:r>
              <w:t xml:space="preserve">Har safar shuncha gapirishga vaqt yetadimi?</w:t>
            </w:r>
          </w:p>
        </w:tc>
        <w:tc>
          <w:tcPr>
            <w:tcW w:w="4680" w:type="dxa"/>
          </w:tcPr>
          <w:p>
            <w:pPr/>
            <w:r>
              <w:t xml:space="preserve">Uch qism bir-ikki jumlada aytiladi. Bu 10–15 soniya oladi va bola darsga tezroq qaytadi.</w:t>
            </w:r>
          </w:p>
        </w:tc>
      </w:tr>
      <w:tr>
        <w:tc>
          <w:tcPr>
            <w:tcW w:w="4680" w:type="dxa"/>
          </w:tcPr>
          <w:p>
            <w:pPr/>
            <w:r>
              <w:t xml:space="preserve">Bolaning holatini noto‘g‘ri nomlasam-chi?</w:t>
            </w:r>
          </w:p>
        </w:tc>
        <w:tc>
          <w:tcPr>
            <w:tcW w:w="4680" w:type="dxa"/>
          </w:tcPr>
          <w:p>
            <w:pPr/>
            <w:r>
              <w:t xml:space="preserve">Bola odatda o‘zi tuzatadi: «Yo‘q, men xafa emasman, charchadim». Bu ham foydali, chunki bola holatini o‘zi nomlaydi.</w:t>
            </w:r>
          </w:p>
        </w:tc>
      </w:tr>
      <w:tr>
        <w:tc>
          <w:tcPr>
            <w:tcW w:w="4680" w:type="dxa"/>
          </w:tcPr>
          <w:p>
            <w:pPr/>
            <w:r>
              <w:t xml:space="preserve">«Yig‘lama» deyish nega noto‘g‘ri?</w:t>
            </w:r>
          </w:p>
        </w:tc>
        <w:tc>
          <w:tcPr>
            <w:tcW w:w="4680" w:type="dxa"/>
          </w:tcPr>
          <w:p>
            <w:pPr/>
            <w:r>
              <w:t xml:space="preserve">Bu gap bolani tinchlantirmaydi, balki his-tuyg‘usini yashirishga undaydi. Bola holati tan olinganda tezroq tinchlanadi.</w:t>
            </w:r>
          </w:p>
        </w:tc>
      </w:tr>
      <w:tr>
        <w:tc>
          <w:tcPr>
            <w:tcW w:w="4680" w:type="dxa"/>
          </w:tcPr>
          <w:p>
            <w:pPr/>
            <w:r>
              <w:t xml:space="preserve">Har bir bolaning har bir holatiga shunday javob berish kerakmi?</w:t>
            </w:r>
          </w:p>
        </w:tc>
        <w:tc>
          <w:tcPr>
            <w:tcW w:w="4680" w:type="dxa"/>
          </w:tcPr>
          <w:p>
            <w:pPr/>
            <w:r>
              <w:t xml:space="preserve">Yo‘q. Bu usul o‘qishga xalaqit berayotgan holatlar uchun. Kichik holatlarga bir qarash yoki jilmayish yetadi.</w:t>
            </w:r>
          </w:p>
        </w:tc>
      </w:tr>
      <w:tr>
        <w:tc>
          <w:tcPr>
            <w:tcW w:w="4680" w:type="dxa"/>
          </w:tcPr>
          <w:p>
            <w:pPr/>
            <w:r>
              <w:t xml:space="preserve">Bu bolani erkalatish emasmi?</w:t>
            </w:r>
          </w:p>
        </w:tc>
        <w:tc>
          <w:tcPr>
            <w:tcW w:w="4680" w:type="dxa"/>
          </w:tcPr>
          <w:p>
            <w:pPr/>
            <w:r>
              <w:t xml:space="preserve">Yo‘q. Javobning uchinchi qismi talabni saqlaydi: bola vazifani davom ettiradi. Faqat bunga yo‘l ko‘rsatiladi.</w:t>
            </w:r>
          </w:p>
        </w:tc>
      </w:tr>
    </w:tbl>
    <w:p>
      <w:pPr>
        <w:pStyle w:val="Heading4"/>
      </w:pPr>
      <w:r>
        <w:t xml:space="preserve">O‘qituvchi diqqat qiladigan nuqtalar</w:t>
      </w:r>
    </w:p>
    <w:p>
      <w:pPr>
        <w:pStyle w:val="ListParagraph"/>
        <w:numPr>
          <w:ilvl w:val="0"/>
          <w:numId w:val="23"/>
        </w:numPr>
      </w:pPr>
      <w:r>
        <w:rPr>
          <w:b/>
        </w:rPr>
        <w:t xml:space="preserve">Qolip.</w:t>
      </w:r>
      <w:r>
        <w:t xml:space="preserve"> Talabalar «... ekaningni ko‘ryapman» iborasini mexanik takrorlay boshlasa, har uchlikdan har davrada boshqa ifoda topishni talab qiling.</w:t>
      </w:r>
    </w:p>
    <w:p>
      <w:pPr>
        <w:pStyle w:val="ListParagraph"/>
        <w:numPr>
          <w:ilvl w:val="0"/>
          <w:numId w:val="23"/>
        </w:numPr>
      </w:pPr>
      <w:r>
        <w:rPr>
          <w:b/>
        </w:rPr>
        <w:t xml:space="preserve">Uchinchi qismning tushib qolishi.</w:t>
      </w:r>
      <w:r>
        <w:t xml:space="preserve"> Ko‘pchilik holatni nomlab, to‘xtab qoladi. Har safar so‘rang: «Bola endi nima qiladi?»</w:t>
      </w:r>
    </w:p>
    <w:p>
      <w:pPr>
        <w:pStyle w:val="ListParagraph"/>
        <w:numPr>
          <w:ilvl w:val="0"/>
          <w:numId w:val="23"/>
        </w:numPr>
      </w:pPr>
      <w:r>
        <w:rPr>
          <w:b/>
        </w:rPr>
        <w:t xml:space="preserve">Rolli o‘yinning teatrga aylanishi.</w:t>
      </w:r>
      <w:r>
        <w:t xml:space="preserve"> O‘quvchi roli bo‘rttirib o‘ynalsa, kartochkadagi ko‘rsatmaga qaytaring.</w:t>
      </w:r>
    </w:p>
    <w:p>
      <w:pPr>
        <w:pStyle w:val="ListParagraph"/>
        <w:numPr>
          <w:ilvl w:val="0"/>
          <w:numId w:val="23"/>
        </w:numPr>
      </w:pPr>
      <w:r>
        <w:rPr>
          <w:b/>
        </w:rPr>
        <w:t xml:space="preserve">Vaqt.</w:t>
      </w:r>
      <w:r>
        <w:t xml:space="preserve"> Uch davra jadvalga qat’iy amal qilinsa sig‘adi. Davralar orasida signal (qo‘ng‘iroqcha yoki qo‘l ko‘tarish) ishlating.</w:t>
      </w:r>
    </w:p>
    <w:p>
      <w:pPr>
        <w:pStyle w:val="Heading3"/>
      </w:pPr>
      <w:r>
        <w:t xml:space="preserve">4-mashg‘ulot. Qiyin lahzada o‘z holatini boshqarish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Fan mavzusi</w:t>
            </w:r>
          </w:p>
        </w:tc>
        <w:tc>
          <w:tcPr>
            <w:tcW w:w="4680" w:type="dxa"/>
          </w:tcPr>
          <w:p>
            <w:pPr/>
            <w:r>
              <w:t xml:space="preserve">A6. O‘qituvchi kasbiy faoliyatida muloqot madaniyati va psixologiyasi</w:t>
            </w:r>
          </w:p>
        </w:tc>
      </w:tr>
      <w:tr>
        <w:tc>
          <w:tcPr>
            <w:tcW w:w="4680" w:type="dxa"/>
          </w:tcPr>
          <w:p>
            <w:pPr/>
            <w:r>
              <w:t xml:space="preserve">Modul</w:t>
            </w:r>
          </w:p>
        </w:tc>
        <w:tc>
          <w:tcPr>
            <w:tcW w:w="4680" w:type="dxa"/>
          </w:tcPr>
          <w:p>
            <w:pPr/>
            <w:r>
              <w:t xml:space="preserve">I. Anglash</w:t>
            </w:r>
          </w:p>
        </w:tc>
      </w:tr>
      <w:tr>
        <w:tc>
          <w:tcPr>
            <w:tcW w:w="4680" w:type="dxa"/>
          </w:tcPr>
          <w:p>
            <w:pPr/>
            <w:r>
              <w:t xml:space="preserve">Asosiy tarkibiy qism</w:t>
            </w:r>
          </w:p>
        </w:tc>
        <w:tc>
          <w:tcPr>
            <w:tcW w:w="4680" w:type="dxa"/>
          </w:tcPr>
          <w:p>
            <w:pPr/>
            <w:r>
              <w:t xml:space="preserve">O‘z holatini boshqarish</w:t>
            </w:r>
          </w:p>
        </w:tc>
      </w:tr>
      <w:tr>
        <w:tc>
          <w:tcPr>
            <w:tcW w:w="4680" w:type="dxa"/>
          </w:tcPr>
          <w:p>
            <w:pPr/>
            <w:r>
              <w:t xml:space="preserve">Texnologiya</w:t>
            </w:r>
          </w:p>
        </w:tc>
        <w:tc>
          <w:tcPr>
            <w:tcW w:w="4680" w:type="dxa"/>
          </w:tcPr>
          <w:p>
            <w:pPr/>
            <w:r>
              <w:t xml:space="preserve">Namuna tahlili, uchlikda mikro-vaziyat mashqi</w:t>
            </w:r>
          </w:p>
        </w:tc>
      </w:tr>
      <w:tr>
        <w:tc>
          <w:tcPr>
            <w:tcW w:w="4680" w:type="dxa"/>
          </w:tcPr>
          <w:p>
            <w:pPr/>
            <w:r>
              <w:t xml:space="preserve">Kuzatuv varaqasi bandlari</w:t>
            </w:r>
          </w:p>
        </w:tc>
        <w:tc>
          <w:tcPr>
            <w:tcW w:w="4680" w:type="dxa"/>
          </w:tcPr>
          <w:p>
            <w:pPr/>
            <w:r>
              <w:t xml:space="preserve">1, 2, 4</w:t>
            </w:r>
          </w:p>
        </w:tc>
      </w:tr>
      <w:tr>
        <w:tc>
          <w:tcPr>
            <w:tcW w:w="4680" w:type="dxa"/>
          </w:tcPr>
          <w:p>
            <w:pPr/>
            <w:r>
              <w:t xml:space="preserve">Mahsulot</w:t>
            </w:r>
          </w:p>
        </w:tc>
        <w:tc>
          <w:tcPr>
            <w:tcW w:w="4680" w:type="dxa"/>
          </w:tcPr>
          <w:p>
            <w:pPr/>
            <w:r>
              <w:t xml:space="preserve">Uchta o‘lchanadigan maqsad va ularning bajarilish qaydi</w:t>
            </w:r>
          </w:p>
        </w:tc>
      </w:tr>
    </w:tbl>
    <w:p>
      <w:pPr/>
      <w:r>
        <w:rPr>
          <w:b/>
        </w:rPr>
        <w:t xml:space="preserve">Maqsad.</w:t>
      </w:r>
      <w:r>
        <w:t xml:space="preserve"> Qiyin pedagogik lahzada to‘xtab, o‘ylab javob berish usulini qo‘llash va uni odatga aylantirish uchun o‘lchanadigan maqsad qo‘yish.</w:t>
      </w:r>
    </w:p>
    <w:p>
      <w:pPr/>
      <w:r>
        <w:rPr>
          <w:b/>
        </w:rPr>
        <w:t xml:space="preserve">Ta’lim natijalari.</w:t>
      </w:r>
      <w:r>
        <w:t xml:space="preserve"> Mashg‘ulotdan keyin talaba:</w:t>
      </w:r>
    </w:p>
    <w:p>
      <w:pPr>
        <w:pStyle w:val="ListParagraph"/>
        <w:numPr>
          <w:ilvl w:val="0"/>
          <w:numId w:val="24"/>
        </w:numPr>
      </w:pPr>
      <w:r>
        <w:t xml:space="preserve">o‘qituvchi holatining sinf muhitiga ta’sirini misol bilan izohlaydi;</w:t>
      </w:r>
    </w:p>
    <w:p>
      <w:pPr>
        <w:pStyle w:val="ListParagraph"/>
        <w:numPr>
          <w:ilvl w:val="0"/>
          <w:numId w:val="24"/>
        </w:numPr>
      </w:pPr>
      <w:r>
        <w:t xml:space="preserve">«meta-moment» usulining to‘rt qadamini qiyin vaziyatda tartibi bilan qo‘llaydi;</w:t>
      </w:r>
    </w:p>
    <w:p>
      <w:pPr>
        <w:pStyle w:val="ListParagraph"/>
        <w:numPr>
          <w:ilvl w:val="0"/>
          <w:numId w:val="24"/>
        </w:numPr>
      </w:pPr>
      <w:r>
        <w:t xml:space="preserve">harakat, son va muddati aniq bo‘lgan uchta maqsad yozadi.</w:t>
      </w:r>
    </w:p>
    <w:p>
      <w:pPr/>
      <w:r>
        <w:rPr>
          <w:b/>
        </w:rPr>
        <w:t xml:space="preserve">Materiallar.</w:t>
      </w:r>
      <w:r>
        <w:t xml:space="preserve"> Oltita mikro-vaziyat kartochkasi, kuzatuvchi varag‘i, maqsad va qayd varag‘i (3-ilova), har bir talabaga bittadan qog‘oz varaq.</w:t>
      </w:r>
    </w:p>
    <w:p>
      <w:pPr/>
      <w:r>
        <w:rPr>
          <w:b/>
        </w:rPr>
        <w:t xml:space="preserve">Mashg‘ulotdan oldin.</w:t>
      </w:r>
      <w:r>
        <w:t xml:space="preserve"> Talabalar platformada 4-mashg‘ulot materialini o‘qiydi va tekshiruv savollariga javob beradi.</w:t>
      </w:r>
    </w:p>
    <w:p>
      <w:pPr>
        <w:pStyle w:val="Heading4"/>
      </w:pPr>
      <w:r>
        <w:t xml:space="preserve">Mashg‘ulotning borishi</w:t>
      </w:r>
    </w:p>
    <w:p>
      <w:pPr/>
      <w:r>
        <w:rPr>
          <w:b/>
        </w:rPr>
        <w:t xml:space="preserve">1. Chaqiriq (0–10 daqiqa)</w:t>
      </w:r>
    </w:p>
    <w:p>
      <w:pPr>
        <w:pStyle w:val="ListParagraph"/>
        <w:numPr>
          <w:ilvl w:val="0"/>
          <w:numId w:val="25"/>
        </w:numPr>
      </w:pPr>
      <w:r>
        <w:t xml:space="preserve">0–5 daqiqa. Amaliyot topshirig‘i natijasi. 2–3 talaba javoblar to‘plamidan bittadan yozuvni o‘qiydi. O‘qituvchi so‘raydi: «Shu lahzada sizning o‘z holatingiz javobingizga ta’sir qildimi?»</w:t>
      </w:r>
    </w:p>
    <w:p>
      <w:pPr>
        <w:pStyle w:val="ListParagraph"/>
        <w:numPr>
          <w:ilvl w:val="0"/>
          <w:numId w:val="25"/>
        </w:numPr>
      </w:pPr>
      <w:r>
        <w:t xml:space="preserve">5–10 daqiqa. Har bir talaba qog‘ozga dars davomida uni eng ko‘p asabiylashtiradigan bitta pedagogik vaziyatni yozadi, ism yozilmaydi. Masalan: «sinf uchinchi chaqiruvdan keyin ham tinchlanmasa». Varaqlar yig‘iladi. O‘qituvchi ularni namunadan keyin, talabalar juftlikda qadamlarni takrorlayotgan 2–3 daqiqada ko‘zdan kechiradi va mashq uchun 4–5 tasini ajratadi. O‘qituvchi faqat dars vaziyatlarini yozishni so‘raydi, shaxsiy hayotga oid holatlar yozilmaydi.</w:t>
      </w:r>
    </w:p>
    <w:p>
      <w:pPr/>
      <w:r>
        <w:rPr>
          <w:b/>
        </w:rPr>
        <w:t xml:space="preserve">2. Anglash (10–35 daqiqa)</w:t>
      </w:r>
    </w:p>
    <w:p>
      <w:pPr>
        <w:pStyle w:val="ListParagraph"/>
        <w:numPr>
          <w:ilvl w:val="0"/>
          <w:numId w:val="26"/>
        </w:numPr>
      </w:pPr>
      <w:r>
        <w:t xml:space="preserve">10–17 daqiqa. Muloqot madaniyati va o‘qituvchi holati. O‘qituvchi fan mavzusini bog‘laydi: «Muloqot madaniyati o‘qituvchining qiyin paytdagi xatti-harakatida eng aniq ko‘rinadi». Talabalardan maktab tajribasidan misol so‘raladi: asabiy o‘qituvchi oldida sinf qanday tutadi, xotirjam o‘qituvchi oldida-chi? Kutiladigan xulosa: o‘qituvchining holati tezda sinfga o‘tadi.</w:t>
      </w:r>
    </w:p>
    <w:p>
      <w:pPr>
        <w:pStyle w:val="ListParagraph"/>
        <w:numPr>
          <w:ilvl w:val="0"/>
          <w:numId w:val="26"/>
        </w:numPr>
      </w:pPr>
      <w:r>
        <w:t xml:space="preserve">17–25 daqiqa. Birinchi reaksiya va pedagogik javob. Doskaga ikki ustun yoziladi. Birinchi reaksiya tez, ko‘pincha keskin bo‘ladi: ovoz ko‘tariladi, tanbeh beriladi. Pedagogik javob o‘ylab tanlanadi va bola hamda dars maqsadiga xizmat qiladi. Ikkalasi orasida bir necha soniyalik to‘xtash kerak. Shu to‘xtash «meta-moment» usulining mazmuni. Mashg‘ulotlarda M.Brackett va hamkasblarining «meta-moment» usuliga tayanib moslashtirilgan to‘rt qadamli tartib qo‘llanadi: to‘xta, nafas ol, holatingni his qil, maqsadli javob ber. To‘rtinchi qadamda o‘qituvchi o‘ziga savol beradi: «Shu bolaga va dars maqsadiga hozir nima kerak?»</w:t>
      </w:r>
    </w:p>
    <w:p>
      <w:pPr>
        <w:pStyle w:val="ListParagraph"/>
        <w:numPr>
          <w:ilvl w:val="0"/>
          <w:numId w:val="26"/>
        </w:numPr>
      </w:pPr>
      <w:r>
        <w:t xml:space="preserve">25–30 daqiqa. Namuna. O‘qituvchi vaziyatni aytadi va qadamlarni ovoz chiqarib bajaradi.</w:t>
      </w:r>
    </w:p>
    <w:p>
      <w:pPr>
        <w:pStyle w:val="Quote"/>
      </w:pPr>
      <w:r>
        <w:t xml:space="preserve">Vaziyat: 4-sinf. Siz yangi mavzuni tushuntiryapsiz. Orqa partadagi bola baland ovozda: «Bu dars zerikarli!» dedi, bir necha bola kuldi.</w:t>
      </w:r>
    </w:p>
    <w:p>
      <w:pPr>
        <w:pStyle w:val="Quote"/>
      </w:pPr>
      <w:r>
        <w:t xml:space="preserve">«Birinchi xohishim: ‘Unda sinfdan chiq!’ deyish. To‘xtayman. Bitta chuqur nafas olaman. Ichimda holatimni nomlayman: ‘Ranjidim va biroz xijolat bo‘ldim’. Endi o‘zimga savol beraman: bu bolaga va darsga nima kerak? Bolaga e’tibor kerak, darsga esa qiziqish. Javobim: ‘Rahmat, ochiq aytding. Unda keyingi misolni sen tanlaysan: qaysi biri qiziqroq, 1-mi yoki 2-mi?’»</w:t>
      </w:r>
    </w:p>
    <w:p>
      <w:pPr/>
      <w:r>
        <w:t xml:space="preserve">Namunadan keyin talabalar juftlikda qadamlarni bir-biriga sanab beradi va birinchi reaksiya bilan pedagogik javobning farqini aytadi.</w:t>
      </w:r>
    </w:p>
    <w:p>
      <w:pPr>
        <w:pStyle w:val="ListParagraph"/>
        <w:numPr>
          <w:ilvl w:val="0"/>
          <w:numId w:val="27"/>
        </w:numPr>
      </w:pPr>
      <w:r>
        <w:t xml:space="preserve">30–35 daqiqa. O‘lchanadigan maqsad. Usul bir marta o‘rganish bilan odatga aylanmaydi. Uni amaliyotda qo‘llash uchun o‘lchanadigan maqsad qo‘yiladi. Unda to‘rt narsa bo‘ladi: qaysi vaziyatda, qanday harakat, necha marta, qachongacha. Doskada ikki maqsad solishtiriladi:</w:t>
      </w:r>
    </w:p>
    <w:p>
      <w:pPr>
        <w:pStyle w:val="ListParagraph"/>
        <w:numPr>
          <w:ilvl w:val="1"/>
          <w:numId w:val="28"/>
        </w:numPr>
      </w:pPr>
      <w:r>
        <w:t xml:space="preserve">umumiy: «Sabrliroq bo‘laman»;</w:t>
      </w:r>
    </w:p>
    <w:p>
      <w:pPr>
        <w:pStyle w:val="ListParagraph"/>
        <w:numPr>
          <w:ilvl w:val="1"/>
          <w:numId w:val="28"/>
        </w:numPr>
      </w:pPr>
      <w:r>
        <w:t xml:space="preserve">o‘lchanadigan: «Keyingi ikki amaliyot kunida sinf shovqin qilganda kamida ikki marta ovozimni ko‘tarmasdan to‘xtash usulini qo‘llayman».</w:t>
      </w:r>
    </w:p>
    <w:p>
      <w:pPr/>
      <w:r>
        <w:rPr>
          <w:b/>
        </w:rPr>
        <w:t xml:space="preserve">3. Qo‘llash (35–65 daqiqa)</w:t>
      </w:r>
    </w:p>
    <w:p>
      <w:pPr>
        <w:pStyle w:val="ListParagraph"/>
        <w:numPr>
          <w:ilvl w:val="0"/>
          <w:numId w:val="29"/>
        </w:numPr>
      </w:pPr>
      <w:r>
        <w:t xml:space="preserve">35–38 daqiqa. Uchliklar tuziladi: o‘qituvchi, «sinf» (vaziyatni boshlaydigan talaba) va kuzatuvchi. Har uchlikka mikro-vaziyat kartochkalari va chaqiriq qismida yig‘ilgan varaqlardan biri beriladi.</w:t>
      </w:r>
    </w:p>
    <w:p>
      <w:pPr>
        <w:pStyle w:val="ListParagraph"/>
        <w:numPr>
          <w:ilvl w:val="0"/>
          <w:numId w:val="29"/>
        </w:numPr>
      </w:pPr>
      <w:r>
        <w:t xml:space="preserve">38–56 daqiqa. Uch davra, har biri 6 daqiqa. «Sinf» vaziyatni boshlaydi. «O‘qituvchi» to‘xtaydi va javob beradi. Kuzatuvchi uch narsani qayd etadi: to‘xtash necha soniya bo‘ldi; ovoz balandligi va sur’ati o‘zgardimi; javob bolaga va dars maqsadiga xizmat qildimi. Keyin kuzatuvchi izoh beradi va rollar almashadi.</w:t>
      </w:r>
    </w:p>
    <w:p>
      <w:pPr>
        <w:pStyle w:val="ListParagraph"/>
        <w:numPr>
          <w:ilvl w:val="0"/>
          <w:numId w:val="29"/>
        </w:numPr>
      </w:pPr>
      <w:r>
        <w:t xml:space="preserve">56–65 daqiqa. Har bir talaba maqsad varag‘iga uchta o‘lchanadigan maqsad yozadi. Juftlikda bir-birining maqsadini tekshiradi: vaziyat, harakat, son va muddat bormi. Yetishmagan qism to‘ldiriladi.</w:t>
      </w:r>
    </w:p>
    <w:p>
      <w:pPr/>
      <w:r>
        <w:rPr>
          <w:b/>
        </w:rPr>
        <w:t xml:space="preserve">4. Baholash va refleksiya (65–75 daqiqa)</w:t>
      </w:r>
    </w:p>
    <w:p>
      <w:pPr>
        <w:pStyle w:val="ListParagraph"/>
        <w:numPr>
          <w:ilvl w:val="0"/>
          <w:numId w:val="30"/>
        </w:numPr>
      </w:pPr>
      <w:r>
        <w:t xml:space="preserve">65–69 daqiqa. 2–3 talaba bitta maqsadini o‘qiydi, guruh uni o‘lchash mumkinligini baholaydi.</w:t>
      </w:r>
    </w:p>
    <w:p>
      <w:pPr>
        <w:pStyle w:val="ListParagraph"/>
        <w:numPr>
          <w:ilvl w:val="0"/>
          <w:numId w:val="30"/>
        </w:numPr>
      </w:pPr>
      <w:r>
        <w:t xml:space="preserve">69–75 daqiqa. Talabalar platformada refleksiv kundalikni yozadi.</w:t>
      </w:r>
    </w:p>
    <w:p>
      <w:pPr/>
      <w:r>
        <w:rPr>
          <w:b/>
        </w:rPr>
        <w:t xml:space="preserve">5. Amaliyot topshirig‘i (75–80 daqiqa)</w:t>
      </w:r>
    </w:p>
    <w:p>
      <w:pPr/>
      <w:r>
        <w:t xml:space="preserve">Keyingi ikki amaliyot kunida uchta maqsadni sinab ko‘rish. Qayd varag‘ida har bir maqsad necha marta bajarilgani va nima xalaqit bergani yoziladi. Keyingi mashg‘ulotga amaliyotda o‘tilgan yoki o‘tiladigan bitta dars ishlanmasini olib kelish ham topshiriladi.</w:t>
      </w:r>
    </w:p>
    <w:p>
      <w:pPr>
        <w:pStyle w:val="Heading4"/>
      </w:pPr>
      <w:r>
        <w:t xml:space="preserve">Mikro-vaziyat kartochkalari va namuna javoblar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Vaziyat</w:t>
            </w:r>
          </w:p>
        </w:tc>
        <w:tc>
          <w:tcPr>
            <w:tcW w:w="2340" w:type="dxa"/>
            <w:shd w:val="clear" w:color="auto" w:fill="F2F2F2"/>
          </w:tcPr>
          <w:p>
            <w:pPr/>
            <w:r>
              <w:t xml:space="preserve">Birinchi reaksiya (namuna)</w:t>
            </w:r>
          </w:p>
        </w:tc>
        <w:tc>
          <w:tcPr>
            <w:tcW w:w="2340" w:type="dxa"/>
            <w:shd w:val="clear" w:color="auto" w:fill="F2F2F2"/>
          </w:tcPr>
          <w:p>
            <w:pPr/>
            <w:r>
              <w:t xml:space="preserve">Maqsadli javob (namuna)</w:t>
            </w:r>
          </w:p>
        </w:tc>
      </w:tr>
      <w:tr>
        <w:tc>
          <w:tcPr>
            <w:tcW w:w="2340" w:type="dxa"/>
          </w:tcPr>
          <w:p>
            <w:pPr/>
            <w:r>
              <w:t xml:space="preserve">1</w:t>
            </w:r>
          </w:p>
        </w:tc>
        <w:tc>
          <w:tcPr>
            <w:tcW w:w="2340" w:type="dxa"/>
          </w:tcPr>
          <w:p>
            <w:pPr/>
            <w:r>
              <w:t xml:space="preserve">2-sinf. Topshiriqni tugatgan bolalar baland gaplashmoqda. Siz uchinchi marta tinchlikka chaqirdingiz.</w:t>
            </w:r>
          </w:p>
        </w:tc>
        <w:tc>
          <w:tcPr>
            <w:tcW w:w="2340" w:type="dxa"/>
          </w:tcPr>
          <w:p>
            <w:pPr/>
            <w:r>
              <w:t xml:space="preserve">«Necha marta aytaman?!»</w:t>
            </w:r>
          </w:p>
        </w:tc>
        <w:tc>
          <w:tcPr>
            <w:tcW w:w="2340" w:type="dxa"/>
          </w:tcPr>
          <w:p>
            <w:pPr/>
            <w:r>
              <w:t xml:space="preserve">Ovozni ko‘tarmay, sinf oldida jim turib, qo‘lni ko‘tarish. Sinf tinchlangach: «Topshiriqni tugatganlar daftarining orqasiga o‘zi tuzgan bitta misolni yozsin».</w:t>
            </w:r>
          </w:p>
        </w:tc>
      </w:tr>
      <w:tr>
        <w:tc>
          <w:tcPr>
            <w:tcW w:w="2340" w:type="dxa"/>
          </w:tcPr>
          <w:p>
            <w:pPr/>
            <w:r>
              <w:t xml:space="preserve">2</w:t>
            </w:r>
          </w:p>
        </w:tc>
        <w:tc>
          <w:tcPr>
            <w:tcW w:w="2340" w:type="dxa"/>
          </w:tcPr>
          <w:p>
            <w:pPr/>
            <w:r>
              <w:t xml:space="preserve">3-sinf. Bola: «Oldingi o‘qituvchimiz bunday qilmas edi!»</w:t>
            </w:r>
          </w:p>
        </w:tc>
        <w:tc>
          <w:tcPr>
            <w:tcW w:w="2340" w:type="dxa"/>
          </w:tcPr>
          <w:p>
            <w:pPr/>
            <w:r>
              <w:t xml:space="preserve">«Hozir men o‘qituvchingman!»</w:t>
            </w:r>
          </w:p>
        </w:tc>
        <w:tc>
          <w:tcPr>
            <w:tcW w:w="2340" w:type="dxa"/>
          </w:tcPr>
          <w:p>
            <w:pPr/>
            <w:r>
              <w:t xml:space="preserve">«Senga oldingi usul qulay bo‘lgan ekan. Uning nimasi yoqardi? Tanaffusda aytib berasan, balki birga qo‘llarmiz».</w:t>
            </w:r>
          </w:p>
        </w:tc>
      </w:tr>
      <w:tr>
        <w:tc>
          <w:tcPr>
            <w:tcW w:w="2340" w:type="dxa"/>
          </w:tcPr>
          <w:p>
            <w:pPr/>
            <w:r>
              <w:t xml:space="preserve">3</w:t>
            </w:r>
          </w:p>
        </w:tc>
        <w:tc>
          <w:tcPr>
            <w:tcW w:w="2340" w:type="dxa"/>
          </w:tcPr>
          <w:p>
            <w:pPr/>
            <w:r>
              <w:t xml:space="preserve">4-sinf. Siz bolaning javobi noto‘g‘ri ekanini aytdingiz. U baland ovozda: «Siz doim faqat menga e’tiroz bildirasiz!» dedi.</w:t>
            </w:r>
          </w:p>
        </w:tc>
        <w:tc>
          <w:tcPr>
            <w:tcW w:w="2340" w:type="dxa"/>
          </w:tcPr>
          <w:p>
            <w:pPr/>
            <w:r>
              <w:t xml:space="preserve">«Men bilan bunday gaplashma!»</w:t>
            </w:r>
          </w:p>
        </w:tc>
        <w:tc>
          <w:tcPr>
            <w:tcW w:w="2340" w:type="dxa"/>
          </w:tcPr>
          <w:p>
            <w:pPr/>
            <w:r>
              <w:t xml:space="preserve">Ovozni pasaytirib: «Senga adolatsizlik qilinayotgandek tuyulganini eshitdim. Javobingning to‘g‘ri qismini birga topamiz, keyin xatoni ko‘ramiz».</w:t>
            </w:r>
          </w:p>
        </w:tc>
      </w:tr>
      <w:tr>
        <w:tc>
          <w:tcPr>
            <w:tcW w:w="2340" w:type="dxa"/>
          </w:tcPr>
          <w:p>
            <w:pPr/>
            <w:r>
              <w:t xml:space="preserve">4</w:t>
            </w:r>
          </w:p>
        </w:tc>
        <w:tc>
          <w:tcPr>
            <w:tcW w:w="2340" w:type="dxa"/>
          </w:tcPr>
          <w:p>
            <w:pPr/>
            <w:r>
              <w:t xml:space="preserve">2-sinf, guruh ishi. Ikki bola bir-birini itarib, sizga baqirib shikoyat qilyapti: «U boshladi!», «Yo‘q, u!»</w:t>
            </w:r>
          </w:p>
        </w:tc>
        <w:tc>
          <w:tcPr>
            <w:tcW w:w="2340" w:type="dxa"/>
          </w:tcPr>
          <w:p>
            <w:pPr/>
            <w:r>
              <w:t xml:space="preserve">«Ikkalang ham jazolanasan!»</w:t>
            </w:r>
          </w:p>
        </w:tc>
        <w:tc>
          <w:tcPr>
            <w:tcW w:w="2340" w:type="dxa"/>
          </w:tcPr>
          <w:p>
            <w:pPr/>
            <w:r>
              <w:t xml:space="preserve">Ikkalasining o‘rtasiga turib, xotirjam ohangda: «Ikkalangiz ham ranjigansiz. Avval qo‘llarimizni o‘zimizga olamiz. Endi har biringizni navbat bilan eshitaman».</w:t>
            </w:r>
          </w:p>
        </w:tc>
      </w:tr>
      <w:tr>
        <w:tc>
          <w:tcPr>
            <w:tcW w:w="2340" w:type="dxa"/>
          </w:tcPr>
          <w:p>
            <w:pPr/>
            <w:r>
              <w:t xml:space="preserve">5</w:t>
            </w:r>
          </w:p>
        </w:tc>
        <w:tc>
          <w:tcPr>
            <w:tcW w:w="2340" w:type="dxa"/>
          </w:tcPr>
          <w:p>
            <w:pPr/>
            <w:r>
              <w:t xml:space="preserve">1-sinf. Bir bola bir xil savolni to‘rtinchi marta beryapti.</w:t>
            </w:r>
          </w:p>
        </w:tc>
        <w:tc>
          <w:tcPr>
            <w:tcW w:w="2340" w:type="dxa"/>
          </w:tcPr>
          <w:p>
            <w:pPr/>
            <w:r>
              <w:t xml:space="preserve">«Hozirgina aytdim-ku!»</w:t>
            </w:r>
          </w:p>
        </w:tc>
        <w:tc>
          <w:tcPr>
            <w:tcW w:w="2340" w:type="dxa"/>
          </w:tcPr>
          <w:p>
            <w:pPr/>
            <w:r>
              <w:t xml:space="preserve">«Bu savol sen uchun muhim ekan. Kel, javobni birga doskaga yozib qo‘yamiz, shunda unutmaysan».</w:t>
            </w:r>
          </w:p>
        </w:tc>
      </w:tr>
      <w:tr>
        <w:tc>
          <w:tcPr>
            <w:tcW w:w="2340" w:type="dxa"/>
          </w:tcPr>
          <w:p>
            <w:pPr/>
            <w:r>
              <w:t xml:space="preserve">6</w:t>
            </w:r>
          </w:p>
        </w:tc>
        <w:tc>
          <w:tcPr>
            <w:tcW w:w="2340" w:type="dxa"/>
          </w:tcPr>
          <w:p>
            <w:pPr/>
            <w:r>
              <w:t xml:space="preserve">3-sinf. Bola qasddan qalamini yerga tashlab, sinfni kuldiryapti.</w:t>
            </w:r>
          </w:p>
        </w:tc>
        <w:tc>
          <w:tcPr>
            <w:tcW w:w="2340" w:type="dxa"/>
          </w:tcPr>
          <w:p>
            <w:pPr/>
            <w:r>
              <w:t xml:space="preserve">Sinf oldida tanbeh berish.</w:t>
            </w:r>
          </w:p>
        </w:tc>
        <w:tc>
          <w:tcPr>
            <w:tcW w:w="2340" w:type="dxa"/>
          </w:tcPr>
          <w:p>
            <w:pPr/>
            <w:r>
              <w:t xml:space="preserve">Bolaning yoniga borib, past ovozda: «Qalamingni ol. Senga hozir bitta muhim vazifa beraman». Darsni to‘xtatmasdan davom ettirish.</w:t>
            </w:r>
          </w:p>
        </w:tc>
      </w:tr>
    </w:tbl>
    <w:p>
      <w:pPr/>
      <w:r>
        <w:t xml:space="preserve">Chaqiriq qismida yig‘ilgan varaqlardagi vaziyatlar ham shu tartibda ishlatiladi. O‘qituvchi ularni oldindan o‘qib, shaxsiy yoki nomaqbul holatlarni chetga oladi.</w:t>
      </w:r>
    </w:p>
    <w:p>
      <w:pPr>
        <w:pStyle w:val="Heading4"/>
      </w:pPr>
      <w:r>
        <w:t xml:space="preserve">Talabalar berishi mumkin bo‘lgan savollar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Savol</w:t>
            </w:r>
          </w:p>
        </w:tc>
        <w:tc>
          <w:tcPr>
            <w:tcW w:w="4680" w:type="dxa"/>
            <w:shd w:val="clear" w:color="auto" w:fill="F2F2F2"/>
          </w:tcPr>
          <w:p>
            <w:pPr/>
            <w:r>
              <w:t xml:space="preserve">O‘qituvchining javobi</w:t>
            </w:r>
          </w:p>
        </w:tc>
      </w:tr>
      <w:tr>
        <w:tc>
          <w:tcPr>
            <w:tcW w:w="4680" w:type="dxa"/>
          </w:tcPr>
          <w:p>
            <w:pPr/>
            <w:r>
              <w:t xml:space="preserve">To‘xtash bolalarga ikkilanish bo‘lib ko‘rinmaydimi?</w:t>
            </w:r>
          </w:p>
        </w:tc>
        <w:tc>
          <w:tcPr>
            <w:tcW w:w="4680" w:type="dxa"/>
          </w:tcPr>
          <w:p>
            <w:pPr/>
            <w:r>
              <w:t xml:space="preserve">3–5 soniyalik to‘xtash sinfga e’tibor sifatida ko‘rinadi. Jim turgan o‘qituvchiga bolalar ko‘pincha o‘zi qaraydi.</w:t>
            </w:r>
          </w:p>
        </w:tc>
      </w:tr>
      <w:tr>
        <w:tc>
          <w:tcPr>
            <w:tcW w:w="4680" w:type="dxa"/>
          </w:tcPr>
          <w:p>
            <w:pPr/>
            <w:r>
              <w:t xml:space="preserve">Ichimda jahlim chiqib tursa, xotirjam ko‘rinish yolg‘on emasmi?</w:t>
            </w:r>
          </w:p>
        </w:tc>
        <w:tc>
          <w:tcPr>
            <w:tcW w:w="4680" w:type="dxa"/>
          </w:tcPr>
          <w:p>
            <w:pPr/>
            <w:r>
              <w:t xml:space="preserve">O‘qituvchi his-tuyg‘usini inkor qilmaydi. U holatini anglaydi va uning sinfga qanday ifodalanishini tanlaydi. Bu kasbiy mas’uliyat. Mavzu 8-mashg‘ulotda davom etadi.</w:t>
            </w:r>
          </w:p>
        </w:tc>
      </w:tr>
      <w:tr>
        <w:tc>
          <w:tcPr>
            <w:tcW w:w="4680" w:type="dxa"/>
          </w:tcPr>
          <w:p>
            <w:pPr/>
            <w:r>
              <w:t xml:space="preserve">Ba’zan tanbeh berish kerak-ku?</w:t>
            </w:r>
          </w:p>
        </w:tc>
        <w:tc>
          <w:tcPr>
            <w:tcW w:w="4680" w:type="dxa"/>
          </w:tcPr>
          <w:p>
            <w:pPr/>
            <w:r>
              <w:t xml:space="preserve">Ha. Maqsadli javob tanbeh ham bo‘lishi mumkin. Farqi shundaki, u o‘ylab, xotirjam ohangda va bolani kamsitmasdan beriladi.</w:t>
            </w:r>
          </w:p>
        </w:tc>
      </w:tr>
      <w:tr>
        <w:tc>
          <w:tcPr>
            <w:tcW w:w="4680" w:type="dxa"/>
          </w:tcPr>
          <w:p>
            <w:pPr/>
            <w:r>
              <w:t xml:space="preserve">Usul har safar ishlamasa-chi?</w:t>
            </w:r>
          </w:p>
        </w:tc>
        <w:tc>
          <w:tcPr>
            <w:tcW w:w="4680" w:type="dxa"/>
          </w:tcPr>
          <w:p>
            <w:pPr/>
            <w:r>
              <w:t xml:space="preserve">Usul odat bo‘lgunicha vaqt kerak. Shuning uchun o‘lchanadigan maqsad qo‘yiladi va har safar qayd etiladi. Keyingi mashg‘ulotda natijani solishtiramiz.</w:t>
            </w:r>
          </w:p>
        </w:tc>
      </w:tr>
      <w:tr>
        <w:tc>
          <w:tcPr>
            <w:tcW w:w="4680" w:type="dxa"/>
          </w:tcPr>
          <w:p>
            <w:pPr/>
            <w:r>
              <w:t xml:space="preserve">Sinf oldida nafas olish g‘alati ko‘rinmaydimi?</w:t>
            </w:r>
          </w:p>
        </w:tc>
        <w:tc>
          <w:tcPr>
            <w:tcW w:w="4680" w:type="dxa"/>
          </w:tcPr>
          <w:p>
            <w:pPr/>
            <w:r>
              <w:t xml:space="preserve">Bitta sekin, chuqur nafas tashqaridan sezilmaydi. Bu nafas mashqi emas, bir soniyalik to‘xtash.</w:t>
            </w:r>
          </w:p>
        </w:tc>
      </w:tr>
    </w:tbl>
    <w:p>
      <w:pPr>
        <w:pStyle w:val="Heading4"/>
      </w:pPr>
      <w:r>
        <w:t xml:space="preserve">O‘qituvchi diqqat qiladigan nuqtalar</w:t>
      </w:r>
    </w:p>
    <w:p>
      <w:pPr>
        <w:pStyle w:val="ListParagraph"/>
        <w:numPr>
          <w:ilvl w:val="0"/>
          <w:numId w:val="31"/>
        </w:numPr>
      </w:pPr>
      <w:r>
        <w:rPr>
          <w:b/>
        </w:rPr>
        <w:t xml:space="preserve">Nafas mashqlariga o‘tib ketish.</w:t>
      </w:r>
      <w:r>
        <w:t xml:space="preserve"> Mashg‘ulot dam olish yoki nafas mashqi treningiga aylanmasligi kerak. Asosiy predmet pedagogik javobni tanlash.</w:t>
      </w:r>
    </w:p>
    <w:p>
      <w:pPr>
        <w:pStyle w:val="ListParagraph"/>
        <w:numPr>
          <w:ilvl w:val="0"/>
          <w:numId w:val="31"/>
        </w:numPr>
      </w:pPr>
      <w:r>
        <w:rPr>
          <w:b/>
        </w:rPr>
        <w:t xml:space="preserve">Shaxsiy hayotga oid holatlar.</w:t>
      </w:r>
      <w:r>
        <w:t xml:space="preserve"> Chaqiriq qismidagi varaqlarda uydagi yoki shaxsiy holatlar uchrasa, ular mashqda ishlatilmaydi.</w:t>
      </w:r>
    </w:p>
    <w:p>
      <w:pPr>
        <w:pStyle w:val="ListParagraph"/>
        <w:numPr>
          <w:ilvl w:val="0"/>
          <w:numId w:val="31"/>
        </w:numPr>
      </w:pPr>
      <w:r>
        <w:rPr>
          <w:b/>
        </w:rPr>
        <w:t xml:space="preserve">Umumiy maqsadlar.</w:t>
      </w:r>
      <w:r>
        <w:t xml:space="preserve"> «Sabrli bo‘laman» kabi maqsadlarni qabul qilmang. Har safar so‘rang: «Qachon, necha marta, qaysi vaziyatda?»</w:t>
      </w:r>
    </w:p>
    <w:p>
      <w:pPr>
        <w:pStyle w:val="ListParagraph"/>
        <w:numPr>
          <w:ilvl w:val="0"/>
          <w:numId w:val="31"/>
        </w:numPr>
      </w:pPr>
      <w:r>
        <w:rPr>
          <w:b/>
        </w:rPr>
        <w:t xml:space="preserve">Kuzatuvchining izohi.</w:t>
      </w:r>
      <w:r>
        <w:t xml:space="preserve"> Izoh shaxsga emas, harakatga qaratilsin: «Siz 1 soniya to‘xtadingiz, ovozingiz balandlashdi».</w:t>
      </w:r>
    </w:p>
    <w:p>
      <w:pPr>
        <w:pStyle w:val="Heading3"/>
      </w:pPr>
      <w:r>
        <w:t xml:space="preserve">5-mashg‘ulot. Bola ehtiyoji va dars rejasi to‘qnashganda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Fan mavzusi</w:t>
            </w:r>
          </w:p>
        </w:tc>
        <w:tc>
          <w:tcPr>
            <w:tcW w:w="4680" w:type="dxa"/>
          </w:tcPr>
          <w:p>
            <w:pPr/>
            <w:r>
              <w:t xml:space="preserve">A7. Pedagogik muloqotda umuminsoniy qadriyatlarning ustuvorligi</w:t>
            </w:r>
          </w:p>
        </w:tc>
      </w:tr>
      <w:tr>
        <w:tc>
          <w:tcPr>
            <w:tcW w:w="4680" w:type="dxa"/>
          </w:tcPr>
          <w:p>
            <w:pPr/>
            <w:r>
              <w:t xml:space="preserve">Modul</w:t>
            </w:r>
          </w:p>
        </w:tc>
        <w:tc>
          <w:tcPr>
            <w:tcW w:w="4680" w:type="dxa"/>
          </w:tcPr>
          <w:p>
            <w:pPr/>
            <w:r>
              <w:t xml:space="preserve">II. Chuqurlashtirish</w:t>
            </w:r>
          </w:p>
        </w:tc>
      </w:tr>
      <w:tr>
        <w:tc>
          <w:tcPr>
            <w:tcW w:w="4680" w:type="dxa"/>
          </w:tcPr>
          <w:p>
            <w:pPr/>
            <w:r>
              <w:t xml:space="preserve">Asosiy tarkibiy qism</w:t>
            </w:r>
          </w:p>
        </w:tc>
        <w:tc>
          <w:tcPr>
            <w:tcW w:w="4680" w:type="dxa"/>
          </w:tcPr>
          <w:p>
            <w:pPr/>
            <w:r>
              <w:t xml:space="preserve">O‘z kechinmasini anglash</w:t>
            </w:r>
          </w:p>
        </w:tc>
      </w:tr>
      <w:tr>
        <w:tc>
          <w:tcPr>
            <w:tcW w:w="4680" w:type="dxa"/>
          </w:tcPr>
          <w:p>
            <w:pPr/>
            <w:r>
              <w:t xml:space="preserve">Texnologiya</w:t>
            </w:r>
          </w:p>
        </w:tc>
        <w:tc>
          <w:tcPr>
            <w:tcW w:w="4680" w:type="dxa"/>
          </w:tcPr>
          <w:p>
            <w:pPr/>
            <w:r>
              <w:t xml:space="preserve">Muammoli ta’lim, juftlikda kutilmagan voqea mashqi</w:t>
            </w:r>
          </w:p>
        </w:tc>
      </w:tr>
      <w:tr>
        <w:tc>
          <w:tcPr>
            <w:tcW w:w="4680" w:type="dxa"/>
          </w:tcPr>
          <w:p>
            <w:pPr/>
            <w:r>
              <w:t xml:space="preserve">Kuzatuv varaqasi bandlari</w:t>
            </w:r>
          </w:p>
        </w:tc>
        <w:tc>
          <w:tcPr>
            <w:tcW w:w="4680" w:type="dxa"/>
          </w:tcPr>
          <w:p>
            <w:pPr/>
            <w:r>
              <w:t xml:space="preserve">3, 6</w:t>
            </w:r>
          </w:p>
        </w:tc>
      </w:tr>
      <w:tr>
        <w:tc>
          <w:tcPr>
            <w:tcW w:w="4680" w:type="dxa"/>
          </w:tcPr>
          <w:p>
            <w:pPr/>
            <w:r>
              <w:t xml:space="preserve">Mahsulot</w:t>
            </w:r>
          </w:p>
        </w:tc>
        <w:tc>
          <w:tcPr>
            <w:tcW w:w="4680" w:type="dxa"/>
          </w:tcPr>
          <w:p>
            <w:pPr/>
            <w:r>
              <w:t xml:space="preserve">«Kutilayotgan hissiy vaziyat» qatori qo‘shilgan dars ishlanmasi</w:t>
            </w:r>
          </w:p>
        </w:tc>
      </w:tr>
    </w:tbl>
    <w:p>
      <w:pPr/>
      <w:r>
        <w:rPr>
          <w:b/>
        </w:rPr>
        <w:t xml:space="preserve">Maqsad.</w:t>
      </w:r>
      <w:r>
        <w:t xml:space="preserve"> Bola ehtiyoji va dars rejasi to‘qnashgan vaziyatda insonga hurmat qadriyatiga tayangan, dars maqsadini ham saqlaydigan qaror qabul qilish.</w:t>
      </w:r>
    </w:p>
    <w:p>
      <w:pPr/>
      <w:r>
        <w:rPr>
          <w:b/>
        </w:rPr>
        <w:t xml:space="preserve">Ta’lim natijalari.</w:t>
      </w:r>
      <w:r>
        <w:t xml:space="preserve"> Mashg‘ulotdan keyin talaba:</w:t>
      </w:r>
    </w:p>
    <w:p>
      <w:pPr>
        <w:pStyle w:val="ListParagraph"/>
        <w:numPr>
          <w:ilvl w:val="0"/>
          <w:numId w:val="32"/>
        </w:numPr>
      </w:pPr>
      <w:r>
        <w:t xml:space="preserve">to‘qnashuv vaziyatida o‘z kechinmasining qaroriga ta’sirini aniqlaydi;</w:t>
      </w:r>
    </w:p>
    <w:p>
      <w:pPr>
        <w:pStyle w:val="ListParagraph"/>
        <w:numPr>
          <w:ilvl w:val="0"/>
          <w:numId w:val="32"/>
        </w:numPr>
      </w:pPr>
      <w:r>
        <w:t xml:space="preserve">to‘rt savol yordamida bola va sinf ehtiyojini birga saqlaydigan yechim topadi;</w:t>
      </w:r>
    </w:p>
    <w:p>
      <w:pPr>
        <w:pStyle w:val="ListParagraph"/>
        <w:numPr>
          <w:ilvl w:val="0"/>
          <w:numId w:val="32"/>
        </w:numPr>
      </w:pPr>
      <w:r>
        <w:t xml:space="preserve">o‘z dars ishlanmasiga ikkita «kutilayotgan hissiy vaziyat» qatorini qo‘shadi.</w:t>
      </w:r>
    </w:p>
    <w:p>
      <w:pPr/>
      <w:r>
        <w:rPr>
          <w:b/>
        </w:rPr>
        <w:t xml:space="preserve">II modulning farqi.</w:t>
      </w:r>
      <w:r>
        <w:t xml:space="preserve"> Bu moduldan boshlab o‘qituvchi tayyor yechim bermaydi. U savol beradi, talaba esa o‘z amaliyotidagi material bilan ishlaydi.</w:t>
      </w:r>
    </w:p>
    <w:p>
      <w:pPr/>
      <w:r>
        <w:rPr>
          <w:b/>
        </w:rPr>
        <w:t xml:space="preserve">Materiallar.</w:t>
      </w:r>
      <w:r>
        <w:t xml:space="preserve"> Talabaning o‘z dars ishlanmasi (amaliyotda o‘tgan yoki o‘tadigan dars), sakkizta kutilmagan voqea kartochkasi, ishlanma qatori shabloni va juftlik baholash varag‘i (4-ilova).</w:t>
      </w:r>
    </w:p>
    <w:p>
      <w:pPr/>
      <w:r>
        <w:rPr>
          <w:b/>
        </w:rPr>
        <w:t xml:space="preserve">Mashg‘ulotdan oldin.</w:t>
      </w:r>
      <w:r>
        <w:t xml:space="preserve"> Talabalar platformada 5-mashg‘ulot materialini o‘qiydi va tekshiruv savollariga javob beradi. Oldingi mashg‘ulot oxirida ularga o‘z dars ishlanmasini olib kelish aytiladi.</w:t>
      </w:r>
    </w:p>
    <w:p>
      <w:pPr>
        <w:pStyle w:val="Heading4"/>
      </w:pPr>
      <w:r>
        <w:t xml:space="preserve">Mashg‘ulotning borishi</w:t>
      </w:r>
    </w:p>
    <w:p>
      <w:pPr/>
      <w:r>
        <w:rPr>
          <w:b/>
        </w:rPr>
        <w:t xml:space="preserve">1. Chaqiriq (0–10 daqiqa)</w:t>
      </w:r>
    </w:p>
    <w:p>
      <w:pPr>
        <w:pStyle w:val="ListParagraph"/>
        <w:numPr>
          <w:ilvl w:val="0"/>
          <w:numId w:val="33"/>
        </w:numPr>
      </w:pPr>
      <w:r>
        <w:t xml:space="preserve">0–5 daqiqa. Amaliyot topshirig‘i natijasi. 3 talaba qayd varag‘idan bitta maqsadni o‘qiydi: necha marta bajarildi va nima xalaqit berdi. O‘qituvchi xalaqit bergan omillarni doskaga yozadi.</w:t>
      </w:r>
    </w:p>
    <w:p>
      <w:pPr>
        <w:pStyle w:val="ListParagraph"/>
        <w:numPr>
          <w:ilvl w:val="0"/>
          <w:numId w:val="33"/>
        </w:numPr>
      </w:pPr>
      <w:r>
        <w:t xml:space="preserve">5–10 daqiqa. Muammoli vaziyat: «Nazorat ishi boshlanishiga ikki daqiqa qoldi. Bir bola yig‘lab, ertalab mushugi yo‘qolib qolganini aytdi». O‘qituvchi so‘raydi: «Siz nima qilasiz: reja bo‘yicha davom etasizmi yoki bola bilan gaplashasizmi?» Talabalar qo‘l ko‘tarib tanlaydi. Har ikki tanlovdan bittadan asos tinglanadi. O‘qituvchi xulosa bermaydi.</w:t>
      </w:r>
    </w:p>
    <w:p>
      <w:pPr/>
      <w:r>
        <w:rPr>
          <w:b/>
        </w:rPr>
        <w:t xml:space="preserve">2. Anglash (10–35 daqiqa)</w:t>
      </w:r>
    </w:p>
    <w:p>
      <w:pPr>
        <w:pStyle w:val="ListParagraph"/>
        <w:numPr>
          <w:ilvl w:val="0"/>
          <w:numId w:val="34"/>
        </w:numPr>
      </w:pPr>
      <w:r>
        <w:t xml:space="preserve">10–17 daqiqa. Qadriyat qarorda ko‘rinadi. O‘qituvchi fan mavzusini bog‘laydi: umuminsoniy qadriyatlar, avvalo insonga hurmat, pedagogik muloqotda so‘zda emas, o‘qituvchi qarorida ko‘rinadi. So‘ng savol beradi: «Dars rejasini bajarish ham qadriyatmi?» Kutiladigan xulosa: ha, chunki u boshqa bolalarning o‘qish huquqi va o‘qituvchining mas’uliyati bilan bog‘liq. Demak, tanlov «bola yoki reja» emas, ikkalasini saqlaydigan yechimni topish.</w:t>
      </w:r>
    </w:p>
    <w:p>
      <w:pPr>
        <w:pStyle w:val="ListParagraph"/>
        <w:numPr>
          <w:ilvl w:val="0"/>
          <w:numId w:val="34"/>
        </w:numPr>
      </w:pPr>
      <w:r>
        <w:t xml:space="preserve">17–25 daqiqa. To‘rt savol. Doskaga yoziladi:</w:t>
      </w:r>
    </w:p>
    <w:p>
      <w:pPr>
        <w:pStyle w:val="ListParagraph"/>
        <w:numPr>
          <w:ilvl w:val="1"/>
          <w:numId w:val="35"/>
        </w:numPr>
      </w:pPr>
      <w:r>
        <w:t xml:space="preserve">Men hozir nimani his qilyapman va bu qarorimga qanday ta’sir qilyapti?</w:t>
      </w:r>
    </w:p>
    <w:p>
      <w:pPr>
        <w:pStyle w:val="ListParagraph"/>
        <w:numPr>
          <w:ilvl w:val="1"/>
          <w:numId w:val="35"/>
        </w:numPr>
      </w:pPr>
      <w:r>
        <w:t xml:space="preserve">Bolaga hozir nima kerak?</w:t>
      </w:r>
    </w:p>
    <w:p>
      <w:pPr>
        <w:pStyle w:val="ListParagraph"/>
        <w:numPr>
          <w:ilvl w:val="1"/>
          <w:numId w:val="35"/>
        </w:numPr>
      </w:pPr>
      <w:r>
        <w:t xml:space="preserve">Sinfning qolgan qismiga nima kerak?</w:t>
      </w:r>
    </w:p>
    <w:p>
      <w:pPr>
        <w:pStyle w:val="ListParagraph"/>
        <w:numPr>
          <w:ilvl w:val="1"/>
          <w:numId w:val="35"/>
        </w:numPr>
      </w:pPr>
      <w:r>
        <w:t xml:space="preserve">Qaysi yechim ikkalasini saqlaydi?</w:t>
      </w:r>
    </w:p>
    <w:p>
      <w:pPr>
        <w:pStyle w:val="ListParagraph"/>
        <w:ind w:left="720"/>
      </w:pPr>
      <w:r>
        <w:t xml:space="preserve">Talabalar chaqiriqdagi vaziyatni shu savollar bilan juftlikda 3 daqiqa tahlil qiladi. 2–3 juftlik yechimini aytadi. Kutiladigan yechim: sinfga nazorat ishini tarqatib, bola bilan bir daqiqa alohida gaplashish; unga ishni boshlash yoki keyinroq yozish imkonini berish.</w:t>
      </w:r>
    </w:p>
    <w:p>
      <w:pPr>
        <w:pStyle w:val="ListParagraph"/>
        <w:numPr>
          <w:ilvl w:val="0"/>
          <w:numId w:val="34"/>
        </w:numPr>
      </w:pPr>
      <w:r>
        <w:t xml:space="preserve">25–35 daqiqa. Darsdan oldingi refleksiya. Ba’zi vaziyatlarni oldindan ko‘rish mumkin. Buning uchun dars ishlanmasiga «kutilayotgan hissiy vaziyat» qatori qo‘shiladi. Unda to‘rt narsa yoziladi: darsning qaysi bosqichi, qaysi o‘quvchi qiyinlanishi mumkin, buning belgisi va o‘qituvchining harakati. O‘qituvchi namuna ko‘rsatadi: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Dars bosqichi</w:t>
            </w:r>
          </w:p>
        </w:tc>
        <w:tc>
          <w:tcPr>
            <w:tcW w:w="2340" w:type="dxa"/>
            <w:shd w:val="clear" w:color="auto" w:fill="F2F2F2"/>
          </w:tcPr>
          <w:p>
            <w:pPr/>
            <w:r>
              <w:t xml:space="preserve">Kim qiyinlanishi mumkin</w:t>
            </w:r>
          </w:p>
        </w:tc>
        <w:tc>
          <w:tcPr>
            <w:tcW w:w="2340" w:type="dxa"/>
            <w:shd w:val="clear" w:color="auto" w:fill="F2F2F2"/>
          </w:tcPr>
          <w:p>
            <w:pPr/>
            <w:r>
              <w:t xml:space="preserve">Belgisi</w:t>
            </w:r>
          </w:p>
        </w:tc>
        <w:tc>
          <w:tcPr>
            <w:tcW w:w="2340" w:type="dxa"/>
            <w:shd w:val="clear" w:color="auto" w:fill="F2F2F2"/>
          </w:tcPr>
          <w:p>
            <w:pPr/>
            <w:r>
              <w:t xml:space="preserve">Mening harakatim</w:t>
            </w:r>
          </w:p>
        </w:tc>
      </w:tr>
      <w:tr>
        <w:tc>
          <w:tcPr>
            <w:tcW w:w="2340" w:type="dxa"/>
          </w:tcPr>
          <w:p>
            <w:pPr/>
            <w:r>
              <w:t xml:space="preserve">Yangi mavzu: ikki xonali sonlarni ayirish</w:t>
            </w:r>
          </w:p>
        </w:tc>
        <w:tc>
          <w:tcPr>
            <w:tcW w:w="2340" w:type="dxa"/>
          </w:tcPr>
          <w:p>
            <w:pPr/>
            <w:r>
              <w:t xml:space="preserve">O‘tgan darsda xato qilgan Malika</w:t>
            </w:r>
          </w:p>
        </w:tc>
        <w:tc>
          <w:tcPr>
            <w:tcW w:w="2340" w:type="dxa"/>
          </w:tcPr>
          <w:p>
            <w:pPr/>
            <w:r>
              <w:t xml:space="preserve">Qalamni tishlaydi, daftariga qaramaydi</w:t>
            </w:r>
          </w:p>
        </w:tc>
        <w:tc>
          <w:tcPr>
            <w:tcW w:w="2340" w:type="dxa"/>
          </w:tcPr>
          <w:p>
            <w:pPr/>
            <w:r>
              <w:t xml:space="preserve">Birinchi misolni u bilan birga boshlayman</w:t>
            </w:r>
          </w:p>
        </w:tc>
      </w:tr>
      <w:tr>
        <w:tc>
          <w:tcPr>
            <w:tcW w:w="2340" w:type="dxa"/>
          </w:tcPr>
          <w:p>
            <w:pPr/>
            <w:r>
              <w:t xml:space="preserve">Juftlikda ishlash</w:t>
            </w:r>
          </w:p>
        </w:tc>
        <w:tc>
          <w:tcPr>
            <w:tcW w:w="2340" w:type="dxa"/>
          </w:tcPr>
          <w:p>
            <w:pPr/>
            <w:r>
              <w:t xml:space="preserve">Yangi kelgan Sardor</w:t>
            </w:r>
          </w:p>
        </w:tc>
        <w:tc>
          <w:tcPr>
            <w:tcW w:w="2340" w:type="dxa"/>
          </w:tcPr>
          <w:p>
            <w:pPr/>
            <w:r>
              <w:t xml:space="preserve">Sherigiga qaramaydi, yolg‘iz ishlaydi</w:t>
            </w:r>
          </w:p>
        </w:tc>
        <w:tc>
          <w:tcPr>
            <w:tcW w:w="2340" w:type="dxa"/>
          </w:tcPr>
          <w:p>
            <w:pPr/>
            <w:r>
              <w:t xml:space="preserve">Uni faol sherik bilan juftlashtiraman</w:t>
            </w:r>
          </w:p>
        </w:tc>
      </w:tr>
    </w:tbl>
    <w:p>
      <w:pPr/>
      <w:r>
        <w:rPr>
          <w:b/>
        </w:rPr>
        <w:t xml:space="preserve">3. Qo‘llash (35–65 daqiqa)</w:t>
      </w:r>
    </w:p>
    <w:p>
      <w:pPr>
        <w:pStyle w:val="ListParagraph"/>
        <w:numPr>
          <w:ilvl w:val="0"/>
          <w:numId w:val="36"/>
        </w:numPr>
      </w:pPr>
      <w:r>
        <w:t xml:space="preserve">35–48 daqiqa. Har bir talaba o‘z dars ishlanmasiga ikkita «kutilayotgan hissiy vaziyat» qatorini qo‘shadi. O‘qituvchi aylanib yuradi va faqat savol beradi: «Bu belgini sinfda ko‘rish mumkinmi?», «Harakatingiz necha daqiqa oladi?»</w:t>
      </w:r>
    </w:p>
    <w:p>
      <w:pPr>
        <w:pStyle w:val="ListParagraph"/>
        <w:numPr>
          <w:ilvl w:val="0"/>
          <w:numId w:val="36"/>
        </w:numPr>
      </w:pPr>
      <w:r>
        <w:t xml:space="preserve">48–62 daqiqa. Juftlikda kutilmagan voqea mashqi. Sherik tasodifiy voqea kartochkasini o‘qiydi va uni ishlanmaning istalgan bosqichiga «qo‘yadi». Ishlanma muallifi to‘rt savol bo‘yicha 2 daqiqada og‘zaki qaror qabul qiladi. Sherik bitta savol beradi: «Dars maqsadi saqlandimi?» Har bir talaba ikki kartochka bilan ishlaydi, keyin rollar almashadi. Chaqiriqda muhokama qilingan 1-kartochka bu mashqda ishlatilmaydi.</w:t>
      </w:r>
    </w:p>
    <w:p>
      <w:pPr>
        <w:pStyle w:val="ListParagraph"/>
        <w:numPr>
          <w:ilvl w:val="0"/>
          <w:numId w:val="36"/>
        </w:numPr>
      </w:pPr>
      <w:r>
        <w:t xml:space="preserve">62–65 daqiqa. 2 talaba eng qiyin bo‘lgan voqeani va topgan yechimini aytadi.</w:t>
      </w:r>
    </w:p>
    <w:p>
      <w:pPr/>
      <w:r>
        <w:rPr>
          <w:b/>
        </w:rPr>
        <w:t xml:space="preserve">4. Baholash va refleksiya (65–75 daqiqa)</w:t>
      </w:r>
    </w:p>
    <w:p>
      <w:pPr>
        <w:pStyle w:val="ListParagraph"/>
        <w:numPr>
          <w:ilvl w:val="0"/>
          <w:numId w:val="37"/>
        </w:numPr>
      </w:pPr>
      <w:r>
        <w:t xml:space="preserve">65–69 daqiqa. Juftliklar bir-birining ishlanma qatorlarini uch mezon bo‘yicha baholaydi: bosqich aniq ko‘rsatilgan; belgi sinfda kuzatiladigan; harakat aniq va vaqtga sig‘adi.</w:t>
      </w:r>
    </w:p>
    <w:p>
      <w:pPr>
        <w:pStyle w:val="ListParagraph"/>
        <w:numPr>
          <w:ilvl w:val="0"/>
          <w:numId w:val="37"/>
        </w:numPr>
      </w:pPr>
      <w:r>
        <w:t xml:space="preserve">69–75 daqiqa. Talabalar platformada refleksiv kundalikni yozadi.</w:t>
      </w:r>
    </w:p>
    <w:p>
      <w:pPr/>
      <w:r>
        <w:rPr>
          <w:b/>
        </w:rPr>
        <w:t xml:space="preserve">5. Amaliyot topshirig‘i (75–80 daqiqa)</w:t>
      </w:r>
    </w:p>
    <w:p>
      <w:pPr/>
      <w:r>
        <w:t xml:space="preserve">Ishlanmani amaliyotda qo‘llash. Darsdan keyin har bir qator uchun yoziladi: vaziyat yuz berdimi; yuz bergan bo‘lsa, rejadagi harakat ish berdimi; yuz bermagan bo‘lsa, uning o‘rniga qanday kutilmagan voqea bo‘ldi.</w:t>
      </w:r>
    </w:p>
    <w:p>
      <w:pPr>
        <w:pStyle w:val="Heading4"/>
      </w:pPr>
      <w:r>
        <w:t xml:space="preserve">Kutilmagan voqea kartochkalari va namuna qarorlar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Voqea</w:t>
            </w:r>
          </w:p>
        </w:tc>
        <w:tc>
          <w:tcPr>
            <w:tcW w:w="3120" w:type="dxa"/>
            <w:shd w:val="clear" w:color="auto" w:fill="F2F2F2"/>
          </w:tcPr>
          <w:p>
            <w:pPr/>
            <w:r>
              <w:t xml:space="preserve">Namuna qaror</w:t>
            </w:r>
          </w:p>
        </w:tc>
      </w:tr>
      <w:tr>
        <w:tc>
          <w:tcPr>
            <w:tcW w:w="3120" w:type="dxa"/>
          </w:tcPr>
          <w:p>
            <w:pPr/>
            <w:r>
              <w:t xml:space="preserve">1</w:t>
            </w:r>
          </w:p>
        </w:tc>
        <w:tc>
          <w:tcPr>
            <w:tcW w:w="3120" w:type="dxa"/>
          </w:tcPr>
          <w:p>
            <w:pPr/>
            <w:r>
              <w:t xml:space="preserve">Nazorat ishi oldidan bola yig‘lab, ertalab mushugi yo‘qolib qolganini aytdi.</w:t>
            </w:r>
          </w:p>
        </w:tc>
        <w:tc>
          <w:tcPr>
            <w:tcW w:w="3120" w:type="dxa"/>
          </w:tcPr>
          <w:p>
            <w:pPr/>
            <w:r>
              <w:t xml:space="preserve">Sinfga ishni tarqatib, bola bilan bir daqiqa alohida gaplashish. Unga ishni hozir boshlash yoki tanaffusdan keyin yozish tanlovini berish.</w:t>
            </w:r>
          </w:p>
        </w:tc>
      </w:tr>
      <w:tr>
        <w:tc>
          <w:tcPr>
            <w:tcW w:w="3120" w:type="dxa"/>
          </w:tcPr>
          <w:p>
            <w:pPr/>
            <w:r>
              <w:t xml:space="preserve">2</w:t>
            </w:r>
          </w:p>
        </w:tc>
        <w:tc>
          <w:tcPr>
            <w:tcW w:w="3120" w:type="dxa"/>
          </w:tcPr>
          <w:p>
            <w:pPr/>
            <w:r>
              <w:t xml:space="preserve">Yangi mavzu tushuntirilayotganda bola kechagi tushini aytib bera boshladi, sinf qiziqib qoldi.</w:t>
            </w:r>
          </w:p>
        </w:tc>
        <w:tc>
          <w:tcPr>
            <w:tcW w:w="3120" w:type="dxa"/>
          </w:tcPr>
          <w:p>
            <w:pPr/>
            <w:r>
              <w:t xml:space="preserve">«Qiziq voqea ekan. Uni tanaffusda menga to‘liq aytib berasan». Darsni davom ettirish.</w:t>
            </w:r>
          </w:p>
        </w:tc>
      </w:tr>
      <w:tr>
        <w:tc>
          <w:tcPr>
            <w:tcW w:w="3120" w:type="dxa"/>
          </w:tcPr>
          <w:p>
            <w:pPr/>
            <w:r>
              <w:t xml:space="preserve">3</w:t>
            </w:r>
          </w:p>
        </w:tc>
        <w:tc>
          <w:tcPr>
            <w:tcW w:w="3120" w:type="dxa"/>
          </w:tcPr>
          <w:p>
            <w:pPr/>
            <w:r>
              <w:t xml:space="preserve">Dars oxiriga 5 daqiqa qoldi, rejada mustahkamlash bor. Bola qo‘l ko‘tarib, bugungi mavzuni tushunmaganini aytdi.</w:t>
            </w:r>
          </w:p>
        </w:tc>
        <w:tc>
          <w:tcPr>
            <w:tcW w:w="3120" w:type="dxa"/>
          </w:tcPr>
          <w:p>
            <w:pPr/>
            <w:r>
              <w:t xml:space="preserve">Bolaning ochiq aytganini rag‘batlantirish. Sinfga 3 daqiqalik mustaqil mashq berib, u bilan bitta misolni birga ko‘rish. Ertangi dars boshida mavzuni 2 daqiqa qaytarish.</w:t>
            </w:r>
          </w:p>
        </w:tc>
      </w:tr>
      <w:tr>
        <w:tc>
          <w:tcPr>
            <w:tcW w:w="3120" w:type="dxa"/>
          </w:tcPr>
          <w:p>
            <w:pPr/>
            <w:r>
              <w:t xml:space="preserve">4</w:t>
            </w:r>
          </w:p>
        </w:tc>
        <w:tc>
          <w:tcPr>
            <w:tcW w:w="3120" w:type="dxa"/>
          </w:tcPr>
          <w:p>
            <w:pPr/>
            <w:r>
              <w:t xml:space="preserve">Siz yangi mavzuni boshlamoqchisiz. Bola kecha juda qunt bilan bajargan uy vazifasini tekshirishingizni qayta-qayta so‘rayapti.</w:t>
            </w:r>
          </w:p>
        </w:tc>
        <w:tc>
          <w:tcPr>
            <w:tcW w:w="3120" w:type="dxa"/>
          </w:tcPr>
          <w:p>
            <w:pPr/>
            <w:r>
              <w:t xml:space="preserve">Mehnatini tan olish: «Qunt bilan bajarganing ko‘rinib turibdi. Daftaringni stolimga qo‘y, tanaffusda birinchi seniki tekshiraman». Darsni boshlash.</w:t>
            </w:r>
          </w:p>
        </w:tc>
      </w:tr>
      <w:tr>
        <w:tc>
          <w:tcPr>
            <w:tcW w:w="3120" w:type="dxa"/>
          </w:tcPr>
          <w:p>
            <w:pPr/>
            <w:r>
              <w:t xml:space="preserve">5</w:t>
            </w:r>
          </w:p>
        </w:tc>
        <w:tc>
          <w:tcPr>
            <w:tcW w:w="3120" w:type="dxa"/>
          </w:tcPr>
          <w:p>
            <w:pPr/>
            <w:r>
              <w:t xml:space="preserve">Bayram oldidan sinf hayajonda, hech kim topshiriqqa e’tibor bermayapti.</w:t>
            </w:r>
          </w:p>
        </w:tc>
        <w:tc>
          <w:tcPr>
            <w:tcW w:w="3120" w:type="dxa"/>
          </w:tcPr>
          <w:p>
            <w:pPr/>
            <w:r>
              <w:t xml:space="preserve">Hayajonni tan olib, topshiriqni bayram mavzusiga bog‘lash: «Bayramgacha 3 kun qoldi. Kim 3 qadamli masala tuzadi?»</w:t>
            </w:r>
          </w:p>
        </w:tc>
      </w:tr>
      <w:tr>
        <w:tc>
          <w:tcPr>
            <w:tcW w:w="3120" w:type="dxa"/>
          </w:tcPr>
          <w:p>
            <w:pPr/>
            <w:r>
              <w:t xml:space="preserve">6</w:t>
            </w:r>
          </w:p>
        </w:tc>
        <w:tc>
          <w:tcPr>
            <w:tcW w:w="3120" w:type="dxa"/>
          </w:tcPr>
          <w:p>
            <w:pPr/>
            <w:r>
              <w:t xml:space="preserve">Bola o‘zi chizgan rasmni sovg‘a qilish uchun dars o‘rtasida o‘rnidan turib keldi.</w:t>
            </w:r>
          </w:p>
        </w:tc>
        <w:tc>
          <w:tcPr>
            <w:tcW w:w="3120" w:type="dxa"/>
          </w:tcPr>
          <w:p>
            <w:pPr/>
            <w:r>
              <w:t xml:space="preserve">Rasmni qabul qilib, qisqa minnatdorchilik bildirish: «Rahmat, uni tanaffusda birga ko‘ramiz». Bolani joyiga qaytarish.</w:t>
            </w:r>
          </w:p>
        </w:tc>
      </w:tr>
      <w:tr>
        <w:tc>
          <w:tcPr>
            <w:tcW w:w="3120" w:type="dxa"/>
          </w:tcPr>
          <w:p>
            <w:pPr/>
            <w:r>
              <w:t xml:space="preserve">7</w:t>
            </w:r>
          </w:p>
        </w:tc>
        <w:tc>
          <w:tcPr>
            <w:tcW w:w="3120" w:type="dxa"/>
          </w:tcPr>
          <w:p>
            <w:pPr/>
            <w:r>
              <w:t xml:space="preserve">Kecha uyida mehmon ko‘p bo‘lgani uchun uxlay olmagan bola darsda mudrayapti.</w:t>
            </w:r>
          </w:p>
        </w:tc>
        <w:tc>
          <w:tcPr>
            <w:tcW w:w="3120" w:type="dxa"/>
          </w:tcPr>
          <w:p>
            <w:pPr/>
            <w:r>
              <w:t xml:space="preserve">Harakatli vazifa berish: doskani artish yoki daftarlarni yig‘ish. Tanbeh berilmaydi.</w:t>
            </w:r>
          </w:p>
        </w:tc>
      </w:tr>
      <w:tr>
        <w:tc>
          <w:tcPr>
            <w:tcW w:w="3120" w:type="dxa"/>
          </w:tcPr>
          <w:p>
            <w:pPr/>
            <w:r>
              <w:t xml:space="preserve">8</w:t>
            </w:r>
          </w:p>
        </w:tc>
        <w:tc>
          <w:tcPr>
            <w:tcW w:w="3120" w:type="dxa"/>
          </w:tcPr>
          <w:p>
            <w:pPr/>
            <w:r>
              <w:t xml:space="preserve">Dars boshlanishidan oldin ota-ona eshik oldida farzandi haqida 10 daqiqa gaplashmoqchi.</w:t>
            </w:r>
          </w:p>
        </w:tc>
        <w:tc>
          <w:tcPr>
            <w:tcW w:w="3120" w:type="dxa"/>
          </w:tcPr>
          <w:p>
            <w:pPr/>
            <w:r>
              <w:t xml:space="preserve">Ota-onaning xavotirini tan olib, aniq vaqt belgilash: «Siz bilan darsdan keyin soat 12 da bemalol gaplashamiz».</w:t>
            </w:r>
          </w:p>
        </w:tc>
      </w:tr>
    </w:tbl>
    <w:p>
      <w:pPr/>
      <w:r>
        <w:t xml:space="preserve">Namuna qarorlar yagona to‘g‘ri javob emas. O‘qituvchi faqat ikki narsani tekshiradi: bolaning holati e’tibordan chetda qolmadimi va dars maqsadi saqlandimi.</w:t>
      </w:r>
    </w:p>
    <w:p>
      <w:pPr>
        <w:pStyle w:val="Heading4"/>
      </w:pPr>
      <w:r>
        <w:t xml:space="preserve">Talabalar berishi mumkin bo‘lgan savollar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Savol</w:t>
            </w:r>
          </w:p>
        </w:tc>
        <w:tc>
          <w:tcPr>
            <w:tcW w:w="4680" w:type="dxa"/>
            <w:shd w:val="clear" w:color="auto" w:fill="F2F2F2"/>
          </w:tcPr>
          <w:p>
            <w:pPr/>
            <w:r>
              <w:t xml:space="preserve">O‘qituvchining javobi</w:t>
            </w:r>
          </w:p>
        </w:tc>
      </w:tr>
      <w:tr>
        <w:tc>
          <w:tcPr>
            <w:tcW w:w="4680" w:type="dxa"/>
          </w:tcPr>
          <w:p>
            <w:pPr/>
            <w:r>
              <w:t xml:space="preserve">Reja bajarilmasa, metodist past baho qo‘ymaydimi?</w:t>
            </w:r>
          </w:p>
        </w:tc>
        <w:tc>
          <w:tcPr>
            <w:tcW w:w="4680" w:type="dxa"/>
          </w:tcPr>
          <w:p>
            <w:pPr/>
            <w:r>
              <w:t xml:space="preserve">Kutilmagan vaziyatga o‘ylab javob berish pedagogik mahoratning belgisi. Ishlanmada «kutilayotgan hissiy vaziyat» qatori bo‘lsa, metodist o‘qituvchi buni oldindan ko‘rganini tushunadi.</w:t>
            </w:r>
          </w:p>
        </w:tc>
      </w:tr>
      <w:tr>
        <w:tc>
          <w:tcPr>
            <w:tcW w:w="4680" w:type="dxa"/>
          </w:tcPr>
          <w:p>
            <w:pPr/>
            <w:r>
              <w:t xml:space="preserve">Har bir bola uchun to‘xtasam, dars qanday o‘tadi?</w:t>
            </w:r>
          </w:p>
        </w:tc>
        <w:tc>
          <w:tcPr>
            <w:tcW w:w="4680" w:type="dxa"/>
          </w:tcPr>
          <w:p>
            <w:pPr/>
            <w:r>
              <w:t xml:space="preserve">Ko‘p hollarda yechim bir daqiqadan oshmaydi. Har bir holat to‘xtashni ham talab qilmaydi: ba’zan bir qarash yoki bitta jumla yetadi.</w:t>
            </w:r>
          </w:p>
        </w:tc>
      </w:tr>
      <w:tr>
        <w:tc>
          <w:tcPr>
            <w:tcW w:w="4680" w:type="dxa"/>
          </w:tcPr>
          <w:p>
            <w:pPr/>
            <w:r>
              <w:t xml:space="preserve">Kutiladigan vaziyatni qanday oldindan bilaman?</w:t>
            </w:r>
          </w:p>
        </w:tc>
        <w:tc>
          <w:tcPr>
            <w:tcW w:w="4680" w:type="dxa"/>
          </w:tcPr>
          <w:p>
            <w:pPr/>
            <w:r>
              <w:t xml:space="preserve">Sinfni kuzatish (2-mashg‘ulot), dars bosqichining qiyinligi va oldingi voqealar ko‘pincha yetarli asos beradi.</w:t>
            </w:r>
          </w:p>
        </w:tc>
      </w:tr>
      <w:tr>
        <w:tc>
          <w:tcPr>
            <w:tcW w:w="4680" w:type="dxa"/>
          </w:tcPr>
          <w:p>
            <w:pPr/>
            <w:r>
              <w:t xml:space="preserve">Bolaning shaxsiy muammosiga aralashish to‘g‘rimi?</w:t>
            </w:r>
          </w:p>
        </w:tc>
        <w:tc>
          <w:tcPr>
            <w:tcW w:w="4680" w:type="dxa"/>
          </w:tcPr>
          <w:p>
            <w:pPr/>
            <w:r>
              <w:t xml:space="preserve">O‘qituvchi tinglaydi va bolani darsga qaytaradi. Holat jiddiy yoki takroriy bo‘lsa, sinf rahbari yoki maktab psixologi bilan maslahatlashadi.</w:t>
            </w:r>
          </w:p>
        </w:tc>
      </w:tr>
    </w:tbl>
    <w:p>
      <w:pPr>
        <w:pStyle w:val="Heading4"/>
      </w:pPr>
      <w:r>
        <w:t xml:space="preserve">O‘qituvchi diqqat qiladigan nuqtalar</w:t>
      </w:r>
    </w:p>
    <w:p>
      <w:pPr>
        <w:pStyle w:val="ListParagraph"/>
        <w:numPr>
          <w:ilvl w:val="0"/>
          <w:numId w:val="38"/>
        </w:numPr>
      </w:pPr>
      <w:r>
        <w:rPr>
          <w:b/>
        </w:rPr>
        <w:t xml:space="preserve">«Har doim bola birinchi» degan xulosa.</w:t>
      </w:r>
      <w:r>
        <w:t xml:space="preserve"> Muhokama bir tomonga og‘sa, dars rejasining ham qadriyat ekanini eslating. Maqsad ikkalasini saqlash.</w:t>
      </w:r>
    </w:p>
    <w:p>
      <w:pPr>
        <w:pStyle w:val="ListParagraph"/>
        <w:numPr>
          <w:ilvl w:val="0"/>
          <w:numId w:val="38"/>
        </w:numPr>
      </w:pPr>
      <w:r>
        <w:rPr>
          <w:b/>
        </w:rPr>
        <w:t xml:space="preserve">Umumiy qatorlar.</w:t>
      </w:r>
      <w:r>
        <w:t xml:space="preserve"> «Bolalar charchashi mumkin» kabi qatorlarni qabul qilmang. Har safar so‘rang: «Qaysi bola, qaysi bosqichda, qanday belgi bilan?»</w:t>
      </w:r>
    </w:p>
    <w:p>
      <w:pPr>
        <w:pStyle w:val="ListParagraph"/>
        <w:numPr>
          <w:ilvl w:val="0"/>
          <w:numId w:val="38"/>
        </w:numPr>
      </w:pPr>
      <w:r>
        <w:rPr>
          <w:b/>
        </w:rPr>
        <w:t xml:space="preserve">Tayyor yechim bermaslik.</w:t>
      </w:r>
      <w:r>
        <w:t xml:space="preserve"> II modulda o‘qituvchi yechimni aytmaydi. Talaba qiynalsa, to‘rt savoldan keyingisini so‘raydi.</w:t>
      </w:r>
    </w:p>
    <w:p>
      <w:pPr>
        <w:pStyle w:val="ListParagraph"/>
        <w:numPr>
          <w:ilvl w:val="0"/>
          <w:numId w:val="38"/>
        </w:numPr>
      </w:pPr>
      <w:r>
        <w:rPr>
          <w:b/>
        </w:rPr>
        <w:t xml:space="preserve">Ishlanmasiz kelgan talabalar.</w:t>
      </w:r>
      <w:r>
        <w:t xml:space="preserve"> O‘qituvchi oldindan 2–3 nusxada bitta tayyor 2-sinf dars ishlanmasini olib keladi. Ishlanmasiz kelgan talabalar shu ishlanma bilan ishlaydi.</w:t>
      </w:r>
    </w:p>
    <w:p>
      <w:pPr>
        <w:pStyle w:val="Heading3"/>
      </w:pPr>
      <w:r>
        <w:t xml:space="preserve">6-mashg‘ulot. Bolalar nizosi va psixologik xavfsiz sinf muhiti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Fan mavzusi</w:t>
            </w:r>
          </w:p>
        </w:tc>
        <w:tc>
          <w:tcPr>
            <w:tcW w:w="4680" w:type="dxa"/>
          </w:tcPr>
          <w:p>
            <w:pPr/>
            <w:r>
              <w:t xml:space="preserve">A8. O‘qituvchi va o‘quvchi o‘rtasida jonli muloqotni tashkil etish. Pedagogik nizolar va ziddiyatlarni bartaraf etish</w:t>
            </w:r>
          </w:p>
        </w:tc>
      </w:tr>
      <w:tr>
        <w:tc>
          <w:tcPr>
            <w:tcW w:w="4680" w:type="dxa"/>
          </w:tcPr>
          <w:p>
            <w:pPr/>
            <w:r>
              <w:t xml:space="preserve">Modul</w:t>
            </w:r>
          </w:p>
        </w:tc>
        <w:tc>
          <w:tcPr>
            <w:tcW w:w="4680" w:type="dxa"/>
          </w:tcPr>
          <w:p>
            <w:pPr/>
            <w:r>
              <w:t xml:space="preserve">II. Chuqurlashtirish</w:t>
            </w:r>
          </w:p>
        </w:tc>
      </w:tr>
      <w:tr>
        <w:tc>
          <w:tcPr>
            <w:tcW w:w="4680" w:type="dxa"/>
          </w:tcPr>
          <w:p>
            <w:pPr/>
            <w:r>
              <w:t xml:space="preserve">Asosiy tarkibiy qism</w:t>
            </w:r>
          </w:p>
        </w:tc>
        <w:tc>
          <w:tcPr>
            <w:tcW w:w="4680" w:type="dxa"/>
          </w:tcPr>
          <w:p>
            <w:pPr/>
            <w:r>
              <w:t xml:space="preserve">O‘quvchi holatini tushunish</w:t>
            </w:r>
          </w:p>
        </w:tc>
      </w:tr>
      <w:tr>
        <w:tc>
          <w:tcPr>
            <w:tcW w:w="4680" w:type="dxa"/>
          </w:tcPr>
          <w:p>
            <w:pPr/>
            <w:r>
              <w:t xml:space="preserve">Texnologiya</w:t>
            </w:r>
          </w:p>
        </w:tc>
        <w:tc>
          <w:tcPr>
            <w:tcW w:w="4680" w:type="dxa"/>
          </w:tcPr>
          <w:p>
            <w:pPr/>
            <w:r>
              <w:t xml:space="preserve">Keys tahlili, guruhda sahnalashtirish</w:t>
            </w:r>
          </w:p>
        </w:tc>
      </w:tr>
      <w:tr>
        <w:tc>
          <w:tcPr>
            <w:tcW w:w="4680" w:type="dxa"/>
          </w:tcPr>
          <w:p>
            <w:pPr/>
            <w:r>
              <w:t xml:space="preserve">Kuzatuv varaqasi bandlari</w:t>
            </w:r>
          </w:p>
        </w:tc>
        <w:tc>
          <w:tcPr>
            <w:tcW w:w="4680" w:type="dxa"/>
          </w:tcPr>
          <w:p>
            <w:pPr/>
            <w:r>
              <w:t xml:space="preserve">8, 9</w:t>
            </w:r>
          </w:p>
        </w:tc>
      </w:tr>
      <w:tr>
        <w:tc>
          <w:tcPr>
            <w:tcW w:w="4680" w:type="dxa"/>
          </w:tcPr>
          <w:p>
            <w:pPr/>
            <w:r>
              <w:t xml:space="preserve">Mahsulot</w:t>
            </w:r>
          </w:p>
        </w:tc>
        <w:tc>
          <w:tcPr>
            <w:tcW w:w="4680" w:type="dxa"/>
          </w:tcPr>
          <w:p>
            <w:pPr/>
            <w:r>
              <w:t xml:space="preserve">Amaliyot sinfi muhiti xaritasi</w:t>
            </w:r>
          </w:p>
        </w:tc>
      </w:tr>
    </w:tbl>
    <w:p>
      <w:pPr/>
      <w:r>
        <w:rPr>
          <w:b/>
        </w:rPr>
        <w:t xml:space="preserve">Maqsad.</w:t>
      </w:r>
      <w:r>
        <w:t xml:space="preserve"> Bolalar o‘rtasidagi nizoni besh bosqichda hal etish va sinf muhitini uch yo‘nalish bo‘yicha baholash.</w:t>
      </w:r>
    </w:p>
    <w:p>
      <w:pPr/>
      <w:r>
        <w:rPr>
          <w:b/>
        </w:rPr>
        <w:t xml:space="preserve">Ta’lim natijalari.</w:t>
      </w:r>
      <w:r>
        <w:t xml:space="preserve"> Mashg‘ulotdan keyin talaba:</w:t>
      </w:r>
    </w:p>
    <w:p>
      <w:pPr>
        <w:pStyle w:val="ListParagraph"/>
        <w:numPr>
          <w:ilvl w:val="0"/>
          <w:numId w:val="39"/>
        </w:numPr>
      </w:pPr>
      <w:r>
        <w:t xml:space="preserve">psixologik xavfsiz sinf muhitining uch yo‘nalishini kuzatiladigan ko‘rsatkichlar bilan izohlaydi;</w:t>
      </w:r>
    </w:p>
    <w:p>
      <w:pPr>
        <w:pStyle w:val="ListParagraph"/>
        <w:numPr>
          <w:ilvl w:val="0"/>
          <w:numId w:val="39"/>
        </w:numPr>
      </w:pPr>
      <w:r>
        <w:t xml:space="preserve">noto‘g‘ri hal qilingan nizoda qaysi bosqich tushib qolganini aniqlaydi;</w:t>
      </w:r>
    </w:p>
    <w:p>
      <w:pPr>
        <w:pStyle w:val="ListParagraph"/>
        <w:numPr>
          <w:ilvl w:val="0"/>
          <w:numId w:val="39"/>
        </w:numPr>
      </w:pPr>
      <w:r>
        <w:t xml:space="preserve">nizoni besh bosqichda hal etishni sahnada ko‘rsatadi.</w:t>
      </w:r>
    </w:p>
    <w:p>
      <w:pPr/>
      <w:r>
        <w:rPr>
          <w:b/>
        </w:rPr>
        <w:t xml:space="preserve">Materiallar.</w:t>
      </w:r>
      <w:r>
        <w:t xml:space="preserve"> Beshta nizo keysi, besh bosqich nazorat varag‘i, sinf muhiti xaritasi shakli (5-ilova).</w:t>
      </w:r>
    </w:p>
    <w:p>
      <w:pPr/>
      <w:r>
        <w:rPr>
          <w:b/>
        </w:rPr>
        <w:t xml:space="preserve">Mashg‘ulotdan oldin.</w:t>
      </w:r>
      <w:r>
        <w:t xml:space="preserve"> Talabalar platformada 6-mashg‘ulot materialini o‘qiydi va tekshiruv savollariga javob beradi.</w:t>
      </w:r>
    </w:p>
    <w:p>
      <w:pPr/>
      <w:r>
        <w:rPr>
          <w:b/>
        </w:rPr>
        <w:t xml:space="preserve">Mashg‘ulotdan keyin.</w:t>
      </w:r>
      <w:r>
        <w:t xml:space="preserve"> Oraliq o‘lchov 6-hafta oxirida, shu mashg‘ulotdan keyin o‘tkaziladi: talabalar platformada so‘rovnomani, sinf o‘qituvchilari esa kuzatuv varaqasini to‘ldiradi. O‘lchovning aniq sanasi dastur boshida belgilanadi va talabalarga hamda sinf o‘qituvchilariga oldindan aytiladi.</w:t>
      </w:r>
    </w:p>
    <w:p>
      <w:pPr>
        <w:pStyle w:val="Heading4"/>
      </w:pPr>
      <w:r>
        <w:t xml:space="preserve">Mashg‘ulotning borishi</w:t>
      </w:r>
    </w:p>
    <w:p>
      <w:pPr/>
      <w:r>
        <w:rPr>
          <w:b/>
        </w:rPr>
        <w:t xml:space="preserve">1. Chaqiriq (0–10 daqiqa)</w:t>
      </w:r>
    </w:p>
    <w:p>
      <w:pPr>
        <w:pStyle w:val="ListParagraph"/>
        <w:numPr>
          <w:ilvl w:val="0"/>
          <w:numId w:val="40"/>
        </w:numPr>
      </w:pPr>
      <w:r>
        <w:t xml:space="preserve">0–5 daqiqa. Amaliyot topshirig‘i natijasi. 2–3 talaba «kutilayotgan hissiy vaziyat» qatoridan bittasini o‘qiydi: vaziyat yuz berdimi va harakat ish berdimi.</w:t>
      </w:r>
    </w:p>
    <w:p>
      <w:pPr>
        <w:pStyle w:val="ListParagraph"/>
        <w:numPr>
          <w:ilvl w:val="0"/>
          <w:numId w:val="40"/>
        </w:numPr>
      </w:pPr>
      <w:r>
        <w:t xml:space="preserve">5–10 daqiqa. Muammoli savol: «Amaliyot sinfingizdagi bolalar o‘zini xavfsiz his qilyaptimi? Buni nimadan bilasiz?» Javoblar doskaga yoziladi. O‘qituvchi ularni keyinchalik uch yo‘nalishga ajratadi.</w:t>
      </w:r>
    </w:p>
    <w:p>
      <w:pPr/>
      <w:r>
        <w:rPr>
          <w:b/>
        </w:rPr>
        <w:t xml:space="preserve">2. Anglash (10–35 daqiqa)</w:t>
      </w:r>
    </w:p>
    <w:p>
      <w:pPr>
        <w:pStyle w:val="ListParagraph"/>
        <w:numPr>
          <w:ilvl w:val="0"/>
          <w:numId w:val="41"/>
        </w:numPr>
      </w:pPr>
      <w:r>
        <w:t xml:space="preserve">10–18 daqiqa. Jonli muloqot va xavfsiz muhit. O‘qituvchi fan mavzusini bog‘laydi: jonli muloqot bola savol berishdan, xato qilishdan va fikrini aytishdan qo‘rqmagan sinfda yuzaga keladi. Chaqiriqdagi javoblar uch yo‘nalishga ajratiladi va jadval to‘ldiriladi: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Yo‘nalish</w:t>
            </w:r>
          </w:p>
        </w:tc>
        <w:tc>
          <w:tcPr>
            <w:tcW w:w="4680" w:type="dxa"/>
            <w:shd w:val="clear" w:color="auto" w:fill="F2F2F2"/>
          </w:tcPr>
          <w:p>
            <w:pPr/>
            <w:r>
              <w:t xml:space="preserve">Kuzatiladigan ko‘rsatkichlar</w:t>
            </w:r>
          </w:p>
        </w:tc>
      </w:tr>
      <w:tr>
        <w:tc>
          <w:tcPr>
            <w:tcW w:w="4680" w:type="dxa"/>
          </w:tcPr>
          <w:p>
            <w:pPr/>
            <w:r>
              <w:t xml:space="preserve">Jismoniy</w:t>
            </w:r>
          </w:p>
        </w:tc>
        <w:tc>
          <w:tcPr>
            <w:tcW w:w="4680" w:type="dxa"/>
          </w:tcPr>
          <w:p>
            <w:pPr/>
            <w:r>
              <w:t xml:space="preserve">Sinf tartibli va xavfsiz joylashgan; bolalar erkin harakatlana oladi; jismoniy kuch ishlatilsa, darhol to‘xtatiladi</w:t>
            </w:r>
          </w:p>
        </w:tc>
      </w:tr>
      <w:tr>
        <w:tc>
          <w:tcPr>
            <w:tcW w:w="4680" w:type="dxa"/>
          </w:tcPr>
          <w:p>
            <w:pPr/>
            <w:r>
              <w:t xml:space="preserve">Hissiy</w:t>
            </w:r>
          </w:p>
        </w:tc>
        <w:tc>
          <w:tcPr>
            <w:tcW w:w="4680" w:type="dxa"/>
          </w:tcPr>
          <w:p>
            <w:pPr/>
            <w:r>
              <w:t xml:space="preserve">Xato qilgan bolaning ustidan kulishmaydi; his-tuyg‘usini aytgan bolaga «uyat» yoki «yig‘lama» deyilmaydi; o‘qituvchining ohangi xotirjam</w:t>
            </w:r>
          </w:p>
        </w:tc>
      </w:tr>
      <w:tr>
        <w:tc>
          <w:tcPr>
            <w:tcW w:w="4680" w:type="dxa"/>
          </w:tcPr>
          <w:p>
            <w:pPr/>
            <w:r>
              <w:t xml:space="preserve">Ijtimoiy</w:t>
            </w:r>
          </w:p>
        </w:tc>
        <w:tc>
          <w:tcPr>
            <w:tcW w:w="4680" w:type="dxa"/>
          </w:tcPr>
          <w:p>
            <w:pPr/>
            <w:r>
              <w:t xml:space="preserve">Guruh ishida hech kim chetda qolmaydi; sinf qoidalari hammaga bir xil qo‘llanadi; har bir bola darsda kamida bir marta gapirish imkonini oladi</w:t>
            </w:r>
          </w:p>
        </w:tc>
      </w:tr>
    </w:tbl>
    <w:p>
      <w:pPr>
        <w:pStyle w:val="ListParagraph"/>
        <w:numPr>
          <w:ilvl w:val="0"/>
          <w:numId w:val="42"/>
        </w:numPr>
      </w:pPr>
      <w:r>
        <w:t xml:space="preserve">18–26 daqiqa. Nizoni hal etishning besh bosqichi. Doskaga yoziladi: (1) bolalarni tinchlantirib, bir-biridan ajratish; (2) har birini navbat bilan, so‘zini bo‘lmasdan tinglash; (3) har birining his-tuyg‘usini nomlash; (4) yechimni bolalarning o‘zi bilan birga topish; (5) keyingi kunlarda munosabatni kuzatish. O‘qituvchi savol beradi: «Shoshilib aybdorni topsak, nima bo‘ladi?» Kutiladigan javob: bir bolada adolatsizlik hissi qoladi va nizo keyinroq qayta boshlanadi.</w:t>
      </w:r>
    </w:p>
    <w:p>
      <w:pPr>
        <w:pStyle w:val="ListParagraph"/>
        <w:numPr>
          <w:ilvl w:val="0"/>
          <w:numId w:val="42"/>
        </w:numPr>
      </w:pPr>
      <w:r>
        <w:t xml:space="preserve">26–35 daqiqa. Noto‘g‘ri hal qilingan nizo. II modulda o‘qituvchi to‘g‘ri namunani emas, xato namunani beradi va talabalar uni o‘zi tahlil qiladi.</w:t>
      </w:r>
    </w:p>
    <w:p>
      <w:pPr>
        <w:pStyle w:val="Quote"/>
      </w:pPr>
      <w:r>
        <w:t xml:space="preserve">2-sinf. Anvar va Laziz bitta chizg‘ich uchun tortishdi. O‘qituvchi: «Kim boshladi? Anvar, senmi? Chizg‘ichni Lazizga ber va burchakda turib tur!»</w:t>
      </w:r>
    </w:p>
    <w:p>
      <w:pPr/>
      <w:r>
        <w:t xml:space="preserve">Talabalar juftlikda uch savolga javob beradi: qaysi bosqichlar tushib qoldi; Anvar va Laziz nimani his qildi; ertasi kuni nima bo‘lishi mumkin. Kutiladigan javoblar: 2, 3 va 4-bosqichlar tushib qolgan; Anvar adolatsizlik va uyat, Laziz g‘alaba yoki xijolat his qilgan bo‘lishi mumkin; nizo tanaffusda davom etishi mumkin.</w:t>
      </w:r>
    </w:p>
    <w:p>
      <w:pPr/>
      <w:r>
        <w:rPr>
          <w:b/>
        </w:rPr>
        <w:t xml:space="preserve">3. Qo‘llash (35–65 daqiqa)</w:t>
      </w:r>
    </w:p>
    <w:p>
      <w:pPr>
        <w:pStyle w:val="ListParagraph"/>
        <w:numPr>
          <w:ilvl w:val="0"/>
          <w:numId w:val="43"/>
        </w:numPr>
      </w:pPr>
      <w:r>
        <w:t xml:space="preserve">35–50 daqiqa. Besh kishilik guruhlar bittadan nizo keysini oladi. Guruh keysni besh bosqich bo‘yicha hal qiladi va 2 daqiqalik sahna tayyorlaydi: bir talaba o‘qituvchi, ikki talaba bolalar, qolganlar kuzatuvchi.</w:t>
      </w:r>
    </w:p>
    <w:p>
      <w:pPr>
        <w:pStyle w:val="ListParagraph"/>
        <w:numPr>
          <w:ilvl w:val="0"/>
          <w:numId w:val="43"/>
        </w:numPr>
      </w:pPr>
      <w:r>
        <w:t xml:space="preserve">50–62 daqiqa. Har bir guruh sahnasini ko‘rsatadi. Boshqa guruhlar besh bosqich nazorat varag‘ida qaysi bosqich bajarilganini belgilaydi. Guruhlar beshtadan ko‘p bo‘lsa, ikki guruh bitta keysni oladi: biri sahnani ko‘rsatadi, ikkinchisi faqat o‘z yechimining farqini og‘zaki aytadi.</w:t>
      </w:r>
    </w:p>
    <w:p>
      <w:pPr>
        <w:pStyle w:val="ListParagraph"/>
        <w:numPr>
          <w:ilvl w:val="0"/>
          <w:numId w:val="43"/>
        </w:numPr>
      </w:pPr>
      <w:r>
        <w:t xml:space="preserve">62–65 daqiqa. O‘qituvchi nazorat varaqlariga qarab, eng ko‘p tushib qolgan bosqichni aytadi va uning sababini guruh bilan qisqa muhokama qiladi.</w:t>
      </w:r>
    </w:p>
    <w:p>
      <w:pPr/>
      <w:r>
        <w:rPr>
          <w:b/>
        </w:rPr>
        <w:t xml:space="preserve">4. Baholash va refleksiya (65–75 daqiqa)</w:t>
      </w:r>
    </w:p>
    <w:p>
      <w:pPr>
        <w:pStyle w:val="ListParagraph"/>
        <w:numPr>
          <w:ilvl w:val="0"/>
          <w:numId w:val="44"/>
        </w:numPr>
      </w:pPr>
      <w:r>
        <w:t xml:space="preserve">65–69 daqiqa. Har bir guruh o‘z sahnasi haqidagi nazorat varaqlarini oladi va bitta xulosa aytadi: qaysi bosqich eng qiyin bo‘ldi.</w:t>
      </w:r>
    </w:p>
    <w:p>
      <w:pPr>
        <w:pStyle w:val="ListParagraph"/>
        <w:numPr>
          <w:ilvl w:val="0"/>
          <w:numId w:val="44"/>
        </w:numPr>
      </w:pPr>
      <w:r>
        <w:t xml:space="preserve">69–75 daqiqa. Talabalar platformada refleksiv kundalikni yozadi.</w:t>
      </w:r>
    </w:p>
    <w:p>
      <w:pPr/>
      <w:r>
        <w:rPr>
          <w:b/>
        </w:rPr>
        <w:t xml:space="preserve">5. Amaliyot topshirig‘i (75–80 daqiqa)</w:t>
      </w:r>
    </w:p>
    <w:p>
      <w:pPr/>
      <w:r>
        <w:t xml:space="preserve">Amaliyot sinfining muhit xaritasini tuzish: uch yo‘nalishning har biri bo‘yicha ikkitadan kuzatilgan ko‘rsatkich va muhitni yaxshilash uchun bitta taklif. Sinfda nizo bo‘lsa, uning qanday hal qilinganini besh bosqich bilan solishtirish. Kundalikdan yoki amaliyotdan hal qilinmagan bitta vaziyatni tanlab, keyingi mashg‘ulotga olib kelish. O‘qituvchi oraliq o‘lchov haqida eslatadi.</w:t>
      </w:r>
    </w:p>
    <w:p>
      <w:pPr>
        <w:pStyle w:val="Heading4"/>
      </w:pPr>
      <w:r>
        <w:t xml:space="preserve">Nizo keyslari va namuna yechimlar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Keys</w:t>
            </w:r>
          </w:p>
        </w:tc>
        <w:tc>
          <w:tcPr>
            <w:tcW w:w="3120" w:type="dxa"/>
            <w:shd w:val="clear" w:color="auto" w:fill="F2F2F2"/>
          </w:tcPr>
          <w:p>
            <w:pPr/>
            <w:r>
              <w:t xml:space="preserve">Namuna yechim</w:t>
            </w:r>
          </w:p>
        </w:tc>
      </w:tr>
      <w:tr>
        <w:tc>
          <w:tcPr>
            <w:tcW w:w="3120" w:type="dxa"/>
          </w:tcPr>
          <w:p>
            <w:pPr/>
            <w:r>
              <w:t xml:space="preserve">1</w:t>
            </w:r>
          </w:p>
        </w:tc>
        <w:tc>
          <w:tcPr>
            <w:tcW w:w="3120" w:type="dxa"/>
          </w:tcPr>
          <w:p>
            <w:pPr/>
            <w:r>
              <w:t xml:space="preserve">1-sinf. Tanaffusda ikki bola bitta to‘p uchun tortishib, biri ikkinchisini itarib yubordi. Itarilgan bola yig‘layapti.</w:t>
            </w:r>
          </w:p>
        </w:tc>
        <w:tc>
          <w:tcPr>
            <w:tcW w:w="3120" w:type="dxa"/>
          </w:tcPr>
          <w:p>
            <w:pPr/>
            <w:r>
              <w:t xml:space="preserve">Avval yig‘layotgan bolaga e’tibor, keyin ikkalasini ajratish. Navbat bilan tinglash. «Sen to‘pni olmoqchi bo‘lding, sen esa itarilganingdan xafa bo‘lding». Birga qoida: to‘p navbat bilan o‘ynaladi. Itarish haqida alohida aniq qoida aytiladi.</w:t>
            </w:r>
          </w:p>
        </w:tc>
      </w:tr>
      <w:tr>
        <w:tc>
          <w:tcPr>
            <w:tcW w:w="3120" w:type="dxa"/>
          </w:tcPr>
          <w:p>
            <w:pPr/>
            <w:r>
              <w:t xml:space="preserve">2</w:t>
            </w:r>
          </w:p>
        </w:tc>
        <w:tc>
          <w:tcPr>
            <w:tcW w:w="3120" w:type="dxa"/>
          </w:tcPr>
          <w:p>
            <w:pPr/>
            <w:r>
              <w:t xml:space="preserve">3-sinf, guruh ishi. Guruh sardori bir qizning fikrini «bu ahmoqona» deb rad etdi, qiz jim bo‘lib qoldi.</w:t>
            </w:r>
          </w:p>
        </w:tc>
        <w:tc>
          <w:tcPr>
            <w:tcW w:w="3120" w:type="dxa"/>
          </w:tcPr>
          <w:p>
            <w:pPr/>
            <w:r>
              <w:t xml:space="preserve">Guruh yoniga borish, qizga: «Fikringni yana bir aytib ber, men eshitmoqchiman». Sardorga alohida: «Fikr yoqmasa, nimasi yoqmaganini aytish mumkin». Guruhda «har fikr eshitiladi» qoidasini kelishish.</w:t>
            </w:r>
          </w:p>
        </w:tc>
      </w:tr>
      <w:tr>
        <w:tc>
          <w:tcPr>
            <w:tcW w:w="3120" w:type="dxa"/>
          </w:tcPr>
          <w:p>
            <w:pPr/>
            <w:r>
              <w:t xml:space="preserve">3</w:t>
            </w:r>
          </w:p>
        </w:tc>
        <w:tc>
          <w:tcPr>
            <w:tcW w:w="3120" w:type="dxa"/>
          </w:tcPr>
          <w:p>
            <w:pPr/>
            <w:r>
              <w:t xml:space="preserve">4-sinf. Bola sinfdoshining yangi poyabzalini masxara qildi, boshqalar kuldi.</w:t>
            </w:r>
          </w:p>
        </w:tc>
        <w:tc>
          <w:tcPr>
            <w:tcW w:w="3120" w:type="dxa"/>
          </w:tcPr>
          <w:p>
            <w:pPr/>
            <w:r>
              <w:t xml:space="preserve">Kulgini xotirjam to‘xtatish, masxaralangan bolani sinf oldida muhokama qilmaslik. Masxara qilgan bola bilan alohida gaplashish: «Seni shunday masxara qilishsa, nima his qilarding?» Sinfga «bir-birimizning tashqi ko‘rinishimizni muhokama qilmaymiz» qoidasini eslatish.</w:t>
            </w:r>
          </w:p>
        </w:tc>
      </w:tr>
      <w:tr>
        <w:tc>
          <w:tcPr>
            <w:tcW w:w="3120" w:type="dxa"/>
          </w:tcPr>
          <w:p>
            <w:pPr/>
            <w:r>
              <w:t xml:space="preserve">4</w:t>
            </w:r>
          </w:p>
        </w:tc>
        <w:tc>
          <w:tcPr>
            <w:tcW w:w="3120" w:type="dxa"/>
          </w:tcPr>
          <w:p>
            <w:pPr/>
            <w:r>
              <w:t xml:space="preserve">2-sinf. Ikki do‘st gaplashmay qo‘ydi. Biri: «U sirimni boshqalarga aytib qo‘ydi», deyapti.</w:t>
            </w:r>
          </w:p>
        </w:tc>
        <w:tc>
          <w:tcPr>
            <w:tcW w:w="3120" w:type="dxa"/>
          </w:tcPr>
          <w:p>
            <w:pPr/>
            <w:r>
              <w:t xml:space="preserve">Ikkalasi bilan alohida, keyin birga gaplashish. Har birining his-tuyg‘usini nomlash: ishonchi buzilgani, do‘stini yo‘qotishdan qo‘rqishi. Kelishuvni bolalarning o‘zi topadi. Bir hafta munosabat kuzatiladi.</w:t>
            </w:r>
          </w:p>
        </w:tc>
      </w:tr>
      <w:tr>
        <w:tc>
          <w:tcPr>
            <w:tcW w:w="3120" w:type="dxa"/>
          </w:tcPr>
          <w:p>
            <w:pPr/>
            <w:r>
              <w:t xml:space="preserve">5</w:t>
            </w:r>
          </w:p>
        </w:tc>
        <w:tc>
          <w:tcPr>
            <w:tcW w:w="3120" w:type="dxa"/>
          </w:tcPr>
          <w:p>
            <w:pPr/>
            <w:r>
              <w:t xml:space="preserve">3-sinf, navbatchilik. Bola: «Men har doim navbatchiman, u hech qachon!» deb baqirdi.</w:t>
            </w:r>
          </w:p>
        </w:tc>
        <w:tc>
          <w:tcPr>
            <w:tcW w:w="3120" w:type="dxa"/>
          </w:tcPr>
          <w:p>
            <w:pPr/>
            <w:r>
              <w:t xml:space="preserve">Ovozni ko‘tarmay: «Navbat adolatsiz taqsimlangandek tuyulyapti, shundaymi?» Navbatchilik jadvalini sinf bilan birga tekshirish. Xato bo‘lsa, ochiq tuzatish.</w:t>
            </w:r>
          </w:p>
        </w:tc>
      </w:tr>
    </w:tbl>
    <w:p>
      <w:pPr/>
      <w:r>
        <w:t xml:space="preserve">Namuna yechimlar yagona to‘g‘ri javob emas. O‘qituvchi faqat besh bosqich saqlanganini va hech bir bola sinf oldida kamsitilmaganini tekshiradi.</w:t>
      </w:r>
    </w:p>
    <w:p>
      <w:pPr>
        <w:pStyle w:val="Heading4"/>
      </w:pPr>
      <w:r>
        <w:t xml:space="preserve">Talabalar berishi mumkin bo‘lgan savollar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Savol</w:t>
            </w:r>
          </w:p>
        </w:tc>
        <w:tc>
          <w:tcPr>
            <w:tcW w:w="4680" w:type="dxa"/>
            <w:shd w:val="clear" w:color="auto" w:fill="F2F2F2"/>
          </w:tcPr>
          <w:p>
            <w:pPr/>
            <w:r>
              <w:t xml:space="preserve">O‘qituvchining javobi</w:t>
            </w:r>
          </w:p>
        </w:tc>
      </w:tr>
      <w:tr>
        <w:tc>
          <w:tcPr>
            <w:tcW w:w="4680" w:type="dxa"/>
          </w:tcPr>
          <w:p>
            <w:pPr/>
            <w:r>
              <w:t xml:space="preserve">Kim aybdor ekanini aniqlash kerak-ku?</w:t>
            </w:r>
          </w:p>
        </w:tc>
        <w:tc>
          <w:tcPr>
            <w:tcW w:w="4680" w:type="dxa"/>
          </w:tcPr>
          <w:p>
            <w:pPr/>
            <w:r>
              <w:t xml:space="preserve">Kerak bo‘lishi mumkin, lekin oxirida. Maqsad jazo emas, munosabatni tiklash va keyingi safar nizoni so‘z bilan hal qilishni o‘rgatish.</w:t>
            </w:r>
          </w:p>
        </w:tc>
      </w:tr>
      <w:tr>
        <w:tc>
          <w:tcPr>
            <w:tcW w:w="4680" w:type="dxa"/>
          </w:tcPr>
          <w:p>
            <w:pPr/>
            <w:r>
              <w:t xml:space="preserve">Ikkalasi ham haqiqatni aytmasa-chi?</w:t>
            </w:r>
          </w:p>
        </w:tc>
        <w:tc>
          <w:tcPr>
            <w:tcW w:w="4680" w:type="dxa"/>
          </w:tcPr>
          <w:p>
            <w:pPr/>
            <w:r>
              <w:t xml:space="preserve">Faktlarni boshqa bolalardan aniqlash mumkin. Lekin asosiy e’tibor kelajak uchun kelishuvga qaratiladi.</w:t>
            </w:r>
          </w:p>
        </w:tc>
      </w:tr>
      <w:tr>
        <w:tc>
          <w:tcPr>
            <w:tcW w:w="4680" w:type="dxa"/>
          </w:tcPr>
          <w:p>
            <w:pPr/>
            <w:r>
              <w:t xml:space="preserve">Nizoni sinf oldida hal qilish kerakmi?</w:t>
            </w:r>
          </w:p>
        </w:tc>
        <w:tc>
          <w:tcPr>
            <w:tcW w:w="4680" w:type="dxa"/>
          </w:tcPr>
          <w:p>
            <w:pPr/>
            <w:r>
              <w:t xml:space="preserve">Imkon qadar alohida. Sinfga faqat umumiy qoida eslatiladi.</w:t>
            </w:r>
          </w:p>
        </w:tc>
      </w:tr>
      <w:tr>
        <w:tc>
          <w:tcPr>
            <w:tcW w:w="4680" w:type="dxa"/>
          </w:tcPr>
          <w:p>
            <w:pPr/>
            <w:r>
              <w:t xml:space="preserve">Bolalarni kechirim so‘rashga majburlash kerakmi?</w:t>
            </w:r>
          </w:p>
        </w:tc>
        <w:tc>
          <w:tcPr>
            <w:tcW w:w="4680" w:type="dxa"/>
          </w:tcPr>
          <w:p>
            <w:pPr/>
            <w:r>
              <w:t xml:space="preserve">Majburiy kechirim ko‘pincha samimiy bo‘lmaydi. Bola o‘zi taklif qilsa yaxshi, aks holda kelishuvning o‘zi yetarli.</w:t>
            </w:r>
          </w:p>
        </w:tc>
      </w:tr>
      <w:tr>
        <w:tc>
          <w:tcPr>
            <w:tcW w:w="4680" w:type="dxa"/>
          </w:tcPr>
          <w:p>
            <w:pPr/>
            <w:r>
              <w:t xml:space="preserve">Ota-onaga aytish kerakmi?</w:t>
            </w:r>
          </w:p>
        </w:tc>
        <w:tc>
          <w:tcPr>
            <w:tcW w:w="4680" w:type="dxa"/>
          </w:tcPr>
          <w:p>
            <w:pPr/>
            <w:r>
              <w:t xml:space="preserve">Jarohat bo‘lsa yoki nizo takrorlansa, ha. Suhbat xotirjam o‘tkaziladi. Bu 9-mashg‘ulot mavzusi.</w:t>
            </w:r>
          </w:p>
        </w:tc>
      </w:tr>
    </w:tbl>
    <w:p>
      <w:pPr>
        <w:pStyle w:val="Heading4"/>
      </w:pPr>
      <w:r>
        <w:t xml:space="preserve">O‘qituvchi diqqat qiladigan nuqtalar</w:t>
      </w:r>
    </w:p>
    <w:p>
      <w:pPr>
        <w:pStyle w:val="ListParagraph"/>
        <w:numPr>
          <w:ilvl w:val="0"/>
          <w:numId w:val="45"/>
        </w:numPr>
      </w:pPr>
      <w:r>
        <w:rPr>
          <w:b/>
        </w:rPr>
        <w:t xml:space="preserve">Sahnaning kulgili teatrga aylanishi.</w:t>
      </w:r>
      <w:r>
        <w:t xml:space="preserve"> Bolalar rolini bo‘rttirib o‘ynash boshlansa, sahnani to‘xtatib, keys matniga qaytaring.</w:t>
      </w:r>
    </w:p>
    <w:p>
      <w:pPr>
        <w:pStyle w:val="ListParagraph"/>
        <w:numPr>
          <w:ilvl w:val="0"/>
          <w:numId w:val="45"/>
        </w:numPr>
      </w:pPr>
      <w:r>
        <w:rPr>
          <w:b/>
        </w:rPr>
        <w:t xml:space="preserve">Masxara keysi.</w:t>
      </w:r>
      <w:r>
        <w:t xml:space="preserve"> 3-keysni sahnalashtirishda masxara qilinadigan talabaning roli qisqa bo‘lsin. Haqiqiy talabaning tashqi ko‘rinishi muhokama qilinmaydi.</w:t>
      </w:r>
    </w:p>
    <w:p>
      <w:pPr>
        <w:pStyle w:val="ListParagraph"/>
        <w:numPr>
          <w:ilvl w:val="0"/>
          <w:numId w:val="45"/>
        </w:numPr>
      </w:pPr>
      <w:r>
        <w:rPr>
          <w:b/>
        </w:rPr>
        <w:t xml:space="preserve">Tayyor yechim bermaslik.</w:t>
      </w:r>
      <w:r>
        <w:t xml:space="preserve"> Guruh qiynalsa, keyingi bosqichni so‘rang: «Ikkinchi bola nimani his qildi? Buni qanday aytasiz?»</w:t>
      </w:r>
    </w:p>
    <w:p>
      <w:pPr>
        <w:pStyle w:val="ListParagraph"/>
        <w:numPr>
          <w:ilvl w:val="0"/>
          <w:numId w:val="45"/>
        </w:numPr>
      </w:pPr>
      <w:r>
        <w:rPr>
          <w:b/>
        </w:rPr>
        <w:t xml:space="preserve">Oraliq o‘lchov.</w:t>
      </w:r>
      <w:r>
        <w:t xml:space="preserve"> Mashg‘ulot oxirida oldindan belgilangan o‘lchov sanasini eslating. O‘lchov kuni boshqaruv sahifasida faqat oraliq o‘lchovni oching va sinf o‘qituvchilariga kuzatuv havolasini qayta yuboring.</w:t>
      </w:r>
    </w:p>
    <w:p>
      <w:pPr>
        <w:pStyle w:val="Heading3"/>
      </w:pPr>
      <w:r>
        <w:t xml:space="preserve">7-mashg‘ulot. Pedagogik vaziyatni besh qadamda yechish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Fan mavzusi</w:t>
            </w:r>
          </w:p>
        </w:tc>
        <w:tc>
          <w:tcPr>
            <w:tcW w:w="4680" w:type="dxa"/>
          </w:tcPr>
          <w:p>
            <w:pPr/>
            <w:r>
              <w:t xml:space="preserve">A9. Pedagogik nazokat va xushmuomalalik, kasbiy pedagogik dilkashlikning o‘qituvchi xulq-atvorida shakllanishi</w:t>
            </w:r>
          </w:p>
        </w:tc>
      </w:tr>
      <w:tr>
        <w:tc>
          <w:tcPr>
            <w:tcW w:w="4680" w:type="dxa"/>
          </w:tcPr>
          <w:p>
            <w:pPr/>
            <w:r>
              <w:t xml:space="preserve">Modul</w:t>
            </w:r>
          </w:p>
        </w:tc>
        <w:tc>
          <w:tcPr>
            <w:tcW w:w="4680" w:type="dxa"/>
          </w:tcPr>
          <w:p>
            <w:pPr/>
            <w:r>
              <w:t xml:space="preserve">II. Chuqurlashtirish</w:t>
            </w:r>
          </w:p>
        </w:tc>
      </w:tr>
      <w:tr>
        <w:tc>
          <w:tcPr>
            <w:tcW w:w="4680" w:type="dxa"/>
          </w:tcPr>
          <w:p>
            <w:pPr/>
            <w:r>
              <w:t xml:space="preserve">Asosiy tarkibiy qism</w:t>
            </w:r>
          </w:p>
        </w:tc>
        <w:tc>
          <w:tcPr>
            <w:tcW w:w="4680" w:type="dxa"/>
          </w:tcPr>
          <w:p>
            <w:pPr/>
            <w:r>
              <w:t xml:space="preserve">Vaziyatga mos pedagogik javob orqali yo‘naltirish</w:t>
            </w:r>
          </w:p>
        </w:tc>
      </w:tr>
      <w:tr>
        <w:tc>
          <w:tcPr>
            <w:tcW w:w="4680" w:type="dxa"/>
          </w:tcPr>
          <w:p>
            <w:pPr/>
            <w:r>
              <w:t xml:space="preserve">Texnologiya</w:t>
            </w:r>
          </w:p>
        </w:tc>
        <w:tc>
          <w:tcPr>
            <w:tcW w:w="4680" w:type="dxa"/>
          </w:tcPr>
          <w:p>
            <w:pPr/>
            <w:r>
              <w:t xml:space="preserve">Keys texnologiyasi, juftlikda «tanqidiy do‘st» tahlili</w:t>
            </w:r>
          </w:p>
        </w:tc>
      </w:tr>
      <w:tr>
        <w:tc>
          <w:tcPr>
            <w:tcW w:w="4680" w:type="dxa"/>
          </w:tcPr>
          <w:p>
            <w:pPr/>
            <w:r>
              <w:t xml:space="preserve">Kuzatuv varaqasi bandlari</w:t>
            </w:r>
          </w:p>
        </w:tc>
        <w:tc>
          <w:tcPr>
            <w:tcW w:w="4680" w:type="dxa"/>
          </w:tcPr>
          <w:p>
            <w:pPr/>
            <w:r>
              <w:t xml:space="preserve">7, 9, 14</w:t>
            </w:r>
          </w:p>
        </w:tc>
      </w:tr>
      <w:tr>
        <w:tc>
          <w:tcPr>
            <w:tcW w:w="4680" w:type="dxa"/>
          </w:tcPr>
          <w:p>
            <w:pPr/>
            <w:r>
              <w:t xml:space="preserve">Mahsulot</w:t>
            </w:r>
          </w:p>
        </w:tc>
        <w:tc>
          <w:tcPr>
            <w:tcW w:w="4680" w:type="dxa"/>
          </w:tcPr>
          <w:p>
            <w:pPr/>
            <w:r>
              <w:t xml:space="preserve">O‘z amaliyotidagi vaziyatning yozma keys yechimi</w:t>
            </w:r>
          </w:p>
        </w:tc>
      </w:tr>
    </w:tbl>
    <w:p>
      <w:pPr/>
      <w:r>
        <w:rPr>
          <w:b/>
        </w:rPr>
        <w:t xml:space="preserve">Maqsad.</w:t>
      </w:r>
      <w:r>
        <w:t xml:space="preserve"> O‘z amaliyotidagi pedagogik vaziyatni besh qadamli tartibda yechish va yechimni pedagogik nazokat mezonlari bilan baholash.</w:t>
      </w:r>
    </w:p>
    <w:p>
      <w:pPr/>
      <w:r>
        <w:rPr>
          <w:b/>
        </w:rPr>
        <w:t xml:space="preserve">Ta’lim natijalari.</w:t>
      </w:r>
      <w:r>
        <w:t xml:space="preserve"> Mashg‘ulotdan keyin talaba:</w:t>
      </w:r>
    </w:p>
    <w:p>
      <w:pPr>
        <w:pStyle w:val="ListParagraph"/>
        <w:numPr>
          <w:ilvl w:val="0"/>
          <w:numId w:val="46"/>
        </w:numPr>
      </w:pPr>
      <w:r>
        <w:t xml:space="preserve">vaziyat tavsifida faktni bahodan ajratadi;</w:t>
      </w:r>
    </w:p>
    <w:p>
      <w:pPr>
        <w:pStyle w:val="ListParagraph"/>
        <w:numPr>
          <w:ilvl w:val="0"/>
          <w:numId w:val="46"/>
        </w:numPr>
      </w:pPr>
      <w:r>
        <w:t xml:space="preserve">vaziyatni besh qadamda yechib, kamida ikki variantni oqibati bilan solishtiradi;</w:t>
      </w:r>
    </w:p>
    <w:p>
      <w:pPr>
        <w:pStyle w:val="ListParagraph"/>
        <w:numPr>
          <w:ilvl w:val="0"/>
          <w:numId w:val="46"/>
        </w:numPr>
      </w:pPr>
      <w:r>
        <w:t xml:space="preserve">yechimini pedagogik nazokatning uch savoli bilan baholaydi va sherigining tanqidiy fikrini qabul qiladi.</w:t>
      </w:r>
    </w:p>
    <w:p>
      <w:pPr/>
      <w:r>
        <w:rPr>
          <w:b/>
        </w:rPr>
        <w:t xml:space="preserve">Materiallar.</w:t>
      </w:r>
      <w:r>
        <w:t xml:space="preserve"> Keys varag‘i, «tanqidiy do‘st» tartibi, tavsif mashqi uchun oltita jumla, uchta zaxira keys (6-ilova).</w:t>
      </w:r>
    </w:p>
    <w:p>
      <w:pPr/>
      <w:r>
        <w:rPr>
          <w:b/>
        </w:rPr>
        <w:t xml:space="preserve">Mashg‘ulotdan oldin.</w:t>
      </w:r>
      <w:r>
        <w:t xml:space="preserve"> Talabalar platformada 7-mashg‘ulot materialini o‘qiydi. Oldingi mashg‘ulotda ularga kundaligidan yoki amaliyotidan bitta hal qilinmagan yoki to‘liq hal qilinmagan vaziyatni tanlab kelish aytiladi.</w:t>
      </w:r>
    </w:p>
    <w:p>
      <w:pPr>
        <w:pStyle w:val="Heading4"/>
      </w:pPr>
      <w:r>
        <w:t xml:space="preserve">Mashg‘ulotning borishi</w:t>
      </w:r>
    </w:p>
    <w:p>
      <w:pPr/>
      <w:r>
        <w:rPr>
          <w:b/>
        </w:rPr>
        <w:t xml:space="preserve">1. Chaqiriq (0–10 daqiqa)</w:t>
      </w:r>
    </w:p>
    <w:p>
      <w:pPr>
        <w:pStyle w:val="ListParagraph"/>
        <w:numPr>
          <w:ilvl w:val="0"/>
          <w:numId w:val="47"/>
        </w:numPr>
      </w:pPr>
      <w:r>
        <w:t xml:space="preserve">0–5 daqiqa. Amaliyot topshirig‘i natijasi. 3 talaba sinf muhiti xaritasidan bitta taklifini o‘qiydi.</w:t>
      </w:r>
    </w:p>
    <w:p>
      <w:pPr>
        <w:pStyle w:val="ListParagraph"/>
        <w:numPr>
          <w:ilvl w:val="0"/>
          <w:numId w:val="47"/>
        </w:numPr>
      </w:pPr>
      <w:r>
        <w:t xml:space="preserve">5–10 daqiqa. Muammoli savol: «Ikki o‘qituvchi bir xil xatti-harakat uchun bolaga bir xil so‘zni aytdi. Birinchisidan keyin bola xulqini o‘zgartirdi, ikkinchisidan keyin yig‘lab yubordi. Farq nimada bo‘lishi mumkin?» Kutiladigan javoblar: ohang, vaqt, joy (sinf oldida yoki alohida), o‘qituvchi bilan bolaning munosabati. O‘qituvchi bularning barchasini «pedagogik nazokat» tushunchasiga bog‘laydi.</w:t>
      </w:r>
    </w:p>
    <w:p>
      <w:pPr/>
      <w:r>
        <w:rPr>
          <w:b/>
        </w:rPr>
        <w:t xml:space="preserve">2. Anglash (10–30 daqiqa)</w:t>
      </w:r>
    </w:p>
    <w:p>
      <w:pPr>
        <w:pStyle w:val="ListParagraph"/>
        <w:numPr>
          <w:ilvl w:val="0"/>
          <w:numId w:val="48"/>
        </w:numPr>
      </w:pPr>
      <w:r>
        <w:t xml:space="preserve">10–16 daqiqa. Pedagogik nazokat. O‘qituvchi fan mavzusini bog‘laydi: pedagogik nazokat o‘qituvchining me’yor hissi. U qachon gapirish va qachon jim turish, qachon talab qilish va qachon kechirishni bilishda ko‘rinadi. Nazokatli o‘qituvchi bolaning qadr-qimmatini kamsitmaydi, talabchanligini ham yo‘qotmaydi. Doskaga uch savol yoziladi: bolaning qadr-qimmati saqlandimi; talab o‘z kuchida qoldimi; yechim boshqa bolalarga to‘g‘ri namuna bo‘ladimi.</w:t>
      </w:r>
    </w:p>
    <w:p>
      <w:pPr>
        <w:pStyle w:val="ListParagraph"/>
        <w:numPr>
          <w:ilvl w:val="0"/>
          <w:numId w:val="48"/>
        </w:numPr>
      </w:pPr>
      <w:r>
        <w:t xml:space="preserve">16–22 daqiqa. Besh qadam. Doskaga yoziladi: (1) vaziyatni tavsiflash; (2) hissiyotni aniqlash: o‘qituvchi va bola nimani his qildi; (3) boshqalar nuqtai nazarini tushunish: bola, sinfdoshlar, ota-ona; (4) variant taklif qilish: kamida ikki yechim, har birining oqibati; (5) refleksiya: yechim qo‘llangandan keyin natijani tahlil qilish.</w:t>
      </w:r>
    </w:p>
    <w:p>
      <w:pPr>
        <w:pStyle w:val="ListParagraph"/>
        <w:numPr>
          <w:ilvl w:val="0"/>
          <w:numId w:val="48"/>
        </w:numPr>
      </w:pPr>
      <w:r>
        <w:t xml:space="preserve">22–30 daqiqa. Tavsif mashqi. Birinchi qadamdagi eng ko‘p uchraydigan xato: tavsif o‘rniga baho yozish. Talabalar oltita jumlani juftlikda «fakt» va «baho yoki taxmin» guruhlariga ajratadi. Bahoni faktga aylantirib qayta yozadi. Masalan: «Aziz e’tiborsiz» o‘rniga «Aziz tushuntirish paytida ikki marta derazaga qaradi».</w:t>
      </w:r>
    </w:p>
    <w:p>
      <w:pPr/>
      <w:r>
        <w:rPr>
          <w:b/>
        </w:rPr>
        <w:t xml:space="preserve">3. Qo‘llash (30–65 daqiqa)</w:t>
      </w:r>
    </w:p>
    <w:p>
      <w:pPr>
        <w:pStyle w:val="ListParagraph"/>
        <w:numPr>
          <w:ilvl w:val="0"/>
          <w:numId w:val="49"/>
        </w:numPr>
      </w:pPr>
      <w:r>
        <w:t xml:space="preserve">30–45 daqiqa. Har bir talaba o‘zi tanlab kelgan vaziyatni keys varag‘ida besh qadam bo‘yicha yozadi. Vaziyat tanlamagan talaba zaxira keyslardan birini oladi. O‘qituvchi shu qism boshida aytadi: vaziyat juda shaxsiy bo‘lsa, uni juftlikda o‘qish majburiy emas, zaxira keys bilan ishlash mumkin. O‘qituvchi aylanib yuradi va faqat savol beradi: «Bu jumla fakt yoki baho?», «Ikkinchi variantning oqibati nima?»</w:t>
      </w:r>
    </w:p>
    <w:p>
      <w:pPr>
        <w:pStyle w:val="ListParagraph"/>
        <w:numPr>
          <w:ilvl w:val="0"/>
          <w:numId w:val="49"/>
        </w:numPr>
      </w:pPr>
      <w:r>
        <w:t xml:space="preserve">45–63 daqiqa. Juftlikda «tanqidiy do‘st» tahlili, har bir talabaga 9 daqiqa. Muallif keysini 2 daqiqada o‘qiydi. Sherik 3 daqiqada uchta aniqlashtiruvchi savol beradi va «Agar ... bo‘lsa-chi?» shaklida bitta muqobil holat taklif qiladi. Muallif 2 daqiqada yechimini pedagogik nazokatning uch savoli bilan baholaydi. Qolgan 2 daqiqada keys varag‘iga tuzatish kiritiladi. Keyin rollar almashadi. O‘qituvchi har bir bosqich oxirida signal beradi va vaqtni o‘zi boshqaradi.</w:t>
      </w:r>
    </w:p>
    <w:p>
      <w:pPr>
        <w:pStyle w:val="ListParagraph"/>
        <w:numPr>
          <w:ilvl w:val="0"/>
          <w:numId w:val="49"/>
        </w:numPr>
      </w:pPr>
      <w:r>
        <w:t xml:space="preserve">63–65 daqiqa. 1–2 talaba sherigining savoli tufayli yechimini qanday o‘zgartirganini aytadi.</w:t>
      </w:r>
    </w:p>
    <w:p>
      <w:pPr/>
      <w:r>
        <w:rPr>
          <w:b/>
        </w:rPr>
        <w:t xml:space="preserve">4. Baholash va refleksiya (65–75 daqiqa)</w:t>
      </w:r>
    </w:p>
    <w:p>
      <w:pPr>
        <w:pStyle w:val="ListParagraph"/>
        <w:numPr>
          <w:ilvl w:val="0"/>
          <w:numId w:val="50"/>
        </w:numPr>
      </w:pPr>
      <w:r>
        <w:t xml:space="preserve">65–69 daqiqa. Talaba keys varag‘ining oxiridagi o‘z-o‘zini baholash qismini to‘ldiradi: besh qadamning har biri bajarildimi.</w:t>
      </w:r>
    </w:p>
    <w:p>
      <w:pPr>
        <w:pStyle w:val="ListParagraph"/>
        <w:numPr>
          <w:ilvl w:val="0"/>
          <w:numId w:val="50"/>
        </w:numPr>
      </w:pPr>
      <w:r>
        <w:t xml:space="preserve">69–75 daqiqa. Talabalar platformada refleksiv kundalikni yozadi.</w:t>
      </w:r>
    </w:p>
    <w:p>
      <w:pPr/>
      <w:r>
        <w:rPr>
          <w:b/>
        </w:rPr>
        <w:t xml:space="preserve">5. Amaliyot topshirig‘i (75–80 daqiqa)</w:t>
      </w:r>
    </w:p>
    <w:p>
      <w:pPr/>
      <w:r>
        <w:t xml:space="preserve">Vaziyat yoki unga o‘xshash holat takrorlansa, tanlangan yechimni qo‘llash. Keys varag‘idagi beshinchi qadamni, ya’ni refleksiyani, amaliyotdan keyin to‘ldirish. Keys yechimi portfolioga qo‘shiladi. Keyingi mashg‘ulotda har bir talaba 5 daqiqalik mikro-dars o‘tadi: o‘z amaliyot fanidan bitta dars boshlanishini tayyorlab kelish topshiriladi.</w:t>
      </w:r>
    </w:p>
    <w:p>
      <w:pPr>
        <w:pStyle w:val="Heading4"/>
      </w:pPr>
      <w:r>
        <w:t xml:space="preserve">Tavsif mashqi uchun jumlalar va kutiladigan javoblar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Jumla</w:t>
            </w:r>
          </w:p>
        </w:tc>
        <w:tc>
          <w:tcPr>
            <w:tcW w:w="3120" w:type="dxa"/>
            <w:shd w:val="clear" w:color="auto" w:fill="F2F2F2"/>
          </w:tcPr>
          <w:p>
            <w:pPr/>
            <w:r>
              <w:t xml:space="preserve">Turi</w:t>
            </w:r>
          </w:p>
        </w:tc>
        <w:tc>
          <w:tcPr>
            <w:tcW w:w="3120" w:type="dxa"/>
            <w:shd w:val="clear" w:color="auto" w:fill="F2F2F2"/>
          </w:tcPr>
          <w:p>
            <w:pPr/>
            <w:r>
              <w:t xml:space="preserve">Faktga aylantirilgan shakli</w:t>
            </w:r>
          </w:p>
        </w:tc>
      </w:tr>
      <w:tr>
        <w:tc>
          <w:tcPr>
            <w:tcW w:w="3120" w:type="dxa"/>
          </w:tcPr>
          <w:p>
            <w:pPr/>
            <w:r>
              <w:t xml:space="preserve">Sardor dars davomida uch marta o‘rnidan turdi.</w:t>
            </w:r>
          </w:p>
        </w:tc>
        <w:tc>
          <w:tcPr>
            <w:tcW w:w="3120" w:type="dxa"/>
          </w:tcPr>
          <w:p>
            <w:pPr/>
            <w:r>
              <w:t xml:space="preserve">Fakt</w:t>
            </w:r>
          </w:p>
        </w:tc>
        <w:tc>
          <w:tcPr>
            <w:tcW w:w="3120" w:type="dxa"/>
          </w:tcPr>
          <w:p>
            <w:pPr/>
            <w:r>
              <w:t xml:space="preserve">—</w:t>
            </w:r>
          </w:p>
        </w:tc>
      </w:tr>
      <w:tr>
        <w:tc>
          <w:tcPr>
            <w:tcW w:w="3120" w:type="dxa"/>
          </w:tcPr>
          <w:p>
            <w:pPr/>
            <w:r>
              <w:t xml:space="preserve">Sardor intizomsiz bola.</w:t>
            </w:r>
          </w:p>
        </w:tc>
        <w:tc>
          <w:tcPr>
            <w:tcW w:w="3120" w:type="dxa"/>
          </w:tcPr>
          <w:p>
            <w:pPr/>
            <w:r>
              <w:t xml:space="preserve">Baho</w:t>
            </w:r>
          </w:p>
        </w:tc>
        <w:tc>
          <w:tcPr>
            <w:tcW w:w="3120" w:type="dxa"/>
          </w:tcPr>
          <w:p>
            <w:pPr/>
            <w:r>
              <w:t xml:space="preserve">Sardor ikkinchi topshiriq paytida ikki marta sherigining partasiga bordi.</w:t>
            </w:r>
          </w:p>
        </w:tc>
      </w:tr>
      <w:tr>
        <w:tc>
          <w:tcPr>
            <w:tcW w:w="3120" w:type="dxa"/>
          </w:tcPr>
          <w:p>
            <w:pPr/>
            <w:r>
              <w:t xml:space="preserve">Malika daftarini yopib, deraza tomonga qaradi.</w:t>
            </w:r>
          </w:p>
        </w:tc>
        <w:tc>
          <w:tcPr>
            <w:tcW w:w="3120" w:type="dxa"/>
          </w:tcPr>
          <w:p>
            <w:pPr/>
            <w:r>
              <w:t xml:space="preserve">Fakt</w:t>
            </w:r>
          </w:p>
        </w:tc>
        <w:tc>
          <w:tcPr>
            <w:tcW w:w="3120" w:type="dxa"/>
          </w:tcPr>
          <w:p>
            <w:pPr/>
            <w:r>
              <w:t xml:space="preserve">—</w:t>
            </w:r>
          </w:p>
        </w:tc>
      </w:tr>
      <w:tr>
        <w:tc>
          <w:tcPr>
            <w:tcW w:w="3120" w:type="dxa"/>
          </w:tcPr>
          <w:p>
            <w:pPr/>
            <w:r>
              <w:t xml:space="preserve">Malika menga hurmatsizlik qildi.</w:t>
            </w:r>
          </w:p>
        </w:tc>
        <w:tc>
          <w:tcPr>
            <w:tcW w:w="3120" w:type="dxa"/>
          </w:tcPr>
          <w:p>
            <w:pPr/>
            <w:r>
              <w:t xml:space="preserve">Baho</w:t>
            </w:r>
          </w:p>
        </w:tc>
        <w:tc>
          <w:tcPr>
            <w:tcW w:w="3120" w:type="dxa"/>
          </w:tcPr>
          <w:p>
            <w:pPr/>
            <w:r>
              <w:t xml:space="preserve">Malika savolimga «bilmayman» deb javob berib, teskari o‘girildi.</w:t>
            </w:r>
          </w:p>
        </w:tc>
      </w:tr>
      <w:tr>
        <w:tc>
          <w:tcPr>
            <w:tcW w:w="3120" w:type="dxa"/>
          </w:tcPr>
          <w:p>
            <w:pPr/>
            <w:r>
              <w:t xml:space="preserve">Bolalar ataylab shovqin qilishdi.</w:t>
            </w:r>
          </w:p>
        </w:tc>
        <w:tc>
          <w:tcPr>
            <w:tcW w:w="3120" w:type="dxa"/>
          </w:tcPr>
          <w:p>
            <w:pPr/>
            <w:r>
              <w:t xml:space="preserve">Taxmin</w:t>
            </w:r>
          </w:p>
        </w:tc>
        <w:tc>
          <w:tcPr>
            <w:tcW w:w="3120" w:type="dxa"/>
          </w:tcPr>
          <w:p>
            <w:pPr/>
            <w:r>
              <w:t xml:space="preserve">Topshiriq tarqatilgandan keyin besh bola baland ovozda gaplasha boshladi.</w:t>
            </w:r>
          </w:p>
        </w:tc>
      </w:tr>
      <w:tr>
        <w:tc>
          <w:tcPr>
            <w:tcW w:w="3120" w:type="dxa"/>
          </w:tcPr>
          <w:p>
            <w:pPr/>
            <w:r>
              <w:t xml:space="preserve">Ikkinchi topshiriqda to‘rt bola gaplasha boshladi.</w:t>
            </w:r>
          </w:p>
        </w:tc>
        <w:tc>
          <w:tcPr>
            <w:tcW w:w="3120" w:type="dxa"/>
          </w:tcPr>
          <w:p>
            <w:pPr/>
            <w:r>
              <w:t xml:space="preserve">Fakt</w:t>
            </w:r>
          </w:p>
        </w:tc>
        <w:tc>
          <w:tcPr>
            <w:tcW w:w="3120" w:type="dxa"/>
          </w:tcPr>
          <w:p>
            <w:pPr/>
            <w:r>
              <w:t xml:space="preserve">—</w:t>
            </w:r>
          </w:p>
        </w:tc>
      </w:tr>
    </w:tbl>
    <w:p>
      <w:pPr>
        <w:pStyle w:val="Heading4"/>
      </w:pPr>
      <w:r>
        <w:t xml:space="preserve">Zaxira keyslar va namuna yechimlar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Keys</w:t>
            </w:r>
          </w:p>
        </w:tc>
        <w:tc>
          <w:tcPr>
            <w:tcW w:w="3120" w:type="dxa"/>
            <w:shd w:val="clear" w:color="auto" w:fill="F2F2F2"/>
          </w:tcPr>
          <w:p>
            <w:pPr/>
            <w:r>
              <w:t xml:space="preserve">Namuna yechim (4-qadam: tanlangan variant)</w:t>
            </w:r>
          </w:p>
        </w:tc>
      </w:tr>
      <w:tr>
        <w:tc>
          <w:tcPr>
            <w:tcW w:w="3120" w:type="dxa"/>
          </w:tcPr>
          <w:p>
            <w:pPr/>
            <w:r>
              <w:t xml:space="preserve">1</w:t>
            </w:r>
          </w:p>
        </w:tc>
        <w:tc>
          <w:tcPr>
            <w:tcW w:w="3120" w:type="dxa"/>
          </w:tcPr>
          <w:p>
            <w:pPr/>
            <w:r>
              <w:t xml:space="preserve">2-sinf. Ota-onalar majlisi kuni bola sizga yaqinlashib: «Onamga past bahomni aytmang» deb iltimos qildi.</w:t>
            </w:r>
          </w:p>
        </w:tc>
        <w:tc>
          <w:tcPr>
            <w:tcW w:w="3120" w:type="dxa"/>
          </w:tcPr>
          <w:p>
            <w:pPr/>
            <w:r>
              <w:t xml:space="preserve">Bolaning qo‘rquvini tan olish va yashirmaslikni tushuntirish: «Qo‘rqayotganingni tushunaman. Onangga bahoni ham, qanday harakat qilayotganingni ham aytaman». Ota-onaga gapirganda bolaning urinishidan boshlash.</w:t>
            </w:r>
          </w:p>
        </w:tc>
      </w:tr>
      <w:tr>
        <w:tc>
          <w:tcPr>
            <w:tcW w:w="3120" w:type="dxa"/>
          </w:tcPr>
          <w:p>
            <w:pPr/>
            <w:r>
              <w:t xml:space="preserve">2</w:t>
            </w:r>
          </w:p>
        </w:tc>
        <w:tc>
          <w:tcPr>
            <w:tcW w:w="3120" w:type="dxa"/>
          </w:tcPr>
          <w:p>
            <w:pPr/>
            <w:r>
              <w:t xml:space="preserve">4-sinf. Eng faol o‘quvchi har savolga birinchi javob berib, boshqalarga imkon qoldirmayapti. Sinfdoshlari norozi.</w:t>
            </w:r>
          </w:p>
        </w:tc>
        <w:tc>
          <w:tcPr>
            <w:tcW w:w="3120" w:type="dxa"/>
          </w:tcPr>
          <w:p>
            <w:pPr/>
            <w:r>
              <w:t xml:space="preserve">Faollikni so‘ndirmasdan yo‘naltirish: bolaga «yordamchi» roli berish yoki «avval o‘ylash vaqti, keyin javob» qoidasini butun sinfga kiritish.</w:t>
            </w:r>
          </w:p>
        </w:tc>
      </w:tr>
      <w:tr>
        <w:tc>
          <w:tcPr>
            <w:tcW w:w="3120" w:type="dxa"/>
          </w:tcPr>
          <w:p>
            <w:pPr/>
            <w:r>
              <w:t xml:space="preserve">3</w:t>
            </w:r>
          </w:p>
        </w:tc>
        <w:tc>
          <w:tcPr>
            <w:tcW w:w="3120" w:type="dxa"/>
          </w:tcPr>
          <w:p>
            <w:pPr/>
            <w:r>
              <w:t xml:space="preserve">1-sinf. Bola uydan olib kelgan o‘yinchog‘ini darsda o‘ynayapti. Olib qo‘ysangiz yig‘lashini aytdi.</w:t>
            </w:r>
          </w:p>
        </w:tc>
        <w:tc>
          <w:tcPr>
            <w:tcW w:w="3120" w:type="dxa"/>
          </w:tcPr>
          <w:p>
            <w:pPr/>
            <w:r>
              <w:t xml:space="preserve">O‘yinchoqqa «joy» topish: «U ham dars tinglasin, sening partangning chetida o‘tirsin. Tanaffusda u bilan o‘ynaysan». Talab saqlanadi, bolaning qadri ham.</w:t>
            </w:r>
          </w:p>
        </w:tc>
      </w:tr>
    </w:tbl>
    <w:p>
      <w:pPr/>
      <w:r>
        <w:t xml:space="preserve">Namuna yechimlar o‘qituvchi uchun. II modulda ular talabalarga aytilmaydi, faqat savol berishda yo‘l-yo‘riq sifatida ishlatiladi.</w:t>
      </w:r>
    </w:p>
    <w:p>
      <w:pPr>
        <w:pStyle w:val="Heading4"/>
      </w:pPr>
      <w:r>
        <w:t xml:space="preserve">Talabalar berishi mumkin bo‘lgan savollar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Savol</w:t>
            </w:r>
          </w:p>
        </w:tc>
        <w:tc>
          <w:tcPr>
            <w:tcW w:w="4680" w:type="dxa"/>
            <w:shd w:val="clear" w:color="auto" w:fill="F2F2F2"/>
          </w:tcPr>
          <w:p>
            <w:pPr/>
            <w:r>
              <w:t xml:space="preserve">O‘qituvchining javobi</w:t>
            </w:r>
          </w:p>
        </w:tc>
      </w:tr>
      <w:tr>
        <w:tc>
          <w:tcPr>
            <w:tcW w:w="4680" w:type="dxa"/>
          </w:tcPr>
          <w:p>
            <w:pPr/>
            <w:r>
              <w:t xml:space="preserve">Besh qadam real darsda juda uzoq emasmi?</w:t>
            </w:r>
          </w:p>
        </w:tc>
        <w:tc>
          <w:tcPr>
            <w:tcW w:w="4680" w:type="dxa"/>
          </w:tcPr>
          <w:p>
            <w:pPr/>
            <w:r>
              <w:t xml:space="preserve">Darsda besh qadam bir necha soniyada, ichki savollar shaklida o‘tadi. Yozma keys bu jarayonni sekin mashq qilish uchun.</w:t>
            </w:r>
          </w:p>
        </w:tc>
      </w:tr>
      <w:tr>
        <w:tc>
          <w:tcPr>
            <w:tcW w:w="4680" w:type="dxa"/>
          </w:tcPr>
          <w:p>
            <w:pPr/>
            <w:r>
              <w:t xml:space="preserve">Qaysi variant to‘g‘ri ekanini qanday bilaman?</w:t>
            </w:r>
          </w:p>
        </w:tc>
        <w:tc>
          <w:tcPr>
            <w:tcW w:w="4680" w:type="dxa"/>
          </w:tcPr>
          <w:p>
            <w:pPr/>
            <w:r>
              <w:t xml:space="preserve">Yagona to‘g‘ri variant ko‘pincha yo‘q. Nazokatning uch savoliga javob bergan variant maqbul hisoblanadi.</w:t>
            </w:r>
          </w:p>
        </w:tc>
      </w:tr>
      <w:tr>
        <w:tc>
          <w:tcPr>
            <w:tcW w:w="4680" w:type="dxa"/>
          </w:tcPr>
          <w:p>
            <w:pPr/>
            <w:r>
              <w:t xml:space="preserve">Tanqidiy do‘st faqat kamchilik topadimi?</w:t>
            </w:r>
          </w:p>
        </w:tc>
        <w:tc>
          <w:tcPr>
            <w:tcW w:w="4680" w:type="dxa"/>
          </w:tcPr>
          <w:p>
            <w:pPr/>
            <w:r>
              <w:t xml:space="preserve">Yo‘q. U savol beradi va muqobil holat taklif qiladi. Maqsad keysni kuchaytirish.</w:t>
            </w:r>
          </w:p>
        </w:tc>
      </w:tr>
      <w:tr>
        <w:tc>
          <w:tcPr>
            <w:tcW w:w="4680" w:type="dxa"/>
          </w:tcPr>
          <w:p>
            <w:pPr/>
            <w:r>
              <w:t xml:space="preserve">O‘z xatoyimni yozishim noqulay-ku?</w:t>
            </w:r>
          </w:p>
        </w:tc>
        <w:tc>
          <w:tcPr>
            <w:tcW w:w="4680" w:type="dxa"/>
          </w:tcPr>
          <w:p>
            <w:pPr/>
            <w:r>
              <w:t xml:space="preserve">Keys baholanmaydi. Hal qilinmagan vaziyat eng yaxshi o‘rganish materiali hisoblanadi.</w:t>
            </w:r>
          </w:p>
        </w:tc>
      </w:tr>
    </w:tbl>
    <w:p>
      <w:pPr>
        <w:pStyle w:val="Heading4"/>
      </w:pPr>
      <w:r>
        <w:t xml:space="preserve">O‘qituvchi diqqat qiladigan nuqtalar</w:t>
      </w:r>
    </w:p>
    <w:p>
      <w:pPr>
        <w:pStyle w:val="ListParagraph"/>
        <w:numPr>
          <w:ilvl w:val="0"/>
          <w:numId w:val="51"/>
        </w:numPr>
      </w:pPr>
      <w:r>
        <w:rPr>
          <w:b/>
        </w:rPr>
        <w:t xml:space="preserve">Tavsifda baho.</w:t>
      </w:r>
      <w:r>
        <w:t xml:space="preserve"> Eng ko‘p uchraydigan xato. Har safar «Bola aynan nima qildi?» deb so‘rang.</w:t>
      </w:r>
    </w:p>
    <w:p>
      <w:pPr>
        <w:pStyle w:val="ListParagraph"/>
        <w:numPr>
          <w:ilvl w:val="0"/>
          <w:numId w:val="51"/>
        </w:numPr>
      </w:pPr>
      <w:r>
        <w:rPr>
          <w:b/>
        </w:rPr>
        <w:t xml:space="preserve">Bitta variant.</w:t>
      </w:r>
      <w:r>
        <w:t xml:space="preserve"> Talabalar ko‘pincha bitta yechim yozib to‘xtaydi. Ikkinchi variant va oqibatlarni talab qiling.</w:t>
      </w:r>
    </w:p>
    <w:p>
      <w:pPr>
        <w:pStyle w:val="ListParagraph"/>
        <w:numPr>
          <w:ilvl w:val="0"/>
          <w:numId w:val="51"/>
        </w:numPr>
      </w:pPr>
      <w:r>
        <w:rPr>
          <w:b/>
        </w:rPr>
        <w:t xml:space="preserve">Tanqidiy do‘stning keskinligi.</w:t>
      </w:r>
      <w:r>
        <w:t xml:space="preserve"> Izoh shaxsga emas, keysga qaratilsin: «Bu qadamda bolaning nuqtai nazari yo‘q».</w:t>
      </w:r>
    </w:p>
    <w:p>
      <w:pPr>
        <w:pStyle w:val="ListParagraph"/>
        <w:numPr>
          <w:ilvl w:val="0"/>
          <w:numId w:val="51"/>
        </w:numPr>
      </w:pPr>
      <w:r>
        <w:rPr>
          <w:b/>
        </w:rPr>
        <w:t xml:space="preserve">Shaxsiy voqealar.</w:t>
      </w:r>
      <w:r>
        <w:t xml:space="preserve"> Talaba juda shaxsiy yoki og‘ir voqeani tanlasa, uni juftlikda muhokama qilish majburiy emas. U zaxira keys bilan ishlashi mumkin.</w:t>
      </w:r>
    </w:p>
    <w:p>
      <w:pPr>
        <w:pStyle w:val="Heading3"/>
      </w:pPr>
      <w:r>
        <w:t xml:space="preserve">8-mashg‘ulot. Tashqi ifoda va ichki holat muvofiqligi: birinchi mikro-dars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Fan mavzusi</w:t>
            </w:r>
          </w:p>
        </w:tc>
        <w:tc>
          <w:tcPr>
            <w:tcW w:w="4680" w:type="dxa"/>
          </w:tcPr>
          <w:p>
            <w:pPr/>
            <w:r>
              <w:t xml:space="preserve">A10. Pedagogik texnika va aktyorlikka xos xususiyatlar. Pedagogik texnika va murabbiylik shartlari</w:t>
            </w:r>
          </w:p>
        </w:tc>
      </w:tr>
      <w:tr>
        <w:tc>
          <w:tcPr>
            <w:tcW w:w="4680" w:type="dxa"/>
          </w:tcPr>
          <w:p>
            <w:pPr/>
            <w:r>
              <w:t xml:space="preserve">Modul</w:t>
            </w:r>
          </w:p>
        </w:tc>
        <w:tc>
          <w:tcPr>
            <w:tcW w:w="4680" w:type="dxa"/>
          </w:tcPr>
          <w:p>
            <w:pPr/>
            <w:r>
              <w:t xml:space="preserve">II. Chuqurlashtirish</w:t>
            </w:r>
          </w:p>
        </w:tc>
      </w:tr>
      <w:tr>
        <w:tc>
          <w:tcPr>
            <w:tcW w:w="4680" w:type="dxa"/>
          </w:tcPr>
          <w:p>
            <w:pPr/>
            <w:r>
              <w:t xml:space="preserve">Asosiy tarkibiy qism</w:t>
            </w:r>
          </w:p>
        </w:tc>
        <w:tc>
          <w:tcPr>
            <w:tcW w:w="4680" w:type="dxa"/>
          </w:tcPr>
          <w:p>
            <w:pPr/>
            <w:r>
              <w:t xml:space="preserve">O‘z holatini boshqarish</w:t>
            </w:r>
          </w:p>
        </w:tc>
      </w:tr>
      <w:tr>
        <w:tc>
          <w:tcPr>
            <w:tcW w:w="4680" w:type="dxa"/>
          </w:tcPr>
          <w:p>
            <w:pPr/>
            <w:r>
              <w:t xml:space="preserve">Texnologiya</w:t>
            </w:r>
          </w:p>
        </w:tc>
        <w:tc>
          <w:tcPr>
            <w:tcW w:w="4680" w:type="dxa"/>
          </w:tcPr>
          <w:p>
            <w:pPr/>
            <w:r>
              <w:t xml:space="preserve">Mikro-o‘qitish, guruhdoshlar tomonidan mezon asosida baholash</w:t>
            </w:r>
          </w:p>
        </w:tc>
      </w:tr>
      <w:tr>
        <w:tc>
          <w:tcPr>
            <w:tcW w:w="4680" w:type="dxa"/>
          </w:tcPr>
          <w:p>
            <w:pPr/>
            <w:r>
              <w:t xml:space="preserve">Kuzatuv varaqasi bandlari</w:t>
            </w:r>
          </w:p>
        </w:tc>
        <w:tc>
          <w:tcPr>
            <w:tcW w:w="4680" w:type="dxa"/>
          </w:tcPr>
          <w:p>
            <w:pPr/>
            <w:r>
              <w:t xml:space="preserve">1, 2, 10</w:t>
            </w:r>
          </w:p>
        </w:tc>
      </w:tr>
      <w:tr>
        <w:tc>
          <w:tcPr>
            <w:tcW w:w="4680" w:type="dxa"/>
          </w:tcPr>
          <w:p>
            <w:pPr/>
            <w:r>
              <w:t xml:space="preserve">Mahsulot</w:t>
            </w:r>
          </w:p>
        </w:tc>
        <w:tc>
          <w:tcPr>
            <w:tcW w:w="4680" w:type="dxa"/>
          </w:tcPr>
          <w:p>
            <w:pPr/>
            <w:r>
              <w:t xml:space="preserve">Birinchi mikro-dars bahosi</w:t>
            </w:r>
          </w:p>
        </w:tc>
      </w:tr>
    </w:tbl>
    <w:p>
      <w:pPr/>
      <w:r>
        <w:rPr>
          <w:b/>
        </w:rPr>
        <w:t xml:space="preserve">Maqsad.</w:t>
      </w:r>
      <w:r>
        <w:t xml:space="preserve"> Pedagogik texnika vositalari orqali o‘z holatini boshqarib, besh daqiqalik dars boshlanishini o‘tkazish.</w:t>
      </w:r>
    </w:p>
    <w:p>
      <w:pPr/>
      <w:r>
        <w:rPr>
          <w:b/>
        </w:rPr>
        <w:t xml:space="preserve">Ta’lim natijalari.</w:t>
      </w:r>
      <w:r>
        <w:t xml:space="preserve"> Mashg‘ulotdan keyin talaba:</w:t>
      </w:r>
    </w:p>
    <w:p>
      <w:pPr>
        <w:pStyle w:val="ListParagraph"/>
        <w:numPr>
          <w:ilvl w:val="0"/>
          <w:numId w:val="52"/>
        </w:numPr>
      </w:pPr>
      <w:r>
        <w:t xml:space="preserve">mimika, tana holati, nigoh va ovozni dars maqsadiga moslaydi;</w:t>
      </w:r>
    </w:p>
    <w:p>
      <w:pPr>
        <w:pStyle w:val="ListParagraph"/>
        <w:numPr>
          <w:ilvl w:val="0"/>
          <w:numId w:val="52"/>
        </w:numPr>
      </w:pPr>
      <w:r>
        <w:t xml:space="preserve">darsdan oldin o‘zini ish holatiga keltirish usulini qo‘llaydi;</w:t>
      </w:r>
    </w:p>
    <w:p>
      <w:pPr>
        <w:pStyle w:val="ListParagraph"/>
        <w:numPr>
          <w:ilvl w:val="0"/>
          <w:numId w:val="52"/>
        </w:numPr>
      </w:pPr>
      <w:r>
        <w:t xml:space="preserve">mikro-darsida kutilmagan holatga xotirjam javob beradi va o‘z baholarini tahlil qiladi.</w:t>
      </w:r>
    </w:p>
    <w:p>
      <w:pPr/>
      <w:r>
        <w:rPr>
          <w:b/>
        </w:rPr>
        <w:t xml:space="preserve">Materiallar.</w:t>
      </w:r>
      <w:r>
        <w:t xml:space="preserve"> Mikro-dars baholash dasturi (talabalar telefonida) yoki qog‘oz baholash varag‘i, kutilmagan holat kartochkalari, mikro-dars tayyorgarlik varag‘i (7-ilova). Dasturda mashg‘ulotdan oldin guruh va talabalar ro‘yxati kiritiladi.</w:t>
      </w:r>
    </w:p>
    <w:p>
      <w:pPr/>
      <w:r>
        <w:rPr>
          <w:b/>
        </w:rPr>
        <w:t xml:space="preserve">Mashg‘ulotdan oldin.</w:t>
      </w:r>
      <w:r>
        <w:t xml:space="preserve"> Talabalar platformada 8-mashg‘ulot materialini o‘qiydi va o‘z amaliyot fanidan 5 daqiqalik dars boshlanishini tayyorlab keladi.</w:t>
      </w:r>
    </w:p>
    <w:p>
      <w:pPr>
        <w:pStyle w:val="Heading4"/>
      </w:pPr>
      <w:r>
        <w:t xml:space="preserve">Mashg‘ulotning borishi</w:t>
      </w:r>
    </w:p>
    <w:p>
      <w:pPr/>
      <w:r>
        <w:rPr>
          <w:b/>
        </w:rPr>
        <w:t xml:space="preserve">1. Chaqiriq (0–10 daqiqa)</w:t>
      </w:r>
    </w:p>
    <w:p>
      <w:pPr>
        <w:pStyle w:val="ListParagraph"/>
        <w:numPr>
          <w:ilvl w:val="0"/>
          <w:numId w:val="53"/>
        </w:numPr>
      </w:pPr>
      <w:r>
        <w:t xml:space="preserve">0–4 daqiqa. Amaliyot topshirig‘i natijasi. 2 talaba keys varag‘idagi refleksiya qadamini o‘qiydi: yechim amalda ish berdimi.</w:t>
      </w:r>
    </w:p>
    <w:p>
      <w:pPr>
        <w:pStyle w:val="ListParagraph"/>
        <w:numPr>
          <w:ilvl w:val="0"/>
          <w:numId w:val="53"/>
        </w:numPr>
      </w:pPr>
      <w:r>
        <w:t xml:space="preserve">4–10 daqiqa. Namoyish. O‘qituvchi «Bugun yangi mavzuni boshlaymiz» jumlasini uch xil aytadi: charchagan holda, asabiy holda va ish holatida. Talabalar har birini qaysi belgilardan bilganini aytadi: yuz ifodasi, tana holati, nigoh, ovoz. Kutiladigan xulosa: so‘z bir xil bo‘lsa ham, bolalar o‘qituvchining holatini tashqi ifodadan o‘qiydi.</w:t>
      </w:r>
    </w:p>
    <w:p>
      <w:pPr/>
      <w:r>
        <w:rPr>
          <w:b/>
        </w:rPr>
        <w:t xml:space="preserve">2. Anglash (10–25 daqiqa)</w:t>
      </w:r>
    </w:p>
    <w:p>
      <w:pPr>
        <w:pStyle w:val="ListParagraph"/>
        <w:numPr>
          <w:ilvl w:val="0"/>
          <w:numId w:val="54"/>
        </w:numPr>
      </w:pPr>
      <w:r>
        <w:t xml:space="preserve">10–15 daqiqa. Pedagogik texnika. O‘qituvchi fan mavzusini bog‘laydi: pedagogik texnika o‘qituvchining o‘zini boshqarish va o‘quvchilarga ta’sir ko‘rsatish usullari majmui. Unga mimika, pantomimika (tana holati va imo-ishora), nigoh, ovoz va nutq kiradi.</w:t>
      </w:r>
    </w:p>
    <w:p>
      <w:pPr>
        <w:pStyle w:val="ListParagraph"/>
        <w:numPr>
          <w:ilvl w:val="0"/>
          <w:numId w:val="54"/>
        </w:numPr>
      </w:pPr>
      <w:r>
        <w:t xml:space="preserve">15–20 daqiqa. Aktyorlikka xos xususiyat. O‘qituvchi rol o‘ynamaydi. U ichki holatini sinf uchun mos tashqi ifodaga aylantiradi. Tashqi ifoda ichki holatga zid bo‘lsa, bolalar buni sezadi: jilmaygan, lekin qo‘llari asabiy harakat qilayotgan o‘qituvchiga ishonch kamayadi. Shuning uchun avval ichki holat anglanadi. O‘zini ish holatiga keltirish uch harakatdan iborat: holatni ichida nomlash, darsning birinchi jumlasini xayolan aytish, tana holatini to‘g‘rilash. Bu bir daqiqa oladi.</w:t>
      </w:r>
    </w:p>
    <w:p>
      <w:pPr>
        <w:pStyle w:val="ListParagraph"/>
        <w:numPr>
          <w:ilvl w:val="0"/>
          <w:numId w:val="54"/>
        </w:numPr>
      </w:pPr>
      <w:r>
        <w:t xml:space="preserve">20–25 daqiqa. Kasbiy barqarorlik. Har kungi hissiy yuk o‘qituvchini charchatadi. Unga qarshi har kuni bajariladigan aniq odat tanlanadi: masalan, har kuni darsdan keyin o‘n daqiqada eng muvaffaqiyatli lahzani yozish. Talabalar o‘zi uchun bitta odatni tayyorgarlik varag‘iga yozadi.</w:t>
      </w:r>
    </w:p>
    <w:p>
      <w:pPr/>
      <w:r>
        <w:rPr>
          <w:b/>
        </w:rPr>
        <w:t xml:space="preserve">3. Qo‘llash: mikro-darslar (25–68 daqiqa)</w:t>
      </w:r>
    </w:p>
    <w:p>
      <w:pPr>
        <w:pStyle w:val="ListParagraph"/>
        <w:numPr>
          <w:ilvl w:val="0"/>
          <w:numId w:val="55"/>
        </w:numPr>
      </w:pPr>
      <w:r>
        <w:t xml:space="preserve">25–30 daqiqa. Talabalar 4–5 kishilik guruhlarga bo‘linadi va o‘tish navbatini belgilaydi. Har bir talaba tayyorgarlik varag‘ini to‘ldiradi: dars maqsadi, birinchi jumla, ish holatiga keltirish rejasi.</w:t>
      </w:r>
    </w:p>
    <w:p>
      <w:pPr>
        <w:pStyle w:val="ListParagraph"/>
        <w:numPr>
          <w:ilvl w:val="0"/>
          <w:numId w:val="55"/>
        </w:numPr>
      </w:pPr>
      <w:r>
        <w:t xml:space="preserve">30–66 daqiqa. Mikro-darslar: har bir talaba 5 daqiqa dars o‘tadi, 30 soniyada o‘z ishini tahlil qilib, nimani o‘zgartirishini aytadi, keyin 1 daqiqa baholanadi. Navbatdagi talaba ish holatiga keltirish usulini oldingi talaba baholanayotgan bir daqiqada qo‘llaydi. «Sinf» rolidagi talabalardan biri kutilmagan holat kartochkasini oladi va uni dars davomida bir marta bajaradi. Qolganlar dars tugagach dasturda yoki qog‘ozda 8 mezon bo‘yicha 0–3 ball qo‘yadi va bitta «Nima yaxshi chiqdi» izohini yozadi.</w:t>
      </w:r>
    </w:p>
    <w:p>
      <w:pPr>
        <w:pStyle w:val="ListParagraph"/>
        <w:numPr>
          <w:ilvl w:val="0"/>
          <w:numId w:val="55"/>
        </w:numPr>
      </w:pPr>
      <w:r>
        <w:t xml:space="preserve">66–68 daqiqa. Guruh ichida eng ko‘p takrorlangan bitta kuchli tomon va bitta qiyinchilik aytiladi.</w:t>
      </w:r>
    </w:p>
    <w:p>
      <w:pPr/>
      <w:r>
        <w:rPr>
          <w:b/>
        </w:rPr>
        <w:t xml:space="preserve">4. Baholash va refleksiya (68–76 daqiqa)</w:t>
      </w:r>
    </w:p>
    <w:p>
      <w:pPr>
        <w:pStyle w:val="ListParagraph"/>
        <w:numPr>
          <w:ilvl w:val="0"/>
          <w:numId w:val="56"/>
        </w:numPr>
      </w:pPr>
      <w:r>
        <w:t xml:space="preserve">68–71 daqiqa. Har bir talaba dasturdagi yoki qog‘ozdagi o‘z baholarini ko‘radi va ikkinchi mikro-dars uchun bitta o‘zgartirish maqsadini yozadi.</w:t>
      </w:r>
    </w:p>
    <w:p>
      <w:pPr>
        <w:pStyle w:val="ListParagraph"/>
        <w:numPr>
          <w:ilvl w:val="0"/>
          <w:numId w:val="56"/>
        </w:numPr>
      </w:pPr>
      <w:r>
        <w:t xml:space="preserve">71–76 daqiqa. Talabalar platformada refleksiv kundalikni yozadi.</w:t>
      </w:r>
    </w:p>
    <w:p>
      <w:pPr/>
      <w:r>
        <w:rPr>
          <w:b/>
        </w:rPr>
        <w:t xml:space="preserve">5. Amaliyot topshirig‘i (76–80 daqiqa)</w:t>
      </w:r>
    </w:p>
    <w:p>
      <w:pPr/>
      <w:r>
        <w:t xml:space="preserve">Amaliyotda o‘zi o‘tadigan darsdan oldin ish holatiga keltirish usulini qo‘llash. Darsning birinchi besh daqiqasini sinf o‘qituvchisi yoki sherik kuzatsin va bitta izoh bersin. Tanlangan barqarorlik odatini bir hafta davomida sinab, qaydini yuritish.</w:t>
      </w:r>
    </w:p>
    <w:p>
      <w:pPr>
        <w:pStyle w:val="Heading4"/>
      </w:pPr>
      <w:r>
        <w:t xml:space="preserve">Kutilmagan holat kartochkalari va kutiladigan javoblar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Holat («sinf» rolidagi talaba bajaradi)</w:t>
            </w:r>
          </w:p>
        </w:tc>
        <w:tc>
          <w:tcPr>
            <w:tcW w:w="3120" w:type="dxa"/>
            <w:shd w:val="clear" w:color="auto" w:fill="F2F2F2"/>
          </w:tcPr>
          <w:p>
            <w:pPr/>
            <w:r>
              <w:t xml:space="preserve">Kutiladigan javob</w:t>
            </w:r>
          </w:p>
        </w:tc>
      </w:tr>
      <w:tr>
        <w:tc>
          <w:tcPr>
            <w:tcW w:w="3120" w:type="dxa"/>
          </w:tcPr>
          <w:p>
            <w:pPr/>
            <w:r>
              <w:t xml:space="preserve">1</w:t>
            </w:r>
          </w:p>
        </w:tc>
        <w:tc>
          <w:tcPr>
            <w:tcW w:w="3120" w:type="dxa"/>
          </w:tcPr>
          <w:p>
            <w:pPr/>
            <w:r>
              <w:t xml:space="preserve">Mavzudan tashqari savol beradi: «Ustoz, sizning mushugingiz bormi?»</w:t>
            </w:r>
          </w:p>
        </w:tc>
        <w:tc>
          <w:tcPr>
            <w:tcW w:w="3120" w:type="dxa"/>
          </w:tcPr>
          <w:p>
            <w:pPr/>
            <w:r>
              <w:t xml:space="preserve">Qisqa, iliq javob va darsga qaytish: «Tanaffusda aytib beraman. Hozir esa misolimizga qaytamiz»</w:t>
            </w:r>
          </w:p>
        </w:tc>
      </w:tr>
      <w:tr>
        <w:tc>
          <w:tcPr>
            <w:tcW w:w="3120" w:type="dxa"/>
          </w:tcPr>
          <w:p>
            <w:pPr/>
            <w:r>
              <w:t xml:space="preserve">2</w:t>
            </w:r>
          </w:p>
        </w:tc>
        <w:tc>
          <w:tcPr>
            <w:tcW w:w="3120" w:type="dxa"/>
          </w:tcPr>
          <w:p>
            <w:pPr/>
            <w:r>
              <w:t xml:space="preserve">Sherigi bilan pichirlashadi.</w:t>
            </w:r>
          </w:p>
        </w:tc>
        <w:tc>
          <w:tcPr>
            <w:tcW w:w="3120" w:type="dxa"/>
          </w:tcPr>
          <w:p>
            <w:pPr/>
            <w:r>
              <w:t xml:space="preserve">Gapni to‘xtatib, xotirjam nigoh bilan qarash yoki yoniga yaqinlashish. Ovoz ko‘tarilmaydi.</w:t>
            </w:r>
          </w:p>
        </w:tc>
      </w:tr>
      <w:tr>
        <w:tc>
          <w:tcPr>
            <w:tcW w:w="3120" w:type="dxa"/>
          </w:tcPr>
          <w:p>
            <w:pPr/>
            <w:r>
              <w:t xml:space="preserve">3</w:t>
            </w:r>
          </w:p>
        </w:tc>
        <w:tc>
          <w:tcPr>
            <w:tcW w:w="3120" w:type="dxa"/>
          </w:tcPr>
          <w:p>
            <w:pPr/>
            <w:r>
              <w:t xml:space="preserve">«Men tushunmadim» deydi.</w:t>
            </w:r>
          </w:p>
        </w:tc>
        <w:tc>
          <w:tcPr>
            <w:tcW w:w="3120" w:type="dxa"/>
          </w:tcPr>
          <w:p>
            <w:pPr/>
            <w:r>
              <w:t xml:space="preserve">Rag‘batlantirish va boshqa usulda tushuntirish: «Yaxshi aytding. Boshqacha ko‘rsataman».</w:t>
            </w:r>
          </w:p>
        </w:tc>
      </w:tr>
      <w:tr>
        <w:tc>
          <w:tcPr>
            <w:tcW w:w="3120" w:type="dxa"/>
          </w:tcPr>
          <w:p>
            <w:pPr/>
            <w:r>
              <w:t xml:space="preserve">4</w:t>
            </w:r>
          </w:p>
        </w:tc>
        <w:tc>
          <w:tcPr>
            <w:tcW w:w="3120" w:type="dxa"/>
          </w:tcPr>
          <w:p>
            <w:pPr/>
            <w:r>
              <w:t xml:space="preserve">Qalami yo‘qligini aytib, darsni to‘xtatadi.</w:t>
            </w:r>
          </w:p>
        </w:tc>
        <w:tc>
          <w:tcPr>
            <w:tcW w:w="3120" w:type="dxa"/>
          </w:tcPr>
          <w:p>
            <w:pPr/>
            <w:r>
              <w:t xml:space="preserve">Darsni to‘xtatmasdan qalam berish yoki sherigiga ishora qilish.</w:t>
            </w:r>
          </w:p>
        </w:tc>
      </w:tr>
      <w:tr>
        <w:tc>
          <w:tcPr>
            <w:tcW w:w="3120" w:type="dxa"/>
          </w:tcPr>
          <w:p>
            <w:pPr/>
            <w:r>
              <w:t xml:space="preserve">5</w:t>
            </w:r>
          </w:p>
        </w:tc>
        <w:tc>
          <w:tcPr>
            <w:tcW w:w="3120" w:type="dxa"/>
          </w:tcPr>
          <w:p>
            <w:pPr/>
            <w:r>
              <w:t xml:space="preserve">Noto‘g‘ri javob beradi.</w:t>
            </w:r>
          </w:p>
        </w:tc>
        <w:tc>
          <w:tcPr>
            <w:tcW w:w="3120" w:type="dxa"/>
          </w:tcPr>
          <w:p>
            <w:pPr/>
            <w:r>
              <w:t xml:space="preserve">Urinishni qadrlash va to‘g‘ri javobga yo‘naltirish: «Fikr qilding, bu yaxshi. Kel, birga tekshiramiz».</w:t>
            </w:r>
          </w:p>
        </w:tc>
      </w:tr>
      <w:tr>
        <w:tc>
          <w:tcPr>
            <w:tcW w:w="3120" w:type="dxa"/>
          </w:tcPr>
          <w:p>
            <w:pPr/>
            <w:r>
              <w:t xml:space="preserve">6</w:t>
            </w:r>
          </w:p>
        </w:tc>
        <w:tc>
          <w:tcPr>
            <w:tcW w:w="3120" w:type="dxa"/>
          </w:tcPr>
          <w:p>
            <w:pPr/>
            <w:r>
              <w:t xml:space="preserve">Javob berishdan oldin ancha jim turadi.</w:t>
            </w:r>
          </w:p>
        </w:tc>
        <w:tc>
          <w:tcPr>
            <w:tcW w:w="3120" w:type="dxa"/>
          </w:tcPr>
          <w:p>
            <w:pPr/>
            <w:r>
              <w:t xml:space="preserve">Kutish, bosim o‘tkazmaslik: «O‘ylab ol, men kutaman».</w:t>
            </w:r>
          </w:p>
        </w:tc>
      </w:tr>
    </w:tbl>
    <w:p>
      <w:pPr>
        <w:pStyle w:val="Heading4"/>
      </w:pPr>
      <w:r>
        <w:t xml:space="preserve">Mikro-darsni baholash mezonlari</w:t>
      </w:r>
    </w:p>
    <w:p>
      <w:pPr/>
      <w:r>
        <w:t xml:space="preserve">Mezonlar mikro-dars baholash dasturidagi standart mezonlar bilan bir xil va kuzatuv varaqasi bandlariga mos:</w:t>
      </w:r>
    </w:p>
    <w:p>
      <w:pPr>
        <w:pStyle w:val="ListParagraph"/>
        <w:numPr>
          <w:ilvl w:val="0"/>
          <w:numId w:val="57"/>
        </w:numPr>
      </w:pPr>
      <w:r>
        <w:t xml:space="preserve">Dars boshida o‘zini ish holatida tutdi: xotirjam, ochiq yuz bilan sinfga murojaat qildi.</w:t>
      </w:r>
    </w:p>
    <w:p>
      <w:pPr>
        <w:pStyle w:val="ListParagraph"/>
        <w:numPr>
          <w:ilvl w:val="0"/>
          <w:numId w:val="57"/>
        </w:numPr>
      </w:pPr>
      <w:r>
        <w:t xml:space="preserve">Ovoz kuchi, ohangi va sur’atini vaziyatga moslay oldi.</w:t>
      </w:r>
    </w:p>
    <w:p>
      <w:pPr>
        <w:pStyle w:val="ListParagraph"/>
        <w:numPr>
          <w:ilvl w:val="0"/>
          <w:numId w:val="57"/>
        </w:numPr>
      </w:pPr>
      <w:r>
        <w:t xml:space="preserve">Mimika va imo-ishorasi nutqiga mos keldi.</w:t>
      </w:r>
    </w:p>
    <w:p>
      <w:pPr>
        <w:pStyle w:val="ListParagraph"/>
        <w:numPr>
          <w:ilvl w:val="0"/>
          <w:numId w:val="57"/>
        </w:numPr>
      </w:pPr>
      <w:r>
        <w:t xml:space="preserve">Kutilmagan lahzada ovozini ko‘tarmay, xotirjam ohangni saqladi.</w:t>
      </w:r>
    </w:p>
    <w:p>
      <w:pPr>
        <w:pStyle w:val="ListParagraph"/>
        <w:numPr>
          <w:ilvl w:val="0"/>
          <w:numId w:val="57"/>
        </w:numPr>
      </w:pPr>
      <w:r>
        <w:t xml:space="preserve">«O‘quvchilar»ning holatini payqadi va ularga e’tibor qaratdi.</w:t>
      </w:r>
    </w:p>
    <w:p>
      <w:pPr>
        <w:pStyle w:val="ListParagraph"/>
        <w:numPr>
          <w:ilvl w:val="0"/>
          <w:numId w:val="57"/>
        </w:numPr>
      </w:pPr>
      <w:r>
        <w:t xml:space="preserve">O‘quvchi his-tuyg‘usini so‘z bilan nomlab, uni tushunganini bildirdi.</w:t>
      </w:r>
    </w:p>
    <w:p>
      <w:pPr>
        <w:pStyle w:val="ListParagraph"/>
        <w:numPr>
          <w:ilvl w:val="0"/>
          <w:numId w:val="57"/>
        </w:numPr>
      </w:pPr>
      <w:r>
        <w:t xml:space="preserve">Xato javobga rag‘batlantiruvchi izoh berdi, keyingi qadamni ko‘rsatdi.</w:t>
      </w:r>
    </w:p>
    <w:p>
      <w:pPr>
        <w:pStyle w:val="ListParagraph"/>
        <w:numPr>
          <w:ilvl w:val="0"/>
          <w:numId w:val="57"/>
        </w:numPr>
      </w:pPr>
      <w:r>
        <w:t xml:space="preserve">Mikro-darsdan keyin o‘z ishini tahlil qilib, nimani o‘zgartirishini aytdi.</w:t>
      </w:r>
    </w:p>
    <w:p>
      <w:pPr>
        <w:pStyle w:val="Heading4"/>
      </w:pPr>
      <w:r>
        <w:t xml:space="preserve">Talabalar berishi mumkin bo‘lgan savollar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Savol</w:t>
            </w:r>
          </w:p>
        </w:tc>
        <w:tc>
          <w:tcPr>
            <w:tcW w:w="4680" w:type="dxa"/>
            <w:shd w:val="clear" w:color="auto" w:fill="F2F2F2"/>
          </w:tcPr>
          <w:p>
            <w:pPr/>
            <w:r>
              <w:t xml:space="preserve">O‘qituvchining javobi</w:t>
            </w:r>
          </w:p>
        </w:tc>
      </w:tr>
      <w:tr>
        <w:tc>
          <w:tcPr>
            <w:tcW w:w="4680" w:type="dxa"/>
          </w:tcPr>
          <w:p>
            <w:pPr/>
            <w:r>
              <w:t xml:space="preserve">Charchagan bo‘lsam ham jilmayishim kerakmi? Bu yolg‘on emasmi?</w:t>
            </w:r>
          </w:p>
        </w:tc>
        <w:tc>
          <w:tcPr>
            <w:tcW w:w="4680" w:type="dxa"/>
          </w:tcPr>
          <w:p>
            <w:pPr/>
            <w:r>
              <w:t xml:space="preserve">Majburiy jilmayish talab qilinmaydi. O‘qituvchi charchoqni anglaydi va uni bolalarga o‘tkazmaydigan ifodani tanlaydi: xotirjam yuz, sekinroq sur’at. Bu kasbiy mas’uliyat.</w:t>
            </w:r>
          </w:p>
        </w:tc>
      </w:tr>
      <w:tr>
        <w:tc>
          <w:tcPr>
            <w:tcW w:w="4680" w:type="dxa"/>
          </w:tcPr>
          <w:p>
            <w:pPr/>
            <w:r>
              <w:t xml:space="preserve">5 daqiqada nimani ko‘rsatish mumkin?</w:t>
            </w:r>
          </w:p>
        </w:tc>
        <w:tc>
          <w:tcPr>
            <w:tcW w:w="4680" w:type="dxa"/>
          </w:tcPr>
          <w:p>
            <w:pPr/>
            <w:r>
              <w:t xml:space="preserve">Dars boshlanishi eng muhim lahza: o‘qituvchining holati va sinf bilan aloqa shu yerda o‘rnatiladi.</w:t>
            </w:r>
          </w:p>
        </w:tc>
      </w:tr>
      <w:tr>
        <w:tc>
          <w:tcPr>
            <w:tcW w:w="4680" w:type="dxa"/>
          </w:tcPr>
          <w:p>
            <w:pPr/>
            <w:r>
              <w:t xml:space="preserve">Guruhdoshlar baholashi xolis bo‘ladimi?</w:t>
            </w:r>
          </w:p>
        </w:tc>
        <w:tc>
          <w:tcPr>
            <w:tcW w:w="4680" w:type="dxa"/>
          </w:tcPr>
          <w:p>
            <w:pPr/>
            <w:r>
              <w:t xml:space="preserve">Mezonlar aniq va har bir mikro-darsni 3–4 kishi baholaydi. Ikkinchi mikro-dars ham xuddi shu mezonlar bilan baholanadi, shuning uchun o‘sish solishtiriladi.</w:t>
            </w:r>
          </w:p>
        </w:tc>
      </w:tr>
      <w:tr>
        <w:tc>
          <w:tcPr>
            <w:tcW w:w="4680" w:type="dxa"/>
          </w:tcPr>
          <w:p>
            <w:pPr/>
            <w:r>
              <w:t xml:space="preserve">Kutilmagan holatni oldindan bilsam, mashq ma’nosini yo‘qotmaydimi?</w:t>
            </w:r>
          </w:p>
        </w:tc>
        <w:tc>
          <w:tcPr>
            <w:tcW w:w="4680" w:type="dxa"/>
          </w:tcPr>
          <w:p>
            <w:pPr/>
            <w:r>
              <w:t xml:space="preserve">Mikro-dars o‘tayotgan talaba kartochkani ko‘rmaydi va qaysi holat bo‘lishini bilmaydi.</w:t>
            </w:r>
          </w:p>
        </w:tc>
      </w:tr>
    </w:tbl>
    <w:p>
      <w:pPr>
        <w:pStyle w:val="Heading4"/>
      </w:pPr>
      <w:r>
        <w:t xml:space="preserve">O‘qituvchi diqqat qiladigan nuqtalar</w:t>
      </w:r>
    </w:p>
    <w:p>
      <w:pPr>
        <w:pStyle w:val="ListParagraph"/>
        <w:numPr>
          <w:ilvl w:val="0"/>
          <w:numId w:val="58"/>
        </w:numPr>
      </w:pPr>
      <w:r>
        <w:rPr>
          <w:b/>
        </w:rPr>
        <w:t xml:space="preserve">Vaqt.</w:t>
      </w:r>
      <w:r>
        <w:t xml:space="preserve"> Mikro-dars qat’iy 5 daqiqa. O‘qituvchi yoki guruhdagi bir talaba vaqtni kuzatadi va signal beradi.</w:t>
      </w:r>
    </w:p>
    <w:p>
      <w:pPr>
        <w:pStyle w:val="ListParagraph"/>
        <w:numPr>
          <w:ilvl w:val="0"/>
          <w:numId w:val="58"/>
        </w:numPr>
      </w:pPr>
      <w:r>
        <w:rPr>
          <w:b/>
        </w:rPr>
        <w:t xml:space="preserve">Baholashning yumshoqligi.</w:t>
      </w:r>
      <w:r>
        <w:t xml:space="preserve"> Talabalar bir-biriga yuqori ball qo‘yishga moyil. Har bir ball uchun bitta kuzatilgan harakatni aytishni talab qiling.</w:t>
      </w:r>
    </w:p>
    <w:p>
      <w:pPr>
        <w:pStyle w:val="ListParagraph"/>
        <w:numPr>
          <w:ilvl w:val="0"/>
          <w:numId w:val="58"/>
        </w:numPr>
      </w:pPr>
      <w:r>
        <w:rPr>
          <w:b/>
        </w:rPr>
        <w:t xml:space="preserve">Kutilmagan holatning bo‘rttirilishi.</w:t>
      </w:r>
      <w:r>
        <w:t xml:space="preserve"> Kartochkadagi harakat bir marta va me’yorida bajariladi. Maqsad mikro-darsni buzish emas.</w:t>
      </w:r>
    </w:p>
    <w:p>
      <w:pPr>
        <w:pStyle w:val="ListParagraph"/>
        <w:numPr>
          <w:ilvl w:val="0"/>
          <w:numId w:val="58"/>
        </w:numPr>
      </w:pPr>
      <w:r>
        <w:rPr>
          <w:b/>
        </w:rPr>
        <w:t xml:space="preserve">Ma’lumotni saqlash.</w:t>
      </w:r>
      <w:r>
        <w:t xml:space="preserve"> Baholar dasturda bir necha telefonda yig‘ilsa, mashg‘ulot oxirida zaxira faylni bitta qurilmaga birlashtiring. Ikkinchi mikro-dars 11-mashg‘ulotda shu mezonlar bilan baholanadi.</w:t>
      </w:r>
    </w:p>
    <w:p>
      <w:pPr>
        <w:pStyle w:val="Heading3"/>
      </w:pPr>
      <w:r>
        <w:t xml:space="preserve">9-mashg‘ulot. Ovoz ohangi, sur’at va pauza: ota-ona bilan suhbat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Fan mavzusi</w:t>
            </w:r>
          </w:p>
        </w:tc>
        <w:tc>
          <w:tcPr>
            <w:tcW w:w="4680" w:type="dxa"/>
          </w:tcPr>
          <w:p>
            <w:pPr/>
            <w:r>
              <w:t xml:space="preserve">A11. Nutq texnikasi va notiqlik madaniyati. O‘qituvchi nutqining to‘g‘riligi, ravonligi, aniqligi va ta’sirchanligini oshirish</w:t>
            </w:r>
          </w:p>
        </w:tc>
      </w:tr>
      <w:tr>
        <w:tc>
          <w:tcPr>
            <w:tcW w:w="4680" w:type="dxa"/>
          </w:tcPr>
          <w:p>
            <w:pPr/>
            <w:r>
              <w:t xml:space="preserve">Modul</w:t>
            </w:r>
          </w:p>
        </w:tc>
        <w:tc>
          <w:tcPr>
            <w:tcW w:w="4680" w:type="dxa"/>
          </w:tcPr>
          <w:p>
            <w:pPr/>
            <w:r>
              <w:t xml:space="preserve">III. Mustahkamlash</w:t>
            </w:r>
          </w:p>
        </w:tc>
      </w:tr>
      <w:tr>
        <w:tc>
          <w:tcPr>
            <w:tcW w:w="4680" w:type="dxa"/>
          </w:tcPr>
          <w:p>
            <w:pPr/>
            <w:r>
              <w:t xml:space="preserve">Asosiy tarkibiy qism</w:t>
            </w:r>
          </w:p>
        </w:tc>
        <w:tc>
          <w:tcPr>
            <w:tcW w:w="4680" w:type="dxa"/>
          </w:tcPr>
          <w:p>
            <w:pPr/>
            <w:r>
              <w:t xml:space="preserve">Vaziyatga mos pedagogik javob orqali yo‘naltirish</w:t>
            </w:r>
          </w:p>
        </w:tc>
      </w:tr>
      <w:tr>
        <w:tc>
          <w:tcPr>
            <w:tcW w:w="4680" w:type="dxa"/>
          </w:tcPr>
          <w:p>
            <w:pPr/>
            <w:r>
              <w:t xml:space="preserve">Texnologiya</w:t>
            </w:r>
          </w:p>
        </w:tc>
        <w:tc>
          <w:tcPr>
            <w:tcW w:w="4680" w:type="dxa"/>
          </w:tcPr>
          <w:p>
            <w:pPr/>
            <w:r>
              <w:t xml:space="preserve">Uchlikda ssenariyli rolli suhbat</w:t>
            </w:r>
          </w:p>
        </w:tc>
      </w:tr>
      <w:tr>
        <w:tc>
          <w:tcPr>
            <w:tcW w:w="4680" w:type="dxa"/>
          </w:tcPr>
          <w:p>
            <w:pPr/>
            <w:r>
              <w:t xml:space="preserve">Kuzatuv varaqasi bandlari</w:t>
            </w:r>
          </w:p>
        </w:tc>
        <w:tc>
          <w:tcPr>
            <w:tcW w:w="4680" w:type="dxa"/>
          </w:tcPr>
          <w:p>
            <w:pPr/>
            <w:r>
              <w:t xml:space="preserve">1, 12</w:t>
            </w:r>
          </w:p>
        </w:tc>
      </w:tr>
      <w:tr>
        <w:tc>
          <w:tcPr>
            <w:tcW w:w="4680" w:type="dxa"/>
          </w:tcPr>
          <w:p>
            <w:pPr/>
            <w:r>
              <w:t xml:space="preserve">Mahsulot</w:t>
            </w:r>
          </w:p>
        </w:tc>
        <w:tc>
          <w:tcPr>
            <w:tcW w:w="4680" w:type="dxa"/>
          </w:tcPr>
          <w:p>
            <w:pPr/>
            <w:r>
              <w:t xml:space="preserve">Suhbat tahlili</w:t>
            </w:r>
          </w:p>
        </w:tc>
      </w:tr>
    </w:tbl>
    <w:p>
      <w:pPr/>
      <w:r>
        <w:rPr>
          <w:b/>
        </w:rPr>
        <w:t xml:space="preserve">Maqsad.</w:t>
      </w:r>
      <w:r>
        <w:t xml:space="preserve"> Nutq texnikasi vositalarini suhbatdosh holatiga moslab, ziddiyatli ota-ona bilan kasbiy suhbat o‘tkazish.</w:t>
      </w:r>
    </w:p>
    <w:p>
      <w:pPr/>
      <w:r>
        <w:rPr>
          <w:b/>
        </w:rPr>
        <w:t xml:space="preserve">Ta’lim natijalari.</w:t>
      </w:r>
      <w:r>
        <w:t xml:space="preserve"> Mashg‘ulotdan keyin talaba:</w:t>
      </w:r>
    </w:p>
    <w:p>
      <w:pPr>
        <w:pStyle w:val="ListParagraph"/>
        <w:numPr>
          <w:ilvl w:val="0"/>
          <w:numId w:val="59"/>
        </w:numPr>
      </w:pPr>
      <w:r>
        <w:t xml:space="preserve">ohang, sur’at va pauzani suhbatdoshning holatiga moslaydi;</w:t>
      </w:r>
    </w:p>
    <w:p>
      <w:pPr>
        <w:pStyle w:val="ListParagraph"/>
        <w:numPr>
          <w:ilvl w:val="0"/>
          <w:numId w:val="59"/>
        </w:numPr>
      </w:pPr>
      <w:r>
        <w:t xml:space="preserve">ota-ona bilan suhbatni besh bosqichda o‘tkazadi;</w:t>
      </w:r>
    </w:p>
    <w:p>
      <w:pPr>
        <w:pStyle w:val="ListParagraph"/>
        <w:numPr>
          <w:ilvl w:val="0"/>
          <w:numId w:val="59"/>
        </w:numPr>
      </w:pPr>
      <w:r>
        <w:t xml:space="preserve">o‘z suhbatini bosqichlar va nutq ko‘rsatkichlari bo‘yicha yozma tahlil qiladi.</w:t>
      </w:r>
    </w:p>
    <w:p>
      <w:pPr/>
      <w:r>
        <w:rPr>
          <w:b/>
        </w:rPr>
        <w:t xml:space="preserve">III modulning farqi.</w:t>
      </w:r>
      <w:r>
        <w:t xml:space="preserve"> Bu moduldan boshlab talaba vaziyatni o‘zi rejalashtiradi, o‘tkazadi va baholaydi. O‘qituvchi faqat mezon va vaqtni beradi.</w:t>
      </w:r>
    </w:p>
    <w:p>
      <w:pPr/>
      <w:r>
        <w:rPr>
          <w:b/>
        </w:rPr>
        <w:t xml:space="preserve">Materiallar.</w:t>
      </w:r>
      <w:r>
        <w:t xml:space="preserve"> Beshta ota-ona ssenariysi, suhbat kuzatuvchisi varag‘i, suhbat tahlili varag‘i (8-ilova).</w:t>
      </w:r>
    </w:p>
    <w:p>
      <w:pPr/>
      <w:r>
        <w:rPr>
          <w:b/>
        </w:rPr>
        <w:t xml:space="preserve">Mashg‘ulotdan oldin.</w:t>
      </w:r>
      <w:r>
        <w:t xml:space="preserve"> Talabalar platformada 9-mashg‘ulot materialini o‘qiydi va tekshiruv savollariga javob beradi.</w:t>
      </w:r>
    </w:p>
    <w:p>
      <w:pPr>
        <w:pStyle w:val="Heading4"/>
      </w:pPr>
      <w:r>
        <w:t xml:space="preserve">Mashg‘ulotning borishi</w:t>
      </w:r>
    </w:p>
    <w:p>
      <w:pPr/>
      <w:r>
        <w:rPr>
          <w:b/>
        </w:rPr>
        <w:t xml:space="preserve">1. Chaqiriq (0–10 daqiqa)</w:t>
      </w:r>
    </w:p>
    <w:p>
      <w:pPr>
        <w:pStyle w:val="ListParagraph"/>
        <w:numPr>
          <w:ilvl w:val="0"/>
          <w:numId w:val="60"/>
        </w:numPr>
      </w:pPr>
      <w:r>
        <w:t xml:space="preserve">0–4 daqiqa. Amaliyot topshirig‘i natijasi. 2 talaba dars boshidagi birinchi besh daqiqa haqida sinf o‘qituvchisi bergan izohni va barqarorlik odati qaydini aytadi.</w:t>
      </w:r>
    </w:p>
    <w:p>
      <w:pPr>
        <w:pStyle w:val="ListParagraph"/>
        <w:numPr>
          <w:ilvl w:val="0"/>
          <w:numId w:val="60"/>
        </w:numPr>
      </w:pPr>
      <w:r>
        <w:t xml:space="preserve">4–10 daqiqa. Namoyish. O‘qituvchi «Farzandingiz bugun darsda ancha harakat qildi» jumlasini uch xil aytadi: tez va baland, sekin va past, o‘rtacha sur’atda pauza bilan. Talabalar har bir variantni ota-ona qanday eshitishini aytadi. Kutiladigan xulosa: bir xil so‘z ohang va sur’at orqali maqtov, rasmiy xabar yoki kinoya bo‘lib eshitilishi mumkin.</w:t>
      </w:r>
    </w:p>
    <w:p>
      <w:pPr/>
      <w:r>
        <w:rPr>
          <w:b/>
        </w:rPr>
        <w:t xml:space="preserve">2. Anglash (10–28 daqiqa)</w:t>
      </w:r>
    </w:p>
    <w:p>
      <w:pPr>
        <w:pStyle w:val="ListParagraph"/>
        <w:numPr>
          <w:ilvl w:val="0"/>
          <w:numId w:val="61"/>
        </w:numPr>
      </w:pPr>
      <w:r>
        <w:t xml:space="preserve">10–16 daqiqa. Nutq texnikasi. O‘qituvchi fan mavzusini bog‘laydi: nutq texnikasi nafas, ovoz kuchi, ohang, sur’at, pauza va diksiyadan iborat. Ta’sirchan nutq suhbatdoshning holatiga moslashadi: xafa bolaga past va sekin, hayajonlangan sinfga qisqa jumlalar va pauzalar bilan, keskin gapirayotgan ota-onaga undan sekinroq sur’at va pastroq ovoz bilan javob beriladi.</w:t>
      </w:r>
    </w:p>
    <w:p>
      <w:pPr>
        <w:pStyle w:val="ListParagraph"/>
        <w:numPr>
          <w:ilvl w:val="0"/>
          <w:numId w:val="61"/>
        </w:numPr>
      </w:pPr>
      <w:r>
        <w:t xml:space="preserve">16–18 daqiqa. Pauza mashqi. Juftlikda bir talaba «Sizning xavotiringizni tushunaman. Keling, birga reja tuzamiz» jumlasini avval pauzasiz, keyin jumlalar orasida ikki soniya pauza bilan aytadi. Sherik farqni aytadi.</w:t>
      </w:r>
    </w:p>
    <w:p>
      <w:pPr>
        <w:pStyle w:val="ListParagraph"/>
        <w:numPr>
          <w:ilvl w:val="0"/>
          <w:numId w:val="61"/>
        </w:numPr>
      </w:pPr>
      <w:r>
        <w:t xml:space="preserve">18–28 daqiqa. Ota-ona bilan suhbat. Xavotirlangan ota-ona ko‘pincha keskin gapiradi. O‘qituvchidan bir vaqtning o‘zida uch narsa talab qilinadi: ota-onaning holatini tushunish, o‘z holatini boshqarish va kasbiy munosabatni saqlash. Ota-onaning har bir fikriga qo‘shilish bu talablar qatoriga kirmaydi. Suhbat besh bosqichda o‘tkaziladi: (1) so‘zini bo‘lmasdan tinglash; (2) xavotirni tan olish; (3) faktlarni xotirjam ohangda bayon qilish; (4) birga reja tuzish; (5) kelishuvni takrorlab, suhbatni yakunlash.</w:t>
      </w:r>
    </w:p>
    <w:p>
      <w:pPr/>
      <w:r>
        <w:rPr>
          <w:b/>
        </w:rPr>
        <w:t xml:space="preserve">3. Qo‘llash (28–65 daqiqa)</w:t>
      </w:r>
    </w:p>
    <w:p>
      <w:pPr>
        <w:pStyle w:val="ListParagraph"/>
        <w:numPr>
          <w:ilvl w:val="0"/>
          <w:numId w:val="62"/>
        </w:numPr>
      </w:pPr>
      <w:r>
        <w:t xml:space="preserve">28–30 daqiqa. Uchliklar tuziladi: o‘qituvchi, ota-ona, kuzatuvchi. Ota-ona roliga ssenariy kartochkasi beriladi.</w:t>
      </w:r>
    </w:p>
    <w:p>
      <w:pPr>
        <w:pStyle w:val="ListParagraph"/>
        <w:numPr>
          <w:ilvl w:val="0"/>
          <w:numId w:val="62"/>
        </w:numPr>
      </w:pPr>
      <w:r>
        <w:t xml:space="preserve">30–63 daqiqa. Uch davra, har biri 11 daqiqa: 2 daqiqa «o‘qituvchi» suhbat rejasini tuzadi, 5 daqiqa suhbat, 4 daqiqa kuzatuvchi izohi va qayta urinish uchun bitta jumla. Har davradan keyin rollar almashadi.</w:t>
      </w:r>
    </w:p>
    <w:p>
      <w:pPr>
        <w:pStyle w:val="ListParagraph"/>
        <w:numPr>
          <w:ilvl w:val="0"/>
          <w:numId w:val="62"/>
        </w:numPr>
      </w:pPr>
      <w:r>
        <w:t xml:space="preserve">63–65 daqiqa. O‘qituvchi kuzatuvchi varaqlariga qarab eng ko‘p tushib qolgan bosqichni aytadi.</w:t>
      </w:r>
    </w:p>
    <w:p>
      <w:pPr/>
      <w:r>
        <w:rPr>
          <w:b/>
        </w:rPr>
        <w:t xml:space="preserve">4. Baholash va refleksiya (65–75 daqiqa)</w:t>
      </w:r>
    </w:p>
    <w:p>
      <w:pPr>
        <w:pStyle w:val="ListParagraph"/>
        <w:numPr>
          <w:ilvl w:val="0"/>
          <w:numId w:val="63"/>
        </w:numPr>
      </w:pPr>
      <w:r>
        <w:t xml:space="preserve">65–70 daqiqa. Har bir talaba o‘zi «o‘qituvchi» bo‘lgan suhbatini suhbat tahlili varag‘ida tahlil qiladi.</w:t>
      </w:r>
    </w:p>
    <w:p>
      <w:pPr>
        <w:pStyle w:val="ListParagraph"/>
        <w:numPr>
          <w:ilvl w:val="0"/>
          <w:numId w:val="63"/>
        </w:numPr>
      </w:pPr>
      <w:r>
        <w:t xml:space="preserve">70–75 daqiqa. Talabalar platformada refleksiv kundalikni yozadi.</w:t>
      </w:r>
    </w:p>
    <w:p>
      <w:pPr/>
      <w:r>
        <w:rPr>
          <w:b/>
        </w:rPr>
        <w:t xml:space="preserve">5. Amaliyot topshirig‘i (75–80 daqiqa)</w:t>
      </w:r>
    </w:p>
    <w:p>
      <w:pPr/>
      <w:r>
        <w:t xml:space="preserve">Sinf o‘qituvchisi va ota-onaning roziligi bilan sinf o‘qituvchisining ota-ona bilan suhbatini kuzatish yoki sinf o‘qituvchisi ishtirokida qisqa suhbat o‘tkazish. Suhbatni besh bosqich va nutq ko‘rsatkichlari bo‘yicha tahlil varag‘ida tahlil qilish. Keyingi mashg‘ulot uchun 4–5 kishilik, soni oltitadan oshmaydigan loyiha guruhlari tuziladi.</w:t>
      </w:r>
    </w:p>
    <w:p>
      <w:pPr>
        <w:pStyle w:val="Heading4"/>
      </w:pPr>
      <w:r>
        <w:t xml:space="preserve">Ota-ona ssenariylari va kutiladigan suhbat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Ota-ona (ssenariy)</w:t>
            </w:r>
          </w:p>
        </w:tc>
        <w:tc>
          <w:tcPr>
            <w:tcW w:w="2340" w:type="dxa"/>
            <w:shd w:val="clear" w:color="auto" w:fill="F2F2F2"/>
          </w:tcPr>
          <w:p>
            <w:pPr/>
            <w:r>
              <w:t xml:space="preserve">Qachon yumshaydi</w:t>
            </w:r>
          </w:p>
        </w:tc>
        <w:tc>
          <w:tcPr>
            <w:tcW w:w="2340" w:type="dxa"/>
            <w:shd w:val="clear" w:color="auto" w:fill="F2F2F2"/>
          </w:tcPr>
          <w:p>
            <w:pPr/>
            <w:r>
              <w:t xml:space="preserve">Kutiladigan suhbat yo‘nalishi</w:t>
            </w:r>
          </w:p>
        </w:tc>
      </w:tr>
      <w:tr>
        <w:tc>
          <w:tcPr>
            <w:tcW w:w="2340" w:type="dxa"/>
          </w:tcPr>
          <w:p>
            <w:pPr/>
            <w:r>
              <w:t xml:space="preserve">1</w:t>
            </w:r>
          </w:p>
        </w:tc>
        <w:tc>
          <w:tcPr>
            <w:tcW w:w="2340" w:type="dxa"/>
          </w:tcPr>
          <w:p>
            <w:pPr/>
            <w:r>
              <w:t xml:space="preserve">Ona: «Bolam uyda yig‘layapti, maktabga borgisi kelmayapti. Sinfda uni xafa qilishyapti!»</w:t>
            </w:r>
          </w:p>
        </w:tc>
        <w:tc>
          <w:tcPr>
            <w:tcW w:w="2340" w:type="dxa"/>
          </w:tcPr>
          <w:p>
            <w:pPr/>
            <w:r>
              <w:t xml:space="preserve">O‘qituvchi xavotirini tan olsa va aniq qadam taklif qilsa</w:t>
            </w:r>
          </w:p>
        </w:tc>
        <w:tc>
          <w:tcPr>
            <w:tcW w:w="2340" w:type="dxa"/>
          </w:tcPr>
          <w:p>
            <w:pPr/>
            <w:r>
              <w:t xml:space="preserve">Tinglash; «Farzandingiz uchun qayg‘urayotganingizni tushunaman»; sinfda kuzatilgan faktlarni aytish; bir hafta kuzatib, natijani aytish va’dasi; keyingi uchrashuv sanasi.</w:t>
            </w:r>
          </w:p>
        </w:tc>
      </w:tr>
      <w:tr>
        <w:tc>
          <w:tcPr>
            <w:tcW w:w="2340" w:type="dxa"/>
          </w:tcPr>
          <w:p>
            <w:pPr/>
            <w:r>
              <w:t xml:space="preserve">2</w:t>
            </w:r>
          </w:p>
        </w:tc>
        <w:tc>
          <w:tcPr>
            <w:tcW w:w="2340" w:type="dxa"/>
          </w:tcPr>
          <w:p>
            <w:pPr/>
            <w:r>
              <w:t xml:space="preserve">Ota: «Nega uy vazifasi bunchalik ko‘p? Bola kechgacha o‘tiradi!»</w:t>
            </w:r>
          </w:p>
        </w:tc>
        <w:tc>
          <w:tcPr>
            <w:tcW w:w="2340" w:type="dxa"/>
          </w:tcPr>
          <w:p>
            <w:pPr/>
            <w:r>
              <w:t xml:space="preserve">O‘qituvchi bola qancha vaqt sarflayotganini so‘rasa</w:t>
            </w:r>
          </w:p>
        </w:tc>
        <w:tc>
          <w:tcPr>
            <w:tcW w:w="2340" w:type="dxa"/>
          </w:tcPr>
          <w:p>
            <w:pPr/>
            <w:r>
              <w:t xml:space="preserve">Tinglash; tashvishni tan olish; vazifa hajmi va kutilgan vaqtni aytish; bola qayerda qiynalayotganini birga aniqlash; vazifani tekshirish tartibini kelishish.</w:t>
            </w:r>
          </w:p>
        </w:tc>
      </w:tr>
      <w:tr>
        <w:tc>
          <w:tcPr>
            <w:tcW w:w="2340" w:type="dxa"/>
          </w:tcPr>
          <w:p>
            <w:pPr/>
            <w:r>
              <w:t xml:space="preserve">3</w:t>
            </w:r>
          </w:p>
        </w:tc>
        <w:tc>
          <w:tcPr>
            <w:tcW w:w="2340" w:type="dxa"/>
          </w:tcPr>
          <w:p>
            <w:pPr/>
            <w:r>
              <w:t xml:space="preserve">Buvi: «Nevaram qo‘lini ko‘tarsa ham, siz uni chaqirmaysiz»</w:t>
            </w:r>
          </w:p>
        </w:tc>
        <w:tc>
          <w:tcPr>
            <w:tcW w:w="2340" w:type="dxa"/>
          </w:tcPr>
          <w:p>
            <w:pPr/>
            <w:r>
              <w:t xml:space="preserve">O‘qituvchi buvining kuzatuvini qadrlasa</w:t>
            </w:r>
          </w:p>
        </w:tc>
        <w:tc>
          <w:tcPr>
            <w:tcW w:w="2340" w:type="dxa"/>
          </w:tcPr>
          <w:p>
            <w:pPr/>
            <w:r>
              <w:t xml:space="preserve">Tinglash; «Nevarangizning faolligini e’tiborga olganingiz uchun rahmat»; sinfda javob berish tartibini tushuntirish; bolani ko‘proq chaqirishni kelishish.</w:t>
            </w:r>
          </w:p>
        </w:tc>
      </w:tr>
      <w:tr>
        <w:tc>
          <w:tcPr>
            <w:tcW w:w="2340" w:type="dxa"/>
          </w:tcPr>
          <w:p>
            <w:pPr/>
            <w:r>
              <w:t xml:space="preserve">4</w:t>
            </w:r>
          </w:p>
        </w:tc>
        <w:tc>
          <w:tcPr>
            <w:tcW w:w="2340" w:type="dxa"/>
          </w:tcPr>
          <w:p>
            <w:pPr/>
            <w:r>
              <w:t xml:space="preserve">Ona: «Ikkinchi sinfda hali ham yaxshi o‘qiy olmaydi. Siz nima qilyapsiz?»</w:t>
            </w:r>
          </w:p>
        </w:tc>
        <w:tc>
          <w:tcPr>
            <w:tcW w:w="2340" w:type="dxa"/>
          </w:tcPr>
          <w:p>
            <w:pPr/>
            <w:r>
              <w:t xml:space="preserve">O‘qituvchi bolaning yutuqlaridan boshlasa</w:t>
            </w:r>
          </w:p>
        </w:tc>
        <w:tc>
          <w:tcPr>
            <w:tcW w:w="2340" w:type="dxa"/>
          </w:tcPr>
          <w:p>
            <w:pPr/>
            <w:r>
              <w:t xml:space="preserve">Tinglash; xavotirni tan olish; bolaning o‘qish tezligi va yutuqlarini faktlar bilan aytish; uy va maktab uchun bitta umumiy mashqni kelishish.</w:t>
            </w:r>
          </w:p>
        </w:tc>
      </w:tr>
      <w:tr>
        <w:tc>
          <w:tcPr>
            <w:tcW w:w="2340" w:type="dxa"/>
          </w:tcPr>
          <w:p>
            <w:pPr/>
            <w:r>
              <w:t xml:space="preserve">5</w:t>
            </w:r>
          </w:p>
        </w:tc>
        <w:tc>
          <w:tcPr>
            <w:tcW w:w="2340" w:type="dxa"/>
          </w:tcPr>
          <w:p>
            <w:pPr/>
            <w:r>
              <w:t xml:space="preserve">Ota: «O‘g‘limni sinfdoshi urgan! Uni sinfdan chiqaring!»</w:t>
            </w:r>
          </w:p>
        </w:tc>
        <w:tc>
          <w:tcPr>
            <w:tcW w:w="2340" w:type="dxa"/>
          </w:tcPr>
          <w:p>
            <w:pPr/>
            <w:r>
              <w:t xml:space="preserve">O‘qituvchi voqeani jiddiy qabul qilganini ko‘rsatsa</w:t>
            </w:r>
          </w:p>
        </w:tc>
        <w:tc>
          <w:tcPr>
            <w:tcW w:w="2340" w:type="dxa"/>
          </w:tcPr>
          <w:p>
            <w:pPr/>
            <w:r>
              <w:t xml:space="preserve">Tinglash; «O‘g‘lingiz uchun xavotirlanishingiz tabiiy»; voqeani aniqlash va ertaga ikkala bola bilan gaplashish; natijani aytish vaqti; boshqa bolaga oid qarorlar haqida va’da bermaslik.</w:t>
            </w:r>
          </w:p>
        </w:tc>
      </w:tr>
    </w:tbl>
    <w:p>
      <w:pPr>
        <w:pStyle w:val="Heading4"/>
      </w:pPr>
      <w:r>
        <w:t xml:space="preserve">Talabalar berishi mumkin bo‘lgan savollar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Savol</w:t>
            </w:r>
          </w:p>
        </w:tc>
        <w:tc>
          <w:tcPr>
            <w:tcW w:w="4680" w:type="dxa"/>
            <w:shd w:val="clear" w:color="auto" w:fill="F2F2F2"/>
          </w:tcPr>
          <w:p>
            <w:pPr/>
            <w:r>
              <w:t xml:space="preserve">O‘qituvchining javobi</w:t>
            </w:r>
          </w:p>
        </w:tc>
      </w:tr>
      <w:tr>
        <w:tc>
          <w:tcPr>
            <w:tcW w:w="4680" w:type="dxa"/>
          </w:tcPr>
          <w:p>
            <w:pPr/>
            <w:r>
              <w:t xml:space="preserve">Ota-ona haqoratli gapirsa-chi?</w:t>
            </w:r>
          </w:p>
        </w:tc>
        <w:tc>
          <w:tcPr>
            <w:tcW w:w="4680" w:type="dxa"/>
          </w:tcPr>
          <w:p>
            <w:pPr/>
            <w:r>
              <w:t xml:space="preserve">O‘qituvchi ovozini ko‘tarmaydi va chegarani xotirjam aytadi: «Siz bilan hurmat bilan gaplashmoqchiman. Shunday davom etsak, suhbatni ma’muriyat ishtirokida davom ettiramiz».</w:t>
            </w:r>
          </w:p>
        </w:tc>
      </w:tr>
      <w:tr>
        <w:tc>
          <w:tcPr>
            <w:tcW w:w="4680" w:type="dxa"/>
          </w:tcPr>
          <w:p>
            <w:pPr/>
            <w:r>
              <w:t xml:space="preserve">Ota-ona haq bo‘lsa-chi?</w:t>
            </w:r>
          </w:p>
        </w:tc>
        <w:tc>
          <w:tcPr>
            <w:tcW w:w="4680" w:type="dxa"/>
          </w:tcPr>
          <w:p>
            <w:pPr/>
            <w:r>
              <w:t xml:space="preserve">Xatoni tan olish kasbiy munosabatni buzmaydi, aksincha ishonchni oshiradi. Muhimi, tuzatish uchun aniq qadam taklif qilish.</w:t>
            </w:r>
          </w:p>
        </w:tc>
      </w:tr>
      <w:tr>
        <w:tc>
          <w:tcPr>
            <w:tcW w:w="4680" w:type="dxa"/>
          </w:tcPr>
          <w:p>
            <w:pPr/>
            <w:r>
              <w:t xml:space="preserve">Talaba-amaliyotchi ota-ona bilan gaplashishi kerakmi?</w:t>
            </w:r>
          </w:p>
        </w:tc>
        <w:tc>
          <w:tcPr>
            <w:tcW w:w="4680" w:type="dxa"/>
          </w:tcPr>
          <w:p>
            <w:pPr/>
            <w:r>
              <w:t xml:space="preserve">Amaliyotda suhbat sinf o‘qituvchisining ruxsati va ishtirokida o‘tkaziladi. Topshiriqda kuzatish yetarli.</w:t>
            </w:r>
          </w:p>
        </w:tc>
      </w:tr>
      <w:tr>
        <w:tc>
          <w:tcPr>
            <w:tcW w:w="4680" w:type="dxa"/>
          </w:tcPr>
          <w:p>
            <w:pPr/>
            <w:r>
              <w:t xml:space="preserve">Boshqa bolaning muammosini ota-onaga aytish mumkinmi?</w:t>
            </w:r>
          </w:p>
        </w:tc>
        <w:tc>
          <w:tcPr>
            <w:tcW w:w="4680" w:type="dxa"/>
          </w:tcPr>
          <w:p>
            <w:pPr/>
            <w:r>
              <w:t xml:space="preserve">Yo‘q. Boshqa bola haqidagi ma’lumot uning ota-onasi bilan muhokama qilinadi.</w:t>
            </w:r>
          </w:p>
        </w:tc>
      </w:tr>
    </w:tbl>
    <w:p>
      <w:pPr>
        <w:pStyle w:val="Heading4"/>
      </w:pPr>
      <w:r>
        <w:t xml:space="preserve">O‘qituvchi diqqat qiladigan nuqtalar</w:t>
      </w:r>
    </w:p>
    <w:p>
      <w:pPr>
        <w:pStyle w:val="ListParagraph"/>
        <w:numPr>
          <w:ilvl w:val="0"/>
          <w:numId w:val="64"/>
        </w:numPr>
      </w:pPr>
      <w:r>
        <w:rPr>
          <w:b/>
        </w:rPr>
        <w:t xml:space="preserve">Ssenariyning bo‘rttirilishi.</w:t>
      </w:r>
      <w:r>
        <w:t xml:space="preserve"> Ota-ona roli keskin, lekin real bo‘lsin. Kartochkadagi «qachon yumshaydi» sharti ssenariyning bir qismi.</w:t>
      </w:r>
    </w:p>
    <w:p>
      <w:pPr>
        <w:pStyle w:val="ListParagraph"/>
        <w:numPr>
          <w:ilvl w:val="0"/>
          <w:numId w:val="64"/>
        </w:numPr>
      </w:pPr>
      <w:r>
        <w:rPr>
          <w:b/>
        </w:rPr>
        <w:t xml:space="preserve">Nutq ko‘rsatkichlari.</w:t>
      </w:r>
      <w:r>
        <w:t xml:space="preserve"> Kuzatuvchi faqat bosqichlarni emas, ohang, sur’at va pauzani ham belgilaydi.</w:t>
      </w:r>
    </w:p>
    <w:p>
      <w:pPr>
        <w:pStyle w:val="ListParagraph"/>
        <w:numPr>
          <w:ilvl w:val="0"/>
          <w:numId w:val="64"/>
        </w:numPr>
      </w:pPr>
      <w:r>
        <w:rPr>
          <w:b/>
        </w:rPr>
        <w:t xml:space="preserve">Va’da berish.</w:t>
      </w:r>
      <w:r>
        <w:t xml:space="preserve"> Talabalar ota-onani tinchlantirish uchun bajarib bo‘lmaydigan va’da berishga moyil. Har bir va’da aniq va bajariladigan bo‘lsin.</w:t>
      </w:r>
    </w:p>
    <w:p>
      <w:pPr>
        <w:pStyle w:val="ListParagraph"/>
        <w:numPr>
          <w:ilvl w:val="0"/>
          <w:numId w:val="64"/>
        </w:numPr>
      </w:pPr>
      <w:r>
        <w:rPr>
          <w:b/>
        </w:rPr>
        <w:t xml:space="preserve">Ma’lumot maxfiyligi.</w:t>
      </w:r>
      <w:r>
        <w:t xml:space="preserve"> Boshqa bolalar haqidagi ma’lumot suhbatda aytilmaydi.</w:t>
      </w:r>
    </w:p>
    <w:p>
      <w:pPr>
        <w:pStyle w:val="Heading3"/>
      </w:pPr>
      <w:r>
        <w:t xml:space="preserve">10-mashg‘ulot. Emotsional maqsadli tarbiyaviy soat loyihasi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Fan mavzusi</w:t>
            </w:r>
          </w:p>
        </w:tc>
        <w:tc>
          <w:tcPr>
            <w:tcW w:w="4680" w:type="dxa"/>
          </w:tcPr>
          <w:p>
            <w:pPr/>
            <w:r>
              <w:t xml:space="preserve">A12. Hozirgi kunda o‘qituvchi tarbiyachilik mahoratining asosiy mohiyati</w:t>
            </w:r>
          </w:p>
        </w:tc>
      </w:tr>
      <w:tr>
        <w:tc>
          <w:tcPr>
            <w:tcW w:w="4680" w:type="dxa"/>
          </w:tcPr>
          <w:p>
            <w:pPr/>
            <w:r>
              <w:t xml:space="preserve">Modul</w:t>
            </w:r>
          </w:p>
        </w:tc>
        <w:tc>
          <w:tcPr>
            <w:tcW w:w="4680" w:type="dxa"/>
          </w:tcPr>
          <w:p>
            <w:pPr/>
            <w:r>
              <w:t xml:space="preserve">III. Mustahkamlash</w:t>
            </w:r>
          </w:p>
        </w:tc>
      </w:tr>
      <w:tr>
        <w:tc>
          <w:tcPr>
            <w:tcW w:w="4680" w:type="dxa"/>
          </w:tcPr>
          <w:p>
            <w:pPr/>
            <w:r>
              <w:t xml:space="preserve">Asosiy tarkibiy qism</w:t>
            </w:r>
          </w:p>
        </w:tc>
        <w:tc>
          <w:tcPr>
            <w:tcW w:w="4680" w:type="dxa"/>
          </w:tcPr>
          <w:p>
            <w:pPr/>
            <w:r>
              <w:t xml:space="preserve">To‘rt tarkibiy qism (yaxlit)</w:t>
            </w:r>
          </w:p>
        </w:tc>
      </w:tr>
      <w:tr>
        <w:tc>
          <w:tcPr>
            <w:tcW w:w="4680" w:type="dxa"/>
          </w:tcPr>
          <w:p>
            <w:pPr/>
            <w:r>
              <w:t xml:space="preserve">Texnologiya</w:t>
            </w:r>
          </w:p>
        </w:tc>
        <w:tc>
          <w:tcPr>
            <w:tcW w:w="4680" w:type="dxa"/>
          </w:tcPr>
          <w:p>
            <w:pPr/>
            <w:r>
              <w:t xml:space="preserve">Loyihaga asoslangan ta’lim, guruhlararo baholash</w:t>
            </w:r>
          </w:p>
        </w:tc>
      </w:tr>
      <w:tr>
        <w:tc>
          <w:tcPr>
            <w:tcW w:w="4680" w:type="dxa"/>
          </w:tcPr>
          <w:p>
            <w:pPr/>
            <w:r>
              <w:t xml:space="preserve">Kuzatuv varaqasi bandlari</w:t>
            </w:r>
          </w:p>
        </w:tc>
        <w:tc>
          <w:tcPr>
            <w:tcW w:w="4680" w:type="dxa"/>
          </w:tcPr>
          <w:p>
            <w:pPr/>
            <w:r>
              <w:t xml:space="preserve">6, 10, 11</w:t>
            </w:r>
          </w:p>
        </w:tc>
      </w:tr>
      <w:tr>
        <w:tc>
          <w:tcPr>
            <w:tcW w:w="4680" w:type="dxa"/>
          </w:tcPr>
          <w:p>
            <w:pPr/>
            <w:r>
              <w:t xml:space="preserve">Mahsulot</w:t>
            </w:r>
          </w:p>
        </w:tc>
        <w:tc>
          <w:tcPr>
            <w:tcW w:w="4680" w:type="dxa"/>
          </w:tcPr>
          <w:p>
            <w:pPr/>
            <w:r>
              <w:t xml:space="preserve">Tarbiyaviy soat ishlanmasi</w:t>
            </w:r>
          </w:p>
        </w:tc>
      </w:tr>
    </w:tbl>
    <w:p>
      <w:pPr/>
      <w:r>
        <w:rPr>
          <w:b/>
        </w:rPr>
        <w:t xml:space="preserve">Maqsad.</w:t>
      </w:r>
      <w:r>
        <w:t xml:space="preserve"> Boshlang‘ich sinf o‘quvchilarida his-tuyg‘ularni anglash va ifodalash madaniyatini shakllantiradigan tarbiyaviy soatni loyihalash.</w:t>
      </w:r>
    </w:p>
    <w:p>
      <w:pPr/>
      <w:r>
        <w:rPr>
          <w:b/>
        </w:rPr>
        <w:t xml:space="preserve">Ta’lim natijalari.</w:t>
      </w:r>
      <w:r>
        <w:t xml:space="preserve"> Mashg‘ulotdan keyin talaba:</w:t>
      </w:r>
    </w:p>
    <w:p>
      <w:pPr>
        <w:pStyle w:val="ListParagraph"/>
        <w:numPr>
          <w:ilvl w:val="0"/>
          <w:numId w:val="65"/>
        </w:numPr>
      </w:pPr>
      <w:r>
        <w:t xml:space="preserve">tarbiyaviy soat uchun bilim, munosabat va xatti-harakat maqsadini yozadi;</w:t>
      </w:r>
    </w:p>
    <w:p>
      <w:pPr>
        <w:pStyle w:val="ListParagraph"/>
        <w:numPr>
          <w:ilvl w:val="0"/>
          <w:numId w:val="65"/>
        </w:numPr>
      </w:pPr>
      <w:r>
        <w:t xml:space="preserve">6–10 yoshga mos tarbiya usullarini tanlab, asoslaydi;</w:t>
      </w:r>
    </w:p>
    <w:p>
      <w:pPr>
        <w:pStyle w:val="ListParagraph"/>
        <w:numPr>
          <w:ilvl w:val="0"/>
          <w:numId w:val="65"/>
        </w:numPr>
      </w:pPr>
      <w:r>
        <w:t xml:space="preserve">guruh bilan 30 daqiqalik tarbiyaviy soat ishlanmasini tuzib, himoya qiladi.</w:t>
      </w:r>
    </w:p>
    <w:p>
      <w:pPr/>
      <w:r>
        <w:rPr>
          <w:b/>
        </w:rPr>
        <w:t xml:space="preserve">Materiallar.</w:t>
      </w:r>
      <w:r>
        <w:t xml:space="preserve"> Oltita mavzu kartochkasi, tarbiyaviy soat ishlanmasi shabloni, guruhlararo baholash varag‘i (9-ilova), A3 qog‘oz va markerlar.</w:t>
      </w:r>
    </w:p>
    <w:p>
      <w:pPr/>
      <w:r>
        <w:rPr>
          <w:b/>
        </w:rPr>
        <w:t xml:space="preserve">Mashg‘ulotdan oldin.</w:t>
      </w:r>
      <w:r>
        <w:t xml:space="preserve"> Talabalar platformada 10-mashg‘ulot materialini o‘qiydi. Loyiha guruhlari oldingi mashg‘ulotda tuzilgan.</w:t>
      </w:r>
    </w:p>
    <w:p>
      <w:pPr>
        <w:pStyle w:val="Heading4"/>
      </w:pPr>
      <w:r>
        <w:t xml:space="preserve">Mashg‘ulotning borishi</w:t>
      </w:r>
    </w:p>
    <w:p>
      <w:pPr/>
      <w:r>
        <w:rPr>
          <w:b/>
        </w:rPr>
        <w:t xml:space="preserve">1. Chaqiriq (0–10 daqiqa)</w:t>
      </w:r>
    </w:p>
    <w:p>
      <w:pPr>
        <w:pStyle w:val="ListParagraph"/>
        <w:numPr>
          <w:ilvl w:val="0"/>
          <w:numId w:val="66"/>
        </w:numPr>
      </w:pPr>
      <w:r>
        <w:t xml:space="preserve">0–4 daqiqa. Amaliyot topshirig‘i natijasi. 2 talaba suhbat tahlilidan bitta xulosani aytadi.</w:t>
      </w:r>
    </w:p>
    <w:p>
      <w:pPr>
        <w:pStyle w:val="ListParagraph"/>
        <w:numPr>
          <w:ilvl w:val="0"/>
          <w:numId w:val="66"/>
        </w:numPr>
      </w:pPr>
      <w:r>
        <w:t xml:space="preserve">4–10 daqiqa. Muammoli savol: «Bola his-tuyg‘usini so‘z bilan ifodalashni qayerdan o‘rganadi?» Kutiladigan javoblar: oiladan, kattalarning namunasidan, maktabdan. O‘qituvchi xulosa qiladi: o‘qituvchi bu jarayonda namuna va yo‘l ko‘rsatuvchi. Talabalar mashg‘ulotlarda o‘zida rivojlantirgan ko‘nikmalarni endi o‘quvchilarga o‘rgatadi.</w:t>
      </w:r>
    </w:p>
    <w:p>
      <w:pPr/>
      <w:r>
        <w:rPr>
          <w:b/>
        </w:rPr>
        <w:t xml:space="preserve">2. Anglash (10–22 daqiqa)</w:t>
      </w:r>
    </w:p>
    <w:p>
      <w:pPr>
        <w:pStyle w:val="ListParagraph"/>
        <w:numPr>
          <w:ilvl w:val="0"/>
          <w:numId w:val="67"/>
        </w:numPr>
      </w:pPr>
      <w:r>
        <w:t xml:space="preserve">10–15 daqiqa. Tarbiyachilik mahorati. O‘qituvchi fan mavzusini bog‘laydi: tarbiyachilik mahorati bolaning bilimigina emas, his-tuyg‘ulari va munosabatlari rivojiga ham ta’sir qiladi. Boshlang‘ich sinf yoshida bola his-tuyg‘ularini tanish, nomlash va boshqalarga zarar yetkazmasdan ifodalashni o‘rganadi.</w:t>
      </w:r>
    </w:p>
    <w:p>
      <w:pPr>
        <w:pStyle w:val="ListParagraph"/>
        <w:numPr>
          <w:ilvl w:val="0"/>
          <w:numId w:val="67"/>
        </w:numPr>
      </w:pPr>
      <w:r>
        <w:t xml:space="preserve">15–22 daqiqa. Tarbiyaviy soatni loyihalash talablari. Maqsad uch qismda yoziladi: bilim (bolalar nimani biladi), munosabat (nimaga qanday qaraydi), xatti-harakat (nima qiladi). 6–10 yoshga mos usullar: ertak va hikoya tahlili, rasm chizish, rolli o‘yin, qo‘g‘irchoq teatri, «His-tuyg‘ular burchagi». Usul bolaning faol ishtirokini ta’minlashi kerak. Ishlanmada natijani tekshirish usuli ham ko‘rsatiladi.</w:t>
      </w:r>
    </w:p>
    <w:p>
      <w:pPr/>
      <w:r>
        <w:rPr>
          <w:b/>
        </w:rPr>
        <w:t xml:space="preserve">3. Qo‘llash: loyiha (22–65 daqiqa)</w:t>
      </w:r>
    </w:p>
    <w:p>
      <w:pPr>
        <w:pStyle w:val="ListParagraph"/>
        <w:numPr>
          <w:ilvl w:val="0"/>
          <w:numId w:val="68"/>
        </w:numPr>
      </w:pPr>
      <w:r>
        <w:t xml:space="preserve">22–45 daqiqa. Har bir guruh mavzu kartochkasini oladi va shablon asosida 30 daqiqalik tarbiyaviy soat ishlanmasini tuzadi: sinf, maqsadning uch qismi, bosqichlar va vaqt, usullar, kerakli materiallar, natijani tekshirish usuli, «kutilayotgan hissiy vaziyat» qatori. O‘qituvchi tayyor yechim bermaydi, faqat baholash mezonlarini eslatadi.</w:t>
      </w:r>
    </w:p>
    <w:p>
      <w:pPr>
        <w:pStyle w:val="ListParagraph"/>
        <w:numPr>
          <w:ilvl w:val="0"/>
          <w:numId w:val="68"/>
        </w:numPr>
      </w:pPr>
      <w:r>
        <w:t xml:space="preserve">45–63 daqiqa. Himoya: har bir guruhga 3 daqiqa, 2 daqiqa taqdimot va 1 daqiqa savol. Boshqa guruhlar baholash varag‘ini to‘ldiradi.</w:t>
      </w:r>
    </w:p>
    <w:p>
      <w:pPr>
        <w:pStyle w:val="ListParagraph"/>
        <w:numPr>
          <w:ilvl w:val="0"/>
          <w:numId w:val="68"/>
        </w:numPr>
      </w:pPr>
      <w:r>
        <w:t xml:space="preserve">63–65 daqiqa. O‘qituvchi eng ko‘p uchragan kamchilikni aytadi.</w:t>
      </w:r>
    </w:p>
    <w:p>
      <w:pPr/>
      <w:r>
        <w:rPr>
          <w:b/>
        </w:rPr>
        <w:t xml:space="preserve">4. Baholash va refleksiya (65–75 daqiqa)</w:t>
      </w:r>
    </w:p>
    <w:p>
      <w:pPr>
        <w:pStyle w:val="ListParagraph"/>
        <w:numPr>
          <w:ilvl w:val="0"/>
          <w:numId w:val="69"/>
        </w:numPr>
      </w:pPr>
      <w:r>
        <w:t xml:space="preserve">65–69 daqiqa. Guruhlar baholash varaqlarini oladi va ishlanmaga bitta tuzatish kiritadi.</w:t>
      </w:r>
    </w:p>
    <w:p>
      <w:pPr>
        <w:pStyle w:val="ListParagraph"/>
        <w:numPr>
          <w:ilvl w:val="0"/>
          <w:numId w:val="69"/>
        </w:numPr>
      </w:pPr>
      <w:r>
        <w:t xml:space="preserve">69–75 daqiqa. Talabalar platformada refleksiv kundalikni yozadi.</w:t>
      </w:r>
    </w:p>
    <w:p>
      <w:pPr/>
      <w:r>
        <w:rPr>
          <w:b/>
        </w:rPr>
        <w:t xml:space="preserve">5. Amaliyot topshirig‘i (75–80 daqiqa)</w:t>
      </w:r>
    </w:p>
    <w:p>
      <w:pPr/>
      <w:r>
        <w:t xml:space="preserve">Ishlanmani sinf o‘qituvchisiga ko‘rsatib, uning fikrini yozib kelish. Imkon bo‘lsa, ishlanmadagi bitta faoliyatni sinfda o‘tkazish. 2-mikro-darsga tayyorlanish: 1-mikro-darsdagi o‘zgartirish maqsadini hisobga olib, ichida bitta baholash lahzasi bo‘lgan 5 daqiqalik dars parchasini tayyorlash.</w:t>
      </w:r>
    </w:p>
    <w:p>
      <w:pPr>
        <w:pStyle w:val="Heading4"/>
      </w:pPr>
      <w:r>
        <w:t xml:space="preserve">Mavzu kartochkalari va namuna maqsadlar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Mavzu</w:t>
            </w:r>
          </w:p>
        </w:tc>
        <w:tc>
          <w:tcPr>
            <w:tcW w:w="2340" w:type="dxa"/>
            <w:shd w:val="clear" w:color="auto" w:fill="F2F2F2"/>
          </w:tcPr>
          <w:p>
            <w:pPr/>
            <w:r>
              <w:t xml:space="preserve">Sinf</w:t>
            </w:r>
          </w:p>
        </w:tc>
        <w:tc>
          <w:tcPr>
            <w:tcW w:w="2340" w:type="dxa"/>
            <w:shd w:val="clear" w:color="auto" w:fill="F2F2F2"/>
          </w:tcPr>
          <w:p>
            <w:pPr/>
            <w:r>
              <w:t xml:space="preserve">Namuna maqsad (bilim, munosabat, xatti-harakat)</w:t>
            </w:r>
          </w:p>
        </w:tc>
      </w:tr>
      <w:tr>
        <w:tc>
          <w:tcPr>
            <w:tcW w:w="2340" w:type="dxa"/>
          </w:tcPr>
          <w:p>
            <w:pPr/>
            <w:r>
              <w:t xml:space="preserve">1</w:t>
            </w:r>
          </w:p>
        </w:tc>
        <w:tc>
          <w:tcPr>
            <w:tcW w:w="2340" w:type="dxa"/>
          </w:tcPr>
          <w:p>
            <w:pPr/>
            <w:r>
              <w:t xml:space="preserve">Mening his-tuyg‘ularim</w:t>
            </w:r>
          </w:p>
        </w:tc>
        <w:tc>
          <w:tcPr>
            <w:tcW w:w="2340" w:type="dxa"/>
          </w:tcPr>
          <w:p>
            <w:pPr/>
            <w:r>
              <w:t xml:space="preserve">1-sinf</w:t>
            </w:r>
          </w:p>
        </w:tc>
        <w:tc>
          <w:tcPr>
            <w:tcW w:w="2340" w:type="dxa"/>
          </w:tcPr>
          <w:p>
            <w:pPr/>
            <w:r>
              <w:t xml:space="preserve">Bolalar beshta his-tuyg‘uni nomlaydi; har bir his-tuyg‘u tabiiy ekanini tushunadi; o‘z holatini rasm orqali ko‘rsatadi.</w:t>
            </w:r>
          </w:p>
        </w:tc>
      </w:tr>
      <w:tr>
        <w:tc>
          <w:tcPr>
            <w:tcW w:w="2340" w:type="dxa"/>
          </w:tcPr>
          <w:p>
            <w:pPr/>
            <w:r>
              <w:t xml:space="preserve">2</w:t>
            </w:r>
          </w:p>
        </w:tc>
        <w:tc>
          <w:tcPr>
            <w:tcW w:w="2340" w:type="dxa"/>
          </w:tcPr>
          <w:p>
            <w:pPr/>
            <w:r>
              <w:t xml:space="preserve">Jahl chiqqanda nima qilaman?</w:t>
            </w:r>
          </w:p>
        </w:tc>
        <w:tc>
          <w:tcPr>
            <w:tcW w:w="2340" w:type="dxa"/>
          </w:tcPr>
          <w:p>
            <w:pPr/>
            <w:r>
              <w:t xml:space="preserve">2-sinf</w:t>
            </w:r>
          </w:p>
        </w:tc>
        <w:tc>
          <w:tcPr>
            <w:tcW w:w="2340" w:type="dxa"/>
          </w:tcPr>
          <w:p>
            <w:pPr/>
            <w:r>
              <w:t xml:space="preserve">Bolalar jahlning tanadagi belgilarini biladi; jahl chiqishi tabiiy, lekin urish mumkin emasligini tushunadi; jahlini so‘z bilan aytadi.</w:t>
            </w:r>
          </w:p>
        </w:tc>
      </w:tr>
      <w:tr>
        <w:tc>
          <w:tcPr>
            <w:tcW w:w="2340" w:type="dxa"/>
          </w:tcPr>
          <w:p>
            <w:pPr/>
            <w:r>
              <w:t xml:space="preserve">3</w:t>
            </w:r>
          </w:p>
        </w:tc>
        <w:tc>
          <w:tcPr>
            <w:tcW w:w="2340" w:type="dxa"/>
          </w:tcPr>
          <w:p>
            <w:pPr/>
            <w:r>
              <w:t xml:space="preserve">Do‘stimning holatini qanday bilaman?</w:t>
            </w:r>
          </w:p>
        </w:tc>
        <w:tc>
          <w:tcPr>
            <w:tcW w:w="2340" w:type="dxa"/>
          </w:tcPr>
          <w:p>
            <w:pPr/>
            <w:r>
              <w:t xml:space="preserve">3-sinf</w:t>
            </w:r>
          </w:p>
        </w:tc>
        <w:tc>
          <w:tcPr>
            <w:tcW w:w="2340" w:type="dxa"/>
          </w:tcPr>
          <w:p>
            <w:pPr/>
            <w:r>
              <w:t xml:space="preserve">Bolalar yuz ifodasi va tana holatiga qarab holatni aniqlaydi; boshqaning holatiga e’tibor beradi; xafa do‘stiga yordam taklif qiladi.</w:t>
            </w:r>
          </w:p>
        </w:tc>
      </w:tr>
      <w:tr>
        <w:tc>
          <w:tcPr>
            <w:tcW w:w="2340" w:type="dxa"/>
          </w:tcPr>
          <w:p>
            <w:pPr/>
            <w:r>
              <w:t xml:space="preserve">4</w:t>
            </w:r>
          </w:p>
        </w:tc>
        <w:tc>
          <w:tcPr>
            <w:tcW w:w="2340" w:type="dxa"/>
          </w:tcPr>
          <w:p>
            <w:pPr/>
            <w:r>
              <w:t xml:space="preserve">Xato qilish qo‘rqinchli emas</w:t>
            </w:r>
          </w:p>
        </w:tc>
        <w:tc>
          <w:tcPr>
            <w:tcW w:w="2340" w:type="dxa"/>
          </w:tcPr>
          <w:p>
            <w:pPr/>
            <w:r>
              <w:t xml:space="preserve">2-sinf</w:t>
            </w:r>
          </w:p>
        </w:tc>
        <w:tc>
          <w:tcPr>
            <w:tcW w:w="2340" w:type="dxa"/>
          </w:tcPr>
          <w:p>
            <w:pPr/>
            <w:r>
              <w:t xml:space="preserve">Bolalar xato o‘rganishning bir qismi ekanini biladi; xato qilgan sinfdoshiga kulmaydi; o‘z xatosini aytishdan qo‘rqmaydi.</w:t>
            </w:r>
          </w:p>
        </w:tc>
      </w:tr>
      <w:tr>
        <w:tc>
          <w:tcPr>
            <w:tcW w:w="2340" w:type="dxa"/>
          </w:tcPr>
          <w:p>
            <w:pPr/>
            <w:r>
              <w:t xml:space="preserve">5</w:t>
            </w:r>
          </w:p>
        </w:tc>
        <w:tc>
          <w:tcPr>
            <w:tcW w:w="2340" w:type="dxa"/>
          </w:tcPr>
          <w:p>
            <w:pPr/>
            <w:r>
              <w:t xml:space="preserve">Sinfimiz qoidalari</w:t>
            </w:r>
          </w:p>
        </w:tc>
        <w:tc>
          <w:tcPr>
            <w:tcW w:w="2340" w:type="dxa"/>
          </w:tcPr>
          <w:p>
            <w:pPr/>
            <w:r>
              <w:t xml:space="preserve">1-sinf</w:t>
            </w:r>
          </w:p>
        </w:tc>
        <w:tc>
          <w:tcPr>
            <w:tcW w:w="2340" w:type="dxa"/>
          </w:tcPr>
          <w:p>
            <w:pPr/>
            <w:r>
              <w:t xml:space="preserve">Bolalar sinfdagi uchta asosiy qoidani biladi; qoidalar birga tuzilganini qadrlaydi; qoidaga amal qiladi.</w:t>
            </w:r>
          </w:p>
        </w:tc>
      </w:tr>
      <w:tr>
        <w:tc>
          <w:tcPr>
            <w:tcW w:w="2340" w:type="dxa"/>
          </w:tcPr>
          <w:p>
            <w:pPr/>
            <w:r>
              <w:t xml:space="preserve">6</w:t>
            </w:r>
          </w:p>
        </w:tc>
        <w:tc>
          <w:tcPr>
            <w:tcW w:w="2340" w:type="dxa"/>
          </w:tcPr>
          <w:p>
            <w:pPr/>
            <w:r>
              <w:t xml:space="preserve">Kechirim so‘rash va kechirish</w:t>
            </w:r>
          </w:p>
        </w:tc>
        <w:tc>
          <w:tcPr>
            <w:tcW w:w="2340" w:type="dxa"/>
          </w:tcPr>
          <w:p>
            <w:pPr/>
            <w:r>
              <w:t xml:space="preserve">4-sinf</w:t>
            </w:r>
          </w:p>
        </w:tc>
        <w:tc>
          <w:tcPr>
            <w:tcW w:w="2340" w:type="dxa"/>
          </w:tcPr>
          <w:p>
            <w:pPr/>
            <w:r>
              <w:t xml:space="preserve">Bolalar samimiy kechirimning belgilarini biladi; kechirishning ahamiyatini tushunadi; nizodan keyin so‘z bilan yarashadi.</w:t>
            </w:r>
          </w:p>
        </w:tc>
      </w:tr>
    </w:tbl>
    <w:p>
      <w:pPr>
        <w:pStyle w:val="Heading4"/>
      </w:pPr>
      <w:r>
        <w:t xml:space="preserve">Talabalar berishi mumkin bo‘lgan savollar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Savol</w:t>
            </w:r>
          </w:p>
        </w:tc>
        <w:tc>
          <w:tcPr>
            <w:tcW w:w="4680" w:type="dxa"/>
            <w:shd w:val="clear" w:color="auto" w:fill="F2F2F2"/>
          </w:tcPr>
          <w:p>
            <w:pPr/>
            <w:r>
              <w:t xml:space="preserve">O‘qituvchining javobi</w:t>
            </w:r>
          </w:p>
        </w:tc>
      </w:tr>
      <w:tr>
        <w:tc>
          <w:tcPr>
            <w:tcW w:w="4680" w:type="dxa"/>
          </w:tcPr>
          <w:p>
            <w:pPr/>
            <w:r>
              <w:t xml:space="preserve">Tarbiyaviy soat psixologik trening bo‘lib qolmaydimi?</w:t>
            </w:r>
          </w:p>
        </w:tc>
        <w:tc>
          <w:tcPr>
            <w:tcW w:w="4680" w:type="dxa"/>
          </w:tcPr>
          <w:p>
            <w:pPr/>
            <w:r>
              <w:t xml:space="preserve">Yo‘q, agar uning maqsadi tarbiyaviy bo‘lsa va bolaning shaxsiy muammolari ochiq muhokama qilinmasa. Faoliyatlar umumiy vaziyatlar va ertak qahramonlari orqali olib boriladi.</w:t>
            </w:r>
          </w:p>
        </w:tc>
      </w:tr>
      <w:tr>
        <w:tc>
          <w:tcPr>
            <w:tcW w:w="4680" w:type="dxa"/>
          </w:tcPr>
          <w:p>
            <w:pPr/>
            <w:r>
              <w:t xml:space="preserve">Bola dars davomida shaxsiy voqeasini aytib yig‘lab yuborsa-chi?</w:t>
            </w:r>
          </w:p>
        </w:tc>
        <w:tc>
          <w:tcPr>
            <w:tcW w:w="4680" w:type="dxa"/>
          </w:tcPr>
          <w:p>
            <w:pPr/>
            <w:r>
              <w:t xml:space="preserve">Bolaga e’tibor beriladi va u bilan keyin alohida gaplashiladi. Sinfda muhokama davom ettirilmaydi. Kerak bo‘lsa, sinf rahbariga xabar beriladi.</w:t>
            </w:r>
          </w:p>
        </w:tc>
      </w:tr>
      <w:tr>
        <w:tc>
          <w:tcPr>
            <w:tcW w:w="4680" w:type="dxa"/>
          </w:tcPr>
          <w:p>
            <w:pPr/>
            <w:r>
              <w:t xml:space="preserve">Natijani qanday tekshiramiz?</w:t>
            </w:r>
          </w:p>
        </w:tc>
        <w:tc>
          <w:tcPr>
            <w:tcW w:w="4680" w:type="dxa"/>
          </w:tcPr>
          <w:p>
            <w:pPr/>
            <w:r>
              <w:t xml:space="preserve">Masalan, bolalar «Bugun men o‘zimni ... his qildim, chunki ...» jumlasini davom ettiradi yoki holatini rasmda ko‘rsatadi.</w:t>
            </w:r>
          </w:p>
        </w:tc>
      </w:tr>
    </w:tbl>
    <w:p>
      <w:pPr>
        <w:pStyle w:val="Heading4"/>
      </w:pPr>
      <w:r>
        <w:t xml:space="preserve">O‘qituvchi diqqat qiladigan nuqtalar</w:t>
      </w:r>
    </w:p>
    <w:p>
      <w:pPr>
        <w:pStyle w:val="ListParagraph"/>
        <w:numPr>
          <w:ilvl w:val="0"/>
          <w:numId w:val="70"/>
        </w:numPr>
      </w:pPr>
      <w:r>
        <w:rPr>
          <w:b/>
        </w:rPr>
        <w:t xml:space="preserve">Faqat bilim maqsadi.</w:t>
      </w:r>
      <w:r>
        <w:t xml:space="preserve"> Guruhlar ko‘pincha faqat bilim maqsadini yozadi. Munosabat va xatti-harakat maqsadini talab qiling.</w:t>
      </w:r>
    </w:p>
    <w:p>
      <w:pPr>
        <w:pStyle w:val="ListParagraph"/>
        <w:numPr>
          <w:ilvl w:val="0"/>
          <w:numId w:val="70"/>
        </w:numPr>
      </w:pPr>
      <w:r>
        <w:rPr>
          <w:b/>
        </w:rPr>
        <w:t xml:space="preserve">Ma’ruzaga aylanish.</w:t>
      </w:r>
      <w:r>
        <w:t xml:space="preserve"> Ishlanmada bolalar faqat tinglasa, faol usulni qo‘shishni so‘rang.</w:t>
      </w:r>
    </w:p>
    <w:p>
      <w:pPr>
        <w:pStyle w:val="ListParagraph"/>
        <w:numPr>
          <w:ilvl w:val="0"/>
          <w:numId w:val="70"/>
        </w:numPr>
      </w:pPr>
      <w:r>
        <w:rPr>
          <w:b/>
        </w:rPr>
        <w:t xml:space="preserve">Bolaning shaxsiy hayoti.</w:t>
      </w:r>
      <w:r>
        <w:t xml:space="preserve"> Faoliyatlar bolani uydagi muammolarini sinf oldida aytishga majbur qilmasin.</w:t>
      </w:r>
    </w:p>
    <w:p>
      <w:pPr>
        <w:pStyle w:val="ListParagraph"/>
        <w:numPr>
          <w:ilvl w:val="0"/>
          <w:numId w:val="70"/>
        </w:numPr>
      </w:pPr>
      <w:r>
        <w:rPr>
          <w:b/>
        </w:rPr>
        <w:t xml:space="preserve">Himoya vaqti.</w:t>
      </w:r>
      <w:r>
        <w:t xml:space="preserve"> 3 daqiqalik chegaraga qat’iy amal qiling.</w:t>
      </w:r>
    </w:p>
    <w:p>
      <w:pPr>
        <w:pStyle w:val="Heading3"/>
      </w:pPr>
      <w:r>
        <w:t xml:space="preserve">11-mashg‘ulot. Baholashdagi izoh: ikkinchi mikro-dars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Fan mavzusi</w:t>
            </w:r>
          </w:p>
        </w:tc>
        <w:tc>
          <w:tcPr>
            <w:tcW w:w="4680" w:type="dxa"/>
          </w:tcPr>
          <w:p>
            <w:pPr/>
            <w:r>
              <w:t xml:space="preserve">A13. Samarali o‘qitish va baholash orqali faol o‘rganishni osonlashtirish</w:t>
            </w:r>
          </w:p>
        </w:tc>
      </w:tr>
      <w:tr>
        <w:tc>
          <w:tcPr>
            <w:tcW w:w="4680" w:type="dxa"/>
          </w:tcPr>
          <w:p>
            <w:pPr/>
            <w:r>
              <w:t xml:space="preserve">Modul</w:t>
            </w:r>
          </w:p>
        </w:tc>
        <w:tc>
          <w:tcPr>
            <w:tcW w:w="4680" w:type="dxa"/>
          </w:tcPr>
          <w:p>
            <w:pPr/>
            <w:r>
              <w:t xml:space="preserve">III. Mustahkamlash</w:t>
            </w:r>
          </w:p>
        </w:tc>
      </w:tr>
      <w:tr>
        <w:tc>
          <w:tcPr>
            <w:tcW w:w="4680" w:type="dxa"/>
          </w:tcPr>
          <w:p>
            <w:pPr/>
            <w:r>
              <w:t xml:space="preserve">Asosiy tarkibiy qism</w:t>
            </w:r>
          </w:p>
        </w:tc>
        <w:tc>
          <w:tcPr>
            <w:tcW w:w="4680" w:type="dxa"/>
          </w:tcPr>
          <w:p>
            <w:pPr/>
            <w:r>
              <w:t xml:space="preserve">Vaziyatga mos pedagogik javob orqali yo‘naltirish</w:t>
            </w:r>
          </w:p>
        </w:tc>
      </w:tr>
      <w:tr>
        <w:tc>
          <w:tcPr>
            <w:tcW w:w="4680" w:type="dxa"/>
          </w:tcPr>
          <w:p>
            <w:pPr/>
            <w:r>
              <w:t xml:space="preserve">Texnologiya</w:t>
            </w:r>
          </w:p>
        </w:tc>
        <w:tc>
          <w:tcPr>
            <w:tcW w:w="4680" w:type="dxa"/>
          </w:tcPr>
          <w:p>
            <w:pPr/>
            <w:r>
              <w:t xml:space="preserve">Mikro-o‘qitish, shakllantiruvchi va o‘zaro baholash</w:t>
            </w:r>
          </w:p>
        </w:tc>
      </w:tr>
      <w:tr>
        <w:tc>
          <w:tcPr>
            <w:tcW w:w="4680" w:type="dxa"/>
          </w:tcPr>
          <w:p>
            <w:pPr/>
            <w:r>
              <w:t xml:space="preserve">Kuzatuv varaqasi bandlari</w:t>
            </w:r>
          </w:p>
        </w:tc>
        <w:tc>
          <w:tcPr>
            <w:tcW w:w="4680" w:type="dxa"/>
          </w:tcPr>
          <w:p>
            <w:pPr/>
            <w:r>
              <w:t xml:space="preserve">9, 13, 15</w:t>
            </w:r>
          </w:p>
        </w:tc>
      </w:tr>
      <w:tr>
        <w:tc>
          <w:tcPr>
            <w:tcW w:w="4680" w:type="dxa"/>
          </w:tcPr>
          <w:p>
            <w:pPr/>
            <w:r>
              <w:t xml:space="preserve">Mahsulot</w:t>
            </w:r>
          </w:p>
        </w:tc>
        <w:tc>
          <w:tcPr>
            <w:tcW w:w="4680" w:type="dxa"/>
          </w:tcPr>
          <w:p>
            <w:pPr/>
            <w:r>
              <w:t xml:space="preserve">Ikkinchi mikro-dars bahosi va rag‘batlantiruvchi izohlar to‘plami</w:t>
            </w:r>
          </w:p>
        </w:tc>
      </w:tr>
    </w:tbl>
    <w:p>
      <w:pPr/>
      <w:r>
        <w:rPr>
          <w:b/>
        </w:rPr>
        <w:t xml:space="preserve">Maqsad.</w:t>
      </w:r>
      <w:r>
        <w:t xml:space="preserve"> O‘quvchini faol o‘rganishga undaydigan izoh berish va ikkinchi mikro-darsda o‘z o‘sishini aniqlash.</w:t>
      </w:r>
    </w:p>
    <w:p>
      <w:pPr/>
      <w:r>
        <w:rPr>
          <w:b/>
        </w:rPr>
        <w:t xml:space="preserve">Ta’lim natijalari.</w:t>
      </w:r>
      <w:r>
        <w:t xml:space="preserve"> Mashg‘ulotdan keyin talaba:</w:t>
      </w:r>
    </w:p>
    <w:p>
      <w:pPr>
        <w:pStyle w:val="ListParagraph"/>
        <w:numPr>
          <w:ilvl w:val="0"/>
          <w:numId w:val="71"/>
        </w:numPr>
      </w:pPr>
      <w:r>
        <w:t xml:space="preserve">samarali izohning to‘rt belgisini biladi va noto‘g‘ri izohni qayta yozadi;</w:t>
      </w:r>
    </w:p>
    <w:p>
      <w:pPr>
        <w:pStyle w:val="ListParagraph"/>
        <w:numPr>
          <w:ilvl w:val="0"/>
          <w:numId w:val="71"/>
        </w:numPr>
      </w:pPr>
      <w:r>
        <w:t xml:space="preserve">mikro-darsda xato qilgan «o‘quvchi»ga rag‘batlantiruvchi izoh beradi;</w:t>
      </w:r>
    </w:p>
    <w:p>
      <w:pPr>
        <w:pStyle w:val="ListParagraph"/>
        <w:numPr>
          <w:ilvl w:val="0"/>
          <w:numId w:val="71"/>
        </w:numPr>
      </w:pPr>
      <w:r>
        <w:t xml:space="preserve">ikki mikro-dars natijalarini solishtirib, o‘z o‘sishini aniqlaydi.</w:t>
      </w:r>
    </w:p>
    <w:p>
      <w:pPr/>
      <w:r>
        <w:rPr>
          <w:b/>
        </w:rPr>
        <w:t xml:space="preserve">Materiallar.</w:t>
      </w:r>
      <w:r>
        <w:t xml:space="preserve"> Mikro-dars baholash dasturi (1-mikro-dars baholari saqlangan qurilma) yoki qog‘oz varaqlar, izohlarni qayta yozish mashqi, ikkinchi to‘plam kutilmagan holat kartochkalari (10-ilova).</w:t>
      </w:r>
    </w:p>
    <w:p>
      <w:pPr/>
      <w:r>
        <w:rPr>
          <w:b/>
        </w:rPr>
        <w:t xml:space="preserve">Mashg‘ulotdan oldin.</w:t>
      </w:r>
      <w:r>
        <w:t xml:space="preserve"> Talabalar platformada 11-mashg‘ulot materialini o‘qiydi va ichida bitta baholash lahzasi bo‘lgan 5 daqiqalik dars parchasini tayyorlab keladi.</w:t>
      </w:r>
    </w:p>
    <w:p>
      <w:pPr>
        <w:pStyle w:val="Heading4"/>
      </w:pPr>
      <w:r>
        <w:t xml:space="preserve">Mashg‘ulotning borishi</w:t>
      </w:r>
    </w:p>
    <w:p>
      <w:pPr/>
      <w:r>
        <w:rPr>
          <w:b/>
        </w:rPr>
        <w:t xml:space="preserve">1. Chaqiriq (0–8 daqiqa)</w:t>
      </w:r>
    </w:p>
    <w:p>
      <w:pPr>
        <w:pStyle w:val="ListParagraph"/>
        <w:numPr>
          <w:ilvl w:val="0"/>
          <w:numId w:val="72"/>
        </w:numPr>
      </w:pPr>
      <w:r>
        <w:t xml:space="preserve">0–3 daqiqa. Amaliyot topshirig‘i natijasi. 2 guruh tarbiyaviy soat ishlanmasi haqida sinf o‘qituvchisining fikrini aytadi.</w:t>
      </w:r>
    </w:p>
    <w:p>
      <w:pPr>
        <w:pStyle w:val="ListParagraph"/>
        <w:numPr>
          <w:ilvl w:val="0"/>
          <w:numId w:val="72"/>
        </w:numPr>
      </w:pPr>
      <w:r>
        <w:t xml:space="preserve">3–8 daqiqa. Doskaga ikki izoh yoziladi: «Yana xato qilding» va «Ikki misolni to‘g‘ri yechding, uchinchisida qo‘shishni tekshirib ko‘r». Savol: «Har biridan keyin bola nimani his qiladi va nima qiladi?»</w:t>
      </w:r>
    </w:p>
    <w:p>
      <w:pPr/>
      <w:r>
        <w:rPr>
          <w:b/>
        </w:rPr>
        <w:t xml:space="preserve">2. Anglash (8–20 daqiqa)</w:t>
      </w:r>
    </w:p>
    <w:p>
      <w:pPr>
        <w:pStyle w:val="ListParagraph"/>
        <w:numPr>
          <w:ilvl w:val="0"/>
          <w:numId w:val="73"/>
        </w:numPr>
      </w:pPr>
      <w:r>
        <w:t xml:space="preserve">8–13 daqiqa. Shakllantiruvchi baholash. O‘qituvchi fan mavzusini bog‘laydi: baholash faqat ball qo‘yish emas. Shakllantiruvchi baholashda o‘qituvchi bolaga nimani to‘g‘ri qilganini va keyin nima qilishini ko‘rsatadi. Samarali izohning to‘rt belgisi: aniq; bolaning shaxsiga emas, ishiga qaratilgan; keyingi qadamni ko‘rsatadi; o‘z vaqtida beriladi. Xato o‘rganish manbai sifatida qabul qilinsa, bola xato qilishdan qo‘rqmaydi.</w:t>
      </w:r>
    </w:p>
    <w:p>
      <w:pPr>
        <w:pStyle w:val="ListParagraph"/>
        <w:numPr>
          <w:ilvl w:val="0"/>
          <w:numId w:val="73"/>
        </w:numPr>
      </w:pPr>
      <w:r>
        <w:t xml:space="preserve">13–20 daqiqa. Izohni qayta yozish mashqi. Juftliklar to‘rtta noto‘g‘ri izohni to‘rt belgi asosida qayta yozadi. 2–3 juftlik o‘qiydi.</w:t>
      </w:r>
    </w:p>
    <w:p>
      <w:pPr/>
      <w:r>
        <w:rPr>
          <w:b/>
        </w:rPr>
        <w:t xml:space="preserve">3. Qo‘llash: ikkinchi mikro-dars (20–68 daqiqa)</w:t>
      </w:r>
    </w:p>
    <w:p>
      <w:pPr>
        <w:pStyle w:val="ListParagraph"/>
        <w:numPr>
          <w:ilvl w:val="0"/>
          <w:numId w:val="74"/>
        </w:numPr>
      </w:pPr>
      <w:r>
        <w:t xml:space="preserve">20–55 daqiqa. Talabalar 8-mashg‘ulotdagi guruhlarida ishlaydi. Har bir talaba 5 daqiqa dars o‘tadi, 30 soniyada o‘z ishini tahlil qiladi, keyin guruhdoshlar 1 daqiqada xuddi shu 8 mezon bo‘yicha baholaydi. Mikro-dars ichida kamida bitta baholash lahzasi bo‘ladi: «o‘quvchi»ning javobiga izoh. «Sinf» rolidagi talaba ikkinchi to‘plamdagi kutilmagan holat kartochkasini bajaradi.</w:t>
      </w:r>
    </w:p>
    <w:p>
      <w:pPr>
        <w:pStyle w:val="ListParagraph"/>
        <w:numPr>
          <w:ilvl w:val="0"/>
          <w:numId w:val="74"/>
        </w:numPr>
      </w:pPr>
      <w:r>
        <w:t xml:space="preserve">55–68 daqiqa. Solishtirish. Har bir talaba dasturning «Natijalar» bo‘limida 1 va 2-mikro-dars grafigini ko‘radi yoki qog‘oz varaqlarda o‘rtacha ballarni hisoblaydi. Guruhda har kim bitta o‘sgan mezonni va bitta keyingi qadamni aytadi.</w:t>
      </w:r>
    </w:p>
    <w:p>
      <w:pPr/>
      <w:r>
        <w:rPr>
          <w:b/>
        </w:rPr>
        <w:t xml:space="preserve">4. Baholash va refleksiya (68–76 daqiqa)</w:t>
      </w:r>
    </w:p>
    <w:p>
      <w:pPr/>
      <w:r>
        <w:t xml:space="preserve">Talabalar platformada refleksiv kundalikni yozadi. Tahlil bosqichida ikki mikro-dars o‘rtasidagi farqni yozish so‘raladi.</w:t>
      </w:r>
    </w:p>
    <w:p>
      <w:pPr/>
      <w:r>
        <w:rPr>
          <w:b/>
        </w:rPr>
        <w:t xml:space="preserve">5. Amaliyot topshirig‘i (76–80 daqiqa)</w:t>
      </w:r>
    </w:p>
    <w:p>
      <w:pPr/>
      <w:r>
        <w:t xml:space="preserve">Amaliyotda o‘quvchilarga kamida beshta og‘zaki yoki yozma izoh berish, har birini to‘rt belgi bo‘yicha tekshirish va bolaning javobini yozish. Portfolio himoyasiga tayyorlanish: portfoliodagi hujjatlarni yig‘ish va beshta o‘sish dalilini tanlash (15-ilova).</w:t>
      </w:r>
    </w:p>
    <w:p>
      <w:pPr>
        <w:pStyle w:val="Heading4"/>
      </w:pPr>
      <w:r>
        <w:t xml:space="preserve">Izohni qayta yozish mashqi va kutiladigan javoblar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Noto‘g‘ri izoh</w:t>
            </w:r>
          </w:p>
        </w:tc>
        <w:tc>
          <w:tcPr>
            <w:tcW w:w="3120" w:type="dxa"/>
            <w:shd w:val="clear" w:color="auto" w:fill="F2F2F2"/>
          </w:tcPr>
          <w:p>
            <w:pPr/>
            <w:r>
              <w:t xml:space="preserve">Nima yetishmaydi</w:t>
            </w:r>
          </w:p>
        </w:tc>
        <w:tc>
          <w:tcPr>
            <w:tcW w:w="3120" w:type="dxa"/>
            <w:shd w:val="clear" w:color="auto" w:fill="F2F2F2"/>
          </w:tcPr>
          <w:p>
            <w:pPr/>
            <w:r>
              <w:t xml:space="preserve">Namuna qayta yozilgan izoh</w:t>
            </w:r>
          </w:p>
        </w:tc>
      </w:tr>
      <w:tr>
        <w:tc>
          <w:tcPr>
            <w:tcW w:w="3120" w:type="dxa"/>
          </w:tcPr>
          <w:p>
            <w:pPr/>
            <w:r>
              <w:t xml:space="preserve">«Zo‘r!»</w:t>
            </w:r>
          </w:p>
        </w:tc>
        <w:tc>
          <w:tcPr>
            <w:tcW w:w="3120" w:type="dxa"/>
          </w:tcPr>
          <w:p>
            <w:pPr/>
            <w:r>
              <w:t xml:space="preserve">Aniqlik va keyingi qadam</w:t>
            </w:r>
          </w:p>
        </w:tc>
        <w:tc>
          <w:tcPr>
            <w:tcW w:w="3120" w:type="dxa"/>
          </w:tcPr>
          <w:p>
            <w:pPr/>
            <w:r>
              <w:t xml:space="preserve">«So‘zlarni bo‘g‘inlarga to‘g‘ri ajratding. Endi uchinchi so‘zni o‘zing ajrat».</w:t>
            </w:r>
          </w:p>
        </w:tc>
      </w:tr>
      <w:tr>
        <w:tc>
          <w:tcPr>
            <w:tcW w:w="3120" w:type="dxa"/>
          </w:tcPr>
          <w:p>
            <w:pPr/>
            <w:r>
              <w:t xml:space="preserve">«Yana xato qilding.»</w:t>
            </w:r>
          </w:p>
        </w:tc>
        <w:tc>
          <w:tcPr>
            <w:tcW w:w="3120" w:type="dxa"/>
          </w:tcPr>
          <w:p>
            <w:pPr/>
            <w:r>
              <w:t xml:space="preserve">Ishga qaratilganlik, keyingi qadam</w:t>
            </w:r>
          </w:p>
        </w:tc>
        <w:tc>
          <w:tcPr>
            <w:tcW w:w="3120" w:type="dxa"/>
          </w:tcPr>
          <w:p>
            <w:pPr/>
            <w:r>
              <w:t xml:space="preserve">«Birinchi ikki qatorda xato yo‘q. Uchinchisida o‘nlikni o‘tkazishni tekshirib ko‘r».</w:t>
            </w:r>
          </w:p>
        </w:tc>
      </w:tr>
      <w:tr>
        <w:tc>
          <w:tcPr>
            <w:tcW w:w="3120" w:type="dxa"/>
          </w:tcPr>
          <w:p>
            <w:pPr/>
            <w:r>
              <w:t xml:space="preserve">«Sen bundan yaxshiroq qila olasan.»</w:t>
            </w:r>
          </w:p>
        </w:tc>
        <w:tc>
          <w:tcPr>
            <w:tcW w:w="3120" w:type="dxa"/>
          </w:tcPr>
          <w:p>
            <w:pPr/>
            <w:r>
              <w:t xml:space="preserve">Aniqlik</w:t>
            </w:r>
          </w:p>
        </w:tc>
        <w:tc>
          <w:tcPr>
            <w:tcW w:w="3120" w:type="dxa"/>
          </w:tcPr>
          <w:p>
            <w:pPr/>
            <w:r>
              <w:t xml:space="preserve">«Hikoyangning boshi qiziq. Oxiriga qahramon nima qilganini qo‘shsang, to‘liq bo‘ladi».</w:t>
            </w:r>
          </w:p>
        </w:tc>
      </w:tr>
      <w:tr>
        <w:tc>
          <w:tcPr>
            <w:tcW w:w="3120" w:type="dxa"/>
          </w:tcPr>
          <w:p>
            <w:pPr/>
            <w:r>
              <w:t xml:space="preserve">«Yozuving xunuk.»</w:t>
            </w:r>
          </w:p>
        </w:tc>
        <w:tc>
          <w:tcPr>
            <w:tcW w:w="3120" w:type="dxa"/>
          </w:tcPr>
          <w:p>
            <w:pPr/>
            <w:r>
              <w:t xml:space="preserve">Shaxsga emas, ishga qaratilganlik</w:t>
            </w:r>
          </w:p>
        </w:tc>
        <w:tc>
          <w:tcPr>
            <w:tcW w:w="3120" w:type="dxa"/>
          </w:tcPr>
          <w:p>
            <w:pPr/>
            <w:r>
              <w:t xml:space="preserve">«Harflaring bir xil balandlikda. Endi so‘zlar orasidagi masofaga e’tibor ber».</w:t>
            </w:r>
          </w:p>
        </w:tc>
      </w:tr>
    </w:tbl>
    <w:p>
      <w:pPr>
        <w:pStyle w:val="Heading4"/>
      </w:pPr>
      <w:r>
        <w:t xml:space="preserve">Ikkinchi to‘plam kutilmagan holatlar va kutiladigan javoblar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Holat</w:t>
            </w:r>
          </w:p>
        </w:tc>
        <w:tc>
          <w:tcPr>
            <w:tcW w:w="3120" w:type="dxa"/>
            <w:shd w:val="clear" w:color="auto" w:fill="F2F2F2"/>
          </w:tcPr>
          <w:p>
            <w:pPr/>
            <w:r>
              <w:t xml:space="preserve">Kutiladigan javob</w:t>
            </w:r>
          </w:p>
        </w:tc>
      </w:tr>
      <w:tr>
        <w:tc>
          <w:tcPr>
            <w:tcW w:w="3120" w:type="dxa"/>
          </w:tcPr>
          <w:p>
            <w:pPr/>
            <w:r>
              <w:t xml:space="preserve">1</w:t>
            </w:r>
          </w:p>
        </w:tc>
        <w:tc>
          <w:tcPr>
            <w:tcW w:w="3120" w:type="dxa"/>
          </w:tcPr>
          <w:p>
            <w:pPr/>
            <w:r>
              <w:t xml:space="preserve">Javob to‘g‘ri, lekin to‘liq emas.</w:t>
            </w:r>
          </w:p>
        </w:tc>
        <w:tc>
          <w:tcPr>
            <w:tcW w:w="3120" w:type="dxa"/>
          </w:tcPr>
          <w:p>
            <w:pPr/>
            <w:r>
              <w:t xml:space="preserve">To‘g‘ri qismini aytish va to‘ldiruvchi savol berish.</w:t>
            </w:r>
          </w:p>
        </w:tc>
      </w:tr>
      <w:tr>
        <w:tc>
          <w:tcPr>
            <w:tcW w:w="3120" w:type="dxa"/>
          </w:tcPr>
          <w:p>
            <w:pPr/>
            <w:r>
              <w:t xml:space="preserve">2</w:t>
            </w:r>
          </w:p>
        </w:tc>
        <w:tc>
          <w:tcPr>
            <w:tcW w:w="3120" w:type="dxa"/>
          </w:tcPr>
          <w:p>
            <w:pPr/>
            <w:r>
              <w:t xml:space="preserve">«Bu oson-ku!» deb boshqalarni kamsitadi.</w:t>
            </w:r>
          </w:p>
        </w:tc>
        <w:tc>
          <w:tcPr>
            <w:tcW w:w="3120" w:type="dxa"/>
          </w:tcPr>
          <w:p>
            <w:pPr/>
            <w:r>
              <w:t xml:space="preserve">Bilimini tan olib, boshqalarga yordam roli berish: «Unda sen ikkinchi usulni ko‘rsatasan».</w:t>
            </w:r>
          </w:p>
        </w:tc>
      </w:tr>
      <w:tr>
        <w:tc>
          <w:tcPr>
            <w:tcW w:w="3120" w:type="dxa"/>
          </w:tcPr>
          <w:p>
            <w:pPr/>
            <w:r>
              <w:t xml:space="preserve">3</w:t>
            </w:r>
          </w:p>
        </w:tc>
        <w:tc>
          <w:tcPr>
            <w:tcW w:w="3120" w:type="dxa"/>
          </w:tcPr>
          <w:p>
            <w:pPr/>
            <w:r>
              <w:t xml:space="preserve">Xato javobdan keyin yig‘lamsiraydi.</w:t>
            </w:r>
          </w:p>
        </w:tc>
        <w:tc>
          <w:tcPr>
            <w:tcW w:w="3120" w:type="dxa"/>
          </w:tcPr>
          <w:p>
            <w:pPr/>
            <w:r>
              <w:t xml:space="preserve">Holatni nomlash va xatoni o‘rganishga aylantirish: «Xafa bo‘lding. Kel, xatoni birga topamiz, bu foydali».</w:t>
            </w:r>
          </w:p>
        </w:tc>
      </w:tr>
      <w:tr>
        <w:tc>
          <w:tcPr>
            <w:tcW w:w="3120" w:type="dxa"/>
          </w:tcPr>
          <w:p>
            <w:pPr/>
            <w:r>
              <w:t xml:space="preserve">4</w:t>
            </w:r>
          </w:p>
        </w:tc>
        <w:tc>
          <w:tcPr>
            <w:tcW w:w="3120" w:type="dxa"/>
          </w:tcPr>
          <w:p>
            <w:pPr/>
            <w:r>
              <w:t xml:space="preserve">Izohingizga «Men baribir uddalay olmayman» deydi.</w:t>
            </w:r>
          </w:p>
        </w:tc>
        <w:tc>
          <w:tcPr>
            <w:tcW w:w="3120" w:type="dxa"/>
          </w:tcPr>
          <w:p>
            <w:pPr/>
            <w:r>
              <w:t xml:space="preserve">Kichik, bajariladigan qadam taklif qilish va oldingi yutug‘ini eslatish.</w:t>
            </w:r>
          </w:p>
        </w:tc>
      </w:tr>
      <w:tr>
        <w:tc>
          <w:tcPr>
            <w:tcW w:w="3120" w:type="dxa"/>
          </w:tcPr>
          <w:p>
            <w:pPr/>
            <w:r>
              <w:t xml:space="preserve">5</w:t>
            </w:r>
          </w:p>
        </w:tc>
        <w:tc>
          <w:tcPr>
            <w:tcW w:w="3120" w:type="dxa"/>
          </w:tcPr>
          <w:p>
            <w:pPr/>
            <w:r>
              <w:t xml:space="preserve">Sherigining xatosini masxara qiladi.</w:t>
            </w:r>
          </w:p>
        </w:tc>
        <w:tc>
          <w:tcPr>
            <w:tcW w:w="3120" w:type="dxa"/>
          </w:tcPr>
          <w:p>
            <w:pPr/>
            <w:r>
              <w:t xml:space="preserve">Xotirjam to‘xtatish va qoidani eslatish, xato qilgan bolaning urinishini qadrlash.</w:t>
            </w:r>
          </w:p>
        </w:tc>
      </w:tr>
      <w:tr>
        <w:tc>
          <w:tcPr>
            <w:tcW w:w="3120" w:type="dxa"/>
          </w:tcPr>
          <w:p>
            <w:pPr/>
            <w:r>
              <w:t xml:space="preserve">6</w:t>
            </w:r>
          </w:p>
        </w:tc>
        <w:tc>
          <w:tcPr>
            <w:tcW w:w="3120" w:type="dxa"/>
          </w:tcPr>
          <w:p>
            <w:pPr/>
            <w:r>
              <w:t xml:space="preserve">«Menga necha qo‘yasiz?» deb baho so‘raydi.</w:t>
            </w:r>
          </w:p>
        </w:tc>
        <w:tc>
          <w:tcPr>
            <w:tcW w:w="3120" w:type="dxa"/>
          </w:tcPr>
          <w:p>
            <w:pPr/>
            <w:r>
              <w:t xml:space="preserve">E’tiborni ballga emas, ishga qaratish: «Avval nimani yaxshi bajarganingni ko‘ramiz».</w:t>
            </w:r>
          </w:p>
        </w:tc>
      </w:tr>
    </w:tbl>
    <w:p>
      <w:pPr>
        <w:pStyle w:val="Heading4"/>
      </w:pPr>
      <w:r>
        <w:t xml:space="preserve">Talabalar berishi mumkin bo‘lgan savollar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Savol</w:t>
            </w:r>
          </w:p>
        </w:tc>
        <w:tc>
          <w:tcPr>
            <w:tcW w:w="4680" w:type="dxa"/>
            <w:shd w:val="clear" w:color="auto" w:fill="F2F2F2"/>
          </w:tcPr>
          <w:p>
            <w:pPr/>
            <w:r>
              <w:t xml:space="preserve">O‘qituvchining javobi</w:t>
            </w:r>
          </w:p>
        </w:tc>
      </w:tr>
      <w:tr>
        <w:tc>
          <w:tcPr>
            <w:tcW w:w="4680" w:type="dxa"/>
          </w:tcPr>
          <w:p>
            <w:pPr/>
            <w:r>
              <w:t xml:space="preserve">Har bir javobga shunday izoh berishga vaqt yetadimi?</w:t>
            </w:r>
          </w:p>
        </w:tc>
        <w:tc>
          <w:tcPr>
            <w:tcW w:w="4680" w:type="dxa"/>
          </w:tcPr>
          <w:p>
            <w:pPr/>
            <w:r>
              <w:t xml:space="preserve">Har biriga emas. Asosiy o‘rganish lahzalarida beriladi. Qisqa izoh 10 soniya oladi.</w:t>
            </w:r>
          </w:p>
        </w:tc>
      </w:tr>
      <w:tr>
        <w:tc>
          <w:tcPr>
            <w:tcW w:w="4680" w:type="dxa"/>
          </w:tcPr>
          <w:p>
            <w:pPr/>
            <w:r>
              <w:t xml:space="preserve">Maqtash yomonmi?</w:t>
            </w:r>
          </w:p>
        </w:tc>
        <w:tc>
          <w:tcPr>
            <w:tcW w:w="4680" w:type="dxa"/>
          </w:tcPr>
          <w:p>
            <w:pPr/>
            <w:r>
              <w:t xml:space="preserve">Yo‘q. Maqtov aniq bo‘lsa, bola nimani takrorlashi kerakligini biladi. «Zo‘r» degan so‘z esa buni aytmaydi.</w:t>
            </w:r>
          </w:p>
        </w:tc>
      </w:tr>
      <w:tr>
        <w:tc>
          <w:tcPr>
            <w:tcW w:w="4680" w:type="dxa"/>
          </w:tcPr>
          <w:p>
            <w:pPr/>
            <w:r>
              <w:t xml:space="preserve">Ballarim pasaygan bo‘lsa-chi?</w:t>
            </w:r>
          </w:p>
        </w:tc>
        <w:tc>
          <w:tcPr>
            <w:tcW w:w="4680" w:type="dxa"/>
          </w:tcPr>
          <w:p>
            <w:pPr/>
            <w:r>
              <w:t xml:space="preserve">Ikkinchi mikro-dars qiyinroq: unda baholash lahzasi bor. Ball pasaygan mezonni keyingi qadam sifatida yozing. Bu ham o‘sish dalili bo‘lishi mumkin.</w:t>
            </w:r>
          </w:p>
        </w:tc>
      </w:tr>
    </w:tbl>
    <w:p>
      <w:pPr>
        <w:pStyle w:val="Heading4"/>
      </w:pPr>
      <w:r>
        <w:t xml:space="preserve">O‘qituvchi diqqat qiladigan nuqtalar</w:t>
      </w:r>
    </w:p>
    <w:p>
      <w:pPr>
        <w:pStyle w:val="ListParagraph"/>
        <w:numPr>
          <w:ilvl w:val="0"/>
          <w:numId w:val="75"/>
        </w:numPr>
      </w:pPr>
      <w:r>
        <w:rPr>
          <w:b/>
        </w:rPr>
        <w:t xml:space="preserve">Bir xil sharoit.</w:t>
      </w:r>
      <w:r>
        <w:t xml:space="preserve"> Ikkinchi mikro-dars birinchisi bilan bir xil vaqt, guruh tarkibi va mezonlarda o‘tkaziladi. Aks holda solishtirish noto‘g‘ri bo‘ladi.</w:t>
      </w:r>
    </w:p>
    <w:p>
      <w:pPr>
        <w:pStyle w:val="ListParagraph"/>
        <w:numPr>
          <w:ilvl w:val="0"/>
          <w:numId w:val="75"/>
        </w:numPr>
      </w:pPr>
      <w:r>
        <w:rPr>
          <w:b/>
        </w:rPr>
        <w:t xml:space="preserve">Baholovchilarning almashishi.</w:t>
      </w:r>
      <w:r>
        <w:t xml:space="preserve"> Guruhda yo‘q talabalar bo‘lsa, baholovchilar soni kamayadi. Buni dasturdagi baholar soni ustunida tekshiring.</w:t>
      </w:r>
    </w:p>
    <w:p>
      <w:pPr>
        <w:pStyle w:val="ListParagraph"/>
        <w:numPr>
          <w:ilvl w:val="0"/>
          <w:numId w:val="75"/>
        </w:numPr>
      </w:pPr>
      <w:r>
        <w:rPr>
          <w:b/>
        </w:rPr>
        <w:t xml:space="preserve">Ma’lumotni saqlash.</w:t>
      </w:r>
      <w:r>
        <w:t xml:space="preserve"> Mashg‘ulot oxirida barcha baholarni CSV fayl sifatida yuklab oling.</w:t>
      </w:r>
    </w:p>
    <w:p>
      <w:pPr>
        <w:pStyle w:val="Heading3"/>
      </w:pPr>
      <w:r>
        <w:t xml:space="preserve">12-mashg‘ulot. O‘sish dalillari va kasbiy pozitsiya: portfolio himoyasi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Fan mavzusi</w:t>
            </w:r>
          </w:p>
        </w:tc>
        <w:tc>
          <w:tcPr>
            <w:tcW w:w="4680" w:type="dxa"/>
          </w:tcPr>
          <w:p>
            <w:pPr/>
            <w:r>
              <w:t xml:space="preserve">A14. Ta’lim va o‘qitish tamoyillarini tushunish</w:t>
            </w:r>
          </w:p>
        </w:tc>
      </w:tr>
      <w:tr>
        <w:tc>
          <w:tcPr>
            <w:tcW w:w="4680" w:type="dxa"/>
          </w:tcPr>
          <w:p>
            <w:pPr/>
            <w:r>
              <w:t xml:space="preserve">Modul</w:t>
            </w:r>
          </w:p>
        </w:tc>
        <w:tc>
          <w:tcPr>
            <w:tcW w:w="4680" w:type="dxa"/>
          </w:tcPr>
          <w:p>
            <w:pPr/>
            <w:r>
              <w:t xml:space="preserve">III. Mustahkamlash</w:t>
            </w:r>
          </w:p>
        </w:tc>
      </w:tr>
      <w:tr>
        <w:tc>
          <w:tcPr>
            <w:tcW w:w="4680" w:type="dxa"/>
          </w:tcPr>
          <w:p>
            <w:pPr/>
            <w:r>
              <w:t xml:space="preserve">Asosiy tarkibiy qism</w:t>
            </w:r>
          </w:p>
        </w:tc>
        <w:tc>
          <w:tcPr>
            <w:tcW w:w="4680" w:type="dxa"/>
          </w:tcPr>
          <w:p>
            <w:pPr/>
            <w:r>
              <w:t xml:space="preserve">To‘rt tarkibiy qism (yakuniy), kasbiy-emotsional identifikatsiya mexanizmi</w:t>
            </w:r>
          </w:p>
        </w:tc>
      </w:tr>
      <w:tr>
        <w:tc>
          <w:tcPr>
            <w:tcW w:w="4680" w:type="dxa"/>
          </w:tcPr>
          <w:p>
            <w:pPr/>
            <w:r>
              <w:t xml:space="preserve">Texnologiya</w:t>
            </w:r>
          </w:p>
        </w:tc>
        <w:tc>
          <w:tcPr>
            <w:tcW w:w="4680" w:type="dxa"/>
          </w:tcPr>
          <w:p>
            <w:pPr/>
            <w:r>
              <w:t xml:space="preserve">Portfolio himoyasi, kichik guruhda taqdimot</w:t>
            </w:r>
          </w:p>
        </w:tc>
      </w:tr>
      <w:tr>
        <w:tc>
          <w:tcPr>
            <w:tcW w:w="4680" w:type="dxa"/>
          </w:tcPr>
          <w:p>
            <w:pPr/>
            <w:r>
              <w:t xml:space="preserve">Kuzatuv varaqasi bandlari</w:t>
            </w:r>
          </w:p>
        </w:tc>
        <w:tc>
          <w:tcPr>
            <w:tcW w:w="4680" w:type="dxa"/>
          </w:tcPr>
          <w:p>
            <w:pPr/>
            <w:r>
              <w:t xml:space="preserve">13, 14, 15</w:t>
            </w:r>
          </w:p>
        </w:tc>
      </w:tr>
      <w:tr>
        <w:tc>
          <w:tcPr>
            <w:tcW w:w="4680" w:type="dxa"/>
          </w:tcPr>
          <w:p>
            <w:pPr/>
            <w:r>
              <w:t xml:space="preserve">Mahsulot</w:t>
            </w:r>
          </w:p>
        </w:tc>
        <w:tc>
          <w:tcPr>
            <w:tcW w:w="4680" w:type="dxa"/>
          </w:tcPr>
          <w:p>
            <w:pPr/>
            <w:r>
              <w:t xml:space="preserve">Portfolio va kasbiy pozitsiya bayoni</w:t>
            </w:r>
          </w:p>
        </w:tc>
      </w:tr>
    </w:tbl>
    <w:p>
      <w:pPr/>
      <w:r>
        <w:rPr>
          <w:b/>
        </w:rPr>
        <w:t xml:space="preserve">Maqsad.</w:t>
      </w:r>
      <w:r>
        <w:t xml:space="preserve"> Mashg‘ulotlar davomida to‘plangan dalillar asosida o‘z kasbiy o‘sishini tahlil qilish va kasbiy pozitsiyasini bayon etish.</w:t>
      </w:r>
    </w:p>
    <w:p>
      <w:pPr/>
      <w:r>
        <w:rPr>
          <w:b/>
        </w:rPr>
        <w:t xml:space="preserve">Ta’lim natijalari.</w:t>
      </w:r>
      <w:r>
        <w:t xml:space="preserve"> Mashg‘ulotdan keyin talaba:</w:t>
      </w:r>
    </w:p>
    <w:p>
      <w:pPr>
        <w:pStyle w:val="ListParagraph"/>
        <w:numPr>
          <w:ilvl w:val="0"/>
          <w:numId w:val="76"/>
        </w:numPr>
      </w:pPr>
      <w:r>
        <w:t xml:space="preserve">portfoliosidan beshta o‘sish dalilini hujjat bilan tasdiqlangan holda taqdim etadi;</w:t>
      </w:r>
    </w:p>
    <w:p>
      <w:pPr>
        <w:pStyle w:val="ListParagraph"/>
        <w:numPr>
          <w:ilvl w:val="0"/>
          <w:numId w:val="76"/>
        </w:numPr>
      </w:pPr>
      <w:r>
        <w:t xml:space="preserve">emotsional intellektni ta’lim tamoyillari bilan bog‘laydi;</w:t>
      </w:r>
    </w:p>
    <w:p>
      <w:pPr>
        <w:pStyle w:val="ListParagraph"/>
        <w:numPr>
          <w:ilvl w:val="0"/>
          <w:numId w:val="76"/>
        </w:numPr>
      </w:pPr>
      <w:r>
        <w:t xml:space="preserve">o‘z kasbiy pozitsiyasini qisqa yozma bayon qiladi.</w:t>
      </w:r>
    </w:p>
    <w:p>
      <w:pPr/>
      <w:r>
        <w:rPr>
          <w:b/>
        </w:rPr>
        <w:t xml:space="preserve">Materiallar.</w:t>
      </w:r>
      <w:r>
        <w:t xml:space="preserve"> Talabalarning portfoliolari, o‘sish dalillari varag‘i, kasbiy pozitsiya bayoni shakli (11-ilova), portfolio baholash mezonlari (15-ilova). Mashg‘ulot boshida platformada faqat yakuniy o‘lchov ochiq bo‘ladi.</w:t>
      </w:r>
    </w:p>
    <w:p>
      <w:pPr/>
      <w:r>
        <w:rPr>
          <w:b/>
        </w:rPr>
        <w:t xml:space="preserve">Mashg‘ulotdan oldin.</w:t>
      </w:r>
      <w:r>
        <w:t xml:space="preserve"> Talabalar portfolio hujjatlarini yig‘adi va beshta o‘sish dalilini tanlab keladi.</w:t>
      </w:r>
    </w:p>
    <w:p>
      <w:pPr>
        <w:pStyle w:val="Heading4"/>
      </w:pPr>
      <w:r>
        <w:t xml:space="preserve">Mashg‘ulotning borishi</w:t>
      </w:r>
    </w:p>
    <w:p>
      <w:pPr/>
      <w:r>
        <w:rPr>
          <w:b/>
        </w:rPr>
        <w:t xml:space="preserve">1. Yakuniy so‘rovnoma (0–25 daqiqa)</w:t>
      </w:r>
    </w:p>
    <w:p>
      <w:pPr/>
      <w:r>
        <w:t xml:space="preserve">Talabalar platformada yakuniy so‘rovnomani to‘ldiradi. O‘qituvchi boshqaruv sahifasida topshirganlar sonini kuzatadi. Shu haftada sinf o‘qituvchilari yakuniy kuzatuv varaqasini to‘ldiradi.</w:t>
      </w:r>
    </w:p>
    <w:p>
      <w:pPr/>
      <w:r>
        <w:rPr>
          <w:b/>
        </w:rPr>
        <w:t xml:space="preserve">2. Chaqiriq (25–30 daqiqa)</w:t>
      </w:r>
    </w:p>
    <w:p>
      <w:pPr/>
      <w:r>
        <w:t xml:space="preserve">Savol: «Birinchi mashg‘ulotda siz bolaning ‘Zerikdim’ degan so‘ziga qanday javob bergan edingiz? Hozir qanday javob berardingiz?» 2–3 talaba ikki javobni og‘zaki solishtiradi. Ikki javobning yozma qiyosi mashg‘ulot oxiridagi kundalikda platformada ko‘rsatiladi.</w:t>
      </w:r>
    </w:p>
    <w:p>
      <w:pPr/>
      <w:r>
        <w:rPr>
          <w:b/>
        </w:rPr>
        <w:t xml:space="preserve">3. Anglash (30–38 daqiqa)</w:t>
      </w:r>
    </w:p>
    <w:p>
      <w:pPr>
        <w:pStyle w:val="ListParagraph"/>
        <w:numPr>
          <w:ilvl w:val="0"/>
          <w:numId w:val="77"/>
        </w:numPr>
      </w:pPr>
      <w:r>
        <w:t xml:space="preserve">O‘qituvchi fan mavzusini bog‘laydi: ta’lim tamoyillari o‘qituvchi faoliyatining asosiy talablari. Onglilik va faollik, ko‘rgazmalilik, tizimlilik, individual yondashuv va tarbiyaviylik tamoyillarining har biri uchun talabalar mashg‘ulotlardan bitta misol topadi. Masalan, individual yondashuv bolaning holatini tushunmasdan amalga oshmaydi.</w:t>
      </w:r>
    </w:p>
    <w:p>
      <w:pPr>
        <w:pStyle w:val="ListParagraph"/>
        <w:numPr>
          <w:ilvl w:val="0"/>
          <w:numId w:val="77"/>
        </w:numPr>
      </w:pPr>
      <w:r>
        <w:t xml:space="preserve">O‘sish dalili tuzilmasi: «Avval ... edi, endi ...» va portfoliodagi hujjatga havola. Namuna: «Avval holatimni ‘charchadim’ deb yozardim, endi ‘sabrim tugadi, chunki bir xil savolga uchinchi marta javob berdim’ deb yozaman (3 va 9-kundaliklar)».</w:t>
      </w:r>
    </w:p>
    <w:p>
      <w:pPr/>
      <w:r>
        <w:rPr>
          <w:b/>
        </w:rPr>
        <w:t xml:space="preserve">4. Portfolio himoyasi (38–63 daqiqa)</w:t>
      </w:r>
    </w:p>
    <w:p>
      <w:pPr>
        <w:pStyle w:val="ListParagraph"/>
        <w:numPr>
          <w:ilvl w:val="0"/>
          <w:numId w:val="78"/>
        </w:numPr>
      </w:pPr>
      <w:r>
        <w:t xml:space="preserve">38–43 daqiqa. Har bir talaba beshta dalildan himoya uchun eng kuchli ikkitasini tanlaydi.</w:t>
      </w:r>
    </w:p>
    <w:p>
      <w:pPr>
        <w:pStyle w:val="ListParagraph"/>
        <w:numPr>
          <w:ilvl w:val="0"/>
          <w:numId w:val="78"/>
        </w:numPr>
      </w:pPr>
      <w:r>
        <w:t xml:space="preserve">43–63 daqiqa. 5 kishilik guruhlarda himoya: har bir talaba 3 daqiqada ikki dalilni hujjati bilan ko‘rsatadi, guruhdoshlar 1 daqiqada bitta savol beradi. O‘qituvchi guruhlar orasida yurib, himoyadagi javoblarni qayd etadi. Portfolio 15-ilovadagi mezonlar bo‘yicha mashg‘ulotdan keyin, topshirilgan hujjatlar asosida baholanadi.</w:t>
      </w:r>
    </w:p>
    <w:p>
      <w:pPr/>
      <w:r>
        <w:rPr>
          <w:b/>
        </w:rPr>
        <w:t xml:space="preserve">5. Kasbiy pozitsiya va refleksiya (63–76 daqiqa)</w:t>
      </w:r>
    </w:p>
    <w:p>
      <w:pPr>
        <w:pStyle w:val="ListParagraph"/>
        <w:numPr>
          <w:ilvl w:val="0"/>
          <w:numId w:val="79"/>
        </w:numPr>
      </w:pPr>
      <w:r>
        <w:t xml:space="preserve">63–68 daqiqa. Talabalar kasbiy pozitsiya bayonini yozadi: o‘quvchilari bilan qanday o‘qituvchi bo‘lishni xohlaydi va buning uchun nimani davom ettiradi.</w:t>
      </w:r>
    </w:p>
    <w:p>
      <w:pPr>
        <w:pStyle w:val="ListParagraph"/>
        <w:numPr>
          <w:ilvl w:val="0"/>
          <w:numId w:val="79"/>
        </w:numPr>
      </w:pPr>
      <w:r>
        <w:t xml:space="preserve">68–76 daqiqa. Talabalar platformada yakuniy kundalikni yozadi. Kundalikda «Zerikdim» vaziyatiga yangi javob yoziladi va platforma uni birinchi mashg‘ulotdagi javob bilan yonma-yon ko‘rsatadi.</w:t>
      </w:r>
    </w:p>
    <w:p>
      <w:pPr/>
      <w:r>
        <w:rPr>
          <w:b/>
        </w:rPr>
        <w:t xml:space="preserve">6. Yakun (76–80 daqiqa)</w:t>
      </w:r>
    </w:p>
    <w:p>
      <w:pPr/>
      <w:r>
        <w:t xml:space="preserve">O‘qituvchi dasturni umumlashtiradi: to‘rt tarkibiy qism, uch modul va talabalar yaratgan kasbiy mahsulotlar. Talabalar kasbiy pozitsiya bayonini pedagogik amaliyotning keyingi bosqichida yo‘l ko‘rsatkich sifatida ishlatadi.</w:t>
      </w:r>
    </w:p>
    <w:p>
      <w:pPr>
        <w:pStyle w:val="Heading4"/>
      </w:pPr>
      <w:r>
        <w:t xml:space="preserve">Talabalar berishi mumkin bo‘lgan savollar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Savol</w:t>
            </w:r>
          </w:p>
        </w:tc>
        <w:tc>
          <w:tcPr>
            <w:tcW w:w="4680" w:type="dxa"/>
            <w:shd w:val="clear" w:color="auto" w:fill="F2F2F2"/>
          </w:tcPr>
          <w:p>
            <w:pPr/>
            <w:r>
              <w:t xml:space="preserve">O‘qituvchining javobi</w:t>
            </w:r>
          </w:p>
        </w:tc>
      </w:tr>
      <w:tr>
        <w:tc>
          <w:tcPr>
            <w:tcW w:w="4680" w:type="dxa"/>
          </w:tcPr>
          <w:p>
            <w:pPr/>
            <w:r>
              <w:t xml:space="preserve">O‘sishim sezilmasa-chi?</w:t>
            </w:r>
          </w:p>
        </w:tc>
        <w:tc>
          <w:tcPr>
            <w:tcW w:w="4680" w:type="dxa"/>
          </w:tcPr>
          <w:p>
            <w:pPr/>
            <w:r>
              <w:t xml:space="preserve">O‘sish turli mezonlarda turlicha bo‘ladi. Kundalik, mikro-dars va kuzatuv kartalarini solishtiring: ko‘pincha o‘zgarish yozuvlarda ko‘rinadi. Kam o‘zgargan mezon keyingi qadam sifatida yoziladi.</w:t>
            </w:r>
          </w:p>
        </w:tc>
      </w:tr>
      <w:tr>
        <w:tc>
          <w:tcPr>
            <w:tcW w:w="4680" w:type="dxa"/>
          </w:tcPr>
          <w:p>
            <w:pPr/>
            <w:r>
              <w:t xml:space="preserve">Dalil sifatida nimani olsa bo‘ladi?</w:t>
            </w:r>
          </w:p>
        </w:tc>
        <w:tc>
          <w:tcPr>
            <w:tcW w:w="4680" w:type="dxa"/>
          </w:tcPr>
          <w:p>
            <w:pPr/>
            <w:r>
              <w:t xml:space="preserve">Portfoliodagi har qanday hujjat: kundalik yozuvi, kuzatuv kartasi, javoblar to‘plami, maqsadlar qaydi, keys, mikro-dars bahosi, tarbiyaviy soat ishlanmasi.</w:t>
            </w:r>
          </w:p>
        </w:tc>
      </w:tr>
      <w:tr>
        <w:tc>
          <w:tcPr>
            <w:tcW w:w="4680" w:type="dxa"/>
          </w:tcPr>
          <w:p>
            <w:pPr/>
            <w:r>
              <w:t xml:space="preserve">Portfolio baholanadimi?</w:t>
            </w:r>
          </w:p>
        </w:tc>
        <w:tc>
          <w:tcPr>
            <w:tcW w:w="4680" w:type="dxa"/>
          </w:tcPr>
          <w:p>
            <w:pPr/>
            <w:r>
              <w:t xml:space="preserve">Portfolio fan bo‘yicha joriy nazoratda hisobga olinishi mumkin. Tadqiqot natijalariga esa faqat so‘rovnoma va kuzatuv varaqasi kiradi.</w:t>
            </w:r>
          </w:p>
        </w:tc>
      </w:tr>
    </w:tbl>
    <w:p>
      <w:pPr>
        <w:pStyle w:val="Heading4"/>
      </w:pPr>
      <w:r>
        <w:t xml:space="preserve">O‘qituvchi diqqat qiladigan nuqtalar</w:t>
      </w:r>
    </w:p>
    <w:p>
      <w:pPr>
        <w:pStyle w:val="ListParagraph"/>
        <w:numPr>
          <w:ilvl w:val="0"/>
          <w:numId w:val="80"/>
        </w:numPr>
      </w:pPr>
      <w:r>
        <w:rPr>
          <w:b/>
        </w:rPr>
        <w:t xml:space="preserve">Umumiy dalillar.</w:t>
      </w:r>
      <w:r>
        <w:t xml:space="preserve"> «Men ancha o‘sdim» kabi dalillarni qabul qilmang. Har bir dalil «avval, endi» tuzilmasida va hujjat bilan bo‘lsin.</w:t>
      </w:r>
    </w:p>
    <w:p>
      <w:pPr>
        <w:pStyle w:val="ListParagraph"/>
        <w:numPr>
          <w:ilvl w:val="0"/>
          <w:numId w:val="80"/>
        </w:numPr>
      </w:pPr>
      <w:r>
        <w:rPr>
          <w:b/>
        </w:rPr>
        <w:t xml:space="preserve">So‘rovnoma vaqti.</w:t>
      </w:r>
      <w:r>
        <w:t xml:space="preserve"> Yakuniy so‘rovnoma mashg‘ulot boshida, talabalar charchamasdan to‘ldiriladi. Kechikkan talabalar uni mashg‘ulotdan keyin shu kuni to‘ldiradi.</w:t>
      </w:r>
    </w:p>
    <w:p>
      <w:pPr>
        <w:pStyle w:val="ListParagraph"/>
        <w:numPr>
          <w:ilvl w:val="0"/>
          <w:numId w:val="80"/>
        </w:numPr>
      </w:pPr>
      <w:r>
        <w:rPr>
          <w:b/>
        </w:rPr>
        <w:t xml:space="preserve">Ma’lumotni yig‘ish.</w:t>
      </w:r>
      <w:r>
        <w:t xml:space="preserve"> Mashg‘ulotdan keyin boshqaruv sahifasidan barcha eksport fayllarini yuklab oling va yakuniy o‘lchovni yoping.</w:t>
      </w:r>
    </w:p>
    <w:p>
      <w:pPr>
        <w:pStyle w:val="Heading2"/>
      </w:pPr>
      <w:r>
        <w:t xml:space="preserve">Ilovalar</w:t>
      </w:r>
    </w:p>
    <w:p>
      <w:pPr>
        <w:pStyle w:val="Heading3"/>
      </w:pPr>
      <w:r>
        <w:t xml:space="preserve">1-ilova. 2-mashg‘ulot tarqatmalari</w:t>
      </w:r>
    </w:p>
    <w:p>
      <w:pPr/>
      <w:r>
        <w:rPr>
          <w:b/>
        </w:rPr>
        <w:t xml:space="preserve">A. O‘quvchi holati kuzatuv kartasi</w:t>
      </w:r>
      <w:r>
        <w:t xml:space="preserve"> (har bir talabaga bitta)</w:t>
      </w:r>
    </w:p>
    <w:p>
      <w:pPr/>
      <w:r>
        <w:t xml:space="preserve">Talaba kodi: ________  Maktab, sinf: ________  Kuzatilgan darslar: ________</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Ko‘rdim (faqat harakat)</w:t>
            </w:r>
          </w:p>
        </w:tc>
        <w:tc>
          <w:tcPr>
            <w:tcW w:w="1872" w:type="dxa"/>
            <w:shd w:val="clear" w:color="auto" w:fill="F2F2F2"/>
          </w:tcPr>
          <w:p>
            <w:pPr/>
            <w:r>
              <w:t xml:space="preserve">Belgi turi</w:t>
            </w:r>
          </w:p>
        </w:tc>
        <w:tc>
          <w:tcPr>
            <w:tcW w:w="1872" w:type="dxa"/>
            <w:shd w:val="clear" w:color="auto" w:fill="F2F2F2"/>
          </w:tcPr>
          <w:p>
            <w:pPr/>
            <w:r>
              <w:t xml:space="preserve">O‘yladim (talqin)</w:t>
            </w:r>
          </w:p>
        </w:tc>
        <w:tc>
          <w:tcPr>
            <w:tcW w:w="1872" w:type="dxa"/>
            <w:shd w:val="clear" w:color="auto" w:fill="F2F2F2"/>
          </w:tcPr>
          <w:p>
            <w:pPr/>
            <w:r>
              <w:t xml:space="preserve">Dars vaziyati</w:t>
            </w:r>
          </w:p>
        </w:tc>
      </w:tr>
      <w:tr>
        <w:tc>
          <w:tcPr>
            <w:tcW w:w="1872" w:type="dxa"/>
          </w:tcPr>
          <w:p>
            <w:pPr/>
            <w:r>
              <w:t xml:space="preserve">1</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2</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3</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4</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5</w:t>
            </w:r>
          </w:p>
        </w:tc>
        <w:tc>
          <w:tcPr>
            <w:tcW w:w="1872" w:type="dxa"/>
          </w:tcPr>
          <w:p>
            <w:pPr/>
          </w:p>
        </w:tc>
        <w:tc>
          <w:tcPr>
            <w:tcW w:w="1872" w:type="dxa"/>
          </w:tcPr>
          <w:p>
            <w:pPr/>
          </w:p>
        </w:tc>
        <w:tc>
          <w:tcPr>
            <w:tcW w:w="1872" w:type="dxa"/>
          </w:tcPr>
          <w:p>
            <w:pPr/>
          </w:p>
        </w:tc>
        <w:tc>
          <w:tcPr>
            <w:tcW w:w="1872" w:type="dxa"/>
          </w:tcPr>
          <w:p>
            <w:pPr/>
          </w:p>
        </w:tc>
      </w:tr>
    </w:tbl>
    <w:p>
      <w:pPr/>
      <w:r>
        <w:t xml:space="preserve">Belgi turi: yuz ifodasi, tana holati, qo‘l harakati, nigoh, ovoz.</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Xulosa</w:t>
            </w:r>
          </w:p>
        </w:tc>
        <w:tc>
          <w:tcPr>
            <w:tcW w:w="4680" w:type="dxa"/>
            <w:shd w:val="clear" w:color="auto" w:fill="F2F2F2"/>
          </w:tcPr>
          <w:p>
            <w:pPr/>
          </w:p>
        </w:tc>
      </w:tr>
      <w:tr>
        <w:tc>
          <w:tcPr>
            <w:tcW w:w="4680" w:type="dxa"/>
          </w:tcPr>
          <w:p>
            <w:pPr/>
            <w:r>
              <w:t xml:space="preserve">Ikki mumkin bo‘lgan talqin</w:t>
            </w:r>
          </w:p>
        </w:tc>
        <w:tc>
          <w:tcPr>
            <w:tcW w:w="4680" w:type="dxa"/>
          </w:tcPr>
          <w:p>
            <w:pPr/>
          </w:p>
        </w:tc>
      </w:tr>
      <w:tr>
        <w:tc>
          <w:tcPr>
            <w:tcW w:w="4680" w:type="dxa"/>
          </w:tcPr>
          <w:p>
            <w:pPr/>
            <w:r>
              <w:t xml:space="preserve">Yana nimani tekshirish kerak</w:t>
            </w:r>
          </w:p>
        </w:tc>
        <w:tc>
          <w:tcPr>
            <w:tcW w:w="4680" w:type="dxa"/>
          </w:tcPr>
          <w:p>
            <w:pPr/>
          </w:p>
        </w:tc>
      </w:tr>
      <w:tr>
        <w:tc>
          <w:tcPr>
            <w:tcW w:w="4680" w:type="dxa"/>
          </w:tcPr>
          <w:p>
            <w:pPr/>
            <w:r>
              <w:t xml:space="preserve">Tanlangan ta’sir</w:t>
            </w:r>
          </w:p>
        </w:tc>
        <w:tc>
          <w:tcPr>
            <w:tcW w:w="4680" w:type="dxa"/>
          </w:tcPr>
          <w:p>
            <w:pPr/>
          </w:p>
        </w:tc>
      </w:tr>
      <w:tr>
        <w:tc>
          <w:tcPr>
            <w:tcW w:w="4680" w:type="dxa"/>
          </w:tcPr>
          <w:p>
            <w:pPr/>
            <w:r>
              <w:t xml:space="preserve">O‘qituvchining birinchi jumlasi</w:t>
            </w:r>
          </w:p>
        </w:tc>
        <w:tc>
          <w:tcPr>
            <w:tcW w:w="4680" w:type="dxa"/>
          </w:tcPr>
          <w:p>
            <w:pPr/>
          </w:p>
        </w:tc>
      </w:tr>
      <w:tr>
        <w:tc>
          <w:tcPr>
            <w:tcW w:w="4680" w:type="dxa"/>
          </w:tcPr>
          <w:p>
            <w:pPr/>
            <w:r>
              <w:t xml:space="preserve">Bolaning javobi</w:t>
            </w:r>
          </w:p>
        </w:tc>
        <w:tc>
          <w:tcPr>
            <w:tcW w:w="4680" w:type="dxa"/>
          </w:tcPr>
          <w:p>
            <w:pPr/>
          </w:p>
        </w:tc>
      </w:tr>
    </w:tbl>
    <w:p>
      <w:pPr/>
      <w:r>
        <w:rPr>
          <w:b/>
        </w:rPr>
        <w:t xml:space="preserve">B. Vaziyat kartochkalari</w:t>
      </w:r>
      <w:r>
        <w:t xml:space="preserve"> (har guruhga ikkitadan; kesib tarqatiladi)</w:t>
      </w:r>
    </w:p>
    <w:p>
      <w:pPr>
        <w:pStyle w:val="ListParagraph"/>
        <w:numPr>
          <w:ilvl w:val="0"/>
          <w:numId w:val="81"/>
        </w:numPr>
      </w:pPr>
      <w:r>
        <w:t xml:space="preserve">2-sinf, matematika, yangi mavzu tushuntirilmoqda. Malika qalamini tishlab, daftariga qaramayapti, oyog‘ini tinmay qimirlatyapti. Kecha u nazorat ishidan past baho olgan.</w:t>
      </w:r>
    </w:p>
    <w:p>
      <w:pPr>
        <w:pStyle w:val="ListParagraph"/>
        <w:numPr>
          <w:ilvl w:val="0"/>
          <w:numId w:val="81"/>
        </w:numPr>
      </w:pPr>
      <w:r>
        <w:t xml:space="preserve">3-sinf, o‘qish darsi, ovoz chiqarib o‘qish navbati. Jasur navbati yaqinlashganda kitobini yuziga yaqinlashtirdi, ko‘zlarini ko‘tarmayapti, sahifa chetini burayapti.</w:t>
      </w:r>
    </w:p>
    <w:p>
      <w:pPr>
        <w:pStyle w:val="ListParagraph"/>
        <w:numPr>
          <w:ilvl w:val="0"/>
          <w:numId w:val="81"/>
        </w:numPr>
      </w:pPr>
      <w:r>
        <w:t xml:space="preserve">1-sinf, oxirgi dars, rasm chizish. Sevara boshini partaga qo‘ydi, ko‘zlari yumuq, qalamni qo‘yib yubordi. Ertalab nonushta qilmaganini aytgan edi.</w:t>
      </w:r>
    </w:p>
    <w:p>
      <w:pPr>
        <w:pStyle w:val="ListParagraph"/>
        <w:numPr>
          <w:ilvl w:val="0"/>
          <w:numId w:val="81"/>
        </w:numPr>
      </w:pPr>
      <w:r>
        <w:t xml:space="preserve">4-sinf, guruh ishi. Otabek guruhdan biroz uzoqroq o‘tiribdi, qo‘llari ko‘kragida chalishtirilgan, guruhdoshlari gapirganda boshini chayqaydi.</w:t>
      </w:r>
    </w:p>
    <w:p>
      <w:pPr>
        <w:pStyle w:val="ListParagraph"/>
        <w:numPr>
          <w:ilvl w:val="0"/>
          <w:numId w:val="81"/>
        </w:numPr>
      </w:pPr>
      <w:r>
        <w:t xml:space="preserve">2-sinf, tabiatshunoslik, tajriba. Dilnoza qo‘lini tez-tez ko‘taryapti, navbatini kutmay gapirib yuboryapti, ovozi baland, ko‘zlari chaqnab turibdi.</w:t>
      </w:r>
    </w:p>
    <w:p>
      <w:pPr>
        <w:pStyle w:val="ListParagraph"/>
        <w:numPr>
          <w:ilvl w:val="0"/>
          <w:numId w:val="81"/>
        </w:numPr>
      </w:pPr>
      <w:r>
        <w:t xml:space="preserve">3-sinf, ona tili, diktant. Bekzod har so‘zdan keyin uzoq o‘chiradi, qog‘ozni qayta-qayta tekislaydi va sherigining daftariga qarab oladi.</w:t>
      </w:r>
    </w:p>
    <w:p>
      <w:pPr/>
      <w:r>
        <w:rPr>
          <w:b/>
        </w:rPr>
        <w:t xml:space="preserve">C. O‘zaro baholash varag‘i</w:t>
      </w:r>
    </w:p>
    <w:p>
      <w:pPr/>
      <w:r>
        <w:t xml:space="preserve">Baholangan guruh: ________  Baholovchi guruh: ________</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Mezon</w:t>
            </w:r>
          </w:p>
        </w:tc>
        <w:tc>
          <w:tcPr>
            <w:tcW w:w="2340" w:type="dxa"/>
            <w:shd w:val="clear" w:color="auto" w:fill="F2F2F2"/>
          </w:tcPr>
          <w:p>
            <w:pPr/>
            <w:r>
              <w:t xml:space="preserve">Ha</w:t>
            </w:r>
          </w:p>
        </w:tc>
        <w:tc>
          <w:tcPr>
            <w:tcW w:w="2340" w:type="dxa"/>
            <w:shd w:val="clear" w:color="auto" w:fill="F2F2F2"/>
          </w:tcPr>
          <w:p>
            <w:pPr/>
            <w:r>
              <w:t xml:space="preserve">Qisman</w:t>
            </w:r>
          </w:p>
        </w:tc>
        <w:tc>
          <w:tcPr>
            <w:tcW w:w="2340" w:type="dxa"/>
            <w:shd w:val="clear" w:color="auto" w:fill="F2F2F2"/>
          </w:tcPr>
          <w:p>
            <w:pPr/>
            <w:r>
              <w:t xml:space="preserve">Yo‘q</w:t>
            </w:r>
          </w:p>
        </w:tc>
      </w:tr>
      <w:tr>
        <w:tc>
          <w:tcPr>
            <w:tcW w:w="2340" w:type="dxa"/>
          </w:tcPr>
          <w:p>
            <w:pPr/>
            <w:r>
              <w:t xml:space="preserve">Belgi va talqin alohida yozilgan</w:t>
            </w:r>
          </w:p>
        </w:tc>
        <w:tc>
          <w:tcPr>
            <w:tcW w:w="2340" w:type="dxa"/>
          </w:tcPr>
          <w:p>
            <w:pPr/>
          </w:p>
        </w:tc>
        <w:tc>
          <w:tcPr>
            <w:tcW w:w="2340" w:type="dxa"/>
          </w:tcPr>
          <w:p>
            <w:pPr/>
          </w:p>
        </w:tc>
        <w:tc>
          <w:tcPr>
            <w:tcW w:w="2340" w:type="dxa"/>
          </w:tcPr>
          <w:p>
            <w:pPr/>
          </w:p>
        </w:tc>
      </w:tr>
      <w:tr>
        <w:tc>
          <w:tcPr>
            <w:tcW w:w="2340" w:type="dxa"/>
          </w:tcPr>
          <w:p>
            <w:pPr/>
            <w:r>
              <w:t xml:space="preserve">Xulosa kamida ikki belgiga va vaziyatga tayangan</w:t>
            </w:r>
          </w:p>
        </w:tc>
        <w:tc>
          <w:tcPr>
            <w:tcW w:w="2340" w:type="dxa"/>
          </w:tcPr>
          <w:p>
            <w:pPr/>
          </w:p>
        </w:tc>
        <w:tc>
          <w:tcPr>
            <w:tcW w:w="2340" w:type="dxa"/>
          </w:tcPr>
          <w:p>
            <w:pPr/>
          </w:p>
        </w:tc>
        <w:tc>
          <w:tcPr>
            <w:tcW w:w="2340" w:type="dxa"/>
          </w:tcPr>
          <w:p>
            <w:pPr/>
          </w:p>
        </w:tc>
      </w:tr>
      <w:tr>
        <w:tc>
          <w:tcPr>
            <w:tcW w:w="2340" w:type="dxa"/>
          </w:tcPr>
          <w:p>
            <w:pPr/>
            <w:r>
              <w:t xml:space="preserve">Tanlangan ta’sir bolaning holatiga mos</w:t>
            </w:r>
          </w:p>
        </w:tc>
        <w:tc>
          <w:tcPr>
            <w:tcW w:w="2340" w:type="dxa"/>
          </w:tcPr>
          <w:p>
            <w:pPr/>
          </w:p>
        </w:tc>
        <w:tc>
          <w:tcPr>
            <w:tcW w:w="2340" w:type="dxa"/>
          </w:tcPr>
          <w:p>
            <w:pPr/>
          </w:p>
        </w:tc>
        <w:tc>
          <w:tcPr>
            <w:tcW w:w="2340" w:type="dxa"/>
          </w:tcPr>
          <w:p>
            <w:pPr/>
          </w:p>
        </w:tc>
      </w:tr>
    </w:tbl>
    <w:p>
      <w:pPr/>
      <w:r>
        <w:t xml:space="preserve">Bitta taklif: ______________________________</w:t>
      </w:r>
    </w:p>
    <w:p>
      <w:pPr>
        <w:pStyle w:val="Heading3"/>
      </w:pPr>
      <w:r>
        <w:t xml:space="preserve">2-ilova. 3-mashg‘ulot tarqatmalari</w:t>
      </w:r>
    </w:p>
    <w:p>
      <w:pPr/>
      <w:r>
        <w:rPr>
          <w:b/>
        </w:rPr>
        <w:t xml:space="preserve">A. Rol kartochkalari</w:t>
      </w:r>
      <w:r>
        <w:t xml:space="preserve"> (kesib, faqat «o‘quvchi» roliga beriladi)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Vaziyat</w:t>
            </w:r>
          </w:p>
        </w:tc>
        <w:tc>
          <w:tcPr>
            <w:tcW w:w="3120" w:type="dxa"/>
            <w:shd w:val="clear" w:color="auto" w:fill="F2F2F2"/>
          </w:tcPr>
          <w:p>
            <w:pPr/>
            <w:r>
              <w:t xml:space="preserve">Sen o‘quvchisan</w:t>
            </w:r>
          </w:p>
        </w:tc>
      </w:tr>
      <w:tr>
        <w:tc>
          <w:tcPr>
            <w:tcW w:w="3120" w:type="dxa"/>
          </w:tcPr>
          <w:p>
            <w:pPr/>
            <w:r>
              <w:t xml:space="preserve">1</w:t>
            </w:r>
          </w:p>
        </w:tc>
        <w:tc>
          <w:tcPr>
            <w:tcW w:w="3120" w:type="dxa"/>
          </w:tcPr>
          <w:p>
            <w:pPr/>
            <w:r>
              <w:t xml:space="preserve">2-sinf, matematika. Sen daftaringni yopib: «Men buni hech qachon qila olmayman!» deysan.</w:t>
            </w:r>
          </w:p>
        </w:tc>
        <w:tc>
          <w:tcPr>
            <w:tcW w:w="3120" w:type="dxa"/>
          </w:tcPr>
          <w:p>
            <w:pPr/>
            <w:r>
              <w:t xml:space="preserve">Ovozing past, ko‘zing partada. O‘qituvchi yordam taklif qilsa, asta rozi bo‘l.</w:t>
            </w:r>
          </w:p>
        </w:tc>
      </w:tr>
      <w:tr>
        <w:tc>
          <w:tcPr>
            <w:tcW w:w="3120" w:type="dxa"/>
          </w:tcPr>
          <w:p>
            <w:pPr/>
            <w:r>
              <w:t xml:space="preserve">2</w:t>
            </w:r>
          </w:p>
        </w:tc>
        <w:tc>
          <w:tcPr>
            <w:tcW w:w="3120" w:type="dxa"/>
          </w:tcPr>
          <w:p>
            <w:pPr/>
            <w:r>
              <w:t xml:space="preserve">3-sinf, tasviriy san’at. Sheriging rasmingni olib ketdi, sen baland ovozda baqirding.</w:t>
            </w:r>
          </w:p>
        </w:tc>
        <w:tc>
          <w:tcPr>
            <w:tcW w:w="3120" w:type="dxa"/>
          </w:tcPr>
          <w:p>
            <w:pPr/>
            <w:r>
              <w:t xml:space="preserve">Jahling chiqqan, ovozing baland. O‘qituvchi seni ayblasa, battar ranjib qol.</w:t>
            </w:r>
          </w:p>
        </w:tc>
      </w:tr>
      <w:tr>
        <w:tc>
          <w:tcPr>
            <w:tcW w:w="3120" w:type="dxa"/>
          </w:tcPr>
          <w:p>
            <w:pPr/>
            <w:r>
              <w:t xml:space="preserve">3</w:t>
            </w:r>
          </w:p>
        </w:tc>
        <w:tc>
          <w:tcPr>
            <w:tcW w:w="3120" w:type="dxa"/>
          </w:tcPr>
          <w:p>
            <w:pPr/>
            <w:r>
              <w:t xml:space="preserve">4-sinf. Sahnadagi chiqishdan oldin: «Men gapimni unutib qo‘yaman» deyapsan, qo‘llaring titrayapti.</w:t>
            </w:r>
          </w:p>
        </w:tc>
        <w:tc>
          <w:tcPr>
            <w:tcW w:w="3120" w:type="dxa"/>
          </w:tcPr>
          <w:p>
            <w:pPr/>
            <w:r>
              <w:t xml:space="preserve">Xavotirdasan. «Hammasi yaxshi bo‘ladi» degan gapga ishonmaysan.</w:t>
            </w:r>
          </w:p>
        </w:tc>
      </w:tr>
      <w:tr>
        <w:tc>
          <w:tcPr>
            <w:tcW w:w="3120" w:type="dxa"/>
          </w:tcPr>
          <w:p>
            <w:pPr/>
            <w:r>
              <w:t xml:space="preserve">4</w:t>
            </w:r>
          </w:p>
        </w:tc>
        <w:tc>
          <w:tcPr>
            <w:tcW w:w="3120" w:type="dxa"/>
          </w:tcPr>
          <w:p>
            <w:pPr/>
            <w:r>
              <w:t xml:space="preserve">3-sinf. Uy vazifasini qilmagansan, ko‘zing yerda: «Ukam xalaqit berdi».</w:t>
            </w:r>
          </w:p>
        </w:tc>
        <w:tc>
          <w:tcPr>
            <w:tcW w:w="3120" w:type="dxa"/>
          </w:tcPr>
          <w:p>
            <w:pPr/>
            <w:r>
              <w:t xml:space="preserve">Xijolat bo‘lyapsan, tanbeh kutyapsan.</w:t>
            </w:r>
          </w:p>
        </w:tc>
      </w:tr>
      <w:tr>
        <w:tc>
          <w:tcPr>
            <w:tcW w:w="3120" w:type="dxa"/>
          </w:tcPr>
          <w:p>
            <w:pPr/>
            <w:r>
              <w:t xml:space="preserve">5</w:t>
            </w:r>
          </w:p>
        </w:tc>
        <w:tc>
          <w:tcPr>
            <w:tcW w:w="3120" w:type="dxa"/>
          </w:tcPr>
          <w:p>
            <w:pPr/>
            <w:r>
              <w:t xml:space="preserve">4-sinf. Olimpiadada g‘olib bo‘lding, darsda hammaga maqtanyapsan.</w:t>
            </w:r>
          </w:p>
        </w:tc>
        <w:tc>
          <w:tcPr>
            <w:tcW w:w="3120" w:type="dxa"/>
          </w:tcPr>
          <w:p>
            <w:pPr/>
            <w:r>
              <w:t xml:space="preserve">Quvonchingni hammaga aytmoqchisan, boshqalarning ranjiganini sezmayapsan.</w:t>
            </w:r>
          </w:p>
        </w:tc>
      </w:tr>
      <w:tr>
        <w:tc>
          <w:tcPr>
            <w:tcW w:w="3120" w:type="dxa"/>
          </w:tcPr>
          <w:p>
            <w:pPr/>
            <w:r>
              <w:t xml:space="preserve">6</w:t>
            </w:r>
          </w:p>
        </w:tc>
        <w:tc>
          <w:tcPr>
            <w:tcW w:w="3120" w:type="dxa"/>
          </w:tcPr>
          <w:p>
            <w:pPr/>
            <w:r>
              <w:t xml:space="preserve">1-sinf, dars boshi. Eshik oldida turibsan, sinfga kirmayapsan, qo‘lingda onang bergan o‘yinchoq.</w:t>
            </w:r>
          </w:p>
        </w:tc>
        <w:tc>
          <w:tcPr>
            <w:tcW w:w="3120" w:type="dxa"/>
          </w:tcPr>
          <w:p>
            <w:pPr/>
            <w:r>
              <w:t xml:space="preserve">Hayiqyapsan. O‘qituvchi seni majburlasa, joyingdan qimirlama.</w:t>
            </w:r>
          </w:p>
        </w:tc>
      </w:tr>
    </w:tbl>
    <w:p>
      <w:pPr/>
      <w:r>
        <w:rPr>
          <w:b/>
        </w:rPr>
        <w:t xml:space="preserve">B. Uchlik kuzatuvchisi varag‘i</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Davra</w:t>
            </w:r>
          </w:p>
        </w:tc>
        <w:tc>
          <w:tcPr>
            <w:tcW w:w="1560" w:type="dxa"/>
            <w:shd w:val="clear" w:color="auto" w:fill="F2F2F2"/>
          </w:tcPr>
          <w:p>
            <w:pPr/>
            <w:r>
              <w:t xml:space="preserve">Ko‘rganini aytdimi</w:t>
            </w:r>
          </w:p>
        </w:tc>
        <w:tc>
          <w:tcPr>
            <w:tcW w:w="1560" w:type="dxa"/>
            <w:shd w:val="clear" w:color="auto" w:fill="F2F2F2"/>
          </w:tcPr>
          <w:p>
            <w:pPr/>
            <w:r>
              <w:t xml:space="preserve">Sababni tan oldimi</w:t>
            </w:r>
          </w:p>
        </w:tc>
        <w:tc>
          <w:tcPr>
            <w:tcW w:w="1560" w:type="dxa"/>
            <w:shd w:val="clear" w:color="auto" w:fill="F2F2F2"/>
          </w:tcPr>
          <w:p>
            <w:pPr/>
            <w:r>
              <w:t xml:space="preserve">Keyingi qadamni ko‘rsatdimi</w:t>
            </w:r>
          </w:p>
        </w:tc>
        <w:tc>
          <w:tcPr>
            <w:tcW w:w="1560" w:type="dxa"/>
            <w:shd w:val="clear" w:color="auto" w:fill="F2F2F2"/>
          </w:tcPr>
          <w:p>
            <w:pPr/>
            <w:r>
              <w:t xml:space="preserve">His-tuyg‘u inkor qilinmadimi</w:t>
            </w:r>
          </w:p>
        </w:tc>
        <w:tc>
          <w:tcPr>
            <w:tcW w:w="1560" w:type="dxa"/>
            <w:shd w:val="clear" w:color="auto" w:fill="F2F2F2"/>
          </w:tcPr>
          <w:p>
            <w:pPr/>
            <w:r>
              <w:t xml:space="preserve">Ohang va yuz ifodasi so‘zga mos keldimi</w:t>
            </w:r>
          </w:p>
        </w:tc>
      </w:tr>
      <w:tr>
        <w:tc>
          <w:tcPr>
            <w:tcW w:w="1560" w:type="dxa"/>
          </w:tcPr>
          <w:p>
            <w:pPr/>
            <w:r>
              <w:t xml:space="preserve">1</w:t>
            </w:r>
          </w:p>
        </w:tc>
        <w:tc>
          <w:tcPr>
            <w:tcW w:w="1560" w:type="dxa"/>
          </w:tcPr>
          <w:p>
            <w:pP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2</w:t>
            </w:r>
          </w:p>
        </w:tc>
        <w:tc>
          <w:tcPr>
            <w:tcW w:w="1560" w:type="dxa"/>
          </w:tcPr>
          <w:p>
            <w:pP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3</w:t>
            </w:r>
          </w:p>
        </w:tc>
        <w:tc>
          <w:tcPr>
            <w:tcW w:w="1560" w:type="dxa"/>
          </w:tcPr>
          <w:p>
            <w:pPr/>
          </w:p>
        </w:tc>
        <w:tc>
          <w:tcPr>
            <w:tcW w:w="1560" w:type="dxa"/>
          </w:tcPr>
          <w:p>
            <w:pPr/>
          </w:p>
        </w:tc>
        <w:tc>
          <w:tcPr>
            <w:tcW w:w="1560" w:type="dxa"/>
          </w:tcPr>
          <w:p>
            <w:pPr/>
          </w:p>
        </w:tc>
        <w:tc>
          <w:tcPr>
            <w:tcW w:w="1560" w:type="dxa"/>
          </w:tcPr>
          <w:p>
            <w:pPr/>
          </w:p>
        </w:tc>
        <w:tc>
          <w:tcPr>
            <w:tcW w:w="1560" w:type="dxa"/>
          </w:tcPr>
          <w:p>
            <w:pPr/>
          </w:p>
        </w:tc>
      </w:tr>
    </w:tbl>
    <w:p>
      <w:pPr/>
      <w:r>
        <w:t xml:space="preserve">O‘qituvchi rolidagi talabaning eng yaxshi jumlasi: ______________________________</w:t>
      </w:r>
    </w:p>
    <w:p>
      <w:pPr/>
      <w:r>
        <w:rPr>
          <w:b/>
        </w:rPr>
        <w:t xml:space="preserve">C. Javoblar to‘plami</w:t>
      </w:r>
      <w:r>
        <w:t xml:space="preserve"> (talaba amaliyot davomida to‘ldiradi)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Sana, sinf</w:t>
            </w:r>
          </w:p>
        </w:tc>
        <w:tc>
          <w:tcPr>
            <w:tcW w:w="2340" w:type="dxa"/>
            <w:shd w:val="clear" w:color="auto" w:fill="F2F2F2"/>
          </w:tcPr>
          <w:p>
            <w:pPr/>
            <w:r>
              <w:t xml:space="preserve">Bolaning holati</w:t>
            </w:r>
          </w:p>
        </w:tc>
        <w:tc>
          <w:tcPr>
            <w:tcW w:w="2340" w:type="dxa"/>
            <w:shd w:val="clear" w:color="auto" w:fill="F2F2F2"/>
          </w:tcPr>
          <w:p>
            <w:pPr/>
            <w:r>
              <w:t xml:space="preserve">Aytgan so‘zlarim</w:t>
            </w:r>
          </w:p>
        </w:tc>
        <w:tc>
          <w:tcPr>
            <w:tcW w:w="2340" w:type="dxa"/>
            <w:shd w:val="clear" w:color="auto" w:fill="F2F2F2"/>
          </w:tcPr>
          <w:p>
            <w:pPr/>
            <w:r>
              <w:t xml:space="preserve">Bolaning javobi</w:t>
            </w:r>
          </w:p>
        </w:tc>
      </w:tr>
      <w:tr>
        <w:tc>
          <w:tcPr>
            <w:tcW w:w="2340" w:type="dxa"/>
          </w:tcPr>
          <w:p>
            <w:pPr/>
          </w:p>
        </w:tc>
        <w:tc>
          <w:tcPr>
            <w:tcW w:w="2340" w:type="dxa"/>
          </w:tcPr>
          <w:p>
            <w:pPr/>
          </w:p>
        </w:tc>
        <w:tc>
          <w:tcPr>
            <w:tcW w:w="2340" w:type="dxa"/>
          </w:tcPr>
          <w:p>
            <w:pPr/>
          </w:p>
        </w:tc>
        <w:tc>
          <w:tcPr>
            <w:tcW w:w="2340" w:type="dxa"/>
          </w:tcPr>
          <w:p>
            <w:pPr/>
          </w:p>
        </w:tc>
      </w:tr>
      <w:tr>
        <w:tc>
          <w:tcPr>
            <w:tcW w:w="2340" w:type="dxa"/>
          </w:tcPr>
          <w:p>
            <w:pPr/>
          </w:p>
        </w:tc>
        <w:tc>
          <w:tcPr>
            <w:tcW w:w="2340" w:type="dxa"/>
          </w:tcPr>
          <w:p>
            <w:pPr/>
          </w:p>
        </w:tc>
        <w:tc>
          <w:tcPr>
            <w:tcW w:w="2340" w:type="dxa"/>
          </w:tcPr>
          <w:p>
            <w:pPr/>
          </w:p>
        </w:tc>
        <w:tc>
          <w:tcPr>
            <w:tcW w:w="2340" w:type="dxa"/>
          </w:tcPr>
          <w:p>
            <w:pPr/>
          </w:p>
        </w:tc>
      </w:tr>
      <w:tr>
        <w:tc>
          <w:tcPr>
            <w:tcW w:w="2340" w:type="dxa"/>
          </w:tcPr>
          <w:p>
            <w:pPr/>
          </w:p>
        </w:tc>
        <w:tc>
          <w:tcPr>
            <w:tcW w:w="2340" w:type="dxa"/>
          </w:tcPr>
          <w:p>
            <w:pPr/>
          </w:p>
        </w:tc>
        <w:tc>
          <w:tcPr>
            <w:tcW w:w="2340" w:type="dxa"/>
          </w:tcPr>
          <w:p>
            <w:pPr/>
          </w:p>
        </w:tc>
        <w:tc>
          <w:tcPr>
            <w:tcW w:w="2340" w:type="dxa"/>
          </w:tcPr>
          <w:p>
            <w:pPr/>
          </w:p>
        </w:tc>
      </w:tr>
    </w:tbl>
    <w:p>
      <w:pPr>
        <w:pStyle w:val="Heading3"/>
      </w:pPr>
      <w:r>
        <w:t xml:space="preserve">3-ilova. 4-mashg‘ulot tarqatmalari</w:t>
      </w:r>
    </w:p>
    <w:p>
      <w:pPr/>
      <w:r>
        <w:rPr>
          <w:b/>
        </w:rPr>
        <w:t xml:space="preserve">A. Mikro-vaziyat kartochkalari</w:t>
      </w:r>
      <w:r>
        <w:t xml:space="preserve"> (kesib, «sinf» roliga beriladi)</w:t>
      </w:r>
    </w:p>
    <w:p>
      <w:pPr>
        <w:pStyle w:val="ListParagraph"/>
        <w:numPr>
          <w:ilvl w:val="0"/>
          <w:numId w:val="82"/>
        </w:numPr>
      </w:pPr>
      <w:r>
        <w:t xml:space="preserve">2-sinf. Topshiriqni tugatgan bolalar baland gaplashmoqda. O‘qituvchi sizni uchinchi marta tinchlikka chaqirdi, siz gaplashishda davom etasiz.</w:t>
      </w:r>
    </w:p>
    <w:p>
      <w:pPr>
        <w:pStyle w:val="ListParagraph"/>
        <w:numPr>
          <w:ilvl w:val="0"/>
          <w:numId w:val="82"/>
        </w:numPr>
      </w:pPr>
      <w:r>
        <w:t xml:space="preserve">3-sinf. Siz o‘qituvchiga: «Oldingi o‘qituvchimiz bunday qilmas edi!» deysiz.</w:t>
      </w:r>
    </w:p>
    <w:p>
      <w:pPr>
        <w:pStyle w:val="ListParagraph"/>
        <w:numPr>
          <w:ilvl w:val="0"/>
          <w:numId w:val="82"/>
        </w:numPr>
      </w:pPr>
      <w:r>
        <w:t xml:space="preserve">4-sinf. O‘qituvchi javobingiz noto‘g‘ri ekanini aytdi. Siz baland ovozda: «Siz doim faqat menga e’tiroz bildirasiz!» deysiz.</w:t>
      </w:r>
    </w:p>
    <w:p>
      <w:pPr>
        <w:pStyle w:val="ListParagraph"/>
        <w:numPr>
          <w:ilvl w:val="0"/>
          <w:numId w:val="82"/>
        </w:numPr>
      </w:pPr>
      <w:r>
        <w:t xml:space="preserve">2-sinf, guruh ishi. Siz va kuzatuvchi bir-biringizga tegmasdan, itarishgandek qilib, o‘qituvchiga baqirib shikoyat qilasiz: «U boshladi!», «Yo‘q, u!» Bu kartochkada kuzatuvchi ham rol o‘ynaydi, to‘xtash vaqtini esa o‘qituvchining o‘zi aytadi.</w:t>
      </w:r>
    </w:p>
    <w:p>
      <w:pPr>
        <w:pStyle w:val="ListParagraph"/>
        <w:numPr>
          <w:ilvl w:val="0"/>
          <w:numId w:val="82"/>
        </w:numPr>
      </w:pPr>
      <w:r>
        <w:t xml:space="preserve">1-sinf. Siz bir xil savolni to‘rtinchi marta berasiz: «Ustoz, qaysi daftarga yozamiz?»</w:t>
      </w:r>
    </w:p>
    <w:p>
      <w:pPr>
        <w:pStyle w:val="ListParagraph"/>
        <w:numPr>
          <w:ilvl w:val="0"/>
          <w:numId w:val="82"/>
        </w:numPr>
      </w:pPr>
      <w:r>
        <w:t xml:space="preserve">3-sinf. Siz qalamingizni qasddan yerga tashlab, atrofdagilarni kuldirasiz.</w:t>
      </w:r>
    </w:p>
    <w:p>
      <w:pPr/>
      <w:r>
        <w:rPr>
          <w:b/>
        </w:rPr>
        <w:t xml:space="preserve">B. Kuzatuvchi varag‘i</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Davra</w:t>
            </w:r>
          </w:p>
        </w:tc>
        <w:tc>
          <w:tcPr>
            <w:tcW w:w="1872" w:type="dxa"/>
            <w:shd w:val="clear" w:color="auto" w:fill="F2F2F2"/>
          </w:tcPr>
          <w:p>
            <w:pPr/>
            <w:r>
              <w:t xml:space="preserve">To‘xtash (soniya)</w:t>
            </w:r>
          </w:p>
        </w:tc>
        <w:tc>
          <w:tcPr>
            <w:tcW w:w="1872" w:type="dxa"/>
            <w:shd w:val="clear" w:color="auto" w:fill="F2F2F2"/>
          </w:tcPr>
          <w:p>
            <w:pPr/>
            <w:r>
              <w:t xml:space="preserve">Ovoz balandligi o‘zgardimi</w:t>
            </w:r>
          </w:p>
        </w:tc>
        <w:tc>
          <w:tcPr>
            <w:tcW w:w="1872" w:type="dxa"/>
            <w:shd w:val="clear" w:color="auto" w:fill="F2F2F2"/>
          </w:tcPr>
          <w:p>
            <w:pPr/>
            <w:r>
              <w:t xml:space="preserve">Sur’at o‘zgardimi</w:t>
            </w:r>
          </w:p>
        </w:tc>
        <w:tc>
          <w:tcPr>
            <w:tcW w:w="1872" w:type="dxa"/>
            <w:shd w:val="clear" w:color="auto" w:fill="F2F2F2"/>
          </w:tcPr>
          <w:p>
            <w:pPr/>
            <w:r>
              <w:t xml:space="preserve">Javob bolaga va dars maqsadiga xizmat qildimi</w:t>
            </w:r>
          </w:p>
        </w:tc>
      </w:tr>
      <w:tr>
        <w:tc>
          <w:tcPr>
            <w:tcW w:w="1872" w:type="dxa"/>
          </w:tcPr>
          <w:p>
            <w:pPr/>
            <w:r>
              <w:t xml:space="preserve">1</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2</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3</w:t>
            </w:r>
          </w:p>
        </w:tc>
        <w:tc>
          <w:tcPr>
            <w:tcW w:w="1872" w:type="dxa"/>
          </w:tcPr>
          <w:p>
            <w:pPr/>
          </w:p>
        </w:tc>
        <w:tc>
          <w:tcPr>
            <w:tcW w:w="1872" w:type="dxa"/>
          </w:tcPr>
          <w:p>
            <w:pPr/>
          </w:p>
        </w:tc>
        <w:tc>
          <w:tcPr>
            <w:tcW w:w="1872" w:type="dxa"/>
          </w:tcPr>
          <w:p>
            <w:pPr/>
          </w:p>
        </w:tc>
        <w:tc>
          <w:tcPr>
            <w:tcW w:w="1872" w:type="dxa"/>
          </w:tcPr>
          <w:p>
            <w:pPr/>
          </w:p>
        </w:tc>
      </w:tr>
    </w:tbl>
    <w:p>
      <w:pPr/>
      <w:r>
        <w:rPr>
          <w:b/>
        </w:rPr>
        <w:t xml:space="preserve">C. Maqsad va qayd varag‘i</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w:t>
            </w:r>
          </w:p>
        </w:tc>
        <w:tc>
          <w:tcPr>
            <w:tcW w:w="1337" w:type="dxa"/>
            <w:shd w:val="clear" w:color="auto" w:fill="F2F2F2"/>
          </w:tcPr>
          <w:p>
            <w:pPr/>
            <w:r>
              <w:t xml:space="preserve">Qaysi vaziyatda</w:t>
            </w:r>
          </w:p>
        </w:tc>
        <w:tc>
          <w:tcPr>
            <w:tcW w:w="1337" w:type="dxa"/>
            <w:shd w:val="clear" w:color="auto" w:fill="F2F2F2"/>
          </w:tcPr>
          <w:p>
            <w:pPr/>
            <w:r>
              <w:t xml:space="preserve">Qanday harakat</w:t>
            </w:r>
          </w:p>
        </w:tc>
        <w:tc>
          <w:tcPr>
            <w:tcW w:w="1337" w:type="dxa"/>
            <w:shd w:val="clear" w:color="auto" w:fill="F2F2F2"/>
          </w:tcPr>
          <w:p>
            <w:pPr/>
            <w:r>
              <w:t xml:space="preserve">Necha marta</w:t>
            </w:r>
          </w:p>
        </w:tc>
        <w:tc>
          <w:tcPr>
            <w:tcW w:w="1337" w:type="dxa"/>
            <w:shd w:val="clear" w:color="auto" w:fill="F2F2F2"/>
          </w:tcPr>
          <w:p>
            <w:pPr/>
            <w:r>
              <w:t xml:space="preserve">Qachongacha</w:t>
            </w:r>
          </w:p>
        </w:tc>
        <w:tc>
          <w:tcPr>
            <w:tcW w:w="1337" w:type="dxa"/>
            <w:shd w:val="clear" w:color="auto" w:fill="F2F2F2"/>
          </w:tcPr>
          <w:p>
            <w:pPr/>
            <w:r>
              <w:t xml:space="preserve">Bajarildi (marta)</w:t>
            </w:r>
          </w:p>
        </w:tc>
        <w:tc>
          <w:tcPr>
            <w:tcW w:w="1337" w:type="dxa"/>
            <w:shd w:val="clear" w:color="auto" w:fill="F2F2F2"/>
          </w:tcPr>
          <w:p>
            <w:pPr/>
            <w:r>
              <w:t xml:space="preserve">Nima xalaqit berdi</w:t>
            </w:r>
          </w:p>
        </w:tc>
      </w:tr>
      <w:tr>
        <w:tc>
          <w:tcPr>
            <w:tcW w:w="1337" w:type="dxa"/>
          </w:tcPr>
          <w:p>
            <w:pPr/>
            <w:r>
              <w:t xml:space="preserve">1</w:t>
            </w:r>
          </w:p>
        </w:tc>
        <w:tc>
          <w:tcPr>
            <w:tcW w:w="1337" w:type="dxa"/>
          </w:tcPr>
          <w:p>
            <w:pPr/>
          </w:p>
        </w:tc>
        <w:tc>
          <w:tcPr>
            <w:tcW w:w="1337" w:type="dxa"/>
          </w:tcPr>
          <w:p>
            <w:pPr/>
          </w:p>
        </w:tc>
        <w:tc>
          <w:tcPr>
            <w:tcW w:w="1337" w:type="dxa"/>
          </w:tcPr>
          <w:p>
            <w:pPr/>
          </w:p>
        </w:tc>
        <w:tc>
          <w:tcPr>
            <w:tcW w:w="1337" w:type="dxa"/>
          </w:tcPr>
          <w:p>
            <w:pPr/>
          </w:p>
        </w:tc>
        <w:tc>
          <w:tcPr>
            <w:tcW w:w="1337" w:type="dxa"/>
          </w:tcPr>
          <w:p>
            <w:pPr/>
          </w:p>
        </w:tc>
        <w:tc>
          <w:tcPr>
            <w:tcW w:w="1337" w:type="dxa"/>
          </w:tcPr>
          <w:p>
            <w:pPr/>
          </w:p>
        </w:tc>
      </w:tr>
      <w:tr>
        <w:tc>
          <w:tcPr>
            <w:tcW w:w="1337" w:type="dxa"/>
          </w:tcPr>
          <w:p>
            <w:pPr/>
            <w:r>
              <w:t xml:space="preserve">2</w:t>
            </w:r>
          </w:p>
        </w:tc>
        <w:tc>
          <w:tcPr>
            <w:tcW w:w="1337" w:type="dxa"/>
          </w:tcPr>
          <w:p>
            <w:pPr/>
          </w:p>
        </w:tc>
        <w:tc>
          <w:tcPr>
            <w:tcW w:w="1337" w:type="dxa"/>
          </w:tcPr>
          <w:p>
            <w:pPr/>
          </w:p>
        </w:tc>
        <w:tc>
          <w:tcPr>
            <w:tcW w:w="1337" w:type="dxa"/>
          </w:tcPr>
          <w:p>
            <w:pPr/>
          </w:p>
        </w:tc>
        <w:tc>
          <w:tcPr>
            <w:tcW w:w="1337" w:type="dxa"/>
          </w:tcPr>
          <w:p>
            <w:pPr/>
          </w:p>
        </w:tc>
        <w:tc>
          <w:tcPr>
            <w:tcW w:w="1337" w:type="dxa"/>
          </w:tcPr>
          <w:p>
            <w:pPr/>
          </w:p>
        </w:tc>
        <w:tc>
          <w:tcPr>
            <w:tcW w:w="1337" w:type="dxa"/>
          </w:tcPr>
          <w:p>
            <w:pPr/>
          </w:p>
        </w:tc>
      </w:tr>
      <w:tr>
        <w:tc>
          <w:tcPr>
            <w:tcW w:w="1337" w:type="dxa"/>
          </w:tcPr>
          <w:p>
            <w:pPr/>
            <w:r>
              <w:t xml:space="preserve">3</w:t>
            </w:r>
          </w:p>
        </w:tc>
        <w:tc>
          <w:tcPr>
            <w:tcW w:w="1337" w:type="dxa"/>
          </w:tcPr>
          <w:p>
            <w:pPr/>
          </w:p>
        </w:tc>
        <w:tc>
          <w:tcPr>
            <w:tcW w:w="1337" w:type="dxa"/>
          </w:tcPr>
          <w:p>
            <w:pPr/>
          </w:p>
        </w:tc>
        <w:tc>
          <w:tcPr>
            <w:tcW w:w="1337" w:type="dxa"/>
          </w:tcPr>
          <w:p>
            <w:pPr/>
          </w:p>
        </w:tc>
        <w:tc>
          <w:tcPr>
            <w:tcW w:w="1337" w:type="dxa"/>
          </w:tcPr>
          <w:p>
            <w:pPr/>
          </w:p>
        </w:tc>
        <w:tc>
          <w:tcPr>
            <w:tcW w:w="1337" w:type="dxa"/>
          </w:tcPr>
          <w:p>
            <w:pPr/>
          </w:p>
        </w:tc>
        <w:tc>
          <w:tcPr>
            <w:tcW w:w="1337" w:type="dxa"/>
          </w:tcPr>
          <w:p>
            <w:pPr/>
          </w:p>
        </w:tc>
      </w:tr>
    </w:tbl>
    <w:p>
      <w:pPr>
        <w:pStyle w:val="Heading3"/>
      </w:pPr>
      <w:r>
        <w:t xml:space="preserve">4-ilova. 5-mashg‘ulot tarqatmalari</w:t>
      </w:r>
    </w:p>
    <w:p>
      <w:pPr/>
      <w:r>
        <w:rPr>
          <w:b/>
        </w:rPr>
        <w:t xml:space="preserve">A. «Kutilayotgan hissiy vaziyat» qatori</w:t>
      </w:r>
      <w:r>
        <w:t xml:space="preserve"> (dars ishlanmasiga qo‘shiladi)</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Dars bosqichi</w:t>
            </w:r>
          </w:p>
        </w:tc>
        <w:tc>
          <w:tcPr>
            <w:tcW w:w="1872" w:type="dxa"/>
            <w:shd w:val="clear" w:color="auto" w:fill="F2F2F2"/>
          </w:tcPr>
          <w:p>
            <w:pPr/>
            <w:r>
              <w:t xml:space="preserve">Kim qiyinlanishi mumkin</w:t>
            </w:r>
          </w:p>
        </w:tc>
        <w:tc>
          <w:tcPr>
            <w:tcW w:w="1872" w:type="dxa"/>
            <w:shd w:val="clear" w:color="auto" w:fill="F2F2F2"/>
          </w:tcPr>
          <w:p>
            <w:pPr/>
            <w:r>
              <w:t xml:space="preserve">Belgisi</w:t>
            </w:r>
          </w:p>
        </w:tc>
        <w:tc>
          <w:tcPr>
            <w:tcW w:w="1872" w:type="dxa"/>
            <w:shd w:val="clear" w:color="auto" w:fill="F2F2F2"/>
          </w:tcPr>
          <w:p>
            <w:pPr/>
            <w:r>
              <w:t xml:space="preserve">Mening harakatim</w:t>
            </w:r>
          </w:p>
        </w:tc>
        <w:tc>
          <w:tcPr>
            <w:tcW w:w="1872" w:type="dxa"/>
            <w:shd w:val="clear" w:color="auto" w:fill="F2F2F2"/>
          </w:tcPr>
          <w:p>
            <w:pPr/>
            <w:r>
              <w:t xml:space="preserve">Darsdan keyin: yuz berdimi, harakat ish berdimi</w:t>
            </w:r>
          </w:p>
        </w:tc>
      </w:tr>
      <w:tr>
        <w:tc>
          <w:tcPr>
            <w:tcW w:w="1872" w:type="dxa"/>
          </w:tcPr>
          <w:p>
            <w:pPr/>
          </w:p>
        </w:tc>
        <w:tc>
          <w:tcPr>
            <w:tcW w:w="1872" w:type="dxa"/>
          </w:tcPr>
          <w:p>
            <w:pPr/>
          </w:p>
        </w:tc>
        <w:tc>
          <w:tcPr>
            <w:tcW w:w="1872" w:type="dxa"/>
          </w:tcPr>
          <w:p>
            <w:pPr/>
          </w:p>
        </w:tc>
        <w:tc>
          <w:tcPr>
            <w:tcW w:w="1872" w:type="dxa"/>
          </w:tcPr>
          <w:p>
            <w:pPr/>
          </w:p>
        </w:tc>
        <w:tc>
          <w:tcPr>
            <w:tcW w:w="1872" w:type="dxa"/>
          </w:tcPr>
          <w:p>
            <w:pPr/>
          </w:p>
        </w:tc>
      </w:tr>
      <w:tr>
        <w:tc>
          <w:tcPr>
            <w:tcW w:w="1872" w:type="dxa"/>
          </w:tcPr>
          <w:p>
            <w:pPr/>
          </w:p>
        </w:tc>
        <w:tc>
          <w:tcPr>
            <w:tcW w:w="1872" w:type="dxa"/>
          </w:tcPr>
          <w:p>
            <w:pPr/>
          </w:p>
        </w:tc>
        <w:tc>
          <w:tcPr>
            <w:tcW w:w="1872" w:type="dxa"/>
          </w:tcPr>
          <w:p>
            <w:pPr/>
          </w:p>
        </w:tc>
        <w:tc>
          <w:tcPr>
            <w:tcW w:w="1872" w:type="dxa"/>
          </w:tcPr>
          <w:p>
            <w:pPr/>
          </w:p>
        </w:tc>
        <w:tc>
          <w:tcPr>
            <w:tcW w:w="1872" w:type="dxa"/>
          </w:tcPr>
          <w:p>
            <w:pPr/>
          </w:p>
        </w:tc>
      </w:tr>
    </w:tbl>
    <w:p>
      <w:pPr/>
      <w:r>
        <w:rPr>
          <w:b/>
        </w:rPr>
        <w:t xml:space="preserve">B. Kutilmagan voqea kartochkalari</w:t>
      </w:r>
      <w:r>
        <w:t xml:space="preserve"> (kesib, juftlikka to‘rttadan)</w:t>
      </w:r>
    </w:p>
    <w:p>
      <w:pPr>
        <w:pStyle w:val="ListParagraph"/>
        <w:numPr>
          <w:ilvl w:val="0"/>
          <w:numId w:val="83"/>
        </w:numPr>
      </w:pPr>
      <w:r>
        <w:t xml:space="preserve">Nazorat ishi oldidan bola yig‘lab, ertalab mushugi yo‘qolib qolganini aytdi.</w:t>
      </w:r>
    </w:p>
    <w:p>
      <w:pPr>
        <w:pStyle w:val="ListParagraph"/>
        <w:numPr>
          <w:ilvl w:val="0"/>
          <w:numId w:val="83"/>
        </w:numPr>
      </w:pPr>
      <w:r>
        <w:t xml:space="preserve">Yangi mavzu tushuntirilayotganda bola kechagi tushini aytib bera boshladi, sinf qiziqib qoldi.</w:t>
      </w:r>
    </w:p>
    <w:p>
      <w:pPr>
        <w:pStyle w:val="ListParagraph"/>
        <w:numPr>
          <w:ilvl w:val="0"/>
          <w:numId w:val="83"/>
        </w:numPr>
      </w:pPr>
      <w:r>
        <w:t xml:space="preserve">Dars oxiriga 5 daqiqa qoldi, rejada mustahkamlash bor. Bola qo‘l ko‘tarib, bugungi mavzuni tushunmaganini aytdi.</w:t>
      </w:r>
    </w:p>
    <w:p>
      <w:pPr>
        <w:pStyle w:val="ListParagraph"/>
        <w:numPr>
          <w:ilvl w:val="0"/>
          <w:numId w:val="83"/>
        </w:numPr>
      </w:pPr>
      <w:r>
        <w:t xml:space="preserve">Siz yangi mavzuni boshlamoqchisiz. Bola kecha juda qunt bilan bajargan uy vazifasini tekshirishingizni qayta-qayta so‘rayapti.</w:t>
      </w:r>
    </w:p>
    <w:p>
      <w:pPr>
        <w:pStyle w:val="ListParagraph"/>
        <w:numPr>
          <w:ilvl w:val="0"/>
          <w:numId w:val="83"/>
        </w:numPr>
      </w:pPr>
      <w:r>
        <w:t xml:space="preserve">Bayram oldidan sinf hayajonda, hech kim topshiriqqa e’tibor bermayapti.</w:t>
      </w:r>
    </w:p>
    <w:p>
      <w:pPr>
        <w:pStyle w:val="ListParagraph"/>
        <w:numPr>
          <w:ilvl w:val="0"/>
          <w:numId w:val="83"/>
        </w:numPr>
      </w:pPr>
      <w:r>
        <w:t xml:space="preserve">Bola o‘zi chizgan rasmni sovg‘a qilish uchun dars o‘rtasida o‘rnidan turib keldi.</w:t>
      </w:r>
    </w:p>
    <w:p>
      <w:pPr>
        <w:pStyle w:val="ListParagraph"/>
        <w:numPr>
          <w:ilvl w:val="0"/>
          <w:numId w:val="83"/>
        </w:numPr>
      </w:pPr>
      <w:r>
        <w:t xml:space="preserve">Kecha uyida mehmon ko‘p bo‘lgani uchun uxlay olmagan bola darsda mudrayapti.</w:t>
      </w:r>
    </w:p>
    <w:p>
      <w:pPr>
        <w:pStyle w:val="ListParagraph"/>
        <w:numPr>
          <w:ilvl w:val="0"/>
          <w:numId w:val="83"/>
        </w:numPr>
      </w:pPr>
      <w:r>
        <w:t xml:space="preserve">Dars boshlanishidan oldin ota-ona eshik oldida farzandi haqida 10 daqiqa gaplashmoqchi.</w:t>
      </w:r>
    </w:p>
    <w:p>
      <w:pPr/>
      <w:r>
        <w:rPr>
          <w:b/>
        </w:rPr>
        <w:t xml:space="preserve">C. Juftlik baholash varag‘i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Mezon</w:t>
            </w:r>
          </w:p>
        </w:tc>
        <w:tc>
          <w:tcPr>
            <w:tcW w:w="3120" w:type="dxa"/>
            <w:shd w:val="clear" w:color="auto" w:fill="F2F2F2"/>
          </w:tcPr>
          <w:p>
            <w:pPr/>
            <w:r>
              <w:t xml:space="preserve">1-qator</w:t>
            </w:r>
          </w:p>
        </w:tc>
        <w:tc>
          <w:tcPr>
            <w:tcW w:w="3120" w:type="dxa"/>
            <w:shd w:val="clear" w:color="auto" w:fill="F2F2F2"/>
          </w:tcPr>
          <w:p>
            <w:pPr/>
            <w:r>
              <w:t xml:space="preserve">2-qator</w:t>
            </w:r>
          </w:p>
        </w:tc>
      </w:tr>
      <w:tr>
        <w:tc>
          <w:tcPr>
            <w:tcW w:w="3120" w:type="dxa"/>
          </w:tcPr>
          <w:p>
            <w:pPr/>
            <w:r>
              <w:t xml:space="preserve">Dars bosqichi aniq ko‘rsatilgan</w:t>
            </w:r>
          </w:p>
        </w:tc>
        <w:tc>
          <w:tcPr>
            <w:tcW w:w="3120" w:type="dxa"/>
          </w:tcPr>
          <w:p>
            <w:pPr/>
          </w:p>
        </w:tc>
        <w:tc>
          <w:tcPr>
            <w:tcW w:w="3120" w:type="dxa"/>
          </w:tcPr>
          <w:p>
            <w:pPr/>
          </w:p>
        </w:tc>
      </w:tr>
      <w:tr>
        <w:tc>
          <w:tcPr>
            <w:tcW w:w="3120" w:type="dxa"/>
          </w:tcPr>
          <w:p>
            <w:pPr/>
            <w:r>
              <w:t xml:space="preserve">Belgi sinfda kuzatiladigan</w:t>
            </w:r>
          </w:p>
        </w:tc>
        <w:tc>
          <w:tcPr>
            <w:tcW w:w="3120" w:type="dxa"/>
          </w:tcPr>
          <w:p>
            <w:pPr/>
          </w:p>
        </w:tc>
        <w:tc>
          <w:tcPr>
            <w:tcW w:w="3120" w:type="dxa"/>
          </w:tcPr>
          <w:p>
            <w:pPr/>
          </w:p>
        </w:tc>
      </w:tr>
      <w:tr>
        <w:tc>
          <w:tcPr>
            <w:tcW w:w="3120" w:type="dxa"/>
          </w:tcPr>
          <w:p>
            <w:pPr/>
            <w:r>
              <w:t xml:space="preserve">Harakat aniq va vaqtga sig‘adi</w:t>
            </w:r>
          </w:p>
        </w:tc>
        <w:tc>
          <w:tcPr>
            <w:tcW w:w="3120" w:type="dxa"/>
          </w:tcPr>
          <w:p>
            <w:pPr/>
          </w:p>
        </w:tc>
        <w:tc>
          <w:tcPr>
            <w:tcW w:w="3120" w:type="dxa"/>
          </w:tcPr>
          <w:p>
            <w:pPr/>
          </w:p>
        </w:tc>
      </w:tr>
    </w:tbl>
    <w:p>
      <w:pPr/>
      <w:r>
        <w:t xml:space="preserve">Kutilmagan voqea mashqida dars maqsadi saqlandimi: ha / qisman / yo‘q</w:t>
      </w:r>
    </w:p>
    <w:p>
      <w:pPr>
        <w:pStyle w:val="Heading3"/>
      </w:pPr>
      <w:r>
        <w:t xml:space="preserve">5-ilova. 6-mashg‘ulot tarqatmalari</w:t>
      </w:r>
    </w:p>
    <w:p>
      <w:pPr/>
      <w:r>
        <w:rPr>
          <w:b/>
        </w:rPr>
        <w:t xml:space="preserve">A. Nizo keyslari</w:t>
      </w:r>
      <w:r>
        <w:t xml:space="preserve"> (har guruhga bittadan)</w:t>
      </w:r>
    </w:p>
    <w:p>
      <w:pPr>
        <w:pStyle w:val="ListParagraph"/>
        <w:numPr>
          <w:ilvl w:val="0"/>
          <w:numId w:val="84"/>
        </w:numPr>
      </w:pPr>
      <w:r>
        <w:t xml:space="preserve">1-sinf. Tanaffusda ikki bola bitta to‘p uchun tortishib, biri ikkinchisini itarib yubordi. Itarilgan bola yig‘layapti.</w:t>
      </w:r>
    </w:p>
    <w:p>
      <w:pPr>
        <w:pStyle w:val="ListParagraph"/>
        <w:numPr>
          <w:ilvl w:val="0"/>
          <w:numId w:val="84"/>
        </w:numPr>
      </w:pPr>
      <w:r>
        <w:t xml:space="preserve">3-sinf, guruh ishi. Guruh sardori bir qizning fikrini «bu ahmoqona» deb rad etdi, qiz jim bo‘lib qoldi.</w:t>
      </w:r>
    </w:p>
    <w:p>
      <w:pPr>
        <w:pStyle w:val="ListParagraph"/>
        <w:numPr>
          <w:ilvl w:val="0"/>
          <w:numId w:val="84"/>
        </w:numPr>
      </w:pPr>
      <w:r>
        <w:t xml:space="preserve">4-sinf. Bola sinfdoshining yangi poyabzalini masxara qildi, boshqalar kuldi.</w:t>
      </w:r>
    </w:p>
    <w:p>
      <w:pPr>
        <w:pStyle w:val="ListParagraph"/>
        <w:numPr>
          <w:ilvl w:val="0"/>
          <w:numId w:val="84"/>
        </w:numPr>
      </w:pPr>
      <w:r>
        <w:t xml:space="preserve">2-sinf. Ikki do‘st gaplashmay qo‘ydi. Biri: «U sirimni boshqalarga aytib qo‘ydi», deyapti.</w:t>
      </w:r>
    </w:p>
    <w:p>
      <w:pPr>
        <w:pStyle w:val="ListParagraph"/>
        <w:numPr>
          <w:ilvl w:val="0"/>
          <w:numId w:val="84"/>
        </w:numPr>
      </w:pPr>
      <w:r>
        <w:t xml:space="preserve">3-sinf, navbatchilik. Bola: «Men har doim navbatchiman, u hech qachon!» deb baqirdi.</w:t>
      </w:r>
    </w:p>
    <w:p>
      <w:pPr/>
      <w:r>
        <w:rPr>
          <w:b/>
        </w:rPr>
        <w:t xml:space="preserve">B. Besh bosqich nazorat varag‘i</w:t>
      </w:r>
    </w:p>
    <w:p>
      <w:pPr/>
      <w:r>
        <w:t xml:space="preserve">Kuzatilgan guruh: ________</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Bosqich</w:t>
            </w:r>
          </w:p>
        </w:tc>
        <w:tc>
          <w:tcPr>
            <w:tcW w:w="2340" w:type="dxa"/>
            <w:shd w:val="clear" w:color="auto" w:fill="F2F2F2"/>
          </w:tcPr>
          <w:p>
            <w:pPr/>
            <w:r>
              <w:t xml:space="preserve">Bajarildi</w:t>
            </w:r>
          </w:p>
        </w:tc>
        <w:tc>
          <w:tcPr>
            <w:tcW w:w="2340" w:type="dxa"/>
            <w:shd w:val="clear" w:color="auto" w:fill="F2F2F2"/>
          </w:tcPr>
          <w:p>
            <w:pPr/>
            <w:r>
              <w:t xml:space="preserve">Qisman</w:t>
            </w:r>
          </w:p>
        </w:tc>
        <w:tc>
          <w:tcPr>
            <w:tcW w:w="2340" w:type="dxa"/>
            <w:shd w:val="clear" w:color="auto" w:fill="F2F2F2"/>
          </w:tcPr>
          <w:p>
            <w:pPr/>
            <w:r>
              <w:t xml:space="preserve">Bajarilmadi</w:t>
            </w:r>
          </w:p>
        </w:tc>
      </w:tr>
      <w:tr>
        <w:tc>
          <w:tcPr>
            <w:tcW w:w="2340" w:type="dxa"/>
          </w:tcPr>
          <w:p>
            <w:pPr/>
            <w:r>
              <w:t xml:space="preserve">1. Tinchlantirish va ajratish</w:t>
            </w:r>
          </w:p>
        </w:tc>
        <w:tc>
          <w:tcPr>
            <w:tcW w:w="2340" w:type="dxa"/>
          </w:tcPr>
          <w:p>
            <w:pPr/>
          </w:p>
        </w:tc>
        <w:tc>
          <w:tcPr>
            <w:tcW w:w="2340" w:type="dxa"/>
          </w:tcPr>
          <w:p>
            <w:pPr/>
          </w:p>
        </w:tc>
        <w:tc>
          <w:tcPr>
            <w:tcW w:w="2340" w:type="dxa"/>
          </w:tcPr>
          <w:p>
            <w:pPr/>
          </w:p>
        </w:tc>
      </w:tr>
      <w:tr>
        <w:tc>
          <w:tcPr>
            <w:tcW w:w="2340" w:type="dxa"/>
          </w:tcPr>
          <w:p>
            <w:pPr/>
            <w:r>
              <w:t xml:space="preserve">2. Navbat bilan, so‘zini bo‘lmasdan tinglash</w:t>
            </w:r>
          </w:p>
        </w:tc>
        <w:tc>
          <w:tcPr>
            <w:tcW w:w="2340" w:type="dxa"/>
          </w:tcPr>
          <w:p>
            <w:pPr/>
          </w:p>
        </w:tc>
        <w:tc>
          <w:tcPr>
            <w:tcW w:w="2340" w:type="dxa"/>
          </w:tcPr>
          <w:p>
            <w:pPr/>
          </w:p>
        </w:tc>
        <w:tc>
          <w:tcPr>
            <w:tcW w:w="2340" w:type="dxa"/>
          </w:tcPr>
          <w:p>
            <w:pPr/>
          </w:p>
        </w:tc>
      </w:tr>
      <w:tr>
        <w:tc>
          <w:tcPr>
            <w:tcW w:w="2340" w:type="dxa"/>
          </w:tcPr>
          <w:p>
            <w:pPr/>
            <w:r>
              <w:t xml:space="preserve">3. Har birining his-tuyg‘usini nomlash</w:t>
            </w:r>
          </w:p>
        </w:tc>
        <w:tc>
          <w:tcPr>
            <w:tcW w:w="2340" w:type="dxa"/>
          </w:tcPr>
          <w:p>
            <w:pPr/>
          </w:p>
        </w:tc>
        <w:tc>
          <w:tcPr>
            <w:tcW w:w="2340" w:type="dxa"/>
          </w:tcPr>
          <w:p>
            <w:pPr/>
          </w:p>
        </w:tc>
        <w:tc>
          <w:tcPr>
            <w:tcW w:w="2340" w:type="dxa"/>
          </w:tcPr>
          <w:p>
            <w:pPr/>
          </w:p>
        </w:tc>
      </w:tr>
      <w:tr>
        <w:tc>
          <w:tcPr>
            <w:tcW w:w="2340" w:type="dxa"/>
          </w:tcPr>
          <w:p>
            <w:pPr/>
            <w:r>
              <w:t xml:space="preserve">4. Yechimni bolalar bilan birga topish</w:t>
            </w:r>
          </w:p>
        </w:tc>
        <w:tc>
          <w:tcPr>
            <w:tcW w:w="2340" w:type="dxa"/>
          </w:tcPr>
          <w:p>
            <w:pPr/>
          </w:p>
        </w:tc>
        <w:tc>
          <w:tcPr>
            <w:tcW w:w="2340" w:type="dxa"/>
          </w:tcPr>
          <w:p>
            <w:pPr/>
          </w:p>
        </w:tc>
        <w:tc>
          <w:tcPr>
            <w:tcW w:w="2340" w:type="dxa"/>
          </w:tcPr>
          <w:p>
            <w:pPr/>
          </w:p>
        </w:tc>
      </w:tr>
      <w:tr>
        <w:tc>
          <w:tcPr>
            <w:tcW w:w="2340" w:type="dxa"/>
          </w:tcPr>
          <w:p>
            <w:pPr/>
            <w:r>
              <w:t xml:space="preserve">5. Keyingi kuzatuv rejasi aytildi</w:t>
            </w:r>
          </w:p>
        </w:tc>
        <w:tc>
          <w:tcPr>
            <w:tcW w:w="2340" w:type="dxa"/>
          </w:tcPr>
          <w:p>
            <w:pPr/>
          </w:p>
        </w:tc>
        <w:tc>
          <w:tcPr>
            <w:tcW w:w="2340" w:type="dxa"/>
          </w:tcPr>
          <w:p>
            <w:pPr/>
          </w:p>
        </w:tc>
        <w:tc>
          <w:tcPr>
            <w:tcW w:w="2340" w:type="dxa"/>
          </w:tcPr>
          <w:p>
            <w:pPr/>
          </w:p>
        </w:tc>
      </w:tr>
    </w:tbl>
    <w:p>
      <w:pPr/>
      <w:r>
        <w:rPr>
          <w:b/>
        </w:rPr>
        <w:t xml:space="preserve">C. Amaliyot sinfi muhiti xaritasi</w:t>
      </w:r>
    </w:p>
    <w:p>
      <w:pPr/>
      <w:r>
        <w:t xml:space="preserve">Maktab, sinf: ________  Kuzatilgan kunlar: ________</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Yo‘nalish</w:t>
            </w:r>
          </w:p>
        </w:tc>
        <w:tc>
          <w:tcPr>
            <w:tcW w:w="3120" w:type="dxa"/>
            <w:shd w:val="clear" w:color="auto" w:fill="F2F2F2"/>
          </w:tcPr>
          <w:p>
            <w:pPr/>
            <w:r>
              <w:t xml:space="preserve">Kuzatilgan 1-ko‘rsatkich</w:t>
            </w:r>
          </w:p>
        </w:tc>
        <w:tc>
          <w:tcPr>
            <w:tcW w:w="3120" w:type="dxa"/>
            <w:shd w:val="clear" w:color="auto" w:fill="F2F2F2"/>
          </w:tcPr>
          <w:p>
            <w:pPr/>
            <w:r>
              <w:t xml:space="preserve">Kuzatilgan 2-ko‘rsatkich</w:t>
            </w:r>
          </w:p>
        </w:tc>
      </w:tr>
      <w:tr>
        <w:tc>
          <w:tcPr>
            <w:tcW w:w="3120" w:type="dxa"/>
          </w:tcPr>
          <w:p>
            <w:pPr/>
            <w:r>
              <w:t xml:space="preserve">Jismoniy</w:t>
            </w:r>
          </w:p>
        </w:tc>
        <w:tc>
          <w:tcPr>
            <w:tcW w:w="3120" w:type="dxa"/>
          </w:tcPr>
          <w:p>
            <w:pPr/>
          </w:p>
        </w:tc>
        <w:tc>
          <w:tcPr>
            <w:tcW w:w="3120" w:type="dxa"/>
          </w:tcPr>
          <w:p>
            <w:pPr/>
          </w:p>
        </w:tc>
      </w:tr>
      <w:tr>
        <w:tc>
          <w:tcPr>
            <w:tcW w:w="3120" w:type="dxa"/>
          </w:tcPr>
          <w:p>
            <w:pPr/>
            <w:r>
              <w:t xml:space="preserve">Hissiy</w:t>
            </w:r>
          </w:p>
        </w:tc>
        <w:tc>
          <w:tcPr>
            <w:tcW w:w="3120" w:type="dxa"/>
          </w:tcPr>
          <w:p>
            <w:pPr/>
          </w:p>
        </w:tc>
        <w:tc>
          <w:tcPr>
            <w:tcW w:w="3120" w:type="dxa"/>
          </w:tcPr>
          <w:p>
            <w:pPr/>
          </w:p>
        </w:tc>
      </w:tr>
      <w:tr>
        <w:tc>
          <w:tcPr>
            <w:tcW w:w="3120" w:type="dxa"/>
          </w:tcPr>
          <w:p>
            <w:pPr/>
            <w:r>
              <w:t xml:space="preserve">Ijtimoiy</w:t>
            </w:r>
          </w:p>
        </w:tc>
        <w:tc>
          <w:tcPr>
            <w:tcW w:w="3120" w:type="dxa"/>
          </w:tcPr>
          <w:p>
            <w:pPr/>
          </w:p>
        </w:tc>
        <w:tc>
          <w:tcPr>
            <w:tcW w:w="3120" w:type="dxa"/>
          </w:tcPr>
          <w:p>
            <w:pPr/>
          </w:p>
        </w:tc>
      </w:tr>
    </w:tbl>
    <w:p>
      <w:pPr/>
      <w:r>
        <w:t xml:space="preserve">Muhitni yaxshilash uchun bitta taklif: ______________________________</w:t>
      </w:r>
    </w:p>
    <w:p>
      <w:pPr/>
      <w:r>
        <w:t xml:space="preserve">Sinfda kuzatilgan nizo va uning qanday hal qilingani (bo‘lsa): ______________________________</w:t>
      </w:r>
    </w:p>
    <w:p>
      <w:pPr>
        <w:pStyle w:val="Heading3"/>
      </w:pPr>
      <w:r>
        <w:t xml:space="preserve">6-ilova. 7-mashg‘ulot tarqatmalari</w:t>
      </w:r>
    </w:p>
    <w:p>
      <w:pPr/>
      <w:r>
        <w:rPr>
          <w:b/>
        </w:rPr>
        <w:t xml:space="preserve">A. Tavsif mashqi</w:t>
      </w:r>
      <w:r>
        <w:t xml:space="preserve"> (har bir jumlani «fakt» yoki «baho, taxmin» deb belgilang, bahoni faktga aylantiring)</w:t>
      </w:r>
    </w:p>
    <w:p>
      <w:pPr>
        <w:pStyle w:val="ListParagraph"/>
        <w:numPr>
          <w:ilvl w:val="0"/>
          <w:numId w:val="85"/>
        </w:numPr>
      </w:pPr>
      <w:r>
        <w:t xml:space="preserve">Sardor dars davomida uch marta o‘rnidan turdi.</w:t>
      </w:r>
    </w:p>
    <w:p>
      <w:pPr>
        <w:pStyle w:val="ListParagraph"/>
        <w:numPr>
          <w:ilvl w:val="0"/>
          <w:numId w:val="85"/>
        </w:numPr>
      </w:pPr>
      <w:r>
        <w:t xml:space="preserve">Sardor intizomsiz bola.</w:t>
      </w:r>
    </w:p>
    <w:p>
      <w:pPr>
        <w:pStyle w:val="ListParagraph"/>
        <w:numPr>
          <w:ilvl w:val="0"/>
          <w:numId w:val="85"/>
        </w:numPr>
      </w:pPr>
      <w:r>
        <w:t xml:space="preserve">Malika daftarini yopib, deraza tomonga qaradi.</w:t>
      </w:r>
    </w:p>
    <w:p>
      <w:pPr>
        <w:pStyle w:val="ListParagraph"/>
        <w:numPr>
          <w:ilvl w:val="0"/>
          <w:numId w:val="85"/>
        </w:numPr>
      </w:pPr>
      <w:r>
        <w:t xml:space="preserve">Malika menga hurmatsizlik qildi.</w:t>
      </w:r>
    </w:p>
    <w:p>
      <w:pPr>
        <w:pStyle w:val="ListParagraph"/>
        <w:numPr>
          <w:ilvl w:val="0"/>
          <w:numId w:val="85"/>
        </w:numPr>
      </w:pPr>
      <w:r>
        <w:t xml:space="preserve">Bolalar ataylab shovqin qilishdi.</w:t>
      </w:r>
    </w:p>
    <w:p>
      <w:pPr>
        <w:pStyle w:val="ListParagraph"/>
        <w:numPr>
          <w:ilvl w:val="0"/>
          <w:numId w:val="85"/>
        </w:numPr>
      </w:pPr>
      <w:r>
        <w:t xml:space="preserve">Ikkinchi topshiriqda to‘rt bola gaplasha boshladi.</w:t>
      </w:r>
    </w:p>
    <w:p>
      <w:pPr/>
      <w:r>
        <w:rPr>
          <w:b/>
        </w:rPr>
        <w:t xml:space="preserve">B. Keys varag‘i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Qadam</w:t>
            </w:r>
          </w:p>
        </w:tc>
        <w:tc>
          <w:tcPr>
            <w:tcW w:w="4680" w:type="dxa"/>
            <w:shd w:val="clear" w:color="auto" w:fill="F2F2F2"/>
          </w:tcPr>
          <w:p>
            <w:pPr/>
            <w:r>
              <w:t xml:space="preserve">Yozuv</w:t>
            </w:r>
          </w:p>
        </w:tc>
      </w:tr>
      <w:tr>
        <w:tc>
          <w:tcPr>
            <w:tcW w:w="4680" w:type="dxa"/>
          </w:tcPr>
          <w:p>
            <w:pPr/>
            <w:r>
              <w:t xml:space="preserve">1. Vaziyat tavsifi (faqat faktlar: sinf, dars, kim nima qildi va dedi)</w:t>
            </w:r>
          </w:p>
        </w:tc>
        <w:tc>
          <w:tcPr>
            <w:tcW w:w="4680" w:type="dxa"/>
          </w:tcPr>
          <w:p>
            <w:pPr/>
          </w:p>
        </w:tc>
      </w:tr>
      <w:tr>
        <w:tc>
          <w:tcPr>
            <w:tcW w:w="4680" w:type="dxa"/>
          </w:tcPr>
          <w:p>
            <w:pPr/>
            <w:r>
              <w:t xml:space="preserve">2. Hissiyotlar: men nimani his qildim, bola nimani his qilgan bo‘lishi mumkin</w:t>
            </w:r>
          </w:p>
        </w:tc>
        <w:tc>
          <w:tcPr>
            <w:tcW w:w="4680" w:type="dxa"/>
          </w:tcPr>
          <w:p>
            <w:pPr/>
          </w:p>
        </w:tc>
      </w:tr>
      <w:tr>
        <w:tc>
          <w:tcPr>
            <w:tcW w:w="4680" w:type="dxa"/>
          </w:tcPr>
          <w:p>
            <w:pPr/>
            <w:r>
              <w:t xml:space="preserve">3. Boshqalar nuqtai nazari: bola, sinfdoshlar, ota-ona vaziyatni qanday ko‘radi</w:t>
            </w:r>
          </w:p>
        </w:tc>
        <w:tc>
          <w:tcPr>
            <w:tcW w:w="4680" w:type="dxa"/>
          </w:tcPr>
          <w:p>
            <w:pPr/>
          </w:p>
        </w:tc>
      </w:tr>
      <w:tr>
        <w:tc>
          <w:tcPr>
            <w:tcW w:w="4680" w:type="dxa"/>
          </w:tcPr>
          <w:p>
            <w:pPr/>
            <w:r>
              <w:t xml:space="preserve">4a. 1-variant va uning oqibati</w:t>
            </w:r>
          </w:p>
        </w:tc>
        <w:tc>
          <w:tcPr>
            <w:tcW w:w="4680" w:type="dxa"/>
          </w:tcPr>
          <w:p>
            <w:pPr/>
          </w:p>
        </w:tc>
      </w:tr>
      <w:tr>
        <w:tc>
          <w:tcPr>
            <w:tcW w:w="4680" w:type="dxa"/>
          </w:tcPr>
          <w:p>
            <w:pPr/>
            <w:r>
              <w:t xml:space="preserve">4b. 2-variant va uning oqibati</w:t>
            </w:r>
          </w:p>
        </w:tc>
        <w:tc>
          <w:tcPr>
            <w:tcW w:w="4680" w:type="dxa"/>
          </w:tcPr>
          <w:p>
            <w:pPr/>
          </w:p>
        </w:tc>
      </w:tr>
      <w:tr>
        <w:tc>
          <w:tcPr>
            <w:tcW w:w="4680" w:type="dxa"/>
          </w:tcPr>
          <w:p>
            <w:pPr/>
            <w:r>
              <w:t xml:space="preserve">4c. Tanlangan variant va sababi</w:t>
            </w:r>
          </w:p>
        </w:tc>
        <w:tc>
          <w:tcPr>
            <w:tcW w:w="4680" w:type="dxa"/>
          </w:tcPr>
          <w:p>
            <w:pPr/>
          </w:p>
        </w:tc>
      </w:tr>
      <w:tr>
        <w:tc>
          <w:tcPr>
            <w:tcW w:w="4680" w:type="dxa"/>
          </w:tcPr>
          <w:p>
            <w:pPr/>
            <w:r>
              <w:t xml:space="preserve">5. Refleksiya (amaliyotdan keyin): nima bo‘ldi, nimani o‘rgandim</w:t>
            </w:r>
          </w:p>
        </w:tc>
        <w:tc>
          <w:tcPr>
            <w:tcW w:w="4680" w:type="dxa"/>
          </w:tcPr>
          <w:p>
            <w:pPr/>
          </w:p>
        </w:tc>
      </w:tr>
    </w:tbl>
    <w:p>
      <w:pPr/>
      <w:r>
        <w:t xml:space="preserve">Pedagogik nazokat bo‘yicha o‘z-o‘zini baholash: bolaning qadr-qimmati saqlandimi (ha / yo‘q); talab o‘z kuchida qoldimi (ha / yo‘q); yechim boshqa bolalarga to‘g‘ri namunami (ha / yo‘q).</w:t>
      </w:r>
    </w:p>
    <w:p>
      <w:pPr/>
      <w:r>
        <w:rPr>
          <w:b/>
        </w:rPr>
        <w:t xml:space="preserve">C. «Tanqidiy do‘st» tartibi</w:t>
      </w:r>
      <w:r>
        <w:t xml:space="preserve"> (har bir talabaga 9 daqiqa)</w:t>
      </w:r>
    </w:p>
    <w:p>
      <w:pPr>
        <w:pStyle w:val="ListParagraph"/>
        <w:numPr>
          <w:ilvl w:val="0"/>
          <w:numId w:val="86"/>
        </w:numPr>
      </w:pPr>
      <w:r>
        <w:t xml:space="preserve">Muallif keysini o‘qiydi (2 daqiqa).</w:t>
      </w:r>
    </w:p>
    <w:p>
      <w:pPr>
        <w:pStyle w:val="ListParagraph"/>
        <w:numPr>
          <w:ilvl w:val="0"/>
          <w:numId w:val="86"/>
        </w:numPr>
      </w:pPr>
      <w:r>
        <w:t xml:space="preserve">Sherik uchta aniqlashtiruvchi savol beradi va «Agar ... bo‘lsa-chi?» shaklida bitta muqobil holat taklif qiladi (3 daqiqa).</w:t>
      </w:r>
    </w:p>
    <w:p>
      <w:pPr>
        <w:pStyle w:val="ListParagraph"/>
        <w:numPr>
          <w:ilvl w:val="0"/>
          <w:numId w:val="86"/>
        </w:numPr>
      </w:pPr>
      <w:r>
        <w:t xml:space="preserve">Muallif yechimini nazokatning uch savoli bilan baholaydi (2 daqiqa).</w:t>
      </w:r>
    </w:p>
    <w:p>
      <w:pPr>
        <w:pStyle w:val="ListParagraph"/>
        <w:numPr>
          <w:ilvl w:val="0"/>
          <w:numId w:val="86"/>
        </w:numPr>
      </w:pPr>
      <w:r>
        <w:t xml:space="preserve">Keys varag‘iga tuzatish kiritiladi (2 daqiqa).</w:t>
      </w:r>
    </w:p>
    <w:p>
      <w:pPr/>
      <w:r>
        <w:rPr>
          <w:b/>
        </w:rPr>
        <w:t xml:space="preserve">D. Zaxira keyslar</w:t>
      </w:r>
    </w:p>
    <w:p>
      <w:pPr>
        <w:pStyle w:val="ListParagraph"/>
        <w:numPr>
          <w:ilvl w:val="0"/>
          <w:numId w:val="87"/>
        </w:numPr>
      </w:pPr>
      <w:r>
        <w:t xml:space="preserve">2-sinf. Ota-onalar majlisi kuni bola sizga yaqinlashib: «Onamga past bahomni aytmang» deb iltimos qildi.</w:t>
      </w:r>
    </w:p>
    <w:p>
      <w:pPr>
        <w:pStyle w:val="ListParagraph"/>
        <w:numPr>
          <w:ilvl w:val="0"/>
          <w:numId w:val="87"/>
        </w:numPr>
      </w:pPr>
      <w:r>
        <w:t xml:space="preserve">4-sinf. Eng faol o‘quvchi har savolga birinchi javob berib, boshqalarga imkon qoldirmayapti. Sinfdoshlari norozi.</w:t>
      </w:r>
    </w:p>
    <w:p>
      <w:pPr>
        <w:pStyle w:val="ListParagraph"/>
        <w:numPr>
          <w:ilvl w:val="0"/>
          <w:numId w:val="87"/>
        </w:numPr>
      </w:pPr>
      <w:r>
        <w:t xml:space="preserve">1-sinf. Bola uydan olib kelgan o‘yinchog‘ini darsda o‘ynayapti. Olib qo‘ysangiz yig‘lashini aytdi.</w:t>
      </w:r>
    </w:p>
    <w:p>
      <w:pPr>
        <w:pStyle w:val="Heading3"/>
      </w:pPr>
      <w:r>
        <w:t xml:space="preserve">7-ilova. 8-mashg‘ulot tarqatmalari</w:t>
      </w:r>
    </w:p>
    <w:p>
      <w:pPr/>
      <w:r>
        <w:rPr>
          <w:b/>
        </w:rPr>
        <w:t xml:space="preserve">A. Mikro-dars tayyorgarlik varag‘i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Sinf va fan</w:t>
            </w:r>
          </w:p>
        </w:tc>
        <w:tc>
          <w:tcPr>
            <w:tcW w:w="4680" w:type="dxa"/>
          </w:tcPr>
          <w:p>
            <w:pPr/>
          </w:p>
        </w:tc>
      </w:tr>
      <w:tr>
        <w:tc>
          <w:tcPr>
            <w:tcW w:w="4680" w:type="dxa"/>
          </w:tcPr>
          <w:p>
            <w:pPr/>
            <w:r>
              <w:t xml:space="preserve">Dars maqsadi</w:t>
            </w:r>
          </w:p>
        </w:tc>
        <w:tc>
          <w:tcPr>
            <w:tcW w:w="4680" w:type="dxa"/>
          </w:tcPr>
          <w:p>
            <w:pPr/>
          </w:p>
        </w:tc>
      </w:tr>
      <w:tr>
        <w:tc>
          <w:tcPr>
            <w:tcW w:w="4680" w:type="dxa"/>
          </w:tcPr>
          <w:p>
            <w:pPr/>
            <w:r>
              <w:t xml:space="preserve">Birinchi jumlam</w:t>
            </w:r>
          </w:p>
        </w:tc>
        <w:tc>
          <w:tcPr>
            <w:tcW w:w="4680" w:type="dxa"/>
          </w:tcPr>
          <w:p>
            <w:pPr/>
          </w:p>
        </w:tc>
      </w:tr>
      <w:tr>
        <w:tc>
          <w:tcPr>
            <w:tcW w:w="4680" w:type="dxa"/>
          </w:tcPr>
          <w:p>
            <w:pPr/>
            <w:r>
              <w:t xml:space="preserve">Ish holatiga keltirish rejasi: holatim, birinchi jumlani xayolan aytish, tana holati</w:t>
            </w:r>
          </w:p>
        </w:tc>
        <w:tc>
          <w:tcPr>
            <w:tcW w:w="4680" w:type="dxa"/>
          </w:tcPr>
          <w:p>
            <w:pPr/>
          </w:p>
        </w:tc>
      </w:tr>
      <w:tr>
        <w:tc>
          <w:tcPr>
            <w:tcW w:w="4680" w:type="dxa"/>
          </w:tcPr>
          <w:p>
            <w:pPr/>
            <w:r>
              <w:t xml:space="preserve">Tanlagan barqarorlik odatim (har kuni, aniq harakat)</w:t>
            </w:r>
          </w:p>
        </w:tc>
        <w:tc>
          <w:tcPr>
            <w:tcW w:w="4680" w:type="dxa"/>
          </w:tcPr>
          <w:p>
            <w:pPr/>
          </w:p>
        </w:tc>
      </w:tr>
      <w:tr>
        <w:tc>
          <w:tcPr>
            <w:tcW w:w="4680" w:type="dxa"/>
          </w:tcPr>
          <w:p>
            <w:pPr/>
            <w:r>
              <w:t xml:space="preserve">2-mikro-dars uchun o‘zgartirish maqsadim (mashg‘ulot oxirida)</w:t>
            </w:r>
          </w:p>
        </w:tc>
        <w:tc>
          <w:tcPr>
            <w:tcW w:w="4680" w:type="dxa"/>
          </w:tcPr>
          <w:p>
            <w:pPr/>
          </w:p>
        </w:tc>
      </w:tr>
    </w:tbl>
    <w:p>
      <w:pPr/>
      <w:r>
        <w:rPr>
          <w:b/>
        </w:rPr>
        <w:t xml:space="preserve">B. Kutilmagan holat kartochkalari</w:t>
      </w:r>
      <w:r>
        <w:t xml:space="preserve"> (kesib, «sinf» rolidagi bitta talabaga beriladi)</w:t>
      </w:r>
    </w:p>
    <w:p>
      <w:pPr>
        <w:pStyle w:val="ListParagraph"/>
        <w:numPr>
          <w:ilvl w:val="0"/>
          <w:numId w:val="88"/>
        </w:numPr>
      </w:pPr>
      <w:r>
        <w:t xml:space="preserve">Mavzudan tashqari savol bering: «Ustoz, sizning mushugingiz bormi?»</w:t>
      </w:r>
    </w:p>
    <w:p>
      <w:pPr>
        <w:pStyle w:val="ListParagraph"/>
        <w:numPr>
          <w:ilvl w:val="0"/>
          <w:numId w:val="88"/>
        </w:numPr>
      </w:pPr>
      <w:r>
        <w:t xml:space="preserve">Sherigingiz bilan pichirlashing.</w:t>
      </w:r>
    </w:p>
    <w:p>
      <w:pPr>
        <w:pStyle w:val="ListParagraph"/>
        <w:numPr>
          <w:ilvl w:val="0"/>
          <w:numId w:val="88"/>
        </w:numPr>
      </w:pPr>
      <w:r>
        <w:t xml:space="preserve">«Men tushunmadim» deng.</w:t>
      </w:r>
    </w:p>
    <w:p>
      <w:pPr>
        <w:pStyle w:val="ListParagraph"/>
        <w:numPr>
          <w:ilvl w:val="0"/>
          <w:numId w:val="88"/>
        </w:numPr>
      </w:pPr>
      <w:r>
        <w:t xml:space="preserve">Qalamingiz yo‘qligini aytib, darsni to‘xtating.</w:t>
      </w:r>
    </w:p>
    <w:p>
      <w:pPr>
        <w:pStyle w:val="ListParagraph"/>
        <w:numPr>
          <w:ilvl w:val="0"/>
          <w:numId w:val="88"/>
        </w:numPr>
      </w:pPr>
      <w:r>
        <w:t xml:space="preserve">Noto‘g‘ri javob bering.</w:t>
      </w:r>
    </w:p>
    <w:p>
      <w:pPr>
        <w:pStyle w:val="ListParagraph"/>
        <w:numPr>
          <w:ilvl w:val="0"/>
          <w:numId w:val="88"/>
        </w:numPr>
      </w:pPr>
      <w:r>
        <w:t xml:space="preserve">Javob berishdan oldin ancha jim turing.</w:t>
      </w:r>
    </w:p>
    <w:p>
      <w:pPr/>
      <w:r>
        <w:rPr>
          <w:b/>
        </w:rPr>
        <w:t xml:space="preserve">C. Mikro-dars baholash varag‘i</w:t>
      </w:r>
      <w:r>
        <w:t xml:space="preserve"> (dastur ishlatilmasa)</w:t>
      </w:r>
    </w:p>
    <w:p>
      <w:pPr/>
      <w:r>
        <w:t xml:space="preserve">Mikro-dars o‘tgan talaba kodi: ________  Baholovchi: ________  Mikro-dars: 1 / 2</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Mezon</w:t>
            </w:r>
          </w:p>
        </w:tc>
        <w:tc>
          <w:tcPr>
            <w:tcW w:w="1872" w:type="dxa"/>
            <w:shd w:val="clear" w:color="auto" w:fill="F2F2F2"/>
          </w:tcPr>
          <w:p>
            <w:pPr/>
            <w:r>
              <w:t xml:space="preserve">0</w:t>
            </w:r>
          </w:p>
        </w:tc>
        <w:tc>
          <w:tcPr>
            <w:tcW w:w="1872" w:type="dxa"/>
            <w:shd w:val="clear" w:color="auto" w:fill="F2F2F2"/>
          </w:tcPr>
          <w:p>
            <w:pPr/>
            <w:r>
              <w:t xml:space="preserve">1</w:t>
            </w:r>
          </w:p>
        </w:tc>
        <w:tc>
          <w:tcPr>
            <w:tcW w:w="1872" w:type="dxa"/>
            <w:shd w:val="clear" w:color="auto" w:fill="F2F2F2"/>
          </w:tcPr>
          <w:p>
            <w:pPr/>
            <w:r>
              <w:t xml:space="preserve">2</w:t>
            </w:r>
          </w:p>
        </w:tc>
        <w:tc>
          <w:tcPr>
            <w:tcW w:w="1872" w:type="dxa"/>
            <w:shd w:val="clear" w:color="auto" w:fill="F2F2F2"/>
          </w:tcPr>
          <w:p>
            <w:pPr/>
            <w:r>
              <w:t xml:space="preserve">3</w:t>
            </w:r>
          </w:p>
        </w:tc>
      </w:tr>
      <w:tr>
        <w:tc>
          <w:tcPr>
            <w:tcW w:w="1872" w:type="dxa"/>
          </w:tcPr>
          <w:p>
            <w:pPr/>
            <w:r>
              <w:t xml:space="preserve">1. O‘zini ish holatida tutdi</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2. Ovoz kuchi, ohangi va sur’atini moslay oldi</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3. Mimika va imo-ishora nutqqa mos keldi</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4. Kutilmagan lahzada xotirjam ohangni saqladi</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5. «O‘quvchilar» holatini payqadi</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6. His-tuyg‘uni so‘z bilan nomladi</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7. Xatoga rag‘batlantiruvchi izoh berdi</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8. O‘z ishini tahlil qildi</w:t>
            </w:r>
          </w:p>
        </w:tc>
        <w:tc>
          <w:tcPr>
            <w:tcW w:w="1872" w:type="dxa"/>
          </w:tcPr>
          <w:p>
            <w:pPr/>
          </w:p>
        </w:tc>
        <w:tc>
          <w:tcPr>
            <w:tcW w:w="1872" w:type="dxa"/>
          </w:tcPr>
          <w:p>
            <w:pPr/>
          </w:p>
        </w:tc>
        <w:tc>
          <w:tcPr>
            <w:tcW w:w="1872" w:type="dxa"/>
          </w:tcPr>
          <w:p>
            <w:pPr/>
          </w:p>
        </w:tc>
        <w:tc>
          <w:tcPr>
            <w:tcW w:w="1872" w:type="dxa"/>
          </w:tcPr>
          <w:p>
            <w:pPr/>
          </w:p>
        </w:tc>
      </w:tr>
    </w:tbl>
    <w:p>
      <w:pPr/>
      <w:r>
        <w:t xml:space="preserve">Nima yaxshi chiqdi: ______________________________</w:t>
      </w:r>
    </w:p>
    <w:p>
      <w:pPr/>
      <w:r>
        <w:t xml:space="preserve">Keyingi safar nimani o‘zgartirish kerak: ______________________________</w:t>
      </w:r>
    </w:p>
    <w:p>
      <w:pPr>
        <w:pStyle w:val="Heading3"/>
      </w:pPr>
      <w:r>
        <w:t xml:space="preserve">8-ilova. 9-mashg‘ulot tarqatmalari</w:t>
      </w:r>
    </w:p>
    <w:p>
      <w:pPr/>
      <w:r>
        <w:rPr>
          <w:b/>
        </w:rPr>
        <w:t xml:space="preserve">A. Ota-ona ssenariylari</w:t>
      </w:r>
      <w:r>
        <w:t xml:space="preserve"> (kesib, «ota-ona» roliga beriladi)</w:t>
      </w:r>
    </w:p>
    <w:p>
      <w:pPr>
        <w:pStyle w:val="ListParagraph"/>
        <w:numPr>
          <w:ilvl w:val="0"/>
          <w:numId w:val="89"/>
        </w:numPr>
      </w:pPr>
      <w:r>
        <w:t xml:space="preserve">Siz onasiz. Farzandingiz uyda yig‘layapti, maktabga borgisi kelmayapti. Siz: «Sinfda uni xafa qilishyapti!» deysiz. O‘qituvchi xavotiringizni tan olsa va aniq qadam taklif qilsa, yumshaysiz.</w:t>
      </w:r>
    </w:p>
    <w:p>
      <w:pPr>
        <w:pStyle w:val="ListParagraph"/>
        <w:numPr>
          <w:ilvl w:val="0"/>
          <w:numId w:val="89"/>
        </w:numPr>
      </w:pPr>
      <w:r>
        <w:t xml:space="preserve">Siz otasiz. Siz: «Nega uy vazifasi bunchalik ko‘p? Bola kechgacha o‘tiradi!» deysiz. O‘qituvchi bola qancha vaqt sarflayotganini so‘rasa, yumshaysiz.</w:t>
      </w:r>
    </w:p>
    <w:p>
      <w:pPr>
        <w:pStyle w:val="ListParagraph"/>
        <w:numPr>
          <w:ilvl w:val="0"/>
          <w:numId w:val="89"/>
        </w:numPr>
      </w:pPr>
      <w:r>
        <w:t xml:space="preserve">Siz buvisiz. Siz: «Nevaram qo‘lini ko‘tarsa ham, siz uni chaqirmaysiz» deysiz. O‘qituvchi kuzatuvingizni qadrlasa, yumshaysiz.</w:t>
      </w:r>
    </w:p>
    <w:p>
      <w:pPr>
        <w:pStyle w:val="ListParagraph"/>
        <w:numPr>
          <w:ilvl w:val="0"/>
          <w:numId w:val="89"/>
        </w:numPr>
      </w:pPr>
      <w:r>
        <w:t xml:space="preserve">Siz onasiz. Siz: «Ikkinchi sinfda hali ham yaxshi o‘qiy olmaydi. Siz nima qilyapsiz?» deysiz. O‘qituvchi bolaning yutuqlaridan boshlasa, yumshaysiz.</w:t>
      </w:r>
    </w:p>
    <w:p>
      <w:pPr>
        <w:pStyle w:val="ListParagraph"/>
        <w:numPr>
          <w:ilvl w:val="0"/>
          <w:numId w:val="89"/>
        </w:numPr>
      </w:pPr>
      <w:r>
        <w:t xml:space="preserve">Siz otasiz. Siz: «O‘g‘limni sinfdoshi urgan! Uni sinfdan chiqaring!» deysiz. O‘qituvchi voqeani jiddiy qabul qilganini ko‘rsatsa, yumshaysiz.</w:t>
      </w:r>
    </w:p>
    <w:p>
      <w:pPr/>
      <w:r>
        <w:rPr>
          <w:b/>
        </w:rPr>
        <w:t xml:space="preserve">B. Suhbat kuzatuvchisi varag‘i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Ko‘rsatkich</w:t>
            </w:r>
          </w:p>
        </w:tc>
        <w:tc>
          <w:tcPr>
            <w:tcW w:w="2340" w:type="dxa"/>
            <w:shd w:val="clear" w:color="auto" w:fill="F2F2F2"/>
          </w:tcPr>
          <w:p>
            <w:pPr/>
            <w:r>
              <w:t xml:space="preserve">Bajarildi</w:t>
            </w:r>
          </w:p>
        </w:tc>
        <w:tc>
          <w:tcPr>
            <w:tcW w:w="2340" w:type="dxa"/>
            <w:shd w:val="clear" w:color="auto" w:fill="F2F2F2"/>
          </w:tcPr>
          <w:p>
            <w:pPr/>
            <w:r>
              <w:t xml:space="preserve">Qisman</w:t>
            </w:r>
          </w:p>
        </w:tc>
        <w:tc>
          <w:tcPr>
            <w:tcW w:w="2340" w:type="dxa"/>
            <w:shd w:val="clear" w:color="auto" w:fill="F2F2F2"/>
          </w:tcPr>
          <w:p>
            <w:pPr/>
            <w:r>
              <w:t xml:space="preserve">Bajarilmadi</w:t>
            </w:r>
          </w:p>
        </w:tc>
      </w:tr>
      <w:tr>
        <w:tc>
          <w:tcPr>
            <w:tcW w:w="2340" w:type="dxa"/>
          </w:tcPr>
          <w:p>
            <w:pPr/>
            <w:r>
              <w:t xml:space="preserve">1. So‘zini bo‘lmasdan tingladi</w:t>
            </w:r>
          </w:p>
        </w:tc>
        <w:tc>
          <w:tcPr>
            <w:tcW w:w="2340" w:type="dxa"/>
          </w:tcPr>
          <w:p>
            <w:pPr/>
          </w:p>
        </w:tc>
        <w:tc>
          <w:tcPr>
            <w:tcW w:w="2340" w:type="dxa"/>
          </w:tcPr>
          <w:p>
            <w:pPr/>
          </w:p>
        </w:tc>
        <w:tc>
          <w:tcPr>
            <w:tcW w:w="2340" w:type="dxa"/>
          </w:tcPr>
          <w:p>
            <w:pPr/>
          </w:p>
        </w:tc>
      </w:tr>
      <w:tr>
        <w:tc>
          <w:tcPr>
            <w:tcW w:w="2340" w:type="dxa"/>
          </w:tcPr>
          <w:p>
            <w:pPr/>
            <w:r>
              <w:t xml:space="preserve">2. Xavotirni tan oldi</w:t>
            </w:r>
          </w:p>
        </w:tc>
        <w:tc>
          <w:tcPr>
            <w:tcW w:w="2340" w:type="dxa"/>
          </w:tcPr>
          <w:p>
            <w:pPr/>
          </w:p>
        </w:tc>
        <w:tc>
          <w:tcPr>
            <w:tcW w:w="2340" w:type="dxa"/>
          </w:tcPr>
          <w:p>
            <w:pPr/>
          </w:p>
        </w:tc>
        <w:tc>
          <w:tcPr>
            <w:tcW w:w="2340" w:type="dxa"/>
          </w:tcPr>
          <w:p>
            <w:pPr/>
          </w:p>
        </w:tc>
      </w:tr>
      <w:tr>
        <w:tc>
          <w:tcPr>
            <w:tcW w:w="2340" w:type="dxa"/>
          </w:tcPr>
          <w:p>
            <w:pPr/>
            <w:r>
              <w:t xml:space="preserve">3. Faktlarni xotirjam ohangda aytdi</w:t>
            </w:r>
          </w:p>
        </w:tc>
        <w:tc>
          <w:tcPr>
            <w:tcW w:w="2340" w:type="dxa"/>
          </w:tcPr>
          <w:p>
            <w:pPr/>
          </w:p>
        </w:tc>
        <w:tc>
          <w:tcPr>
            <w:tcW w:w="2340" w:type="dxa"/>
          </w:tcPr>
          <w:p>
            <w:pPr/>
          </w:p>
        </w:tc>
        <w:tc>
          <w:tcPr>
            <w:tcW w:w="2340" w:type="dxa"/>
          </w:tcPr>
          <w:p>
            <w:pPr/>
          </w:p>
        </w:tc>
      </w:tr>
      <w:tr>
        <w:tc>
          <w:tcPr>
            <w:tcW w:w="2340" w:type="dxa"/>
          </w:tcPr>
          <w:p>
            <w:pPr/>
            <w:r>
              <w:t xml:space="preserve">4. Birga reja tuzildi</w:t>
            </w:r>
          </w:p>
        </w:tc>
        <w:tc>
          <w:tcPr>
            <w:tcW w:w="2340" w:type="dxa"/>
          </w:tcPr>
          <w:p>
            <w:pPr/>
          </w:p>
        </w:tc>
        <w:tc>
          <w:tcPr>
            <w:tcW w:w="2340" w:type="dxa"/>
          </w:tcPr>
          <w:p>
            <w:pPr/>
          </w:p>
        </w:tc>
        <w:tc>
          <w:tcPr>
            <w:tcW w:w="2340" w:type="dxa"/>
          </w:tcPr>
          <w:p>
            <w:pPr/>
          </w:p>
        </w:tc>
      </w:tr>
      <w:tr>
        <w:tc>
          <w:tcPr>
            <w:tcW w:w="2340" w:type="dxa"/>
          </w:tcPr>
          <w:p>
            <w:pPr/>
            <w:r>
              <w:t xml:space="preserve">5. Kelishuv takrorlandi</w:t>
            </w:r>
          </w:p>
        </w:tc>
        <w:tc>
          <w:tcPr>
            <w:tcW w:w="2340" w:type="dxa"/>
          </w:tcPr>
          <w:p>
            <w:pPr/>
          </w:p>
        </w:tc>
        <w:tc>
          <w:tcPr>
            <w:tcW w:w="2340" w:type="dxa"/>
          </w:tcPr>
          <w:p>
            <w:pPr/>
          </w:p>
        </w:tc>
        <w:tc>
          <w:tcPr>
            <w:tcW w:w="2340" w:type="dxa"/>
          </w:tcPr>
          <w:p>
            <w:pPr/>
          </w:p>
        </w:tc>
      </w:tr>
      <w:tr>
        <w:tc>
          <w:tcPr>
            <w:tcW w:w="2340" w:type="dxa"/>
          </w:tcPr>
          <w:p>
            <w:pPr/>
            <w:r>
              <w:t xml:space="preserve">Ovoz ota-onanikidan pastroq edi</w:t>
            </w:r>
          </w:p>
        </w:tc>
        <w:tc>
          <w:tcPr>
            <w:tcW w:w="2340" w:type="dxa"/>
          </w:tcPr>
          <w:p>
            <w:pPr/>
          </w:p>
        </w:tc>
        <w:tc>
          <w:tcPr>
            <w:tcW w:w="2340" w:type="dxa"/>
          </w:tcPr>
          <w:p>
            <w:pPr/>
          </w:p>
        </w:tc>
        <w:tc>
          <w:tcPr>
            <w:tcW w:w="2340" w:type="dxa"/>
          </w:tcPr>
          <w:p>
            <w:pPr/>
          </w:p>
        </w:tc>
      </w:tr>
      <w:tr>
        <w:tc>
          <w:tcPr>
            <w:tcW w:w="2340" w:type="dxa"/>
          </w:tcPr>
          <w:p>
            <w:pPr/>
            <w:r>
              <w:t xml:space="preserve">Sur’at sekinroq edi</w:t>
            </w:r>
          </w:p>
        </w:tc>
        <w:tc>
          <w:tcPr>
            <w:tcW w:w="2340" w:type="dxa"/>
          </w:tcPr>
          <w:p>
            <w:pPr/>
          </w:p>
        </w:tc>
        <w:tc>
          <w:tcPr>
            <w:tcW w:w="2340" w:type="dxa"/>
          </w:tcPr>
          <w:p>
            <w:pPr/>
          </w:p>
        </w:tc>
        <w:tc>
          <w:tcPr>
            <w:tcW w:w="2340" w:type="dxa"/>
          </w:tcPr>
          <w:p>
            <w:pPr/>
          </w:p>
        </w:tc>
      </w:tr>
      <w:tr>
        <w:tc>
          <w:tcPr>
            <w:tcW w:w="2340" w:type="dxa"/>
          </w:tcPr>
          <w:p>
            <w:pPr/>
            <w:r>
              <w:t xml:space="preserve">Pauzalar ishlatildi</w:t>
            </w:r>
          </w:p>
        </w:tc>
        <w:tc>
          <w:tcPr>
            <w:tcW w:w="2340" w:type="dxa"/>
          </w:tcPr>
          <w:p>
            <w:pPr/>
          </w:p>
        </w:tc>
        <w:tc>
          <w:tcPr>
            <w:tcW w:w="2340" w:type="dxa"/>
          </w:tcPr>
          <w:p>
            <w:pPr/>
          </w:p>
        </w:tc>
        <w:tc>
          <w:tcPr>
            <w:tcW w:w="2340" w:type="dxa"/>
          </w:tcPr>
          <w:p>
            <w:pPr/>
          </w:p>
        </w:tc>
      </w:tr>
      <w:tr>
        <w:tc>
          <w:tcPr>
            <w:tcW w:w="2340" w:type="dxa"/>
          </w:tcPr>
          <w:p>
            <w:pPr/>
            <w:r>
              <w:t xml:space="preserve">Bajarib bo‘lmaydigan va’da berilmadi</w:t>
            </w:r>
          </w:p>
        </w:tc>
        <w:tc>
          <w:tcPr>
            <w:tcW w:w="2340" w:type="dxa"/>
          </w:tcPr>
          <w:p>
            <w:pPr/>
          </w:p>
        </w:tc>
        <w:tc>
          <w:tcPr>
            <w:tcW w:w="2340" w:type="dxa"/>
          </w:tcPr>
          <w:p>
            <w:pPr/>
          </w:p>
        </w:tc>
        <w:tc>
          <w:tcPr>
            <w:tcW w:w="2340" w:type="dxa"/>
          </w:tcPr>
          <w:p>
            <w:pPr/>
          </w:p>
        </w:tc>
      </w:tr>
    </w:tbl>
    <w:p>
      <w:pPr/>
      <w:r>
        <w:rPr>
          <w:b/>
        </w:rPr>
        <w:t xml:space="preserve">C. Suhbat tahlili varag‘i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Savol</w:t>
            </w:r>
          </w:p>
        </w:tc>
        <w:tc>
          <w:tcPr>
            <w:tcW w:w="4680" w:type="dxa"/>
            <w:shd w:val="clear" w:color="auto" w:fill="F2F2F2"/>
          </w:tcPr>
          <w:p>
            <w:pPr/>
            <w:r>
              <w:t xml:space="preserve">Javob</w:t>
            </w:r>
          </w:p>
        </w:tc>
      </w:tr>
      <w:tr>
        <w:tc>
          <w:tcPr>
            <w:tcW w:w="4680" w:type="dxa"/>
          </w:tcPr>
          <w:p>
            <w:pPr/>
            <w:r>
              <w:t xml:space="preserve">Suhbat qaysi bosqichda eng qiyin bo‘ldi va nima uchun?</w:t>
            </w:r>
          </w:p>
        </w:tc>
        <w:tc>
          <w:tcPr>
            <w:tcW w:w="4680" w:type="dxa"/>
          </w:tcPr>
          <w:p>
            <w:pPr/>
          </w:p>
        </w:tc>
      </w:tr>
      <w:tr>
        <w:tc>
          <w:tcPr>
            <w:tcW w:w="4680" w:type="dxa"/>
          </w:tcPr>
          <w:p>
            <w:pPr/>
            <w:r>
              <w:t xml:space="preserve">O‘z holatim suhbat davomida qanday o‘zgardi?</w:t>
            </w:r>
          </w:p>
        </w:tc>
        <w:tc>
          <w:tcPr>
            <w:tcW w:w="4680" w:type="dxa"/>
          </w:tcPr>
          <w:p>
            <w:pPr/>
          </w:p>
        </w:tc>
      </w:tr>
      <w:tr>
        <w:tc>
          <w:tcPr>
            <w:tcW w:w="4680" w:type="dxa"/>
          </w:tcPr>
          <w:p>
            <w:pPr/>
            <w:r>
              <w:t xml:space="preserve">Ohang, sur’at yoki pauzadan qaysi biri suhbatni o‘zgartirdi?</w:t>
            </w:r>
          </w:p>
        </w:tc>
        <w:tc>
          <w:tcPr>
            <w:tcW w:w="4680" w:type="dxa"/>
          </w:tcPr>
          <w:p>
            <w:pPr/>
          </w:p>
        </w:tc>
      </w:tr>
      <w:tr>
        <w:tc>
          <w:tcPr>
            <w:tcW w:w="4680" w:type="dxa"/>
          </w:tcPr>
          <w:p>
            <w:pPr/>
            <w:r>
              <w:t xml:space="preserve">Keyingi safar boshqacha aytadigan bitta jumlam</w:t>
            </w:r>
          </w:p>
        </w:tc>
        <w:tc>
          <w:tcPr>
            <w:tcW w:w="4680" w:type="dxa"/>
          </w:tcPr>
          <w:p>
            <w:pPr/>
          </w:p>
        </w:tc>
      </w:tr>
    </w:tbl>
    <w:p>
      <w:pPr>
        <w:pStyle w:val="Heading3"/>
      </w:pPr>
      <w:r>
        <w:t xml:space="preserve">9-ilova. 10-mashg‘ulot tarqatmalari</w:t>
      </w:r>
    </w:p>
    <w:p>
      <w:pPr/>
      <w:r>
        <w:rPr>
          <w:b/>
        </w:rPr>
        <w:t xml:space="preserve">A. Mavzu kartochkalari</w:t>
      </w:r>
      <w:r>
        <w:t xml:space="preserve"> (har guruhga bittadan)</w:t>
      </w:r>
    </w:p>
    <w:p>
      <w:pPr>
        <w:pStyle w:val="ListParagraph"/>
        <w:numPr>
          <w:ilvl w:val="0"/>
          <w:numId w:val="90"/>
        </w:numPr>
      </w:pPr>
      <w:r>
        <w:t xml:space="preserve">«Mening his-tuyg‘ularim», 1-sinf.</w:t>
      </w:r>
    </w:p>
    <w:p>
      <w:pPr>
        <w:pStyle w:val="ListParagraph"/>
        <w:numPr>
          <w:ilvl w:val="0"/>
          <w:numId w:val="90"/>
        </w:numPr>
      </w:pPr>
      <w:r>
        <w:t xml:space="preserve">«Jahl chiqqanda nima qilaman?», 2-sinf.</w:t>
      </w:r>
    </w:p>
    <w:p>
      <w:pPr>
        <w:pStyle w:val="ListParagraph"/>
        <w:numPr>
          <w:ilvl w:val="0"/>
          <w:numId w:val="90"/>
        </w:numPr>
      </w:pPr>
      <w:r>
        <w:t xml:space="preserve">«Do‘stimning holatini qanday bilaman?», 3-sinf.</w:t>
      </w:r>
    </w:p>
    <w:p>
      <w:pPr>
        <w:pStyle w:val="ListParagraph"/>
        <w:numPr>
          <w:ilvl w:val="0"/>
          <w:numId w:val="90"/>
        </w:numPr>
      </w:pPr>
      <w:r>
        <w:t xml:space="preserve">«Xato qilish qo‘rqinchli emas», 2-sinf.</w:t>
      </w:r>
    </w:p>
    <w:p>
      <w:pPr>
        <w:pStyle w:val="ListParagraph"/>
        <w:numPr>
          <w:ilvl w:val="0"/>
          <w:numId w:val="90"/>
        </w:numPr>
      </w:pPr>
      <w:r>
        <w:t xml:space="preserve">«Sinfimiz qoidalari», 1-sinf.</w:t>
      </w:r>
    </w:p>
    <w:p>
      <w:pPr>
        <w:pStyle w:val="ListParagraph"/>
        <w:numPr>
          <w:ilvl w:val="0"/>
          <w:numId w:val="90"/>
        </w:numPr>
      </w:pPr>
      <w:r>
        <w:t xml:space="preserve">«Kechirim so‘rash va kechirish», 4-sinf.</w:t>
      </w:r>
    </w:p>
    <w:p>
      <w:pPr/>
      <w:r>
        <w:rPr>
          <w:b/>
        </w:rPr>
        <w:t xml:space="preserve">B. Tarbiyaviy soat ishlanmasi shabloni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Bo‘lim</w:t>
            </w:r>
          </w:p>
        </w:tc>
        <w:tc>
          <w:tcPr>
            <w:tcW w:w="4680" w:type="dxa"/>
            <w:shd w:val="clear" w:color="auto" w:fill="F2F2F2"/>
          </w:tcPr>
          <w:p>
            <w:pPr/>
            <w:r>
              <w:t xml:space="preserve">Mazmuni</w:t>
            </w:r>
          </w:p>
        </w:tc>
      </w:tr>
      <w:tr>
        <w:tc>
          <w:tcPr>
            <w:tcW w:w="4680" w:type="dxa"/>
          </w:tcPr>
          <w:p>
            <w:pPr/>
            <w:r>
              <w:t xml:space="preserve">Mavzu va sinf</w:t>
            </w:r>
          </w:p>
        </w:tc>
        <w:tc>
          <w:tcPr>
            <w:tcW w:w="4680" w:type="dxa"/>
          </w:tcPr>
          <w:p>
            <w:pPr/>
          </w:p>
        </w:tc>
      </w:tr>
      <w:tr>
        <w:tc>
          <w:tcPr>
            <w:tcW w:w="4680" w:type="dxa"/>
          </w:tcPr>
          <w:p>
            <w:pPr/>
            <w:r>
              <w:t xml:space="preserve">Bilim maqsadi</w:t>
            </w:r>
          </w:p>
        </w:tc>
        <w:tc>
          <w:tcPr>
            <w:tcW w:w="4680" w:type="dxa"/>
          </w:tcPr>
          <w:p>
            <w:pPr/>
          </w:p>
        </w:tc>
      </w:tr>
      <w:tr>
        <w:tc>
          <w:tcPr>
            <w:tcW w:w="4680" w:type="dxa"/>
          </w:tcPr>
          <w:p>
            <w:pPr/>
            <w:r>
              <w:t xml:space="preserve">Munosabat maqsadi</w:t>
            </w:r>
          </w:p>
        </w:tc>
        <w:tc>
          <w:tcPr>
            <w:tcW w:w="4680" w:type="dxa"/>
          </w:tcPr>
          <w:p>
            <w:pPr/>
          </w:p>
        </w:tc>
      </w:tr>
      <w:tr>
        <w:tc>
          <w:tcPr>
            <w:tcW w:w="4680" w:type="dxa"/>
          </w:tcPr>
          <w:p>
            <w:pPr/>
            <w:r>
              <w:t xml:space="preserve">Xatti-harakat maqsadi</w:t>
            </w:r>
          </w:p>
        </w:tc>
        <w:tc>
          <w:tcPr>
            <w:tcW w:w="4680" w:type="dxa"/>
          </w:tcPr>
          <w:p>
            <w:pPr/>
          </w:p>
        </w:tc>
      </w:tr>
      <w:tr>
        <w:tc>
          <w:tcPr>
            <w:tcW w:w="4680" w:type="dxa"/>
          </w:tcPr>
          <w:p>
            <w:pPr/>
            <w:r>
              <w:t xml:space="preserve">Kerakli materiallar</w:t>
            </w:r>
          </w:p>
        </w:tc>
        <w:tc>
          <w:tcPr>
            <w:tcW w:w="4680" w:type="dxa"/>
          </w:tcPr>
          <w:p>
            <w:pPr/>
          </w:p>
        </w:tc>
      </w:tr>
      <w:tr>
        <w:tc>
          <w:tcPr>
            <w:tcW w:w="4680" w:type="dxa"/>
          </w:tcPr>
          <w:p>
            <w:pPr/>
            <w:r>
              <w:t xml:space="preserve">1-bosqich: kirish (daqiqa, faoliyat, o‘qituvchi va bolalar nima qiladi)</w:t>
            </w:r>
          </w:p>
        </w:tc>
        <w:tc>
          <w:tcPr>
            <w:tcW w:w="4680" w:type="dxa"/>
          </w:tcPr>
          <w:p>
            <w:pPr/>
          </w:p>
        </w:tc>
      </w:tr>
      <w:tr>
        <w:tc>
          <w:tcPr>
            <w:tcW w:w="4680" w:type="dxa"/>
          </w:tcPr>
          <w:p>
            <w:pPr/>
            <w:r>
              <w:t xml:space="preserve">2-bosqich: asosiy faoliyat</w:t>
            </w:r>
          </w:p>
        </w:tc>
        <w:tc>
          <w:tcPr>
            <w:tcW w:w="4680" w:type="dxa"/>
          </w:tcPr>
          <w:p>
            <w:pPr/>
          </w:p>
        </w:tc>
      </w:tr>
      <w:tr>
        <w:tc>
          <w:tcPr>
            <w:tcW w:w="4680" w:type="dxa"/>
          </w:tcPr>
          <w:p>
            <w:pPr/>
            <w:r>
              <w:t xml:space="preserve">3-bosqich: mustahkamlash</w:t>
            </w:r>
          </w:p>
        </w:tc>
        <w:tc>
          <w:tcPr>
            <w:tcW w:w="4680" w:type="dxa"/>
          </w:tcPr>
          <w:p>
            <w:pPr/>
          </w:p>
        </w:tc>
      </w:tr>
      <w:tr>
        <w:tc>
          <w:tcPr>
            <w:tcW w:w="4680" w:type="dxa"/>
          </w:tcPr>
          <w:p>
            <w:pPr/>
            <w:r>
              <w:t xml:space="preserve">4-bosqich: yakun va natijani tekshirish</w:t>
            </w:r>
          </w:p>
        </w:tc>
        <w:tc>
          <w:tcPr>
            <w:tcW w:w="4680" w:type="dxa"/>
          </w:tcPr>
          <w:p>
            <w:pPr/>
          </w:p>
        </w:tc>
      </w:tr>
      <w:tr>
        <w:tc>
          <w:tcPr>
            <w:tcW w:w="4680" w:type="dxa"/>
          </w:tcPr>
          <w:p>
            <w:pPr/>
            <w:r>
              <w:t xml:space="preserve">Kutilayotgan hissiy vaziyat va o‘qituvchining harakati</w:t>
            </w:r>
          </w:p>
        </w:tc>
        <w:tc>
          <w:tcPr>
            <w:tcW w:w="4680" w:type="dxa"/>
          </w:tcPr>
          <w:p>
            <w:pPr/>
          </w:p>
        </w:tc>
      </w:tr>
    </w:tbl>
    <w:p>
      <w:pPr/>
      <w:r>
        <w:rPr>
          <w:b/>
        </w:rPr>
        <w:t xml:space="preserve">C. Guruhlararo baholash varag‘i</w:t>
      </w:r>
    </w:p>
    <w:p>
      <w:pPr/>
      <w:r>
        <w:t xml:space="preserve">Baholangan guruh: ________</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Mezon</w:t>
            </w:r>
          </w:p>
        </w:tc>
        <w:tc>
          <w:tcPr>
            <w:tcW w:w="2340" w:type="dxa"/>
            <w:shd w:val="clear" w:color="auto" w:fill="F2F2F2"/>
          </w:tcPr>
          <w:p>
            <w:pPr/>
            <w:r>
              <w:t xml:space="preserve">0</w:t>
            </w:r>
          </w:p>
        </w:tc>
        <w:tc>
          <w:tcPr>
            <w:tcW w:w="2340" w:type="dxa"/>
            <w:shd w:val="clear" w:color="auto" w:fill="F2F2F2"/>
          </w:tcPr>
          <w:p>
            <w:pPr/>
            <w:r>
              <w:t xml:space="preserve">1</w:t>
            </w:r>
          </w:p>
        </w:tc>
        <w:tc>
          <w:tcPr>
            <w:tcW w:w="2340" w:type="dxa"/>
            <w:shd w:val="clear" w:color="auto" w:fill="F2F2F2"/>
          </w:tcPr>
          <w:p>
            <w:pPr/>
            <w:r>
              <w:t xml:space="preserve">2</w:t>
            </w:r>
          </w:p>
        </w:tc>
      </w:tr>
      <w:tr>
        <w:tc>
          <w:tcPr>
            <w:tcW w:w="2340" w:type="dxa"/>
          </w:tcPr>
          <w:p>
            <w:pPr/>
            <w:r>
              <w:t xml:space="preserve">Maqsad uch qismda yozilgan</w:t>
            </w:r>
          </w:p>
        </w:tc>
        <w:tc>
          <w:tcPr>
            <w:tcW w:w="2340" w:type="dxa"/>
          </w:tcPr>
          <w:p>
            <w:pPr/>
          </w:p>
        </w:tc>
        <w:tc>
          <w:tcPr>
            <w:tcW w:w="2340" w:type="dxa"/>
          </w:tcPr>
          <w:p>
            <w:pPr/>
          </w:p>
        </w:tc>
        <w:tc>
          <w:tcPr>
            <w:tcW w:w="2340" w:type="dxa"/>
          </w:tcPr>
          <w:p>
            <w:pPr/>
          </w:p>
        </w:tc>
      </w:tr>
      <w:tr>
        <w:tc>
          <w:tcPr>
            <w:tcW w:w="2340" w:type="dxa"/>
          </w:tcPr>
          <w:p>
            <w:pPr/>
            <w:r>
              <w:t xml:space="preserve">Usullar 6–10 yoshga mos va faol</w:t>
            </w:r>
          </w:p>
        </w:tc>
        <w:tc>
          <w:tcPr>
            <w:tcW w:w="2340" w:type="dxa"/>
          </w:tcPr>
          <w:p>
            <w:pPr/>
          </w:p>
        </w:tc>
        <w:tc>
          <w:tcPr>
            <w:tcW w:w="2340" w:type="dxa"/>
          </w:tcPr>
          <w:p>
            <w:pPr/>
          </w:p>
        </w:tc>
        <w:tc>
          <w:tcPr>
            <w:tcW w:w="2340" w:type="dxa"/>
          </w:tcPr>
          <w:p>
            <w:pPr/>
          </w:p>
        </w:tc>
      </w:tr>
      <w:tr>
        <w:tc>
          <w:tcPr>
            <w:tcW w:w="2340" w:type="dxa"/>
          </w:tcPr>
          <w:p>
            <w:pPr/>
            <w:r>
              <w:t xml:space="preserve">Bosqichlar mantiqiy va vaqtga sig‘adi</w:t>
            </w:r>
          </w:p>
        </w:tc>
        <w:tc>
          <w:tcPr>
            <w:tcW w:w="2340" w:type="dxa"/>
          </w:tcPr>
          <w:p>
            <w:pPr/>
          </w:p>
        </w:tc>
        <w:tc>
          <w:tcPr>
            <w:tcW w:w="2340" w:type="dxa"/>
          </w:tcPr>
          <w:p>
            <w:pPr/>
          </w:p>
        </w:tc>
        <w:tc>
          <w:tcPr>
            <w:tcW w:w="2340" w:type="dxa"/>
          </w:tcPr>
          <w:p>
            <w:pPr/>
          </w:p>
        </w:tc>
      </w:tr>
      <w:tr>
        <w:tc>
          <w:tcPr>
            <w:tcW w:w="2340" w:type="dxa"/>
          </w:tcPr>
          <w:p>
            <w:pPr/>
            <w:r>
              <w:t xml:space="preserve">Natijani tekshirish usuli bor</w:t>
            </w:r>
          </w:p>
        </w:tc>
        <w:tc>
          <w:tcPr>
            <w:tcW w:w="2340" w:type="dxa"/>
          </w:tcPr>
          <w:p>
            <w:pPr/>
          </w:p>
        </w:tc>
        <w:tc>
          <w:tcPr>
            <w:tcW w:w="2340" w:type="dxa"/>
          </w:tcPr>
          <w:p>
            <w:pPr/>
          </w:p>
        </w:tc>
        <w:tc>
          <w:tcPr>
            <w:tcW w:w="2340" w:type="dxa"/>
          </w:tcPr>
          <w:p>
            <w:pPr/>
          </w:p>
        </w:tc>
      </w:tr>
      <w:tr>
        <w:tc>
          <w:tcPr>
            <w:tcW w:w="2340" w:type="dxa"/>
          </w:tcPr>
          <w:p>
            <w:pPr/>
            <w:r>
              <w:t xml:space="preserve">Bolaning shaxsiy hayotiga daxl qilinmaydi</w:t>
            </w:r>
          </w:p>
        </w:tc>
        <w:tc>
          <w:tcPr>
            <w:tcW w:w="2340" w:type="dxa"/>
          </w:tcPr>
          <w:p>
            <w:pPr/>
          </w:p>
        </w:tc>
        <w:tc>
          <w:tcPr>
            <w:tcW w:w="2340" w:type="dxa"/>
          </w:tcPr>
          <w:p>
            <w:pPr/>
          </w:p>
        </w:tc>
        <w:tc>
          <w:tcPr>
            <w:tcW w:w="2340" w:type="dxa"/>
          </w:tcPr>
          <w:p>
            <w:pPr/>
          </w:p>
        </w:tc>
      </w:tr>
    </w:tbl>
    <w:p>
      <w:pPr/>
      <w:r>
        <w:t xml:space="preserve">Bitta taklif: ______________________________</w:t>
      </w:r>
    </w:p>
    <w:p>
      <w:pPr>
        <w:pStyle w:val="Heading3"/>
      </w:pPr>
      <w:r>
        <w:t xml:space="preserve">10-ilova. 11-mashg‘ulot tarqatmalari</w:t>
      </w:r>
    </w:p>
    <w:p>
      <w:pPr/>
      <w:r>
        <w:rPr>
          <w:b/>
        </w:rPr>
        <w:t xml:space="preserve">A. Izohni qayta yozish mashqi</w:t>
      </w:r>
      <w:r>
        <w:t xml:space="preserve"> (har bir izohni to‘rt belgi asosida qayta yozing: aniq, ishga qaratilgan, keyingi qadamni ko‘rsatadi, o‘z vaqtida)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Noto‘g‘ri izoh</w:t>
            </w:r>
          </w:p>
        </w:tc>
        <w:tc>
          <w:tcPr>
            <w:tcW w:w="3120" w:type="dxa"/>
            <w:shd w:val="clear" w:color="auto" w:fill="F2F2F2"/>
          </w:tcPr>
          <w:p>
            <w:pPr/>
            <w:r>
              <w:t xml:space="preserve">Nima yetishmaydi</w:t>
            </w:r>
          </w:p>
        </w:tc>
        <w:tc>
          <w:tcPr>
            <w:tcW w:w="3120" w:type="dxa"/>
            <w:shd w:val="clear" w:color="auto" w:fill="F2F2F2"/>
          </w:tcPr>
          <w:p>
            <w:pPr/>
            <w:r>
              <w:t xml:space="preserve">Qayta yozilgan izoh</w:t>
            </w:r>
          </w:p>
        </w:tc>
      </w:tr>
      <w:tr>
        <w:tc>
          <w:tcPr>
            <w:tcW w:w="3120" w:type="dxa"/>
          </w:tcPr>
          <w:p>
            <w:pPr/>
            <w:r>
              <w:t xml:space="preserve">«Zo‘r!»</w:t>
            </w:r>
          </w:p>
        </w:tc>
        <w:tc>
          <w:tcPr>
            <w:tcW w:w="3120" w:type="dxa"/>
          </w:tcPr>
          <w:p>
            <w:pPr/>
          </w:p>
        </w:tc>
        <w:tc>
          <w:tcPr>
            <w:tcW w:w="3120" w:type="dxa"/>
          </w:tcPr>
          <w:p>
            <w:pPr/>
          </w:p>
        </w:tc>
      </w:tr>
      <w:tr>
        <w:tc>
          <w:tcPr>
            <w:tcW w:w="3120" w:type="dxa"/>
          </w:tcPr>
          <w:p>
            <w:pPr/>
            <w:r>
              <w:t xml:space="preserve">«Yana xato qilding.»</w:t>
            </w:r>
          </w:p>
        </w:tc>
        <w:tc>
          <w:tcPr>
            <w:tcW w:w="3120" w:type="dxa"/>
          </w:tcPr>
          <w:p>
            <w:pPr/>
          </w:p>
        </w:tc>
        <w:tc>
          <w:tcPr>
            <w:tcW w:w="3120" w:type="dxa"/>
          </w:tcPr>
          <w:p>
            <w:pPr/>
          </w:p>
        </w:tc>
      </w:tr>
      <w:tr>
        <w:tc>
          <w:tcPr>
            <w:tcW w:w="3120" w:type="dxa"/>
          </w:tcPr>
          <w:p>
            <w:pPr/>
            <w:r>
              <w:t xml:space="preserve">«Sen bundan yaxshiroq qila olasan.»</w:t>
            </w:r>
          </w:p>
        </w:tc>
        <w:tc>
          <w:tcPr>
            <w:tcW w:w="3120" w:type="dxa"/>
          </w:tcPr>
          <w:p>
            <w:pPr/>
          </w:p>
        </w:tc>
        <w:tc>
          <w:tcPr>
            <w:tcW w:w="3120" w:type="dxa"/>
          </w:tcPr>
          <w:p>
            <w:pPr/>
          </w:p>
        </w:tc>
      </w:tr>
      <w:tr>
        <w:tc>
          <w:tcPr>
            <w:tcW w:w="3120" w:type="dxa"/>
          </w:tcPr>
          <w:p>
            <w:pPr/>
            <w:r>
              <w:t xml:space="preserve">«Yozuving xunuk.»</w:t>
            </w:r>
          </w:p>
        </w:tc>
        <w:tc>
          <w:tcPr>
            <w:tcW w:w="3120" w:type="dxa"/>
          </w:tcPr>
          <w:p>
            <w:pPr/>
          </w:p>
        </w:tc>
        <w:tc>
          <w:tcPr>
            <w:tcW w:w="3120" w:type="dxa"/>
          </w:tcPr>
          <w:p>
            <w:pPr/>
          </w:p>
        </w:tc>
      </w:tr>
    </w:tbl>
    <w:p>
      <w:pPr/>
      <w:r>
        <w:rPr>
          <w:b/>
        </w:rPr>
        <w:t xml:space="preserve">B. Ikkinchi to‘plam kutilmagan holat kartochkalari</w:t>
      </w:r>
      <w:r>
        <w:t xml:space="preserve"> («sinf» rolidagi bitta talabaga)</w:t>
      </w:r>
    </w:p>
    <w:p>
      <w:pPr>
        <w:pStyle w:val="ListParagraph"/>
        <w:numPr>
          <w:ilvl w:val="0"/>
          <w:numId w:val="91"/>
        </w:numPr>
      </w:pPr>
      <w:r>
        <w:t xml:space="preserve">To‘g‘ri, lekin to‘liq bo‘lmagan javob bering.</w:t>
      </w:r>
    </w:p>
    <w:p>
      <w:pPr>
        <w:pStyle w:val="ListParagraph"/>
        <w:numPr>
          <w:ilvl w:val="0"/>
          <w:numId w:val="91"/>
        </w:numPr>
      </w:pPr>
      <w:r>
        <w:t xml:space="preserve">«Bu oson-ku!» deb boshqalarni kamsiting.</w:t>
      </w:r>
    </w:p>
    <w:p>
      <w:pPr>
        <w:pStyle w:val="ListParagraph"/>
        <w:numPr>
          <w:ilvl w:val="0"/>
          <w:numId w:val="91"/>
        </w:numPr>
      </w:pPr>
      <w:r>
        <w:t xml:space="preserve">Xato javobdan keyin yig‘lamsirang.</w:t>
      </w:r>
    </w:p>
    <w:p>
      <w:pPr>
        <w:pStyle w:val="ListParagraph"/>
        <w:numPr>
          <w:ilvl w:val="0"/>
          <w:numId w:val="91"/>
        </w:numPr>
      </w:pPr>
      <w:r>
        <w:t xml:space="preserve">O‘qituvchining izohiga «Men baribir uddalay olmayman» deng.</w:t>
      </w:r>
    </w:p>
    <w:p>
      <w:pPr>
        <w:pStyle w:val="ListParagraph"/>
        <w:numPr>
          <w:ilvl w:val="0"/>
          <w:numId w:val="91"/>
        </w:numPr>
      </w:pPr>
      <w:r>
        <w:t xml:space="preserve">Sherigingizning xatosini masxara qiling.</w:t>
      </w:r>
    </w:p>
    <w:p>
      <w:pPr>
        <w:pStyle w:val="ListParagraph"/>
        <w:numPr>
          <w:ilvl w:val="0"/>
          <w:numId w:val="91"/>
        </w:numPr>
      </w:pPr>
      <w:r>
        <w:t xml:space="preserve">«Menga necha qo‘yasiz?» deb baho so‘rang.</w:t>
      </w:r>
    </w:p>
    <w:p>
      <w:pPr/>
      <w:r>
        <w:rPr>
          <w:b/>
        </w:rPr>
        <w:t xml:space="preserve">C. Ikki mikro-darsni solishtirish varag‘i</w:t>
      </w:r>
      <w:r>
        <w:t xml:space="preserve"> (dastur ishlatilmasa)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Mezon</w:t>
            </w:r>
          </w:p>
        </w:tc>
        <w:tc>
          <w:tcPr>
            <w:tcW w:w="2340" w:type="dxa"/>
            <w:shd w:val="clear" w:color="auto" w:fill="F2F2F2"/>
          </w:tcPr>
          <w:p>
            <w:pPr/>
            <w:r>
              <w:t xml:space="preserve">1-mikro-dars, o‘rtacha</w:t>
            </w:r>
          </w:p>
        </w:tc>
        <w:tc>
          <w:tcPr>
            <w:tcW w:w="2340" w:type="dxa"/>
            <w:shd w:val="clear" w:color="auto" w:fill="F2F2F2"/>
          </w:tcPr>
          <w:p>
            <w:pPr/>
            <w:r>
              <w:t xml:space="preserve">2-mikro-dars, o‘rtacha</w:t>
            </w:r>
          </w:p>
        </w:tc>
        <w:tc>
          <w:tcPr>
            <w:tcW w:w="2340" w:type="dxa"/>
            <w:shd w:val="clear" w:color="auto" w:fill="F2F2F2"/>
          </w:tcPr>
          <w:p>
            <w:pPr/>
            <w:r>
              <w:t xml:space="preserve">O‘zgarish</w:t>
            </w:r>
          </w:p>
        </w:tc>
      </w:tr>
      <w:tr>
        <w:tc>
          <w:tcPr>
            <w:tcW w:w="2340" w:type="dxa"/>
          </w:tcPr>
          <w:p>
            <w:pPr/>
            <w:r>
              <w:t xml:space="preserve">1. O‘zini ish holatida tutdi</w:t>
            </w:r>
          </w:p>
        </w:tc>
        <w:tc>
          <w:tcPr>
            <w:tcW w:w="2340" w:type="dxa"/>
          </w:tcPr>
          <w:p>
            <w:pPr/>
          </w:p>
        </w:tc>
        <w:tc>
          <w:tcPr>
            <w:tcW w:w="2340" w:type="dxa"/>
          </w:tcPr>
          <w:p>
            <w:pPr/>
          </w:p>
        </w:tc>
        <w:tc>
          <w:tcPr>
            <w:tcW w:w="2340" w:type="dxa"/>
          </w:tcPr>
          <w:p>
            <w:pPr/>
          </w:p>
        </w:tc>
      </w:tr>
      <w:tr>
        <w:tc>
          <w:tcPr>
            <w:tcW w:w="2340" w:type="dxa"/>
          </w:tcPr>
          <w:p>
            <w:pPr/>
            <w:r>
              <w:t xml:space="preserve">2. Ovoz kuchi, ohangi va sur’atini moslay oldi</w:t>
            </w:r>
          </w:p>
        </w:tc>
        <w:tc>
          <w:tcPr>
            <w:tcW w:w="2340" w:type="dxa"/>
          </w:tcPr>
          <w:p>
            <w:pPr/>
          </w:p>
        </w:tc>
        <w:tc>
          <w:tcPr>
            <w:tcW w:w="2340" w:type="dxa"/>
          </w:tcPr>
          <w:p>
            <w:pPr/>
          </w:p>
        </w:tc>
        <w:tc>
          <w:tcPr>
            <w:tcW w:w="2340" w:type="dxa"/>
          </w:tcPr>
          <w:p>
            <w:pPr/>
          </w:p>
        </w:tc>
      </w:tr>
      <w:tr>
        <w:tc>
          <w:tcPr>
            <w:tcW w:w="2340" w:type="dxa"/>
          </w:tcPr>
          <w:p>
            <w:pPr/>
            <w:r>
              <w:t xml:space="preserve">3. Mimika va imo-ishora nutqqa mos keldi</w:t>
            </w:r>
          </w:p>
        </w:tc>
        <w:tc>
          <w:tcPr>
            <w:tcW w:w="2340" w:type="dxa"/>
          </w:tcPr>
          <w:p>
            <w:pPr/>
          </w:p>
        </w:tc>
        <w:tc>
          <w:tcPr>
            <w:tcW w:w="2340" w:type="dxa"/>
          </w:tcPr>
          <w:p>
            <w:pPr/>
          </w:p>
        </w:tc>
        <w:tc>
          <w:tcPr>
            <w:tcW w:w="2340" w:type="dxa"/>
          </w:tcPr>
          <w:p>
            <w:pPr/>
          </w:p>
        </w:tc>
      </w:tr>
      <w:tr>
        <w:tc>
          <w:tcPr>
            <w:tcW w:w="2340" w:type="dxa"/>
          </w:tcPr>
          <w:p>
            <w:pPr/>
            <w:r>
              <w:t xml:space="preserve">4. Kutilmagan lahzada xotirjam ohangni saqladi</w:t>
            </w:r>
          </w:p>
        </w:tc>
        <w:tc>
          <w:tcPr>
            <w:tcW w:w="2340" w:type="dxa"/>
          </w:tcPr>
          <w:p>
            <w:pPr/>
          </w:p>
        </w:tc>
        <w:tc>
          <w:tcPr>
            <w:tcW w:w="2340" w:type="dxa"/>
          </w:tcPr>
          <w:p>
            <w:pPr/>
          </w:p>
        </w:tc>
        <w:tc>
          <w:tcPr>
            <w:tcW w:w="2340" w:type="dxa"/>
          </w:tcPr>
          <w:p>
            <w:pPr/>
          </w:p>
        </w:tc>
      </w:tr>
      <w:tr>
        <w:tc>
          <w:tcPr>
            <w:tcW w:w="2340" w:type="dxa"/>
          </w:tcPr>
          <w:p>
            <w:pPr/>
            <w:r>
              <w:t xml:space="preserve">5. «O‘quvchilar» holatini payqadi</w:t>
            </w:r>
          </w:p>
        </w:tc>
        <w:tc>
          <w:tcPr>
            <w:tcW w:w="2340" w:type="dxa"/>
          </w:tcPr>
          <w:p>
            <w:pPr/>
          </w:p>
        </w:tc>
        <w:tc>
          <w:tcPr>
            <w:tcW w:w="2340" w:type="dxa"/>
          </w:tcPr>
          <w:p>
            <w:pPr/>
          </w:p>
        </w:tc>
        <w:tc>
          <w:tcPr>
            <w:tcW w:w="2340" w:type="dxa"/>
          </w:tcPr>
          <w:p>
            <w:pPr/>
          </w:p>
        </w:tc>
      </w:tr>
      <w:tr>
        <w:tc>
          <w:tcPr>
            <w:tcW w:w="2340" w:type="dxa"/>
          </w:tcPr>
          <w:p>
            <w:pPr/>
            <w:r>
              <w:t xml:space="preserve">6. His-tuyg‘uni so‘z bilan nomladi</w:t>
            </w:r>
          </w:p>
        </w:tc>
        <w:tc>
          <w:tcPr>
            <w:tcW w:w="2340" w:type="dxa"/>
          </w:tcPr>
          <w:p>
            <w:pPr/>
          </w:p>
        </w:tc>
        <w:tc>
          <w:tcPr>
            <w:tcW w:w="2340" w:type="dxa"/>
          </w:tcPr>
          <w:p>
            <w:pPr/>
          </w:p>
        </w:tc>
        <w:tc>
          <w:tcPr>
            <w:tcW w:w="2340" w:type="dxa"/>
          </w:tcPr>
          <w:p>
            <w:pPr/>
          </w:p>
        </w:tc>
      </w:tr>
      <w:tr>
        <w:tc>
          <w:tcPr>
            <w:tcW w:w="2340" w:type="dxa"/>
          </w:tcPr>
          <w:p>
            <w:pPr/>
            <w:r>
              <w:t xml:space="preserve">7. Xatoga rag‘batlantiruvchi izoh berdi</w:t>
            </w:r>
          </w:p>
        </w:tc>
        <w:tc>
          <w:tcPr>
            <w:tcW w:w="2340" w:type="dxa"/>
          </w:tcPr>
          <w:p>
            <w:pPr/>
          </w:p>
        </w:tc>
        <w:tc>
          <w:tcPr>
            <w:tcW w:w="2340" w:type="dxa"/>
          </w:tcPr>
          <w:p>
            <w:pPr/>
          </w:p>
        </w:tc>
        <w:tc>
          <w:tcPr>
            <w:tcW w:w="2340" w:type="dxa"/>
          </w:tcPr>
          <w:p>
            <w:pPr/>
          </w:p>
        </w:tc>
      </w:tr>
      <w:tr>
        <w:tc>
          <w:tcPr>
            <w:tcW w:w="2340" w:type="dxa"/>
          </w:tcPr>
          <w:p>
            <w:pPr/>
            <w:r>
              <w:t xml:space="preserve">8. O‘z ishini tahlil qildi</w:t>
            </w:r>
          </w:p>
        </w:tc>
        <w:tc>
          <w:tcPr>
            <w:tcW w:w="2340" w:type="dxa"/>
          </w:tcPr>
          <w:p>
            <w:pPr/>
          </w:p>
        </w:tc>
        <w:tc>
          <w:tcPr>
            <w:tcW w:w="2340" w:type="dxa"/>
          </w:tcPr>
          <w:p>
            <w:pPr/>
          </w:p>
        </w:tc>
        <w:tc>
          <w:tcPr>
            <w:tcW w:w="2340" w:type="dxa"/>
          </w:tcPr>
          <w:p>
            <w:pPr/>
          </w:p>
        </w:tc>
      </w:tr>
    </w:tbl>
    <w:p>
      <w:pPr/>
      <w:r>
        <w:t xml:space="preserve">Eng ko‘p o‘sgan mezon: ________  Keyingi qadam: ______________________________</w:t>
      </w:r>
    </w:p>
    <w:p>
      <w:pPr>
        <w:pStyle w:val="Heading3"/>
      </w:pPr>
      <w:r>
        <w:t xml:space="preserve">11-ilova. 12-mashg‘ulot tarqatmalari</w:t>
      </w:r>
    </w:p>
    <w:p>
      <w:pPr/>
      <w:r>
        <w:rPr>
          <w:b/>
        </w:rPr>
        <w:t xml:space="preserve">A. O‘sish dalillari varag‘i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Avval ... edi</w:t>
            </w:r>
          </w:p>
        </w:tc>
        <w:tc>
          <w:tcPr>
            <w:tcW w:w="2340" w:type="dxa"/>
            <w:shd w:val="clear" w:color="auto" w:fill="F2F2F2"/>
          </w:tcPr>
          <w:p>
            <w:pPr/>
            <w:r>
              <w:t xml:space="preserve">Endi ...</w:t>
            </w:r>
          </w:p>
        </w:tc>
        <w:tc>
          <w:tcPr>
            <w:tcW w:w="2340" w:type="dxa"/>
            <w:shd w:val="clear" w:color="auto" w:fill="F2F2F2"/>
          </w:tcPr>
          <w:p>
            <w:pPr/>
            <w:r>
              <w:t xml:space="preserve">Dalil (hujjat nomi va sanasi)</w:t>
            </w:r>
          </w:p>
        </w:tc>
      </w:tr>
      <w:tr>
        <w:tc>
          <w:tcPr>
            <w:tcW w:w="2340" w:type="dxa"/>
          </w:tcPr>
          <w:p>
            <w:pPr/>
            <w:r>
              <w:t xml:space="preserve">1</w:t>
            </w:r>
          </w:p>
        </w:tc>
        <w:tc>
          <w:tcPr>
            <w:tcW w:w="2340" w:type="dxa"/>
          </w:tcPr>
          <w:p>
            <w:pPr/>
          </w:p>
        </w:tc>
        <w:tc>
          <w:tcPr>
            <w:tcW w:w="2340" w:type="dxa"/>
          </w:tcPr>
          <w:p>
            <w:pPr/>
          </w:p>
        </w:tc>
        <w:tc>
          <w:tcPr>
            <w:tcW w:w="2340" w:type="dxa"/>
          </w:tcPr>
          <w:p>
            <w:pPr/>
          </w:p>
        </w:tc>
      </w:tr>
      <w:tr>
        <w:tc>
          <w:tcPr>
            <w:tcW w:w="2340" w:type="dxa"/>
          </w:tcPr>
          <w:p>
            <w:pPr/>
            <w:r>
              <w:t xml:space="preserve">2</w:t>
            </w:r>
          </w:p>
        </w:tc>
        <w:tc>
          <w:tcPr>
            <w:tcW w:w="2340" w:type="dxa"/>
          </w:tcPr>
          <w:p>
            <w:pPr/>
          </w:p>
        </w:tc>
        <w:tc>
          <w:tcPr>
            <w:tcW w:w="2340" w:type="dxa"/>
          </w:tcPr>
          <w:p>
            <w:pPr/>
          </w:p>
        </w:tc>
        <w:tc>
          <w:tcPr>
            <w:tcW w:w="2340" w:type="dxa"/>
          </w:tcPr>
          <w:p>
            <w:pPr/>
          </w:p>
        </w:tc>
      </w:tr>
      <w:tr>
        <w:tc>
          <w:tcPr>
            <w:tcW w:w="2340" w:type="dxa"/>
          </w:tcPr>
          <w:p>
            <w:pPr/>
            <w:r>
              <w:t xml:space="preserve">3</w:t>
            </w:r>
          </w:p>
        </w:tc>
        <w:tc>
          <w:tcPr>
            <w:tcW w:w="2340" w:type="dxa"/>
          </w:tcPr>
          <w:p>
            <w:pPr/>
          </w:p>
        </w:tc>
        <w:tc>
          <w:tcPr>
            <w:tcW w:w="2340" w:type="dxa"/>
          </w:tcPr>
          <w:p>
            <w:pPr/>
          </w:p>
        </w:tc>
        <w:tc>
          <w:tcPr>
            <w:tcW w:w="2340" w:type="dxa"/>
          </w:tcPr>
          <w:p>
            <w:pPr/>
          </w:p>
        </w:tc>
      </w:tr>
      <w:tr>
        <w:tc>
          <w:tcPr>
            <w:tcW w:w="2340" w:type="dxa"/>
          </w:tcPr>
          <w:p>
            <w:pPr/>
            <w:r>
              <w:t xml:space="preserve">4</w:t>
            </w:r>
          </w:p>
        </w:tc>
        <w:tc>
          <w:tcPr>
            <w:tcW w:w="2340" w:type="dxa"/>
          </w:tcPr>
          <w:p>
            <w:pPr/>
          </w:p>
        </w:tc>
        <w:tc>
          <w:tcPr>
            <w:tcW w:w="2340" w:type="dxa"/>
          </w:tcPr>
          <w:p>
            <w:pPr/>
          </w:p>
        </w:tc>
        <w:tc>
          <w:tcPr>
            <w:tcW w:w="2340" w:type="dxa"/>
          </w:tcPr>
          <w:p>
            <w:pPr/>
          </w:p>
        </w:tc>
      </w:tr>
      <w:tr>
        <w:tc>
          <w:tcPr>
            <w:tcW w:w="2340" w:type="dxa"/>
          </w:tcPr>
          <w:p>
            <w:pPr/>
            <w:r>
              <w:t xml:space="preserve">5</w:t>
            </w:r>
          </w:p>
        </w:tc>
        <w:tc>
          <w:tcPr>
            <w:tcW w:w="2340" w:type="dxa"/>
          </w:tcPr>
          <w:p>
            <w:pPr/>
          </w:p>
        </w:tc>
        <w:tc>
          <w:tcPr>
            <w:tcW w:w="2340" w:type="dxa"/>
          </w:tcPr>
          <w:p>
            <w:pPr/>
          </w:p>
        </w:tc>
        <w:tc>
          <w:tcPr>
            <w:tcW w:w="2340" w:type="dxa"/>
          </w:tcPr>
          <w:p>
            <w:pPr/>
          </w:p>
        </w:tc>
      </w:tr>
    </w:tbl>
    <w:p>
      <w:pPr/>
      <w:r>
        <w:t xml:space="preserve">Himoya uchun tanlangan ikki dalil: ____ va ____</w:t>
      </w:r>
    </w:p>
    <w:p>
      <w:pPr/>
      <w:r>
        <w:rPr>
          <w:b/>
        </w:rPr>
        <w:t xml:space="preserve">B. Kasbiy pozitsiya bayoni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Savol</w:t>
            </w:r>
          </w:p>
        </w:tc>
        <w:tc>
          <w:tcPr>
            <w:tcW w:w="4680" w:type="dxa"/>
            <w:shd w:val="clear" w:color="auto" w:fill="F2F2F2"/>
          </w:tcPr>
          <w:p>
            <w:pPr/>
            <w:r>
              <w:t xml:space="preserve">Javob</w:t>
            </w:r>
          </w:p>
        </w:tc>
      </w:tr>
      <w:tr>
        <w:tc>
          <w:tcPr>
            <w:tcW w:w="4680" w:type="dxa"/>
          </w:tcPr>
          <w:p>
            <w:pPr/>
            <w:r>
              <w:t xml:space="preserve">O‘quvchilarim bilan qanday o‘qituvchi bo‘lishni xohlayman?</w:t>
            </w:r>
          </w:p>
        </w:tc>
        <w:tc>
          <w:tcPr>
            <w:tcW w:w="4680" w:type="dxa"/>
          </w:tcPr>
          <w:p>
            <w:pPr/>
          </w:p>
        </w:tc>
      </w:tr>
      <w:tr>
        <w:tc>
          <w:tcPr>
            <w:tcW w:w="4680" w:type="dxa"/>
          </w:tcPr>
          <w:p>
            <w:pPr/>
            <w:r>
              <w:t xml:space="preserve">Mashg‘ulotlardan keyin o‘zimda nima o‘zgardi deb bilaman?</w:t>
            </w:r>
          </w:p>
        </w:tc>
        <w:tc>
          <w:tcPr>
            <w:tcW w:w="4680" w:type="dxa"/>
          </w:tcPr>
          <w:p>
            <w:pPr/>
          </w:p>
        </w:tc>
      </w:tr>
      <w:tr>
        <w:tc>
          <w:tcPr>
            <w:tcW w:w="4680" w:type="dxa"/>
          </w:tcPr>
          <w:p>
            <w:pPr/>
            <w:r>
              <w:t xml:space="preserve">Qaysi tarkibiy qism ustida ishlashni davom ettiraman va qanday?</w:t>
            </w:r>
          </w:p>
        </w:tc>
        <w:tc>
          <w:tcPr>
            <w:tcW w:w="4680" w:type="dxa"/>
          </w:tcPr>
          <w:p>
            <w:pPr/>
          </w:p>
        </w:tc>
      </w:tr>
      <w:tr>
        <w:tc>
          <w:tcPr>
            <w:tcW w:w="4680" w:type="dxa"/>
          </w:tcPr>
          <w:p>
            <w:pPr/>
            <w:r>
              <w:t xml:space="preserve">Pedagogik amaliyotning keyingi bosqichida bajaradigan bitta aniq harakatim</w:t>
            </w:r>
          </w:p>
        </w:tc>
        <w:tc>
          <w:tcPr>
            <w:tcW w:w="4680" w:type="dxa"/>
          </w:tcPr>
          <w:p>
            <w:pPr/>
          </w:p>
        </w:tc>
      </w:tr>
    </w:tbl>
    <w:p>
      <w:pPr>
        <w:pStyle w:val="Heading3"/>
      </w:pPr>
      <w:r>
        <w:t xml:space="preserve">12-ilova. His-tuyg‘u so‘zlari lug‘ati</w:t>
      </w:r>
    </w:p>
    <w:p>
      <w:pPr/>
      <w:r>
        <w:t xml:space="preserve">Umumiy so‘z o‘rniga aniq so‘z va daraja tanlang. Lug‘at 1, 3 va keyingi barcha mashg‘ulotlarda hamda kundalikda ishlatiladi.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Guruh</w:t>
            </w:r>
          </w:p>
        </w:tc>
        <w:tc>
          <w:tcPr>
            <w:tcW w:w="2340" w:type="dxa"/>
            <w:shd w:val="clear" w:color="auto" w:fill="F2F2F2"/>
          </w:tcPr>
          <w:p>
            <w:pPr/>
            <w:r>
              <w:t xml:space="preserve">Kuchsiz</w:t>
            </w:r>
          </w:p>
        </w:tc>
        <w:tc>
          <w:tcPr>
            <w:tcW w:w="2340" w:type="dxa"/>
            <w:shd w:val="clear" w:color="auto" w:fill="F2F2F2"/>
          </w:tcPr>
          <w:p>
            <w:pPr/>
            <w:r>
              <w:t xml:space="preserve">O‘rta</w:t>
            </w:r>
          </w:p>
        </w:tc>
        <w:tc>
          <w:tcPr>
            <w:tcW w:w="2340" w:type="dxa"/>
            <w:shd w:val="clear" w:color="auto" w:fill="F2F2F2"/>
          </w:tcPr>
          <w:p>
            <w:pPr/>
            <w:r>
              <w:t xml:space="preserve">Kuchli</w:t>
            </w:r>
          </w:p>
        </w:tc>
      </w:tr>
      <w:tr>
        <w:tc>
          <w:tcPr>
            <w:tcW w:w="2340" w:type="dxa"/>
          </w:tcPr>
          <w:p>
            <w:pPr/>
            <w:r>
              <w:t xml:space="preserve">Xavotir va qo‘rquv</w:t>
            </w:r>
          </w:p>
        </w:tc>
        <w:tc>
          <w:tcPr>
            <w:tcW w:w="2340" w:type="dxa"/>
          </w:tcPr>
          <w:p>
            <w:pPr/>
            <w:r>
              <w:t xml:space="preserve">tashvishlandim, hayajonlandim</w:t>
            </w:r>
          </w:p>
        </w:tc>
        <w:tc>
          <w:tcPr>
            <w:tcW w:w="2340" w:type="dxa"/>
          </w:tcPr>
          <w:p>
            <w:pPr/>
            <w:r>
              <w:t xml:space="preserve">xavotirlandim, cho‘chidim</w:t>
            </w:r>
          </w:p>
        </w:tc>
        <w:tc>
          <w:tcPr>
            <w:tcW w:w="2340" w:type="dxa"/>
          </w:tcPr>
          <w:p>
            <w:pPr/>
            <w:r>
              <w:t xml:space="preserve">qo‘rqdim, vahimaga tushdim</w:t>
            </w:r>
          </w:p>
        </w:tc>
      </w:tr>
      <w:tr>
        <w:tc>
          <w:tcPr>
            <w:tcW w:w="2340" w:type="dxa"/>
          </w:tcPr>
          <w:p>
            <w:pPr/>
            <w:r>
              <w:t xml:space="preserve">Jahl</w:t>
            </w:r>
          </w:p>
        </w:tc>
        <w:tc>
          <w:tcPr>
            <w:tcW w:w="2340" w:type="dxa"/>
          </w:tcPr>
          <w:p>
            <w:pPr/>
            <w:r>
              <w:t xml:space="preserve">g‘ashim keldi, norozi bo‘ldim</w:t>
            </w:r>
          </w:p>
        </w:tc>
        <w:tc>
          <w:tcPr>
            <w:tcW w:w="2340" w:type="dxa"/>
          </w:tcPr>
          <w:p>
            <w:pPr/>
            <w:r>
              <w:t xml:space="preserve">jahlim chiqdi, asabiylashdim, toqatim toq bo‘ldi</w:t>
            </w:r>
          </w:p>
        </w:tc>
        <w:tc>
          <w:tcPr>
            <w:tcW w:w="2340" w:type="dxa"/>
          </w:tcPr>
          <w:p>
            <w:pPr/>
            <w:r>
              <w:t xml:space="preserve">g‘azablandim</w:t>
            </w:r>
          </w:p>
        </w:tc>
      </w:tr>
      <w:tr>
        <w:tc>
          <w:tcPr>
            <w:tcW w:w="2340" w:type="dxa"/>
          </w:tcPr>
          <w:p>
            <w:pPr/>
            <w:r>
              <w:t xml:space="preserve">Qayg‘u</w:t>
            </w:r>
          </w:p>
        </w:tc>
        <w:tc>
          <w:tcPr>
            <w:tcW w:w="2340" w:type="dxa"/>
          </w:tcPr>
          <w:p>
            <w:pPr/>
            <w:r>
              <w:t xml:space="preserve">ma’yus bo‘ldim, afsuslandim</w:t>
            </w:r>
          </w:p>
        </w:tc>
        <w:tc>
          <w:tcPr>
            <w:tcW w:w="2340" w:type="dxa"/>
          </w:tcPr>
          <w:p>
            <w:pPr/>
            <w:r>
              <w:t xml:space="preserve">xafa bo‘ldim, g‘amgin bo‘ldim</w:t>
            </w:r>
          </w:p>
        </w:tc>
        <w:tc>
          <w:tcPr>
            <w:tcW w:w="2340" w:type="dxa"/>
          </w:tcPr>
          <w:p>
            <w:pPr/>
            <w:r>
              <w:t xml:space="preserve">tushkunlikka tushdim, umidsizlandim</w:t>
            </w:r>
          </w:p>
        </w:tc>
      </w:tr>
      <w:tr>
        <w:tc>
          <w:tcPr>
            <w:tcW w:w="2340" w:type="dxa"/>
          </w:tcPr>
          <w:p>
            <w:pPr/>
            <w:r>
              <w:t xml:space="preserve">Uyat va noqulaylik</w:t>
            </w:r>
          </w:p>
        </w:tc>
        <w:tc>
          <w:tcPr>
            <w:tcW w:w="2340" w:type="dxa"/>
          </w:tcPr>
          <w:p>
            <w:pPr/>
            <w:r>
              <w:t xml:space="preserve">noqulay bo‘ldim, xijolat tortdim</w:t>
            </w:r>
          </w:p>
        </w:tc>
        <w:tc>
          <w:tcPr>
            <w:tcW w:w="2340" w:type="dxa"/>
          </w:tcPr>
          <w:p>
            <w:pPr/>
            <w:r>
              <w:t xml:space="preserve">uyaldim</w:t>
            </w:r>
          </w:p>
        </w:tc>
        <w:tc>
          <w:tcPr>
            <w:tcW w:w="2340" w:type="dxa"/>
          </w:tcPr>
          <w:p>
            <w:pPr/>
            <w:r>
              <w:t xml:space="preserve">sharmanda bo‘ldim</w:t>
            </w:r>
          </w:p>
        </w:tc>
      </w:tr>
      <w:tr>
        <w:tc>
          <w:tcPr>
            <w:tcW w:w="2340" w:type="dxa"/>
          </w:tcPr>
          <w:p>
            <w:pPr/>
            <w:r>
              <w:t xml:space="preserve">Charchoq</w:t>
            </w:r>
          </w:p>
        </w:tc>
        <w:tc>
          <w:tcPr>
            <w:tcW w:w="2340" w:type="dxa"/>
          </w:tcPr>
          <w:p>
            <w:pPr/>
            <w:r>
              <w:t xml:space="preserve">biroz toliqdim</w:t>
            </w:r>
          </w:p>
        </w:tc>
        <w:tc>
          <w:tcPr>
            <w:tcW w:w="2340" w:type="dxa"/>
          </w:tcPr>
          <w:p>
            <w:pPr/>
            <w:r>
              <w:t xml:space="preserve">holsizlandim</w:t>
            </w:r>
          </w:p>
        </w:tc>
        <w:tc>
          <w:tcPr>
            <w:tcW w:w="2340" w:type="dxa"/>
          </w:tcPr>
          <w:p>
            <w:pPr/>
            <w:r>
              <w:t xml:space="preserve">holdan toydim</w:t>
            </w:r>
          </w:p>
        </w:tc>
      </w:tr>
      <w:tr>
        <w:tc>
          <w:tcPr>
            <w:tcW w:w="2340" w:type="dxa"/>
          </w:tcPr>
          <w:p>
            <w:pPr/>
            <w:r>
              <w:t xml:space="preserve">Hayrat va sarosima</w:t>
            </w:r>
          </w:p>
        </w:tc>
        <w:tc>
          <w:tcPr>
            <w:tcW w:w="2340" w:type="dxa"/>
          </w:tcPr>
          <w:p>
            <w:pPr/>
            <w:r>
              <w:t xml:space="preserve">hayron bo‘ldim, ajablandim</w:t>
            </w:r>
          </w:p>
        </w:tc>
        <w:tc>
          <w:tcPr>
            <w:tcW w:w="2340" w:type="dxa"/>
          </w:tcPr>
          <w:p>
            <w:pPr/>
            <w:r>
              <w:t xml:space="preserve">esankiradim, sarosimaga tushdim</w:t>
            </w:r>
          </w:p>
        </w:tc>
        <w:tc>
          <w:tcPr>
            <w:tcW w:w="2340" w:type="dxa"/>
          </w:tcPr>
          <w:p>
            <w:pPr/>
            <w:r>
              <w:t xml:space="preserve">dovdirab qoldim</w:t>
            </w:r>
          </w:p>
        </w:tc>
      </w:tr>
      <w:tr>
        <w:tc>
          <w:tcPr>
            <w:tcW w:w="2340" w:type="dxa"/>
          </w:tcPr>
          <w:p>
            <w:pPr/>
            <w:r>
              <w:t xml:space="preserve">Quvonch va qoniqish</w:t>
            </w:r>
          </w:p>
        </w:tc>
        <w:tc>
          <w:tcPr>
            <w:tcW w:w="2340" w:type="dxa"/>
          </w:tcPr>
          <w:p>
            <w:pPr/>
            <w:r>
              <w:t xml:space="preserve">mamnun bo‘ldim, xotirjam bo‘ldim</w:t>
            </w:r>
          </w:p>
        </w:tc>
        <w:tc>
          <w:tcPr>
            <w:tcW w:w="2340" w:type="dxa"/>
          </w:tcPr>
          <w:p>
            <w:pPr/>
            <w:r>
              <w:t xml:space="preserve">xursand bo‘ldim, quvondim, faxrlandim, zavqlandim</w:t>
            </w:r>
          </w:p>
        </w:tc>
        <w:tc>
          <w:tcPr>
            <w:tcW w:w="2340" w:type="dxa"/>
          </w:tcPr>
          <w:p>
            <w:pPr/>
            <w:r>
              <w:t xml:space="preserve">baxtiyor bo‘ldim</w:t>
            </w:r>
          </w:p>
        </w:tc>
      </w:tr>
      <w:tr>
        <w:tc>
          <w:tcPr>
            <w:tcW w:w="2340" w:type="dxa"/>
          </w:tcPr>
          <w:p>
            <w:pPr/>
            <w:r>
              <w:t xml:space="preserve">Qiziqish va ishonch</w:t>
            </w:r>
          </w:p>
        </w:tc>
        <w:tc>
          <w:tcPr>
            <w:tcW w:w="2340" w:type="dxa"/>
          </w:tcPr>
          <w:p>
            <w:pPr/>
            <w:r>
              <w:t xml:space="preserve">qiziqdim, ishonch hosil qildim</w:t>
            </w:r>
          </w:p>
        </w:tc>
        <w:tc>
          <w:tcPr>
            <w:tcW w:w="2340" w:type="dxa"/>
          </w:tcPr>
          <w:p>
            <w:pPr/>
            <w:r>
              <w:t xml:space="preserve">ruhlandim, ilhomlandim</w:t>
            </w:r>
          </w:p>
        </w:tc>
        <w:tc>
          <w:tcPr>
            <w:tcW w:w="2340" w:type="dxa"/>
          </w:tcPr>
          <w:p>
            <w:pPr/>
            <w:r>
              <w:t xml:space="preserve">—</w:t>
            </w:r>
          </w:p>
        </w:tc>
      </w:tr>
    </w:tbl>
    <w:p>
      <w:pPr/>
      <w:r>
        <w:t xml:space="preserve">Umumiy so‘zlar, ularni aniqlashtirish kerak: yaxshi, yomon, charchadim, zo‘r, qiyin, og‘ir, normal, yoqdi, yoqmadi.</w:t>
      </w:r>
    </w:p>
    <w:p>
      <w:pPr>
        <w:pStyle w:val="Heading3"/>
      </w:pPr>
      <w:r>
        <w:t xml:space="preserve">13-ilova. Refleksiv kundalik shakli</w:t>
      </w:r>
    </w:p>
    <w:p>
      <w:pPr/>
      <w:r>
        <w:t xml:space="preserve">Kundalik har bir mashg‘ulot oxirida 5–8 daqiqada platformada yoziladi. Har bir bosqichga kamida bir-ikki to‘liq jumla yoziladi.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Bosqich</w:t>
            </w:r>
          </w:p>
        </w:tc>
        <w:tc>
          <w:tcPr>
            <w:tcW w:w="4680" w:type="dxa"/>
            <w:shd w:val="clear" w:color="auto" w:fill="F2F2F2"/>
          </w:tcPr>
          <w:p>
            <w:pPr/>
            <w:r>
              <w:t xml:space="preserve">Savol</w:t>
            </w:r>
          </w:p>
        </w:tc>
      </w:tr>
      <w:tr>
        <w:tc>
          <w:tcPr>
            <w:tcW w:w="4680" w:type="dxa"/>
          </w:tcPr>
          <w:p>
            <w:pPr/>
            <w:r>
              <w:t xml:space="preserve">1. Tavsif</w:t>
            </w:r>
          </w:p>
        </w:tc>
        <w:tc>
          <w:tcPr>
            <w:tcW w:w="4680" w:type="dxa"/>
          </w:tcPr>
          <w:p>
            <w:pPr/>
            <w:r>
              <w:t xml:space="preserve">Mashg‘ulotda yoki amaliyot kunida nima bo‘ldi? Bitta aniq lahzani tasvirlang: qaysi dars, qaysi bosqich, kim nima dedi yoki qildi.</w:t>
            </w:r>
          </w:p>
        </w:tc>
      </w:tr>
      <w:tr>
        <w:tc>
          <w:tcPr>
            <w:tcW w:w="4680" w:type="dxa"/>
          </w:tcPr>
          <w:p>
            <w:pPr/>
            <w:r>
              <w:t xml:space="preserve">2. His-tuyg‘ular</w:t>
            </w:r>
          </w:p>
        </w:tc>
        <w:tc>
          <w:tcPr>
            <w:tcW w:w="4680" w:type="dxa"/>
          </w:tcPr>
          <w:p>
            <w:pPr/>
            <w:r>
              <w:t xml:space="preserve">O‘sha lahzada o‘zingizni qanday his qildingiz? Holatingizni aniq so‘z bilan nomlang. O‘quvchi nimani his qilgan bo‘lishi mumkin?</w:t>
            </w:r>
          </w:p>
        </w:tc>
      </w:tr>
      <w:tr>
        <w:tc>
          <w:tcPr>
            <w:tcW w:w="4680" w:type="dxa"/>
          </w:tcPr>
          <w:p>
            <w:pPr/>
            <w:r>
              <w:t xml:space="preserve">3. Baholash</w:t>
            </w:r>
          </w:p>
        </w:tc>
        <w:tc>
          <w:tcPr>
            <w:tcW w:w="4680" w:type="dxa"/>
          </w:tcPr>
          <w:p>
            <w:pPr/>
            <w:r>
              <w:t xml:space="preserve">Bu lahzada nima kutilganidek chiqdi, nima kutilganidek chiqmadi?</w:t>
            </w:r>
          </w:p>
        </w:tc>
      </w:tr>
      <w:tr>
        <w:tc>
          <w:tcPr>
            <w:tcW w:w="4680" w:type="dxa"/>
          </w:tcPr>
          <w:p>
            <w:pPr/>
            <w:r>
              <w:t xml:space="preserve">4. Tahlil</w:t>
            </w:r>
          </w:p>
        </w:tc>
        <w:tc>
          <w:tcPr>
            <w:tcW w:w="4680" w:type="dxa"/>
          </w:tcPr>
          <w:p>
            <w:pPr/>
            <w:r>
              <w:t xml:space="preserve">Nega aynan shunday bo‘ldi? Mashg‘ulotdagi qaysi tushuncha buni izohlaydi? Vaziyatni o‘quvchi qanday ko‘rgan bo‘lishi mumkin?</w:t>
            </w:r>
          </w:p>
        </w:tc>
      </w:tr>
      <w:tr>
        <w:tc>
          <w:tcPr>
            <w:tcW w:w="4680" w:type="dxa"/>
          </w:tcPr>
          <w:p>
            <w:pPr/>
            <w:r>
              <w:t xml:space="preserve">5. Xulosa</w:t>
            </w:r>
          </w:p>
        </w:tc>
        <w:tc>
          <w:tcPr>
            <w:tcW w:w="4680" w:type="dxa"/>
          </w:tcPr>
          <w:p>
            <w:pPr/>
            <w:r>
              <w:t xml:space="preserve">Bu voqeadan bo‘lajak o‘qituvchi sifatida nimani o‘rgandingiz?</w:t>
            </w:r>
          </w:p>
        </w:tc>
      </w:tr>
      <w:tr>
        <w:tc>
          <w:tcPr>
            <w:tcW w:w="4680" w:type="dxa"/>
          </w:tcPr>
          <w:p>
            <w:pPr/>
            <w:r>
              <w:t xml:space="preserve">6. Harakat rejasi</w:t>
            </w:r>
          </w:p>
        </w:tc>
        <w:tc>
          <w:tcPr>
            <w:tcW w:w="4680" w:type="dxa"/>
          </w:tcPr>
          <w:p>
            <w:pPr/>
            <w:r>
              <w:t xml:space="preserve">Keyingi amaliyot kunida aniq nimani boshqacha qilasiz? Bitta o‘lchab bo‘ladigan harakat yozing.</w:t>
            </w:r>
          </w:p>
        </w:tc>
      </w:tr>
    </w:tbl>
    <w:p>
      <w:pPr/>
      <w:r>
        <w:t xml:space="preserve">2–12-mashg‘ulotlarda kundalik oxirida oldingi mashg‘ulotning amaliyot topshirig‘i bajarilgani belgilanadi: bajardim, qisman, bajarmadim. 1 va 12-mashg‘ulotda «Zerikdim» vaziyatiga javob ham yoziladi.</w:t>
      </w:r>
    </w:p>
    <w:p>
      <w:pPr>
        <w:pStyle w:val="Heading3"/>
      </w:pPr>
      <w:r>
        <w:t xml:space="preserve">14-ilova. Kuzatuv varaqasi</w:t>
      </w:r>
    </w:p>
    <w:p>
      <w:pPr/>
      <w:r>
        <w:t xml:space="preserve">Varaqani sinf o‘qituvchisi talaba bilan bir necha dars ishlaganidan keyin, shu kunlarda o‘zi ko‘rgan xatti-harakatga qarab to‘ldiradi. Dastlabki kuzatuv amaliyotning birinchi haftasi yakunida, oraliq kuzatuv oltinchi hafta yakunida, yakuniy kuzatuv o‘n ikkinchi hafta yakunida o‘tkaziladi. Varaqa platformada elektron to‘ldiriladi.</w:t>
      </w:r>
    </w:p>
    <w:p>
      <w:pPr/>
      <w:r>
        <w:t xml:space="preserve">Shkala: 0 — hech ko‘rilmadi; 1 — kamdan-kam; 2 — ko‘pincha; 3 — deyarli har safar; N — bunday vaziyat bo‘lmadi.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t>
            </w:r>
          </w:p>
        </w:tc>
        <w:tc>
          <w:tcPr>
            <w:tcW w:w="4680" w:type="dxa"/>
            <w:shd w:val="clear" w:color="auto" w:fill="F2F2F2"/>
          </w:tcPr>
          <w:p>
            <w:pPr/>
            <w:r>
              <w:t xml:space="preserve">Kuzatiladigan xatti-harakat</w:t>
            </w:r>
          </w:p>
        </w:tc>
      </w:tr>
      <w:tr>
        <w:tc>
          <w:tcPr>
            <w:tcW w:w="4680" w:type="dxa"/>
          </w:tcPr>
          <w:p>
            <w:pPr/>
          </w:p>
        </w:tc>
        <w:tc>
          <w:tcPr>
            <w:tcW w:w="4680" w:type="dxa"/>
          </w:tcPr>
          <w:p>
            <w:pPr/>
            <w:r>
              <w:rPr>
                <w:b/>
              </w:rPr>
              <w:t xml:space="preserve">1. O‘z hissiy holatini boshqarish</w:t>
            </w:r>
          </w:p>
        </w:tc>
      </w:tr>
      <w:tr>
        <w:tc>
          <w:tcPr>
            <w:tcW w:w="4680" w:type="dxa"/>
          </w:tcPr>
          <w:p>
            <w:pPr/>
            <w:r>
              <w:t xml:space="preserve">1</w:t>
            </w:r>
          </w:p>
        </w:tc>
        <w:tc>
          <w:tcPr>
            <w:tcW w:w="4680" w:type="dxa"/>
          </w:tcPr>
          <w:p>
            <w:pPr/>
            <w:r>
              <w:t xml:space="preserve">Kutilmagan yoki qiyin vaziyatda (shovqin, intizom buzilishi, xato) ovozini ko‘tarmay, xotirjam ohangda gapiradi.</w:t>
            </w:r>
          </w:p>
        </w:tc>
      </w:tr>
      <w:tr>
        <w:tc>
          <w:tcPr>
            <w:tcW w:w="4680" w:type="dxa"/>
          </w:tcPr>
          <w:p>
            <w:pPr/>
            <w:r>
              <w:t xml:space="preserve">2</w:t>
            </w:r>
          </w:p>
        </w:tc>
        <w:tc>
          <w:tcPr>
            <w:tcW w:w="4680" w:type="dxa"/>
          </w:tcPr>
          <w:p>
            <w:pPr/>
            <w:r>
              <w:t xml:space="preserve">Asabiylashgan yoki xavotirlangan paytda ham buni o‘quvchilarga o‘tkazmaydi, darsni bir maromda davom ettiradi.</w:t>
            </w:r>
          </w:p>
        </w:tc>
      </w:tr>
      <w:tr>
        <w:tc>
          <w:tcPr>
            <w:tcW w:w="4680" w:type="dxa"/>
          </w:tcPr>
          <w:p>
            <w:pPr/>
            <w:r>
              <w:t xml:space="preserve">3</w:t>
            </w:r>
          </w:p>
        </w:tc>
        <w:tc>
          <w:tcPr>
            <w:tcW w:w="4680" w:type="dxa"/>
          </w:tcPr>
          <w:p>
            <w:pPr/>
            <w:r>
              <w:t xml:space="preserve">O‘z xatosini yoki rejadagi uzilishni vazmin qabul qiladi va darsni yo‘lga qaytaradi.</w:t>
            </w:r>
          </w:p>
        </w:tc>
      </w:tr>
      <w:tr>
        <w:tc>
          <w:tcPr>
            <w:tcW w:w="4680" w:type="dxa"/>
          </w:tcPr>
          <w:p>
            <w:pPr/>
            <w:r>
              <w:t xml:space="preserve">4</w:t>
            </w:r>
          </w:p>
        </w:tc>
        <w:tc>
          <w:tcPr>
            <w:tcW w:w="4680" w:type="dxa"/>
          </w:tcPr>
          <w:p>
            <w:pPr/>
            <w:r>
              <w:t xml:space="preserve">O‘quvchining noxush xatti-harakatiga darhol tanbeh bilan emas, bir zum to‘xtab, o‘ylab javob beradi.</w:t>
            </w:r>
          </w:p>
        </w:tc>
      </w:tr>
      <w:tr>
        <w:tc>
          <w:tcPr>
            <w:tcW w:w="4680" w:type="dxa"/>
          </w:tcPr>
          <w:p>
            <w:pPr/>
          </w:p>
        </w:tc>
        <w:tc>
          <w:tcPr>
            <w:tcW w:w="4680" w:type="dxa"/>
          </w:tcPr>
          <w:p>
            <w:pPr/>
            <w:r>
              <w:rPr>
                <w:b/>
              </w:rPr>
              <w:t xml:space="preserve">2. O‘quvchi holatini tushunish va unga javob qaytarish</w:t>
            </w:r>
          </w:p>
        </w:tc>
      </w:tr>
      <w:tr>
        <w:tc>
          <w:tcPr>
            <w:tcW w:w="4680" w:type="dxa"/>
          </w:tcPr>
          <w:p>
            <w:pPr/>
            <w:r>
              <w:t xml:space="preserve">5</w:t>
            </w:r>
          </w:p>
        </w:tc>
        <w:tc>
          <w:tcPr>
            <w:tcW w:w="4680" w:type="dxa"/>
          </w:tcPr>
          <w:p>
            <w:pPr/>
            <w:r>
              <w:t xml:space="preserve">O‘quvchining xafa, charchagan yoki darsdan chetlanganini (yuz ifodasi, tana holati, jimlik) payqaydi.</w:t>
            </w:r>
          </w:p>
        </w:tc>
      </w:tr>
      <w:tr>
        <w:tc>
          <w:tcPr>
            <w:tcW w:w="4680" w:type="dxa"/>
          </w:tcPr>
          <w:p>
            <w:pPr/>
            <w:r>
              <w:t xml:space="preserve">6</w:t>
            </w:r>
          </w:p>
        </w:tc>
        <w:tc>
          <w:tcPr>
            <w:tcW w:w="4680" w:type="dxa"/>
          </w:tcPr>
          <w:p>
            <w:pPr/>
            <w:r>
              <w:t xml:space="preserve">Holati o‘zgargan o‘quvchiga e’tibor qaratadi: yoniga boradi, so‘raydi yoki topshiriqni moslashtiradi.</w:t>
            </w:r>
          </w:p>
        </w:tc>
      </w:tr>
      <w:tr>
        <w:tc>
          <w:tcPr>
            <w:tcW w:w="4680" w:type="dxa"/>
          </w:tcPr>
          <w:p>
            <w:pPr/>
            <w:r>
              <w:t xml:space="preserve">7</w:t>
            </w:r>
          </w:p>
        </w:tc>
        <w:tc>
          <w:tcPr>
            <w:tcW w:w="4680" w:type="dxa"/>
          </w:tcPr>
          <w:p>
            <w:pPr/>
            <w:r>
              <w:t xml:space="preserve">O‘quvchining his-tuyg‘usini so‘z bilan nomlab, uni tushunganini bildiradi.</w:t>
            </w:r>
          </w:p>
        </w:tc>
      </w:tr>
      <w:tr>
        <w:tc>
          <w:tcPr>
            <w:tcW w:w="4680" w:type="dxa"/>
          </w:tcPr>
          <w:p>
            <w:pPr/>
            <w:r>
              <w:t xml:space="preserve">8</w:t>
            </w:r>
          </w:p>
        </w:tc>
        <w:tc>
          <w:tcPr>
            <w:tcW w:w="4680" w:type="dxa"/>
          </w:tcPr>
          <w:p>
            <w:pPr/>
            <w:r>
              <w:t xml:space="preserve">O‘quvchilar o‘rtasidagi kelishmovchilikda ikkala tomonni tinglaydi, birini shoshib ayblamaydi.</w:t>
            </w:r>
          </w:p>
        </w:tc>
      </w:tr>
      <w:tr>
        <w:tc>
          <w:tcPr>
            <w:tcW w:w="4680" w:type="dxa"/>
          </w:tcPr>
          <w:p>
            <w:pPr/>
            <w:r>
              <w:t xml:space="preserve">9</w:t>
            </w:r>
          </w:p>
        </w:tc>
        <w:tc>
          <w:tcPr>
            <w:tcW w:w="4680" w:type="dxa"/>
          </w:tcPr>
          <w:p>
            <w:pPr/>
            <w:r>
              <w:t xml:space="preserve">Xato qilgan o‘quvchining ustidan kulmaydi, boshqalarning kulishiga ham yo‘l qo‘ymaydi; urinishini rag‘batlantiradi.</w:t>
            </w:r>
          </w:p>
        </w:tc>
      </w:tr>
      <w:tr>
        <w:tc>
          <w:tcPr>
            <w:tcW w:w="4680" w:type="dxa"/>
          </w:tcPr>
          <w:p>
            <w:pPr/>
          </w:p>
        </w:tc>
        <w:tc>
          <w:tcPr>
            <w:tcW w:w="4680" w:type="dxa"/>
          </w:tcPr>
          <w:p>
            <w:pPr/>
            <w:r>
              <w:rPr>
                <w:b/>
              </w:rPr>
              <w:t xml:space="preserve">3. Kasbiy o‘zini tutish</w:t>
            </w:r>
          </w:p>
        </w:tc>
      </w:tr>
      <w:tr>
        <w:tc>
          <w:tcPr>
            <w:tcW w:w="4680" w:type="dxa"/>
          </w:tcPr>
          <w:p>
            <w:pPr/>
            <w:r>
              <w:t xml:space="preserve">10</w:t>
            </w:r>
          </w:p>
        </w:tc>
        <w:tc>
          <w:tcPr>
            <w:tcW w:w="4680" w:type="dxa"/>
          </w:tcPr>
          <w:p>
            <w:pPr/>
            <w:r>
              <w:t xml:space="preserve">Sinfda o‘zini o‘qituvchi sifatida tutadi: tashabbus ko‘rsatadi, o‘quvchilar oldida ishonch bilan turadi.</w:t>
            </w:r>
          </w:p>
        </w:tc>
      </w:tr>
      <w:tr>
        <w:tc>
          <w:tcPr>
            <w:tcW w:w="4680" w:type="dxa"/>
          </w:tcPr>
          <w:p>
            <w:pPr/>
            <w:r>
              <w:t xml:space="preserve">11</w:t>
            </w:r>
          </w:p>
        </w:tc>
        <w:tc>
          <w:tcPr>
            <w:tcW w:w="4680" w:type="dxa"/>
          </w:tcPr>
          <w:p>
            <w:pPr/>
            <w:r>
              <w:t xml:space="preserve">Sinf o‘qituvchisi va maktab xodimlari bilan hamkorlik qiladi, kerak bo‘lganda maslahat so‘raydi.</w:t>
            </w:r>
          </w:p>
        </w:tc>
      </w:tr>
      <w:tr>
        <w:tc>
          <w:tcPr>
            <w:tcW w:w="4680" w:type="dxa"/>
          </w:tcPr>
          <w:p>
            <w:pPr/>
            <w:r>
              <w:t xml:space="preserve">12</w:t>
            </w:r>
          </w:p>
        </w:tc>
        <w:tc>
          <w:tcPr>
            <w:tcW w:w="4680" w:type="dxa"/>
          </w:tcPr>
          <w:p>
            <w:pPr/>
            <w:r>
              <w:t xml:space="preserve">Ota-onalar yoki boshqa kattalar bilan muloqotda xushmuomala va kasbiy ohangni saqlaydi.</w:t>
            </w:r>
          </w:p>
        </w:tc>
      </w:tr>
      <w:tr>
        <w:tc>
          <w:tcPr>
            <w:tcW w:w="4680" w:type="dxa"/>
          </w:tcPr>
          <w:p>
            <w:pPr/>
          </w:p>
        </w:tc>
        <w:tc>
          <w:tcPr>
            <w:tcW w:w="4680" w:type="dxa"/>
          </w:tcPr>
          <w:p>
            <w:pPr/>
            <w:r>
              <w:rPr>
                <w:b/>
              </w:rPr>
              <w:t xml:space="preserve">4. Refleksiya</w:t>
            </w:r>
          </w:p>
        </w:tc>
      </w:tr>
      <w:tr>
        <w:tc>
          <w:tcPr>
            <w:tcW w:w="4680" w:type="dxa"/>
          </w:tcPr>
          <w:p>
            <w:pPr/>
            <w:r>
              <w:t xml:space="preserve">13</w:t>
            </w:r>
          </w:p>
        </w:tc>
        <w:tc>
          <w:tcPr>
            <w:tcW w:w="4680" w:type="dxa"/>
          </w:tcPr>
          <w:p>
            <w:pPr/>
            <w:r>
              <w:t xml:space="preserve">Darsdan keyin o‘z ishini tahlil qiladi: nima yaxshi o‘tganini va nimani o‘zgartirishini aytib bera oladi.</w:t>
            </w:r>
          </w:p>
        </w:tc>
      </w:tr>
      <w:tr>
        <w:tc>
          <w:tcPr>
            <w:tcW w:w="4680" w:type="dxa"/>
          </w:tcPr>
          <w:p>
            <w:pPr/>
            <w:r>
              <w:t xml:space="preserve">14</w:t>
            </w:r>
          </w:p>
        </w:tc>
        <w:tc>
          <w:tcPr>
            <w:tcW w:w="4680" w:type="dxa"/>
          </w:tcPr>
          <w:p>
            <w:pPr/>
            <w:r>
              <w:t xml:space="preserve">Tanqidiy fikrni xafa bo‘lmay qabul qiladi.</w:t>
            </w:r>
          </w:p>
        </w:tc>
      </w:tr>
      <w:tr>
        <w:tc>
          <w:tcPr>
            <w:tcW w:w="4680" w:type="dxa"/>
          </w:tcPr>
          <w:p>
            <w:pPr/>
            <w:r>
              <w:t xml:space="preserve">15</w:t>
            </w:r>
          </w:p>
        </w:tc>
        <w:tc>
          <w:tcPr>
            <w:tcW w:w="4680" w:type="dxa"/>
          </w:tcPr>
          <w:p>
            <w:pPr/>
            <w:r>
              <w:t xml:space="preserve">Avvalgi darsda aytilgan tavsiyani keyingi darslarda qo‘llaganini ko‘rish mumkin.</w:t>
            </w:r>
          </w:p>
        </w:tc>
      </w:tr>
    </w:tbl>
    <w:p>
      <w:pPr>
        <w:pStyle w:val="Heading3"/>
      </w:pPr>
      <w:r>
        <w:t xml:space="preserve">15-ilova. Portfolio tarkibi va baholash mezonlari</w:t>
      </w:r>
    </w:p>
    <w:p>
      <w:pPr/>
      <w:r>
        <w:rPr>
          <w:b/>
        </w:rPr>
        <w:t xml:space="preserve">Portfolio tarkibi:</w:t>
      </w:r>
      <w:r>
        <w:t xml:space="preserve"> refleksiv kundaliklar; o‘quvchi holati kuzatuv kartasi (2-mashg‘ulot); javoblar to‘plami (3); o‘lchanadigan maqsadlar va qaydi (4); «kutilayotgan hissiy vaziyat» qatori qo‘shilgan dars ishlanmasi (5); sinf muhiti xaritasi (6); yozma keys yechimi (7); ikki mikro-dars bahosi (8 va 11); suhbat tahlili (9); tarbiyaviy soat ishlanmasi (10); rag‘batlantiruvchi izohlar to‘plami (11); o‘sish dalillari va kasbiy pozitsiya bayoni (12).</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Mezon</w:t>
            </w:r>
          </w:p>
        </w:tc>
        <w:tc>
          <w:tcPr>
            <w:tcW w:w="2340" w:type="dxa"/>
            <w:shd w:val="clear" w:color="auto" w:fill="F2F2F2"/>
          </w:tcPr>
          <w:p>
            <w:pPr/>
            <w:r>
              <w:t xml:space="preserve">0</w:t>
            </w:r>
          </w:p>
        </w:tc>
        <w:tc>
          <w:tcPr>
            <w:tcW w:w="2340" w:type="dxa"/>
            <w:shd w:val="clear" w:color="auto" w:fill="F2F2F2"/>
          </w:tcPr>
          <w:p>
            <w:pPr/>
            <w:r>
              <w:t xml:space="preserve">1</w:t>
            </w:r>
          </w:p>
        </w:tc>
        <w:tc>
          <w:tcPr>
            <w:tcW w:w="2340" w:type="dxa"/>
            <w:shd w:val="clear" w:color="auto" w:fill="F2F2F2"/>
          </w:tcPr>
          <w:p>
            <w:pPr/>
            <w:r>
              <w:t xml:space="preserve">2</w:t>
            </w:r>
          </w:p>
        </w:tc>
      </w:tr>
      <w:tr>
        <w:tc>
          <w:tcPr>
            <w:tcW w:w="2340" w:type="dxa"/>
          </w:tcPr>
          <w:p>
            <w:pPr/>
            <w:r>
              <w:t xml:space="preserve">Portfolio to‘liqligi</w:t>
            </w:r>
          </w:p>
        </w:tc>
        <w:tc>
          <w:tcPr>
            <w:tcW w:w="2340" w:type="dxa"/>
          </w:tcPr>
          <w:p>
            <w:pPr/>
            <w:r>
              <w:t xml:space="preserve">yarmidan kami bor</w:t>
            </w:r>
          </w:p>
        </w:tc>
        <w:tc>
          <w:tcPr>
            <w:tcW w:w="2340" w:type="dxa"/>
          </w:tcPr>
          <w:p>
            <w:pPr/>
            <w:r>
              <w:t xml:space="preserve">ko‘pchiligi bor</w:t>
            </w:r>
          </w:p>
        </w:tc>
        <w:tc>
          <w:tcPr>
            <w:tcW w:w="2340" w:type="dxa"/>
          </w:tcPr>
          <w:p>
            <w:pPr/>
            <w:r>
              <w:t xml:space="preserve">hammasi bor</w:t>
            </w:r>
          </w:p>
        </w:tc>
      </w:tr>
      <w:tr>
        <w:tc>
          <w:tcPr>
            <w:tcW w:w="2340" w:type="dxa"/>
          </w:tcPr>
          <w:p>
            <w:pPr/>
            <w:r>
              <w:t xml:space="preserve">O‘sish dalillari</w:t>
            </w:r>
          </w:p>
        </w:tc>
        <w:tc>
          <w:tcPr>
            <w:tcW w:w="2340" w:type="dxa"/>
          </w:tcPr>
          <w:p>
            <w:pPr/>
            <w:r>
              <w:t xml:space="preserve">umumiy gaplar</w:t>
            </w:r>
          </w:p>
        </w:tc>
        <w:tc>
          <w:tcPr>
            <w:tcW w:w="2340" w:type="dxa"/>
          </w:tcPr>
          <w:p>
            <w:pPr/>
            <w:r>
              <w:t xml:space="preserve">1–2 tasi hujjat bilan</w:t>
            </w:r>
          </w:p>
        </w:tc>
        <w:tc>
          <w:tcPr>
            <w:tcW w:w="2340" w:type="dxa"/>
          </w:tcPr>
          <w:p>
            <w:pPr/>
            <w:r>
              <w:t xml:space="preserve">beshtasi «avval, endi» tuzilmasida va hujjat bilan</w:t>
            </w:r>
          </w:p>
        </w:tc>
      </w:tr>
      <w:tr>
        <w:tc>
          <w:tcPr>
            <w:tcW w:w="2340" w:type="dxa"/>
          </w:tcPr>
          <w:p>
            <w:pPr/>
            <w:r>
              <w:t xml:space="preserve">Dalillarning xilma-xilligi</w:t>
            </w:r>
          </w:p>
        </w:tc>
        <w:tc>
          <w:tcPr>
            <w:tcW w:w="2340" w:type="dxa"/>
          </w:tcPr>
          <w:p>
            <w:pPr/>
            <w:r>
              <w:t xml:space="preserve">bitta tarkibiy qismga oid</w:t>
            </w:r>
          </w:p>
        </w:tc>
        <w:tc>
          <w:tcPr>
            <w:tcW w:w="2340" w:type="dxa"/>
          </w:tcPr>
          <w:p>
            <w:pPr/>
            <w:r>
              <w:t xml:space="preserve">ikki tarkibiy qismga oid</w:t>
            </w:r>
          </w:p>
        </w:tc>
        <w:tc>
          <w:tcPr>
            <w:tcW w:w="2340" w:type="dxa"/>
          </w:tcPr>
          <w:p>
            <w:pPr/>
            <w:r>
              <w:t xml:space="preserve">uch yoki to‘rt tarkibiy qismga oid</w:t>
            </w:r>
          </w:p>
        </w:tc>
      </w:tr>
      <w:tr>
        <w:tc>
          <w:tcPr>
            <w:tcW w:w="2340" w:type="dxa"/>
          </w:tcPr>
          <w:p>
            <w:pPr/>
            <w:r>
              <w:t xml:space="preserve">Kasbiy pozitsiya bayoni</w:t>
            </w:r>
          </w:p>
        </w:tc>
        <w:tc>
          <w:tcPr>
            <w:tcW w:w="2340" w:type="dxa"/>
          </w:tcPr>
          <w:p>
            <w:pPr/>
            <w:r>
              <w:t xml:space="preserve">umumiy</w:t>
            </w:r>
          </w:p>
        </w:tc>
        <w:tc>
          <w:tcPr>
            <w:tcW w:w="2340" w:type="dxa"/>
          </w:tcPr>
          <w:p>
            <w:pPr/>
            <w:r>
              <w:t xml:space="preserve">qisman aniq</w:t>
            </w:r>
          </w:p>
        </w:tc>
        <w:tc>
          <w:tcPr>
            <w:tcW w:w="2340" w:type="dxa"/>
          </w:tcPr>
          <w:p>
            <w:pPr/>
            <w:r>
              <w:t xml:space="preserve">aniq va amaliy harakatga ega</w:t>
            </w:r>
          </w:p>
        </w:tc>
      </w:tr>
      <w:tr>
        <w:tc>
          <w:tcPr>
            <w:tcW w:w="2340" w:type="dxa"/>
          </w:tcPr>
          <w:p>
            <w:pPr/>
            <w:r>
              <w:t xml:space="preserve">Himoyadagi javob</w:t>
            </w:r>
          </w:p>
        </w:tc>
        <w:tc>
          <w:tcPr>
            <w:tcW w:w="2340" w:type="dxa"/>
          </w:tcPr>
          <w:p>
            <w:pPr/>
            <w:r>
              <w:t xml:space="preserve">savolga javob berilmadi</w:t>
            </w:r>
          </w:p>
        </w:tc>
        <w:tc>
          <w:tcPr>
            <w:tcW w:w="2340" w:type="dxa"/>
          </w:tcPr>
          <w:p>
            <w:pPr/>
            <w:r>
              <w:t xml:space="preserve">qisman</w:t>
            </w:r>
          </w:p>
        </w:tc>
        <w:tc>
          <w:tcPr>
            <w:tcW w:w="2340" w:type="dxa"/>
          </w:tcPr>
          <w:p>
            <w:pPr/>
            <w:r>
              <w:t xml:space="preserve">dalil bilan asoslangan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1"/>
    <w:lvlOverride w:ilvl="1">
      <w:startOverride w:val="1"/>
    </w:lvlOverride>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1"/>
    <w:lvlOverride w:ilvl="1">
      <w:startOverride w:val="1"/>
    </w:lvlOverride>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1"/>
    <w:lvlOverride w:ilvl="0">
      <w:startOverride w:val="1"/>
    </w:lvlOverride>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 w:numId="81">
    <w:abstractNumId w:val="1"/>
    <w:lvlOverride w:ilvl="0">
      <w:startOverride w:val="1"/>
    </w:lvlOverride>
  </w:num>
  <w:num w:numId="82">
    <w:abstractNumId w:val="1"/>
    <w:lvlOverride w:ilvl="0">
      <w:startOverride w:val="1"/>
    </w:lvlOverride>
  </w:num>
  <w:num w:numId="83">
    <w:abstractNumId w:val="1"/>
    <w:lvlOverride w:ilvl="0">
      <w:startOverride w:val="1"/>
    </w:lvlOverride>
  </w:num>
  <w:num w:numId="84">
    <w:abstractNumId w:val="1"/>
    <w:lvlOverride w:ilvl="0">
      <w:startOverride w:val="1"/>
    </w:lvlOverride>
  </w:num>
  <w:num w:numId="85">
    <w:abstractNumId w:val="1"/>
    <w:lvlOverride w:ilvl="0">
      <w:startOverride w:val="1"/>
    </w:lvlOverride>
  </w:num>
  <w:num w:numId="86">
    <w:abstractNumId w:val="1"/>
    <w:lvlOverride w:ilvl="0">
      <w:startOverride w:val="1"/>
    </w:lvlOverride>
  </w:num>
  <w:num w:numId="87">
    <w:abstractNumId w:val="1"/>
    <w:lvlOverride w:ilvl="0">
      <w:startOverride w:val="1"/>
    </w:lvlOverride>
  </w:num>
  <w:num w:numId="88">
    <w:abstractNumId w:val="1"/>
    <w:lvlOverride w:ilvl="0">
      <w:startOverride w:val="1"/>
    </w:lvlOverride>
  </w:num>
  <w:num w:numId="89">
    <w:abstractNumId w:val="1"/>
    <w:lvlOverride w:ilvl="0">
      <w:startOverride w:val="1"/>
    </w:lvlOverride>
  </w:num>
  <w:num w:numId="90">
    <w:abstractNumId w:val="1"/>
    <w:lvlOverride w:ilvl="0">
      <w:startOverride w:val="1"/>
    </w:lvlOverride>
  </w:num>
  <w:num w:numId="9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Bo‘lajak boshlang‘ich sinf o‘qituvchilarida emotsional intellektni rivojlantiris</dc:title>
  <dc:description>Claude Docs node/62fb1e40-fb0c@124 docx-w6</dc:description>
  <cp:revision>124</cp:revision>
</cp:coreProperties>
</file>