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9E" w:rsidRPr="00B42ADE" w:rsidRDefault="0083449E" w:rsidP="0083449E">
      <w:pPr>
        <w:shd w:val="clear" w:color="auto" w:fill="1F4E79" w:themeFill="accent1" w:themeFillShade="80"/>
        <w:spacing w:after="0"/>
        <w:jc w:val="center"/>
        <w:rPr>
          <w:rFonts w:ascii="Nirmala UI" w:hAnsi="Nirmala UI" w:cs="Nirmala UI"/>
          <w:b/>
          <w:bCs/>
          <w:color w:val="FFFFFF" w:themeColor="background1"/>
          <w:sz w:val="28"/>
          <w:szCs w:val="20"/>
          <w:shd w:val="clear" w:color="auto" w:fill="158466"/>
        </w:rPr>
      </w:pPr>
      <w:r w:rsidRPr="00B42ADE">
        <w:rPr>
          <w:rStyle w:val="3oh-"/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bn-IN"/>
        </w:rPr>
        <w:t>পূর্ণাঙ্গ</w:t>
      </w:r>
      <w:r w:rsidRPr="00B42ADE">
        <w:rPr>
          <w:rStyle w:val="3oh-"/>
          <w:rFonts w:ascii="Nirmala UI" w:hAnsi="Nirmala UI" w:cs="Nirmala UI"/>
          <w:b/>
          <w:color w:val="FFFFFF" w:themeColor="background1"/>
          <w:sz w:val="28"/>
          <w:szCs w:val="20"/>
        </w:rPr>
        <w:t xml:space="preserve"> </w:t>
      </w:r>
      <w:r w:rsidRPr="00B42ADE">
        <w:rPr>
          <w:rStyle w:val="3oh-"/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bn-IN"/>
        </w:rPr>
        <w:t>নামায</w:t>
      </w:r>
    </w:p>
    <w:p w:rsidR="0083449E" w:rsidRPr="006E1C37" w:rsidRDefault="0083449E" w:rsidP="0083449E">
      <w:pPr>
        <w:shd w:val="clear" w:color="auto" w:fill="FFFFFF" w:themeFill="background1"/>
        <w:spacing w:before="240"/>
        <w:jc w:val="both"/>
        <w:rPr>
          <w:rFonts w:ascii="Nirmala UI" w:eastAsia="Times New Roman" w:hAnsi="Nirmala UI" w:cs="Nirmala UI"/>
          <w:kern w:val="36"/>
          <w:sz w:val="20"/>
          <w:szCs w:val="20"/>
        </w:rPr>
      </w:pPr>
      <w:r w:rsidRPr="006D7822">
        <w:rPr>
          <w:rFonts w:ascii="Nirmala UI" w:hAnsi="Nirmala UI" w:cs="Nirmala UI"/>
          <w:sz w:val="20"/>
          <w:szCs w:val="20"/>
          <w:cs/>
          <w:lang w:bidi="bn-IN"/>
        </w:rPr>
        <w:t>বিসমিল্লাহির</w:t>
      </w:r>
      <w:r w:rsidRPr="006D7822">
        <w:rPr>
          <w:sz w:val="20"/>
          <w:szCs w:val="20"/>
        </w:rPr>
        <w:t xml:space="preserve"> </w:t>
      </w:r>
      <w:r w:rsidRPr="006D7822">
        <w:rPr>
          <w:rFonts w:ascii="Nirmala UI" w:hAnsi="Nirmala UI" w:cs="Nirmala UI"/>
          <w:sz w:val="20"/>
          <w:szCs w:val="20"/>
          <w:cs/>
          <w:lang w:bidi="bn-IN"/>
        </w:rPr>
        <w:t>র</w:t>
      </w:r>
      <w:r>
        <w:rPr>
          <w:rFonts w:ascii="Nirmala UI" w:hAnsi="Nirmala UI" w:cs="Nirmala UI"/>
          <w:sz w:val="20"/>
          <w:szCs w:val="20"/>
          <w:cs/>
          <w:lang w:bidi="bn-IN"/>
        </w:rPr>
        <w:t>া</w:t>
      </w:r>
      <w:r w:rsidRPr="006D7822">
        <w:rPr>
          <w:rFonts w:ascii="Nirmala UI" w:hAnsi="Nirmala UI" w:cs="Nirmala UI"/>
          <w:sz w:val="20"/>
          <w:szCs w:val="20"/>
          <w:cs/>
          <w:lang w:bidi="bn-IN"/>
        </w:rPr>
        <w:t>হমানির</w:t>
      </w:r>
      <w:r w:rsidRPr="006D7822">
        <w:rPr>
          <w:sz w:val="20"/>
          <w:szCs w:val="20"/>
        </w:rPr>
        <w:t xml:space="preserve"> </w:t>
      </w:r>
      <w:r w:rsidRPr="006D7822">
        <w:rPr>
          <w:rFonts w:ascii="Nirmala UI" w:hAnsi="Nirmala UI" w:cs="Nirmala UI"/>
          <w:sz w:val="20"/>
          <w:szCs w:val="20"/>
          <w:cs/>
          <w:lang w:bidi="bn-IN"/>
        </w:rPr>
        <w:t>রাহিম</w:t>
      </w:r>
      <w:r w:rsidRPr="006D7822">
        <w:rPr>
          <w:rFonts w:ascii="Nirmala UI" w:hAnsi="Nirmala UI" w:cs="Nirmala UI"/>
          <w:sz w:val="20"/>
          <w:szCs w:val="20"/>
        </w:rPr>
        <w:t>,</w:t>
      </w:r>
      <w:r w:rsidRPr="006E1C37">
        <w:rPr>
          <w:rFonts w:ascii="Nirmala UI" w:hAnsi="Nirmala UI" w:cs="Nirmala UI"/>
        </w:rPr>
        <w:t xml:space="preserve">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সালাত একটি আরবি শব্দ। আর নামায হচ্ছে ফারসি শব্দ। সালাত শব্দের আভিধানিক অর্থ প্রার্থনা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,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অনুগ্রহ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,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পবিত্রতা বর্ণনা করা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,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ক্ষমা প্রার্থনা করা অথবা নত হওয়া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,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অবনত করা ও বিস্তৃত করা। ইসলামী পরিভাষায় শরিয়তের নিয়ম মোতাবেক এক বিশেষ পদ্ধতিতে আল্লাহর গুনগান করা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,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রুকু সেজদা সহ আল্লাহর ইবাদাত করাকে সালাত বলা হয়।</w:t>
      </w:r>
    </w:p>
    <w:p w:rsidR="0083449E" w:rsidRPr="00B42ADE" w:rsidRDefault="0083449E" w:rsidP="0083449E">
      <w:pPr>
        <w:shd w:val="clear" w:color="auto" w:fill="FFFFFF" w:themeFill="background1"/>
        <w:spacing w:before="240"/>
        <w:jc w:val="both"/>
        <w:rPr>
          <w:rFonts w:ascii="Nirmala UI" w:hAnsi="Nirmala UI" w:cs="Nirmala UI"/>
          <w:sz w:val="20"/>
          <w:szCs w:val="20"/>
        </w:rPr>
      </w:pP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 xml:space="preserve">ইসলামের মূল রোকন বা স্তম্ভ পাঁচটি। এর মধ্যে ঈমানের পরই সালাতের স্থান। এটি ইসলামের অন্যতম গুরুত্বপূর্ণ ভিত্তি ও শ্রেষ্ঠ ইবাদত। কোন ব্যক্তির ঈমান গ্রহণ ও প্রাপ্তবয়স্ক হওয়ার পর যে কাজটি সর্বপ্রথম বর্তায় তা হোল নামায। হযরত আদম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>(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>আ</w:t>
      </w:r>
      <w:r w:rsidRPr="006E1C37">
        <w:rPr>
          <w:rFonts w:ascii="Nirmala UI" w:eastAsia="Times New Roman" w:hAnsi="Nirmala UI" w:cs="Nirmala UI"/>
          <w:kern w:val="36"/>
          <w:sz w:val="20"/>
          <w:szCs w:val="20"/>
        </w:rPr>
        <w:t xml:space="preserve">.) 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 xml:space="preserve">থেকে শুরু করে হযরত মুহাম্মদ </w:t>
      </w:r>
      <w:r w:rsidRPr="006E1C37">
        <w:rPr>
          <w:rStyle w:val="st"/>
          <w:rFonts w:ascii="Nirmala UI" w:hAnsi="Nirmala UI" w:cs="Nirmala UI"/>
          <w:sz w:val="20"/>
          <w:szCs w:val="20"/>
          <w:cs/>
          <w:lang w:bidi="bn-IN"/>
        </w:rPr>
        <w:t>সাল্লাল্লাহু</w:t>
      </w:r>
      <w:r w:rsidRPr="006E1C37">
        <w:rPr>
          <w:rStyle w:val="st"/>
          <w:rFonts w:ascii="Nirmala UI" w:hAnsi="Nirmala UI" w:cs="Nirmala UI"/>
          <w:sz w:val="20"/>
          <w:szCs w:val="20"/>
        </w:rPr>
        <w:t xml:space="preserve"> </w:t>
      </w:r>
      <w:r w:rsidRPr="006E1C37">
        <w:rPr>
          <w:rStyle w:val="st"/>
          <w:rFonts w:ascii="Nirmala UI" w:hAnsi="Nirmala UI" w:cs="Nirmala UI"/>
          <w:sz w:val="20"/>
          <w:szCs w:val="20"/>
          <w:cs/>
          <w:lang w:bidi="bn-IN"/>
        </w:rPr>
        <w:t>আলাইহি</w:t>
      </w:r>
      <w:r w:rsidRPr="006E1C37">
        <w:rPr>
          <w:rStyle w:val="st"/>
          <w:rFonts w:ascii="Nirmala UI" w:hAnsi="Nirmala UI" w:cs="Nirmala UI"/>
          <w:sz w:val="20"/>
          <w:szCs w:val="20"/>
        </w:rPr>
        <w:t xml:space="preserve"> </w:t>
      </w:r>
      <w:r w:rsidRPr="006E1C37">
        <w:rPr>
          <w:rStyle w:val="st"/>
          <w:rFonts w:ascii="Nirmala UI" w:hAnsi="Nirmala UI" w:cs="Nirmala UI"/>
          <w:sz w:val="20"/>
          <w:szCs w:val="20"/>
          <w:cs/>
          <w:lang w:bidi="bn-IN"/>
        </w:rPr>
        <w:t>ওয়া</w:t>
      </w:r>
      <w:r w:rsidRPr="006E1C37">
        <w:rPr>
          <w:rStyle w:val="st"/>
          <w:rFonts w:ascii="Nirmala UI" w:hAnsi="Nirmala UI" w:cs="Nirmala UI"/>
          <w:sz w:val="20"/>
          <w:szCs w:val="20"/>
        </w:rPr>
        <w:t xml:space="preserve"> </w:t>
      </w:r>
      <w:r w:rsidRPr="006E1C37">
        <w:rPr>
          <w:rStyle w:val="st"/>
          <w:rFonts w:ascii="Nirmala UI" w:hAnsi="Nirmala UI" w:cs="Nirmala UI"/>
          <w:sz w:val="20"/>
          <w:szCs w:val="20"/>
          <w:cs/>
          <w:lang w:bidi="bn-IN"/>
        </w:rPr>
        <w:t>সাল্লাম</w:t>
      </w:r>
      <w:r w:rsidRPr="006E1C37">
        <w:rPr>
          <w:rFonts w:ascii="Nirmala UI" w:eastAsia="Times New Roman" w:hAnsi="Nirmala UI" w:cs="Nirmala UI"/>
          <w:kern w:val="36"/>
          <w:sz w:val="20"/>
          <w:szCs w:val="20"/>
          <w:cs/>
          <w:lang w:bidi="bn-IN"/>
        </w:rPr>
        <w:t xml:space="preserve"> পর্যন্ত সকল নবী রাসূলের যুগে তাদের উম্মতের উপর সালাত ফরয ছিল।</w:t>
      </w:r>
      <w:r w:rsidRPr="00B42ADE">
        <w:rPr>
          <w:rFonts w:ascii="Nirmala UI" w:eastAsia="Times New Roman" w:hAnsi="Nirmala UI" w:cs="Nirmala UI"/>
          <w:bCs/>
          <w:kern w:val="36"/>
          <w:sz w:val="20"/>
          <w:szCs w:val="20"/>
          <w:cs/>
          <w:lang w:bidi="bn-IN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কুরআনে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পাকে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আল্লাহ্</w:t>
      </w:r>
      <w:r w:rsidRPr="00B42ADE">
        <w:rPr>
          <w:rFonts w:ascii="Nirmala UI" w:hAnsi="Nirmala UI" w:cs="Nirmala UI"/>
          <w:sz w:val="20"/>
          <w:szCs w:val="20"/>
        </w:rPr>
        <w:t xml:space="preserve">‌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তাআলা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বিভিন্ন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জায়গায়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সরাসরি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৮২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বার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সালাত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শব্দ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উল্লেখ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করে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গুরুত্ব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তুলে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ধরেছেন</w:t>
      </w:r>
      <w:r w:rsidRPr="00B42ADE">
        <w:rPr>
          <w:rFonts w:ascii="Nirmala UI" w:hAnsi="Nirmala UI" w:cs="Nirmala UI"/>
          <w:sz w:val="20"/>
          <w:szCs w:val="20"/>
          <w:cs/>
          <w:lang w:bidi="hi-IN"/>
        </w:rPr>
        <w:t>।</w:t>
      </w:r>
    </w:p>
    <w:p w:rsidR="0083449E" w:rsidRDefault="0083449E" w:rsidP="0083449E">
      <w:pPr>
        <w:jc w:val="both"/>
        <w:rPr>
          <w:rFonts w:ascii="Nirmala UI" w:hAnsi="Nirmala UI" w:cs="Nirmala UI"/>
          <w:sz w:val="20"/>
          <w:szCs w:val="20"/>
          <w:cs/>
          <w:lang w:bidi="hi-IN"/>
        </w:rPr>
      </w:pP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প্রতিটি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মুসলমানের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উচিত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সঠিক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পদ্ধতিতে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আদায়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করা</w:t>
      </w:r>
      <w:r w:rsidRPr="00B42ADE">
        <w:rPr>
          <w:rFonts w:ascii="Nirmala UI" w:hAnsi="Nirmala UI" w:cs="Nirmala UI"/>
          <w:sz w:val="20"/>
          <w:szCs w:val="20"/>
          <w:cs/>
          <w:lang w:bidi="hi-IN"/>
        </w:rPr>
        <w:t>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সঠিক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পদ্ধতিতে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আদায়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করলে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আল্লাহ্র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নিকট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আমাদের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ইবাদত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অপরিপূর্ণ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থেকে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যায়</w:t>
      </w:r>
      <w:r w:rsidRPr="00B42ADE">
        <w:rPr>
          <w:rFonts w:ascii="Nirmala UI" w:hAnsi="Nirmala UI" w:cs="Nirmala UI"/>
          <w:sz w:val="20"/>
          <w:szCs w:val="20"/>
          <w:cs/>
          <w:lang w:bidi="hi-IN"/>
        </w:rPr>
        <w:t>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সুতরাং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একজন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মুমিনের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জীবনে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সঠিক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পদ্ধতিতে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আদায়ের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গুরুত্ব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অপরিসীম</w:t>
      </w:r>
      <w:r w:rsidRPr="00B42ADE">
        <w:rPr>
          <w:rFonts w:ascii="Nirmala UI" w:hAnsi="Nirmala UI" w:cs="Nirmala UI"/>
          <w:sz w:val="20"/>
          <w:szCs w:val="20"/>
          <w:cs/>
          <w:lang w:bidi="hi-IN"/>
        </w:rPr>
        <w:t>।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সঠিক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পদ্ধতিতে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আদায়ের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গুরুত্ব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উপলদ্ধি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থেকেই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নামায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আদায়ের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সঠিক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পদ্ধতি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নিজে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জানা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এবং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অপরকে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জানানোর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জন্যই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আমার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এই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 w:rsidRPr="00B42ADE">
        <w:rPr>
          <w:rFonts w:ascii="Nirmala UI" w:hAnsi="Nirmala UI" w:cs="Nirmala UI"/>
          <w:sz w:val="20"/>
          <w:szCs w:val="20"/>
          <w:cs/>
          <w:lang w:bidi="bn-IN"/>
        </w:rPr>
        <w:t>ক্ষুদ্র</w:t>
      </w:r>
      <w:r w:rsidRPr="00B42ADE"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  <w:cs/>
          <w:lang w:bidi="bn-IN"/>
        </w:rPr>
        <w:t>প্রয়াস</w:t>
      </w:r>
      <w:r>
        <w:rPr>
          <w:rFonts w:ascii="Nirmala UI" w:hAnsi="Nirmala UI" w:cs="Nirmala UI"/>
          <w:sz w:val="20"/>
          <w:szCs w:val="20"/>
          <w:cs/>
          <w:lang w:bidi="hi-IN"/>
        </w:rPr>
        <w:t>।</w:t>
      </w:r>
    </w:p>
    <w:p w:rsidR="005850E7" w:rsidRDefault="005850E7">
      <w:pPr>
        <w:rPr>
          <w:lang w:bidi="hi-IN"/>
        </w:rPr>
      </w:pPr>
      <w:bookmarkStart w:id="0" w:name="_GoBack"/>
      <w:bookmarkEnd w:id="0"/>
    </w:p>
    <w:sectPr w:rsidR="0058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BD"/>
    <w:rsid w:val="005850E7"/>
    <w:rsid w:val="0083449E"/>
    <w:rsid w:val="008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282C6-FF48-48BA-8E93-B13CF567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9E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3449E"/>
  </w:style>
  <w:style w:type="character" w:customStyle="1" w:styleId="st">
    <w:name w:val="st"/>
    <w:basedOn w:val="DefaultParagraphFont"/>
    <w:rsid w:val="0083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 Islam</dc:creator>
  <cp:keywords/>
  <dc:description/>
  <cp:lastModifiedBy>Aminul Islam</cp:lastModifiedBy>
  <cp:revision>2</cp:revision>
  <dcterms:created xsi:type="dcterms:W3CDTF">2021-01-02T17:35:00Z</dcterms:created>
  <dcterms:modified xsi:type="dcterms:W3CDTF">2021-01-02T17:35:00Z</dcterms:modified>
</cp:coreProperties>
</file>