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 w:val="1"/>
      </w:pPr>
      <w:r>
        <w:rPr>
          <w:rFonts w:ascii="Calibri" w:hAnsi="Calibri" w:cs="B Nazanin"/>
          <w:b/>
          <w:i w:val="0"/>
          <w:sz w:val="36"/>
          <w:rtl w:val="1"/>
          <w:cs/>
          <w:lang w:val="en-US" w:bidi="fa-IR"/>
        </w:rPr>
        <w:t>فصل: مشتق و کاربردهای آن در ریاضی عمومی ۱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این مستند تخصصی شامل تعاریف ریاضی، جدول جامع فرمول‌های مشتق‌گیری و قضایای بنیادین حساب دیفرانسیل با فرمول‌های قابل ویرایش در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Word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است.</w:t>
      </w:r>
    </w:p>
    <w:p>
      <w:pPr>
        <w:pStyle w:val="Heading2"/>
        <w:jc w:val="right"/>
        <w:bidi w:val="1"/>
      </w:pPr>
      <w:r>
        <w:rPr>
          <w:rFonts w:ascii="Calibri" w:hAnsi="Calibri" w:cs="B Nazanin"/>
          <w:b/>
          <w:i w:val="0"/>
          <w:sz w:val="30"/>
          <w:rtl w:val="1"/>
          <w:cs/>
          <w:lang w:val="en-US" w:bidi="fa-IR"/>
        </w:rPr>
        <w:t>۱. تعریف دقیق مشتق و نمادگذاری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مشتق تابع </w:t>
      </w:r>
      <m:oMath>
        <m:r>
          <m:t>f(x)</m:t>
        </m:r>
      </m:oMath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در نقطه </w:t>
      </w:r>
      <m:oMath>
        <m:r>
          <m:t>x=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به صورت حد نرخ تغییرات متوسط تعریف می‌شود:‏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t>′</m:t>
              </m:r>
            </m:sup>
          </m:sSup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)=</m:t>
          </m:r>
          <m:sSub>
            <m:e>
              <m:r>
                <m:t>lim</m:t>
              </m:r>
            </m:e>
            <m:sub>
              <m:r>
                <m:t>Δx→0</m:t>
              </m:r>
            </m:sub>
          </m:sSub>
          <m:f>
            <m:fPr>
              <m:type m:val="bar"/>
            </m:fPr>
            <m:num>
              <m:r>
                <m:t>f(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t>+Δx)−f(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t>)</m:t>
              </m:r>
            </m:num>
            <m:den>
              <m:r>
                <m:t>Δx</m:t>
              </m:r>
            </m:den>
          </m:f>
          <m:r>
            <m:t>=</m:t>
          </m:r>
          <m:sSub>
            <m:e>
              <m:r>
                <m:t>lim</m:t>
              </m:r>
            </m:e>
            <m:sub>
              <m:r>
                <m:t>x→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sub>
          </m:sSub>
          <m:f>
            <m:fPr>
              <m:type m:val="bar"/>
            </m:fPr>
            <m:num>
              <m:r>
                <m:t>f(x)−f(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t>)</m:t>
              </m:r>
            </m:num>
            <m:den>
              <m:r>
                <m:t>x−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نمادگذاری‌های معتبر مشتق شامل </w:t>
      </w:r>
      <m:oMath>
        <m:sSup>
          <m:e>
            <m:r>
              <m:t>y</m:t>
            </m:r>
          </m:e>
          <m:sup>
            <m:r>
              <m:t>′</m:t>
            </m:r>
          </m:sup>
        </m:sSup>
      </m:oMath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، </w:t>
      </w:r>
      <m:oMath>
        <m:f>
          <m:fPr>
            <m:type m:val="bar"/>
          </m:fPr>
          <m:num>
            <m:r>
              <m:t>dy</m:t>
            </m:r>
          </m:num>
          <m:den>
            <m:r>
              <m:t>dx</m:t>
            </m:r>
          </m:den>
        </m:f>
      </m:oMath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، </w:t>
      </w:r>
      <m:oMath>
        <m:f>
          <m:fPr>
            <m:type m:val="bar"/>
          </m:fPr>
          <m:num>
            <m:r>
              <m:t>df</m:t>
            </m:r>
          </m:num>
          <m:den>
            <m:r>
              <m:t>dx</m:t>
            </m:r>
          </m:den>
        </m:f>
      </m:oMath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و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t>f</m:t>
        </m:r>
      </m:oMath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می‌باشند.</w:t>
      </w:r>
    </w:p>
    <w:p>
      <w:pPr>
        <w:pStyle w:val="Heading2"/>
        <w:jc w:val="right"/>
        <w:bidi w:val="1"/>
      </w:pPr>
      <w:r>
        <w:rPr>
          <w:rFonts w:ascii="Calibri" w:hAnsi="Calibri" w:cs="B Nazanin"/>
          <w:b/>
          <w:i w:val="0"/>
          <w:sz w:val="30"/>
          <w:rtl w:val="1"/>
          <w:cs/>
          <w:lang w:val="en-US" w:bidi="fa-IR"/>
        </w:rPr>
        <w:t xml:space="preserve">۲. فرمول‌های پایه مشتق </w:t>
      </w:r>
      <w:r>
        <w:rPr>
          <w:rFonts w:ascii="Calibri" w:hAnsi="Calibri" w:cs="Calibri"/>
          <w:b/>
          <w:i w:val="0"/>
          <w:sz w:val="30"/>
          <w:rtl w:val="0"/>
          <w:lang w:val="en-US" w:bidi="en-US"/>
        </w:rPr>
        <w:t>(Basic Derivative Formulas)</w:t>
      </w:r>
    </w:p>
    <w:p>
      <w:pPr>
        <w:pStyle w:val="Heading3"/>
        <w:jc w:val="right"/>
        <w:bidi w:val="1"/>
      </w:pPr>
      <w:r>
        <w:rPr>
          <w:rFonts w:ascii="Calibri" w:hAnsi="Calibri" w:cs="B Nazanin"/>
          <w:b/>
          <w:i w:val="0"/>
          <w:sz w:val="28"/>
          <w:rtl w:val="1"/>
          <w:cs/>
          <w:lang w:val="en-US" w:bidi="fa-IR"/>
        </w:rPr>
        <w:t xml:space="preserve">الف) توابع جبری و توانی </w:t>
      </w:r>
      <w:r>
        <w:rPr>
          <w:rFonts w:ascii="Calibri" w:hAnsi="Calibri" w:cs="Calibri"/>
          <w:b/>
          <w:i w:val="0"/>
          <w:sz w:val="28"/>
          <w:rtl w:val="0"/>
          <w:lang w:val="en-US" w:bidi="en-US"/>
        </w:rPr>
        <w:t>(Power Functions)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مشتق ثابت:‏ </w:t>
      </w:r>
      <m:oMath>
        <m:r>
          <m:t>(c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=0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تابع توانی ساده:‏ </w:t>
      </w:r>
      <m:oMath>
        <m: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sSup>
          <m:e>
            <m:r>
              <m:t>)</m:t>
            </m:r>
          </m:e>
          <m:sup>
            <m:r>
              <m:t>′</m:t>
            </m:r>
          </m:sup>
        </m:sSup>
        <m:r>
          <m:t>=n</m:t>
        </m:r>
        <m:sSup>
          <m:e>
            <m:r>
              <m:t>x</m:t>
            </m:r>
          </m:e>
          <m:sup>
            <m:r>
              <m:t>n−1</m:t>
            </m:r>
          </m:sup>
        </m:sSup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فرم تعمیم‌یافته با قاعده زنجیره‌ای:‏ </w:t>
      </w:r>
      <m:oMath>
        <m:r>
          <m:t>(</m:t>
        </m:r>
        <m:sSup>
          <m:e>
            <m:r>
              <m:t>u</m:t>
            </m:r>
          </m:e>
          <m:sup>
            <m:r>
              <m:t>n</m:t>
            </m:r>
          </m:sup>
        </m:sSup>
        <m:sSup>
          <m:e>
            <m:r>
              <m:t>)</m:t>
            </m:r>
          </m:e>
          <m:sup>
            <m:r>
              <m:t>′</m:t>
            </m:r>
          </m:sup>
        </m:sSup>
        <m:r>
          <m:t>=n</m:t>
        </m:r>
        <m:sSup>
          <m:e>
            <m:r>
              <m:t>u</m:t>
            </m:r>
          </m:e>
          <m:sup>
            <m:r>
              <m:t>n−1</m:t>
            </m:r>
          </m:sup>
        </m:sSup>
        <m:sSup>
          <m:e>
            <m:r>
              <m:t>u</m:t>
            </m:r>
          </m:e>
          <m:sup>
            <m:r>
              <m:t>′</m:t>
            </m:r>
          </m:sup>
        </m:sSup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کسر پرکاربرد:‏ </w:t>
      </w:r>
      <m:oMath>
        <m: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sSup>
          <m:e>
            <m:r>
              <m:t>)</m:t>
            </m:r>
          </m:e>
          <m:sup>
            <m:r>
              <m:t>′</m:t>
            </m:r>
          </m:sup>
        </m:sSup>
        <m:r>
          <m:t>=−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رادیکال پرکاربرد:‏ </w:t>
      </w:r>
      <m:oMath>
        <m:r>
          <m:t>(</m:t>
        </m:r>
        <m:rad>
          <m:radPr>
            <m:degHide m:val="on"/>
          </m:radPr>
          <m:deg/>
          <m:e>
            <m:r>
              <m:t>x</m:t>
            </m:r>
          </m:e>
        </m:rad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Heading3"/>
        <w:jc w:val="right"/>
        <w:bidi w:val="1"/>
      </w:pPr>
      <w:r>
        <w:rPr>
          <w:rFonts w:ascii="Calibri" w:hAnsi="Calibri" w:cs="B Nazanin"/>
          <w:b/>
          <w:i w:val="0"/>
          <w:sz w:val="28"/>
          <w:rtl w:val="1"/>
          <w:cs/>
          <w:lang w:val="en-US" w:bidi="fa-IR"/>
        </w:rPr>
        <w:t xml:space="preserve">ب) توابع مثلثاتی </w:t>
      </w:r>
      <w:r>
        <w:rPr>
          <w:rFonts w:ascii="Calibri" w:hAnsi="Calibri" w:cs="Calibri"/>
          <w:b/>
          <w:i w:val="0"/>
          <w:sz w:val="28"/>
          <w:rtl w:val="0"/>
          <w:lang w:val="en-US" w:bidi="en-US"/>
        </w:rPr>
        <w:t>(Trigonometric Functions)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سینوس:‏ </w:t>
      </w:r>
      <m:oMath>
        <m:r>
          <m:t>(</m:t>
        </m:r>
        <m:r>
          <m:rPr>
            <m:sty m:val="p"/>
          </m:rPr>
          <m:t>sin</m:t>
        </m:r>
        <m:r>
          <m:t>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sSup>
          <m:e>
            <m:r>
              <m:t>u</m:t>
            </m:r>
          </m:e>
          <m:sup>
            <m:r>
              <m:t>′</m:t>
            </m:r>
          </m:sup>
        </m:sSup>
        <m:r>
          <m:rPr>
            <m:sty m:val="p"/>
          </m:rPr>
          <m:t>cos</m:t>
        </m:r>
        <m:r>
          <m:t>u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کسینوس:‏ </w:t>
      </w:r>
      <m:oMath>
        <m:r>
          <m:t>(</m:t>
        </m:r>
        <m:r>
          <m:rPr>
            <m:sty m:val="p"/>
          </m:rPr>
          <m:t>cos</m:t>
        </m:r>
        <m:r>
          <m:t>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=−</m:t>
        </m:r>
        <m:sSup>
          <m:e>
            <m:r>
              <m:t>u</m:t>
            </m:r>
          </m:e>
          <m:sup>
            <m:r>
              <m:t>′</m:t>
            </m:r>
          </m:sup>
        </m:sSup>
        <m:r>
          <m:rPr>
            <m:sty m:val="p"/>
          </m:rPr>
          <m:t>sin</m:t>
        </m:r>
        <m:r>
          <m:t>u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تانژانت:‏ </w:t>
      </w:r>
      <m:oMath>
        <m:r>
          <m:t>(</m:t>
        </m:r>
        <m:r>
          <m:rPr>
            <m:sty m:val="p"/>
          </m:rPr>
          <m:t>tan</m:t>
        </m:r>
        <m:r>
          <m:t>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sSup>
          <m:e>
            <m:r>
              <m:t>u</m:t>
            </m:r>
          </m:e>
          <m:sup>
            <m:r>
              <m:t>′</m:t>
            </m:r>
          </m:sup>
        </m:sSup>
        <m:r>
          <m:t>(1+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u)=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′</m:t>
                </m:r>
              </m:sup>
            </m:sSup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u</m:t>
            </m:r>
          </m:den>
        </m:f>
        <m:r>
          <m:t>=</m:t>
        </m:r>
        <m:sSup>
          <m:e>
            <m:r>
              <m:t>u</m:t>
            </m:r>
          </m:e>
          <m:sup>
            <m:r>
              <m:t>′</m:t>
            </m:r>
          </m:sup>
        </m:sSup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u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کتانژانت:‏ </w:t>
      </w:r>
      <m:oMath>
        <m:r>
          <m:t>(</m:t>
        </m:r>
        <m:r>
          <m:rPr>
            <m:sty m:val="p"/>
          </m:rPr>
          <m:t>cot</m:t>
        </m:r>
        <m:r>
          <m:t>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=−</m:t>
        </m:r>
        <m:sSup>
          <m:e>
            <m:r>
              <m:t>u</m:t>
            </m:r>
          </m:e>
          <m:sup>
            <m:r>
              <m:t>′</m:t>
            </m:r>
          </m:sup>
        </m:sSup>
        <m:r>
          <m:t>(1+</m:t>
        </m:r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t>u)=−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′</m:t>
                </m:r>
              </m:sup>
            </m:sSup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u</m:t>
            </m:r>
          </m:den>
        </m:f>
        <m:r>
          <m:t>=−</m:t>
        </m:r>
        <m:sSup>
          <m:e>
            <m:r>
              <m:t>u</m:t>
            </m:r>
          </m:e>
          <m:sup>
            <m:r>
              <m:t>′</m:t>
            </m:r>
          </m:sup>
        </m:sSup>
        <m:sSup>
          <m:e>
            <m:r>
              <m:rPr>
                <m:sty m:val="p"/>
              </m:rPr>
              <m:t>csc</m:t>
            </m:r>
          </m:e>
          <m:sup>
            <m:r>
              <m:t>2</m:t>
            </m:r>
          </m:sup>
        </m:sSup>
        <m:r>
          <m:t>u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سکانت:‏ </w:t>
      </w:r>
      <m:oMath>
        <m:r>
          <m:t>(</m:t>
        </m:r>
        <m:r>
          <m:rPr>
            <m:sty m:val="p"/>
          </m:rPr>
          <m:t>sec</m:t>
        </m:r>
        <m:r>
          <m:t>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sSup>
          <m:e>
            <m:r>
              <m:t>u</m:t>
            </m:r>
          </m:e>
          <m:sup>
            <m:r>
              <m:t>′</m:t>
            </m:r>
          </m:sup>
        </m:sSup>
        <m:r>
          <m:rPr>
            <m:sty m:val="p"/>
          </m:rPr>
          <m:t>sec</m:t>
        </m:r>
        <m:r>
          <m:t>u</m:t>
        </m:r>
        <m:r>
          <m:rPr>
            <m:sty m:val="p"/>
          </m:rPr>
          <m:t>tan</m:t>
        </m:r>
        <m:r>
          <m:t>u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کسکانت:‏ </w:t>
      </w:r>
      <m:oMath>
        <m:r>
          <m:t>(</m:t>
        </m:r>
        <m:r>
          <m:rPr>
            <m:sty m:val="p"/>
          </m:rPr>
          <m:t>csc</m:t>
        </m:r>
        <m:r>
          <m:t>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=−</m:t>
        </m:r>
        <m:sSup>
          <m:e>
            <m:r>
              <m:t>u</m:t>
            </m:r>
          </m:e>
          <m:sup>
            <m:r>
              <m:t>′</m:t>
            </m:r>
          </m:sup>
        </m:sSup>
        <m:r>
          <m:rPr>
            <m:sty m:val="p"/>
          </m:rPr>
          <m:t>csc</m:t>
        </m:r>
        <m:r>
          <m:t>u</m:t>
        </m:r>
        <m:r>
          <m:rPr>
            <m:sty m:val="p"/>
          </m:rPr>
          <m:t>cot</m:t>
        </m:r>
        <m:r>
          <m:t>u</m:t>
        </m:r>
      </m:oMath>
    </w:p>
    <w:p>
      <w:pPr>
        <w:pStyle w:val="Heading3"/>
        <w:jc w:val="right"/>
        <w:bidi w:val="1"/>
      </w:pPr>
      <w:r>
        <w:rPr>
          <w:rFonts w:ascii="Calibri" w:hAnsi="Calibri" w:cs="B Nazanin"/>
          <w:b/>
          <w:i w:val="0"/>
          <w:sz w:val="28"/>
          <w:rtl w:val="1"/>
          <w:cs/>
          <w:lang w:val="en-US" w:bidi="fa-IR"/>
        </w:rPr>
        <w:t xml:space="preserve">ج) توابع معکوس مثلثاتی </w:t>
      </w:r>
      <w:r>
        <w:rPr>
          <w:rFonts w:ascii="Calibri" w:hAnsi="Calibri" w:cs="Calibri"/>
          <w:b/>
          <w:i w:val="0"/>
          <w:sz w:val="28"/>
          <w:rtl w:val="0"/>
          <w:lang w:val="en-US" w:bidi="en-US"/>
        </w:rPr>
        <w:t>(Inverse Trigonometric Functions)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آرک‌سینوس:‏ </w:t>
      </w:r>
      <m:oMath>
        <m:r>
          <m:t>(</m:t>
        </m:r>
        <m:r>
          <m:rPr>
            <m:sty m:val="p"/>
          </m:rPr>
          <m:t>arcsin</m:t>
        </m:r>
        <m:r>
          <m:t>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′</m:t>
                </m:r>
              </m:sup>
            </m:sSup>
          </m:num>
          <m:den>
            <m:rad>
              <m:radPr>
                <m:degHide m:val="on"/>
              </m:radPr>
              <m:deg/>
              <m:e>
                <m:r>
                  <m:t>1−</m:t>
                </m:r>
                <m:sSup>
                  <m:e>
                    <m:r>
                      <m:t>u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آرک‌کسینوس:‏ </w:t>
      </w:r>
      <m:oMath>
        <m:r>
          <m:t>(</m:t>
        </m:r>
        <m:r>
          <m:rPr>
            <m:sty m:val="p"/>
          </m:rPr>
          <m:t>arccos</m:t>
        </m:r>
        <m:r>
          <m:t>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′</m:t>
                </m:r>
              </m:sup>
            </m:sSup>
          </m:num>
          <m:den>
            <m:rad>
              <m:radPr>
                <m:degHide m:val="on"/>
              </m:radPr>
              <m:deg/>
              <m:e>
                <m:r>
                  <m:t>1−</m:t>
                </m:r>
                <m:sSup>
                  <m:e>
                    <m:r>
                      <m:t>u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آرک‌تانژانت:‏ </w:t>
      </w:r>
      <m:oMath>
        <m:r>
          <m:t>(</m:t>
        </m:r>
        <m:r>
          <m:rPr>
            <m:sty m:val="p"/>
          </m:rPr>
          <m:t>arctan</m:t>
        </m:r>
        <m:r>
          <m:t>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′</m:t>
                </m:r>
              </m:sup>
            </m:sSup>
          </m:num>
          <m:den>
            <m:r>
              <m:t>1+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آرک‌کتانژانت:‏ </w:t>
      </w:r>
      <m:oMath>
        <m:r>
          <m:t>(arccotu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′</m:t>
                </m:r>
              </m:sup>
            </m:sSup>
          </m:num>
          <m:den>
            <m:r>
              <m:t>1+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Heading3"/>
        <w:jc w:val="right"/>
        <w:bidi w:val="1"/>
      </w:pPr>
      <w:r>
        <w:rPr>
          <w:rFonts w:ascii="Calibri" w:hAnsi="Calibri" w:cs="B Nazanin"/>
          <w:b/>
          <w:i w:val="0"/>
          <w:sz w:val="28"/>
          <w:rtl w:val="1"/>
          <w:cs/>
          <w:lang w:val="en-US" w:bidi="fa-IR"/>
        </w:rPr>
        <w:t>د) توابع نمایی و لگاریتمی (</w:t>
      </w:r>
      <w:r>
        <w:rPr>
          <w:rFonts w:ascii="Calibri" w:hAnsi="Calibri" w:cs="Calibri"/>
          <w:b/>
          <w:i w:val="0"/>
          <w:sz w:val="28"/>
          <w:rtl w:val="0"/>
          <w:lang w:val="en-US" w:bidi="en-US"/>
        </w:rPr>
        <w:t>Exponential</w:t>
      </w:r>
      <w:r>
        <w:rPr>
          <w:rFonts w:ascii="Calibri" w:hAnsi="Calibri" w:cs="B Nazanin"/>
          <w:b/>
          <w:i w:val="0"/>
          <w:sz w:val="28"/>
          <w:rtl w:val="1"/>
          <w:cs/>
          <w:lang w:val="en-US" w:bidi="fa-IR"/>
        </w:rPr>
        <w:t xml:space="preserve"> &amp; </w:t>
      </w:r>
      <w:r>
        <w:rPr>
          <w:rFonts w:ascii="Calibri" w:hAnsi="Calibri" w:cs="Calibri"/>
          <w:b/>
          <w:i w:val="0"/>
          <w:sz w:val="28"/>
          <w:rtl w:val="0"/>
          <w:lang w:val="en-US" w:bidi="en-US"/>
        </w:rPr>
        <w:t>Logarithmic</w:t>
      </w:r>
      <w:r>
        <w:rPr>
          <w:rFonts w:ascii="Calibri" w:hAnsi="Calibri" w:cs="B Nazanin"/>
          <w:b/>
          <w:i w:val="0"/>
          <w:sz w:val="28"/>
          <w:rtl w:val="1"/>
          <w:cs/>
          <w:lang w:val="en-US" w:bidi="fa-IR"/>
        </w:rPr>
        <w:t xml:space="preserve"> </w:t>
      </w:r>
      <w:r>
        <w:rPr>
          <w:rFonts w:ascii="Calibri" w:hAnsi="Calibri" w:cs="Calibri"/>
          <w:b/>
          <w:i w:val="0"/>
          <w:sz w:val="28"/>
          <w:rtl w:val="0"/>
          <w:lang w:val="en-US" w:bidi="en-US"/>
        </w:rPr>
        <w:t>Functions</w:t>
      </w:r>
      <w:r>
        <w:rPr>
          <w:rFonts w:ascii="Calibri" w:hAnsi="Calibri" w:cs="B Nazanin"/>
          <w:b/>
          <w:i w:val="0"/>
          <w:sz w:val="28"/>
          <w:rtl w:val="1"/>
          <w:cs/>
          <w:lang w:val="en-US" w:bidi="fa-IR"/>
        </w:rPr>
        <w:t>)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نمایی طبیعی:‏ </w:t>
      </w:r>
      <m:oMath>
        <m:r>
          <m:t>(</m:t>
        </m:r>
        <m:sSup>
          <m:e>
            <m:r>
              <m:t>e</m:t>
            </m:r>
          </m:e>
          <m:sup>
            <m:r>
              <m:t>u</m:t>
            </m:r>
          </m:sup>
        </m:sSup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sSup>
          <m:e>
            <m:r>
              <m:t>u</m:t>
            </m:r>
          </m:e>
          <m:sup>
            <m:r>
              <m:t>′</m:t>
            </m:r>
          </m:sup>
        </m:sSup>
        <m:sSup>
          <m:e>
            <m:r>
              <m:t>e</m:t>
            </m:r>
          </m:e>
          <m:sup>
            <m:r>
              <m:t>u</m:t>
            </m:r>
          </m:sup>
        </m:sSup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نمایی با پایه دلخواه </w:t>
      </w:r>
      <m:oMath>
        <m:r>
          <m:t>a&gt;0</m:t>
        </m:r>
      </m:oMath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:‏ </w:t>
      </w:r>
      <m:oMath>
        <m:r>
          <m:t>(</m:t>
        </m:r>
        <m:sSup>
          <m:e>
            <m:r>
              <m:t>a</m:t>
            </m:r>
          </m:e>
          <m:sup>
            <m:r>
              <m:t>u</m:t>
            </m:r>
          </m:sup>
        </m:sSup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sSup>
          <m:e>
            <m:r>
              <m:t>u</m:t>
            </m:r>
          </m:e>
          <m:sup>
            <m:r>
              <m:t>′</m:t>
            </m:r>
          </m:sup>
        </m:sSup>
        <m:sSup>
          <m:e>
            <m:r>
              <m:t>a</m:t>
            </m:r>
          </m:e>
          <m:sup>
            <m:r>
              <m:t>u</m:t>
            </m:r>
          </m:sup>
        </m:sSup>
        <m:r>
          <m:rPr>
            <m:sty m:val="p"/>
          </m:rPr>
          <m:t>ln</m:t>
        </m:r>
        <m:r>
          <m:t>a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لگاریتم طبیعی:‏ </w:t>
      </w:r>
      <m:oMath>
        <m:r>
          <m:t>(</m:t>
        </m:r>
        <m:r>
          <m:rPr>
            <m:sty m:val="p"/>
          </m:rPr>
          <m:t>ln</m:t>
        </m:r>
        <m:r>
          <m:t>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′</m:t>
                </m:r>
              </m:sup>
            </m:sSup>
          </m:num>
          <m:den>
            <m:r>
              <m:t>u</m:t>
            </m:r>
          </m:den>
        </m:f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لگاریتم در مبنای دلخواه:‏ </w:t>
      </w:r>
      <m:oMath>
        <m: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′</m:t>
                </m:r>
              </m:sup>
            </m:sSup>
          </m:num>
          <m:den>
            <m:r>
              <m:t>u</m:t>
            </m:r>
            <m:r>
              <m:rPr>
                <m:sty m:val="p"/>
              </m:rPr>
              <m:t>ln</m:t>
            </m:r>
            <m:r>
              <m:t>a</m:t>
            </m:r>
          </m:den>
        </m:f>
      </m:oMath>
    </w:p>
    <w:p>
      <w:pPr>
        <w:pStyle w:val="Heading3"/>
        <w:jc w:val="right"/>
        <w:bidi w:val="1"/>
      </w:pPr>
      <w:r>
        <w:rPr>
          <w:rFonts w:ascii="Calibri" w:hAnsi="Calibri" w:cs="B Nazanin"/>
          <w:b/>
          <w:i w:val="0"/>
          <w:sz w:val="28"/>
          <w:rtl w:val="1"/>
          <w:cs/>
          <w:lang w:val="en-US" w:bidi="fa-IR"/>
        </w:rPr>
        <w:t xml:space="preserve">هـ) توابع هذلولوی / هیپربولیک </w:t>
      </w:r>
      <w:r>
        <w:rPr>
          <w:rFonts w:ascii="Calibri" w:hAnsi="Calibri" w:cs="Calibri"/>
          <w:b/>
          <w:i w:val="0"/>
          <w:sz w:val="28"/>
          <w:rtl w:val="0"/>
          <w:lang w:val="en-US" w:bidi="en-US"/>
        </w:rPr>
        <w:t>(Hyperbolic Functions)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سینوس هذلولوی:‏ </w:t>
      </w:r>
      <m:oMath>
        <m:r>
          <m:t>(</m:t>
        </m:r>
        <m:r>
          <m:rPr>
            <m:sty m:val="p"/>
          </m:rPr>
          <m:t>sinh</m:t>
        </m:r>
        <m:r>
          <m:t>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sSup>
          <m:e>
            <m:r>
              <m:t>u</m:t>
            </m:r>
          </m:e>
          <m:sup>
            <m:r>
              <m:t>′</m:t>
            </m:r>
          </m:sup>
        </m:sSup>
        <m:r>
          <m:rPr>
            <m:sty m:val="p"/>
          </m:rPr>
          <m:t>cosh</m:t>
        </m:r>
        <m:r>
          <m:t>u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کسینوس هذلولوی:‏ </w:t>
      </w:r>
      <m:oMath>
        <m:r>
          <m:t>(</m:t>
        </m:r>
        <m:r>
          <m:rPr>
            <m:sty m:val="p"/>
          </m:rPr>
          <m:t>cosh</m:t>
        </m:r>
        <m:r>
          <m:t>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sSup>
          <m:e>
            <m:r>
              <m:t>u</m:t>
            </m:r>
          </m:e>
          <m:sup>
            <m:r>
              <m:t>′</m:t>
            </m:r>
          </m:sup>
        </m:sSup>
        <m:r>
          <m:rPr>
            <m:sty m:val="p"/>
          </m:rPr>
          <m:t>sinh</m:t>
        </m:r>
        <m:r>
          <m:t>u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تانژانت هذلولوی:‏ </w:t>
      </w:r>
      <m:oMath>
        <m:r>
          <m:t>(</m:t>
        </m:r>
        <m:r>
          <m:rPr>
            <m:sty m:val="p"/>
          </m:rPr>
          <m:t>tanh</m:t>
        </m:r>
        <m:r>
          <m:t>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sSup>
          <m:e>
            <m:r>
              <m:t>u</m:t>
            </m:r>
          </m:e>
          <m:sup>
            <m:r>
              <m:t>′</m:t>
            </m:r>
          </m:sup>
        </m:sSup>
        <m:r>
          <m:t>(1−</m:t>
        </m:r>
        <m:sSup>
          <m:e>
            <m:r>
              <m:rPr>
                <m:sty m:val="p"/>
              </m:rPr>
              <m:t>tanh</m:t>
            </m:r>
          </m:e>
          <m:sup>
            <m:r>
              <m:t>2</m:t>
            </m:r>
          </m:sup>
        </m:sSup>
        <m:r>
          <m:t>u)=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′</m:t>
                </m:r>
              </m:sup>
            </m:sSup>
          </m:num>
          <m:den>
            <m:sSup>
              <m:e>
                <m:r>
                  <m:rPr>
                    <m:sty m:val="p"/>
                  </m:rPr>
                  <m:t>cosh</m:t>
                </m:r>
              </m:e>
              <m:sup>
                <m:r>
                  <m:t>2</m:t>
                </m:r>
              </m:sup>
            </m:sSup>
            <m:r>
              <m:t>u</m:t>
            </m:r>
          </m:den>
        </m:f>
        <m:r>
          <m:t>=</m:t>
        </m:r>
        <m:sSup>
          <m:e>
            <m:r>
              <m:t>u</m:t>
            </m:r>
          </m:e>
          <m:sup>
            <m:r>
              <m:t>′</m:t>
            </m:r>
          </m:sup>
        </m:sSup>
        <m:sSup>
          <m:e>
            <m:r>
              <m:t>sech</m:t>
            </m:r>
          </m:e>
          <m:sup>
            <m:r>
              <m:t>2</m:t>
            </m:r>
          </m:sup>
        </m:sSup>
        <m:r>
          <m:t>u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کتانژانت هذلولوی:‏ </w:t>
      </w:r>
      <m:oMath>
        <m:r>
          <m:t>(</m:t>
        </m:r>
        <m:r>
          <m:rPr>
            <m:sty m:val="p"/>
          </m:rPr>
          <m:t>coth</m:t>
        </m:r>
        <m:r>
          <m:t>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sSup>
          <m:e>
            <m:r>
              <m:t>u</m:t>
            </m:r>
          </m:e>
          <m:sup>
            <m:r>
              <m:t>′</m:t>
            </m:r>
          </m:sup>
        </m:sSup>
        <m:r>
          <m:t>(1−</m:t>
        </m:r>
        <m:sSup>
          <m:e>
            <m:r>
              <m:rPr>
                <m:sty m:val="p"/>
              </m:rPr>
              <m:t>coth</m:t>
            </m:r>
          </m:e>
          <m:sup>
            <m:r>
              <m:t>2</m:t>
            </m:r>
          </m:sup>
        </m:sSup>
        <m:r>
          <m:t>u)=−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′</m:t>
                </m:r>
              </m:sup>
            </m:sSup>
          </m:num>
          <m:den>
            <m:sSup>
              <m:e>
                <m:r>
                  <m:rPr>
                    <m:sty m:val="p"/>
                  </m:rPr>
                  <m:t>sinh</m:t>
                </m:r>
              </m:e>
              <m:sup>
                <m:r>
                  <m:t>2</m:t>
                </m:r>
              </m:sup>
            </m:sSup>
            <m:r>
              <m:t>u</m:t>
            </m:r>
          </m:den>
        </m:f>
        <m:r>
          <m:t>=−</m:t>
        </m:r>
        <m:sSup>
          <m:e>
            <m:r>
              <m:t>u</m:t>
            </m:r>
          </m:e>
          <m:sup>
            <m:r>
              <m:t>′</m:t>
            </m:r>
          </m:sup>
        </m:sSup>
        <m:sSup>
          <m:e>
            <m:r>
              <m:t>csch</m:t>
            </m:r>
          </m:e>
          <m:sup>
            <m:r>
              <m:t>2</m:t>
            </m:r>
          </m:sup>
        </m:sSup>
        <m:r>
          <m:t>u</m:t>
        </m:r>
      </m:oMath>
    </w:p>
    <w:p>
      <w:pPr>
        <w:pStyle w:val="Heading2"/>
        <w:jc w:val="right"/>
        <w:bidi w:val="1"/>
      </w:pPr>
      <w:r>
        <w:rPr>
          <w:rFonts w:ascii="Calibri" w:hAnsi="Calibri" w:cs="B Nazanin"/>
          <w:b/>
          <w:i w:val="0"/>
          <w:sz w:val="30"/>
          <w:rtl w:val="1"/>
          <w:cs/>
          <w:lang w:val="en-US" w:bidi="fa-IR"/>
        </w:rPr>
        <w:t>۳. قواعد کلی مشتق‌گیری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برای توابع مشتق‌پذیر </w:t>
      </w:r>
      <m:oMath>
        <m:r>
          <m:t>u</m:t>
        </m:r>
      </m:oMath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و </w:t>
      </w:r>
      <m:oMath>
        <m:r>
          <m:t>v</m:t>
        </m:r>
      </m:oMath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و عدد حقیقی </w:t>
      </w:r>
      <m:oMath>
        <m:r>
          <m:t>c</m:t>
        </m:r>
      </m:oMath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:‏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r>
            <m:t>(u±v</m:t>
          </m:r>
          <m:sSup>
            <m:e>
              <m:r>
                <m:t>)</m:t>
              </m:r>
            </m:e>
            <m:sup>
              <m:r>
                <m:t>′</m:t>
              </m:r>
            </m:sup>
          </m:sSup>
          <m:r>
            <m:t>=</m:t>
          </m:r>
          <m:sSup>
            <m:e>
              <m:r>
                <m:t>u</m:t>
              </m:r>
            </m:e>
            <m:sup>
              <m:r>
                <m:t>′</m:t>
              </m:r>
            </m:sup>
          </m:sSup>
          <m:r>
            <m:t>±</m:t>
          </m:r>
          <m:sSup>
            <m:e>
              <m:r>
                <m:t>v</m:t>
              </m:r>
            </m:e>
            <m:sup>
              <m:r>
                <m:t>′</m:t>
              </m:r>
            </m:sup>
          </m:sSup>
        </m:oMath>
      </m:oMathPara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r>
            <m:t>(u·v</m:t>
          </m:r>
          <m:sSup>
            <m:e>
              <m:r>
                <m:t>)</m:t>
              </m:r>
            </m:e>
            <m:sup>
              <m:r>
                <m:t>′</m:t>
              </m:r>
            </m:sup>
          </m:sSup>
          <m:r>
            <m:t>=</m:t>
          </m:r>
          <m:sSup>
            <m:e>
              <m:r>
                <m:t>u</m:t>
              </m:r>
            </m:e>
            <m:sup>
              <m:r>
                <m:t>′</m:t>
              </m:r>
            </m:sup>
          </m:sSup>
          <m:r>
            <m:t>v+u</m:t>
          </m:r>
          <m:sSup>
            <m:e>
              <m:r>
                <m:t>v</m:t>
              </m:r>
            </m:e>
            <m:sup>
              <m:r>
                <m:t>′</m:t>
              </m:r>
            </m:sup>
          </m:sSup>
        </m:oMath>
      </m:oMathPara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sSup>
            <m:e>
              <m:r>
                <m:t>(</m:t>
              </m:r>
              <m:f>
                <m:fPr>
                  <m:type m:val="bar"/>
                </m:fPr>
                <m:num>
                  <m:r>
                    <m:t>u</m:t>
                  </m:r>
                </m:num>
                <m:den>
                  <m:r>
                    <m:t>v</m:t>
                  </m:r>
                </m:den>
              </m:f>
              <m:r>
                <m:t>)</m:t>
              </m:r>
            </m:e>
            <m:sup>
              <m:r>
                <m:t>′</m:t>
              </m:r>
            </m:sup>
          </m:sSup>
          <m:r>
            <m:t>=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′</m:t>
                  </m:r>
                </m:sup>
              </m:sSup>
              <m:r>
                <m:t>v−u</m:t>
              </m:r>
              <m:sSup>
                <m:e>
                  <m:r>
                    <m:t>v</m:t>
                  </m:r>
                </m:e>
                <m:sup>
                  <m:r>
                    <m:t>′</m:t>
                  </m:r>
                </m:sup>
              </m:sSup>
            </m:num>
            <m:den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(v≠0)</m:t>
          </m:r>
        </m:oMath>
      </m:oMathPara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قاعده زنجیره‌ای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(Chain Rule)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:‏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dy</m:t>
              </m:r>
            </m:num>
            <m:den>
              <m:r>
                <m:t>dx</m:t>
              </m:r>
            </m:den>
          </m:f>
          <m:r>
            <m:t>=</m:t>
          </m:r>
          <m:f>
            <m:fPr>
              <m:type m:val="bar"/>
            </m:fPr>
            <m:num>
              <m:r>
                <m:t>dy</m:t>
              </m:r>
            </m:num>
            <m:den>
              <m:r>
                <m:t>du</m:t>
              </m:r>
            </m:den>
          </m:f>
          <m:r>
            <m:t>·</m:t>
          </m:r>
          <m:f>
            <m:fPr>
              <m:type m:val="bar"/>
            </m:fPr>
            <m:num>
              <m:r>
                <m:t>du</m:t>
              </m:r>
            </m:num>
            <m:den>
              <m:r>
                <m:t>dx</m:t>
              </m:r>
            </m:den>
          </m:f>
        </m:oMath>
      </m:oMathPara>
    </w:p>
    <w:p>
      <w:pPr>
        <w:pStyle w:val="Heading2"/>
        <w:jc w:val="right"/>
        <w:bidi w:val="1"/>
      </w:pPr>
      <w:r>
        <w:rPr>
          <w:rFonts w:ascii="Calibri" w:hAnsi="Calibri" w:cs="B Nazanin"/>
          <w:b/>
          <w:i w:val="0"/>
          <w:sz w:val="30"/>
          <w:rtl w:val="1"/>
          <w:cs/>
          <w:lang w:val="en-US" w:bidi="fa-IR"/>
        </w:rPr>
        <w:t>۴. قضایای اساسی حساب دیفرانسیل</w:t>
      </w:r>
    </w:p>
    <w:p>
      <w:pPr>
        <w:pStyle w:val="Heading3"/>
        <w:jc w:val="right"/>
        <w:bidi w:val="1"/>
      </w:pPr>
      <w:r>
        <w:rPr>
          <w:rFonts w:ascii="Calibri" w:hAnsi="Calibri" w:cs="B Nazanin"/>
          <w:b/>
          <w:i w:val="0"/>
          <w:sz w:val="28"/>
          <w:rtl w:val="1"/>
          <w:cs/>
          <w:lang w:val="en-US" w:bidi="fa-IR"/>
        </w:rPr>
        <w:t>۱. قضیه رول (</w:t>
      </w:r>
      <w:r>
        <w:rPr>
          <w:rFonts w:ascii="Calibri" w:hAnsi="Calibri" w:cs="Calibri"/>
          <w:b/>
          <w:i w:val="0"/>
          <w:sz w:val="28"/>
          <w:rtl w:val="0"/>
          <w:lang w:val="en-US" w:bidi="en-US"/>
        </w:rPr>
        <w:t>Rolle</w:t>
      </w:r>
      <w:r>
        <w:rPr>
          <w:rFonts w:ascii="Calibri" w:hAnsi="Calibri" w:cs="B Nazanin"/>
          <w:b/>
          <w:i w:val="0"/>
          <w:sz w:val="28"/>
          <w:rtl w:val="1"/>
          <w:cs/>
          <w:lang w:val="en-US" w:bidi="fa-IR"/>
        </w:rPr>
        <w:t>'</w:t>
      </w:r>
      <w:r>
        <w:rPr>
          <w:rFonts w:ascii="Calibri" w:hAnsi="Calibri" w:cs="Calibri"/>
          <w:b/>
          <w:i w:val="0"/>
          <w:sz w:val="28"/>
          <w:rtl w:val="0"/>
          <w:lang w:val="en-US" w:bidi="en-US"/>
        </w:rPr>
        <w:t>s</w:t>
      </w:r>
      <w:r>
        <w:rPr>
          <w:rFonts w:ascii="Calibri" w:hAnsi="Calibri" w:cs="B Nazanin"/>
          <w:b/>
          <w:i w:val="0"/>
          <w:sz w:val="28"/>
          <w:rtl w:val="1"/>
          <w:cs/>
          <w:lang w:val="en-US" w:bidi="fa-IR"/>
        </w:rPr>
        <w:t xml:space="preserve"> </w:t>
      </w:r>
      <w:r>
        <w:rPr>
          <w:rFonts w:ascii="Calibri" w:hAnsi="Calibri" w:cs="Calibri"/>
          <w:b/>
          <w:i w:val="0"/>
          <w:sz w:val="28"/>
          <w:rtl w:val="0"/>
          <w:lang w:val="en-US" w:bidi="en-US"/>
        </w:rPr>
        <w:t>Theorem</w:t>
      </w:r>
      <w:r>
        <w:rPr>
          <w:rFonts w:ascii="Calibri" w:hAnsi="Calibri" w:cs="B Nazanin"/>
          <w:b/>
          <w:i w:val="0"/>
          <w:sz w:val="28"/>
          <w:rtl w:val="1"/>
          <w:cs/>
          <w:lang w:val="en-US" w:bidi="fa-IR"/>
        </w:rPr>
        <w:t>)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اگر تابع </w:t>
      </w:r>
      <m:oMath>
        <m:r>
          <m:t>f</m:t>
        </m:r>
      </m:oMath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در </w:t>
      </w:r>
      <m:oMath>
        <m:r>
          <m:t>[a,b]</m:t>
        </m:r>
      </m:oMath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پیوسته، در </w:t>
      </w:r>
      <m:oMath>
        <m:r>
          <m:t>(a,b)</m:t>
        </m:r>
      </m:oMath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مشتق‌پذیر و </w:t>
      </w:r>
      <m:oMath>
        <m:r>
          <m:t>f(a)=f(b)</m:t>
        </m:r>
      </m:oMath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باشد، آنگاه حداقل یک نقطه </w:t>
      </w:r>
      <m:oMath>
        <m:r>
          <m:t>c∈(a,b)</m:t>
        </m:r>
      </m:oMath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وجود دارد به طوری که:‏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t>′</m:t>
              </m:r>
            </m:sup>
          </m:sSup>
          <m:r>
            <m:t>(c)=0</m:t>
          </m:r>
        </m:oMath>
      </m:oMathPara>
    </w:p>
    <w:p>
      <w:pPr>
        <w:pStyle w:val="Heading3"/>
        <w:jc w:val="right"/>
        <w:bidi w:val="1"/>
      </w:pPr>
      <w:r>
        <w:rPr>
          <w:rFonts w:ascii="Calibri" w:hAnsi="Calibri" w:cs="B Nazanin"/>
          <w:b/>
          <w:i w:val="0"/>
          <w:sz w:val="28"/>
          <w:rtl w:val="1"/>
          <w:cs/>
          <w:lang w:val="en-US" w:bidi="fa-IR"/>
        </w:rPr>
        <w:t xml:space="preserve">۲. قضیه مقدار میانگین لاگرانژ </w:t>
      </w:r>
      <w:r>
        <w:rPr>
          <w:rFonts w:ascii="Calibri" w:hAnsi="Calibri" w:cs="Calibri"/>
          <w:b/>
          <w:i w:val="0"/>
          <w:sz w:val="28"/>
          <w:rtl w:val="0"/>
          <w:lang w:val="en-US" w:bidi="en-US"/>
        </w:rPr>
        <w:t>(Mean Value Theorem)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تحت شرایط پیوستگی در </w:t>
      </w:r>
      <m:oMath>
        <m:r>
          <m:t>[a,b]</m:t>
        </m:r>
      </m:oMath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و مشتق‌پذیری در </w:t>
      </w:r>
      <m:oMath>
        <m:r>
          <m:t>(a,b)</m:t>
        </m:r>
      </m:oMath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:‏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t>′</m:t>
              </m:r>
            </m:sup>
          </m:sSup>
          <m:r>
            <m:t>(c)=</m:t>
          </m:r>
          <m:f>
            <m:fPr>
              <m:type m:val="bar"/>
            </m:fPr>
            <m:num>
              <m:r>
                <m:t>f(b)−f(a)</m:t>
              </m:r>
            </m:num>
            <m:den>
              <m:r>
                <m:t>b−a</m:t>
              </m:r>
            </m:den>
          </m:f>
        </m:oMath>
      </m:oMathPara>
    </w:p>
    <w:p>
      <w:pPr>
        <w:pStyle w:val="Heading3"/>
        <w:jc w:val="right"/>
        <w:bidi w:val="1"/>
      </w:pPr>
      <w:r>
        <w:rPr>
          <w:rFonts w:ascii="Calibri" w:hAnsi="Calibri" w:cs="B Nazanin"/>
          <w:b/>
          <w:i w:val="0"/>
          <w:sz w:val="28"/>
          <w:rtl w:val="1"/>
          <w:cs/>
          <w:lang w:val="en-US" w:bidi="fa-IR"/>
        </w:rPr>
        <w:t>۳. معادله خط مماس و قائم بر منحنی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معادله خط مماس در نقطه </w:t>
      </w:r>
      <m:oMath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)</m:t>
        </m:r>
      </m:oMath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:‏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r>
            <m:t>y−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t>=</m:t>
          </m:r>
          <m:sSup>
            <m:e>
              <m:r>
                <m:t>f</m:t>
              </m:r>
            </m:e>
            <m:sup>
              <m:r>
                <m:t>′</m:t>
              </m:r>
            </m:sup>
          </m:sSup>
          <m: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)(x−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)</m:t>
          </m:r>
        </m:oMath>
      </m:oMathPara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معادله خط قائم بر منحنی (در صورت </w:t>
      </w:r>
      <m:oMath>
        <m:sSup>
          <m:e>
            <m:r>
              <m:t>f</m:t>
            </m:r>
          </m:e>
          <m:sup>
            <m:r>
              <m:t>′</m:t>
            </m:r>
          </m:sup>
        </m:sSup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)≠0</m:t>
        </m:r>
      </m:oMath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):‏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r>
            <m:t>y−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t>=−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f</m:t>
                  </m:r>
                </m:e>
                <m:sup>
                  <m:r>
                    <m:t>′</m:t>
                  </m:r>
                </m:sup>
              </m:sSup>
              <m: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t>)</m:t>
              </m:r>
            </m:den>
          </m:f>
          <m:r>
            <m:t>(x−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)</m:t>
          </m:r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right"/>
    </w:pPr>
    <w:rPr>
      <w:rFonts w:ascii="Tahoma" w:hAnsi="Tahoma" w:cs="B Nazanin" w:eastAsia="B Nazani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