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 w:val="1"/>
      </w:pPr>
      <w:r>
        <w:rPr>
          <w:rFonts w:ascii="Calibri" w:hAnsi="Calibri" w:cs="B Nazanin"/>
          <w:b/>
          <w:i w:val="0"/>
          <w:sz w:val="36"/>
          <w:rtl w:val="1"/>
          <w:cs/>
          <w:lang w:val="en-US" w:bidi="fa-IR"/>
        </w:rPr>
        <w:t>فیزیک مدرن و مکانیک کوانتومی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این سند شامل معادلات بنیادی فیزیک مدرن به همراه نمادهای ریاضیاتی است.</w:t>
      </w:r>
    </w:p>
    <w:p>
      <w:pPr>
        <w:pStyle w:val="Heading2"/>
        <w:jc w:val="right"/>
        <w:bidi w:val="1"/>
      </w:pPr>
      <w:r>
        <w:rPr>
          <w:rFonts w:ascii="Calibri" w:hAnsi="Calibri" w:cs="B Nazanin"/>
          <w:b/>
          <w:i w:val="0"/>
          <w:sz w:val="30"/>
          <w:rtl w:val="1"/>
          <w:cs/>
          <w:lang w:val="en-US" w:bidi="fa-IR"/>
        </w:rPr>
        <w:t>۱. معادله شرودینگر وابسته به زمان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معادله حالت برای تابع موج کوانتومی ذره به شکل زیر است:‏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$iℏ</m:t>
          </m:r>
          <m:f>
            <m:fPr>
              <m:type m:val="bar"/>
            </m:fPr>
            <m:num>
              <m:r>
                <m:t>∂</m:t>
              </m:r>
            </m:num>
            <m:den>
              <m:r>
                <m:t>∂t</m:t>
              </m:r>
            </m:den>
          </m:f>
          <m:r>
            <m:t>Ψ(𝐫,t)=[−</m:t>
          </m:r>
          <m:f>
            <m:fPr>
              <m:type m:val="bar"/>
            </m:fPr>
            <m:num>
              <m:sSup>
                <m:e>
                  <m: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2m</m:t>
              </m:r>
            </m:den>
          </m:f>
          <m:sSup>
            <m:e>
              <m:r>
                <m:t>∇</m:t>
              </m:r>
            </m:e>
            <m:sup>
              <m:r>
                <m:t>2</m:t>
              </m:r>
            </m:sup>
          </m:sSup>
          <m:r>
            <m:t>+V(𝐫,t)]Ψ(𝐫,t)$</m:t>
          </m:r>
        </m:oMath>
      </m:oMathPara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در رابطه فوق:‏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-  </w:t>
      </w:r>
      <m:oMath>
        <m:r>
          <m:t>ℏ=</m:t>
        </m:r>
        <m:f>
          <m:fPr>
            <m:type m:val="bar"/>
          </m:fPr>
          <m:num>
            <m:r>
              <m:t>h</m:t>
            </m:r>
          </m:num>
          <m:den>
            <m:r>
              <m:t>2π</m:t>
            </m:r>
          </m:den>
        </m:f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ثابت کاهش‌یافته پلانک است.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-  </w:t>
      </w:r>
      <m:oMath>
        <m:r>
          <m:t>m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جرم سکون ذره و </w:t>
      </w:r>
      <m:oMath>
        <m:r>
          <m:t>V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پتانسیل میدان می‌باشد.</w:t>
      </w:r>
    </w:p>
    <w:p>
      <w:pPr>
        <w:pStyle w:val="Heading2"/>
        <w:jc w:val="right"/>
        <w:bidi w:val="1"/>
      </w:pPr>
      <w:r>
        <w:rPr>
          <w:rFonts w:ascii="Calibri" w:hAnsi="Calibri" w:cs="B Nazanin"/>
          <w:b/>
          <w:i w:val="0"/>
          <w:sz w:val="30"/>
          <w:rtl w:val="1"/>
          <w:cs/>
          <w:lang w:val="en-US" w:bidi="fa-IR"/>
        </w:rPr>
        <w:t>۲. رابطه هم‌ارزی جرم و انرژی اینشتین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فرمول معروف اینشتین برای ارتباط جرم و انرژی در نظریه نسبیت خاص:‏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$</m:t>
          </m:r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t>=(pc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+(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sSup>
            <m:e>
              <m:r>
                <m:t>c</m:t>
              </m:r>
            </m:e>
            <m:sup>
              <m:r>
                <m:t>2</m:t>
              </m:r>
            </m:sup>
          </m:sSup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$</m:t>
          </m:r>
        </m:oMath>
      </m:oMathPara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در حالت سکون (</w:t>
      </w:r>
      <m:oMath>
        <m:r>
          <m:t>p=0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) رابطه به فرم مشهور زیر خلاصه می‌شود:‏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$E=m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t>$</m:t>
          </m:r>
        </m:oMath>
      </m:oMathPara>
    </w:p>
    <w:p>
      <w:pPr>
        <w:pStyle w:val="Heading2"/>
        <w:jc w:val="right"/>
        <w:bidi w:val="1"/>
      </w:pPr>
      <w:r>
        <w:rPr>
          <w:rFonts w:ascii="Calibri" w:hAnsi="Calibri" w:cs="B Nazanin"/>
          <w:b/>
          <w:i w:val="0"/>
          <w:sz w:val="30"/>
          <w:rtl w:val="1"/>
          <w:cs/>
          <w:lang w:val="en-US" w:bidi="fa-IR"/>
        </w:rPr>
        <w:t>۳. اصل عدم قطعیت هایزنبرگ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$Δx·Δp≥</m:t>
          </m:r>
          <m:f>
            <m:fPr>
              <m:type m:val="bar"/>
            </m:fPr>
            <m:num>
              <m:r>
                <m:t>ℏ</m:t>
              </m:r>
            </m:num>
            <m:den>
              <m:r>
                <m:t>2</m:t>
              </m:r>
            </m:den>
          </m:f>
          <m:r>
            <m:t>$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Tahoma" w:hAnsi="Tahoma" w:cs="B Nazanin" w:eastAsia="B Nazan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