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4F09" w14:textId="77777777" w:rsidR="004F3E5B" w:rsidRPr="009C0099" w:rsidRDefault="004F3E5B" w:rsidP="004F3E5B">
      <w:pPr>
        <w:jc w:val="center"/>
        <w:rPr>
          <w:rFonts w:eastAsia="Times New Roman" w:cs="Times New Roman"/>
          <w:szCs w:val="24"/>
          <w:lang w:val="bs-Latn-BA" w:eastAsia="bs-Latn-BA"/>
        </w:rPr>
      </w:pPr>
      <w:r w:rsidRPr="009C0099">
        <w:rPr>
          <w:rFonts w:eastAsia="Times New Roman" w:cs="Times New Roman"/>
          <w:szCs w:val="24"/>
          <w:lang w:val="bs-Latn-BA" w:eastAsia="bs-Latn-BA"/>
        </w:rPr>
        <w:t>UNIVERZITET „DŽEMAL BIJEDIĆ“ U MOSTARU</w:t>
      </w:r>
    </w:p>
    <w:p w14:paraId="7121CBA8" w14:textId="780C44B1" w:rsidR="004F3E5B" w:rsidRPr="009C0099" w:rsidRDefault="004F3E5B" w:rsidP="004F3E5B">
      <w:pPr>
        <w:jc w:val="center"/>
        <w:rPr>
          <w:rFonts w:eastAsia="Times New Roman" w:cs="Times New Roman"/>
          <w:szCs w:val="24"/>
          <w:lang w:val="bs-Latn-BA" w:eastAsia="bs-Latn-BA"/>
        </w:rPr>
      </w:pPr>
      <w:r>
        <w:rPr>
          <w:rFonts w:eastAsia="Times New Roman" w:cs="Times New Roman"/>
          <w:szCs w:val="24"/>
          <w:lang w:val="bs-Latn-BA" w:eastAsia="bs-Latn-BA"/>
        </w:rPr>
        <w:t>FAKULTET INFORMACIJSKIH TEHNOLOGIJA MOSTAR</w:t>
      </w:r>
    </w:p>
    <w:p w14:paraId="388EDF7F" w14:textId="77777777" w:rsidR="004F3E5B" w:rsidRPr="009C0099" w:rsidRDefault="004F3E5B" w:rsidP="004F3E5B">
      <w:pPr>
        <w:rPr>
          <w:rFonts w:eastAsia="Times New Roman" w:cs="Times New Roman"/>
          <w:szCs w:val="24"/>
          <w:lang w:val="bs-Latn-BA" w:eastAsia="bs-Latn-BA"/>
        </w:rPr>
      </w:pPr>
    </w:p>
    <w:p w14:paraId="5C20E187" w14:textId="77777777" w:rsidR="004F3E5B" w:rsidRPr="009C0099" w:rsidRDefault="004F3E5B" w:rsidP="004F3E5B">
      <w:pPr>
        <w:rPr>
          <w:rFonts w:eastAsia="Times New Roman" w:cs="Times New Roman"/>
          <w:szCs w:val="24"/>
          <w:lang w:val="bs-Latn-BA" w:eastAsia="bs-Latn-BA"/>
        </w:rPr>
      </w:pPr>
    </w:p>
    <w:p w14:paraId="7478E270" w14:textId="77777777" w:rsidR="004F3E5B" w:rsidRPr="009C0099" w:rsidRDefault="004F3E5B" w:rsidP="004F3E5B">
      <w:pPr>
        <w:rPr>
          <w:rFonts w:eastAsia="Times New Roman" w:cs="Times New Roman"/>
          <w:szCs w:val="24"/>
          <w:lang w:val="bs-Latn-BA" w:eastAsia="bs-Latn-BA"/>
        </w:rPr>
      </w:pPr>
    </w:p>
    <w:p w14:paraId="5C93E031" w14:textId="77777777" w:rsidR="004F3E5B" w:rsidRPr="009C0099" w:rsidRDefault="004F3E5B" w:rsidP="004F3E5B">
      <w:pPr>
        <w:rPr>
          <w:rFonts w:eastAsia="Times New Roman" w:cs="Times New Roman"/>
          <w:szCs w:val="24"/>
          <w:lang w:val="bs-Latn-BA" w:eastAsia="bs-Latn-BA"/>
        </w:rPr>
      </w:pPr>
    </w:p>
    <w:p w14:paraId="300C9B3B" w14:textId="77777777" w:rsidR="004F3E5B" w:rsidRPr="009C0099" w:rsidRDefault="004F3E5B" w:rsidP="004F3E5B">
      <w:pPr>
        <w:rPr>
          <w:rFonts w:eastAsia="Times New Roman" w:cs="Times New Roman"/>
          <w:szCs w:val="24"/>
          <w:lang w:val="bs-Latn-BA" w:eastAsia="bs-Latn-BA"/>
        </w:rPr>
      </w:pPr>
    </w:p>
    <w:p w14:paraId="6EAC01B2" w14:textId="77777777" w:rsidR="004F3E5B" w:rsidRPr="009C0099" w:rsidRDefault="004F3E5B" w:rsidP="004F3E5B">
      <w:pPr>
        <w:rPr>
          <w:rFonts w:eastAsia="Times New Roman" w:cs="Times New Roman"/>
          <w:szCs w:val="24"/>
          <w:lang w:val="bs-Latn-BA" w:eastAsia="bs-Latn-BA"/>
        </w:rPr>
      </w:pPr>
    </w:p>
    <w:p w14:paraId="57C9ECA5" w14:textId="77777777" w:rsidR="004F3E5B" w:rsidRPr="009C0099" w:rsidRDefault="004F3E5B" w:rsidP="004F3E5B">
      <w:pPr>
        <w:rPr>
          <w:rFonts w:eastAsia="Times New Roman" w:cs="Times New Roman"/>
          <w:szCs w:val="24"/>
          <w:lang w:val="bs-Latn-BA" w:eastAsia="bs-Latn-BA"/>
        </w:rPr>
      </w:pPr>
    </w:p>
    <w:p w14:paraId="78884DD4" w14:textId="77777777" w:rsidR="004F3E5B" w:rsidRPr="009C0099" w:rsidRDefault="004F3E5B" w:rsidP="004F3E5B">
      <w:pPr>
        <w:rPr>
          <w:rFonts w:eastAsia="Times New Roman" w:cs="Times New Roman"/>
          <w:szCs w:val="24"/>
          <w:lang w:val="bs-Latn-BA" w:eastAsia="bs-Latn-BA"/>
        </w:rPr>
      </w:pPr>
    </w:p>
    <w:p w14:paraId="201EC0B1" w14:textId="77777777" w:rsidR="004F3E5B" w:rsidRPr="009C0099" w:rsidRDefault="004F3E5B" w:rsidP="004F3E5B">
      <w:pPr>
        <w:rPr>
          <w:rFonts w:eastAsia="Times New Roman" w:cs="Times New Roman"/>
          <w:szCs w:val="24"/>
          <w:lang w:val="bs-Latn-BA" w:eastAsia="bs-Latn-BA"/>
        </w:rPr>
      </w:pPr>
    </w:p>
    <w:p w14:paraId="56D317BF" w14:textId="77777777" w:rsidR="004F3E5B" w:rsidRPr="009C0099" w:rsidRDefault="004F3E5B" w:rsidP="004F3E5B">
      <w:pPr>
        <w:jc w:val="center"/>
        <w:rPr>
          <w:rFonts w:eastAsia="Times New Roman" w:cs="Times New Roman"/>
          <w:sz w:val="48"/>
          <w:szCs w:val="24"/>
          <w:lang w:val="bs-Latn-BA" w:eastAsia="bs-Latn-BA"/>
        </w:rPr>
      </w:pPr>
      <w:r w:rsidRPr="009C0099">
        <w:rPr>
          <w:rFonts w:eastAsia="Times New Roman" w:cs="Times New Roman"/>
          <w:sz w:val="48"/>
          <w:szCs w:val="24"/>
          <w:lang w:val="bs-Latn-BA" w:eastAsia="bs-Latn-BA"/>
        </w:rPr>
        <w:t>MARKETING PLAN</w:t>
      </w:r>
    </w:p>
    <w:p w14:paraId="7B42E53B" w14:textId="55F3F587" w:rsidR="004F3E5B" w:rsidRPr="009C0099" w:rsidRDefault="004F3E5B" w:rsidP="004F3E5B">
      <w:pPr>
        <w:jc w:val="center"/>
        <w:rPr>
          <w:rFonts w:eastAsia="Times New Roman" w:cs="Times New Roman"/>
          <w:sz w:val="32"/>
          <w:szCs w:val="32"/>
          <w:lang w:val="bs-Latn-BA" w:eastAsia="bs-Latn-BA"/>
        </w:rPr>
      </w:pPr>
      <w:r>
        <w:rPr>
          <w:rFonts w:eastAsia="Times New Roman" w:cs="Times New Roman"/>
          <w:sz w:val="32"/>
          <w:szCs w:val="32"/>
          <w:lang w:val="bs-Latn-BA" w:eastAsia="bs-Latn-BA"/>
        </w:rPr>
        <w:t xml:space="preserve">FAKULTET INFORMACIJSKIH TEHNOLOGIJA </w:t>
      </w:r>
    </w:p>
    <w:p w14:paraId="50610962" w14:textId="77777777" w:rsidR="004F3E5B" w:rsidRDefault="004F3E5B" w:rsidP="004F3E5B"/>
    <w:p w14:paraId="35B1E5AB" w14:textId="77777777" w:rsidR="004F3E5B" w:rsidRDefault="004F3E5B" w:rsidP="004F3E5B"/>
    <w:p w14:paraId="04C4AEA3" w14:textId="77777777" w:rsidR="004F3E5B" w:rsidRDefault="004F3E5B" w:rsidP="004F3E5B"/>
    <w:p w14:paraId="086C4AB5" w14:textId="77777777" w:rsidR="004F3E5B" w:rsidRDefault="004F3E5B" w:rsidP="004F3E5B"/>
    <w:p w14:paraId="3D7AAAAA" w14:textId="09B4297F" w:rsidR="004F3E5B" w:rsidRDefault="004F3E5B" w:rsidP="004F3E5B"/>
    <w:p w14:paraId="5FA8B5E4" w14:textId="6656D3FA" w:rsidR="004F3E5B" w:rsidRDefault="004F3E5B" w:rsidP="004F3E5B"/>
    <w:p w14:paraId="2C0F0A18" w14:textId="58030040" w:rsidR="004F3E5B" w:rsidRDefault="004F3E5B" w:rsidP="004F3E5B"/>
    <w:p w14:paraId="062D86AC" w14:textId="5294565D" w:rsidR="004F3E5B" w:rsidRDefault="004F3E5B" w:rsidP="004F3E5B"/>
    <w:p w14:paraId="1FC1FEA3" w14:textId="77777777" w:rsidR="0015073A" w:rsidRDefault="0015073A" w:rsidP="004F3E5B"/>
    <w:p w14:paraId="25F21C58" w14:textId="1895AE6F" w:rsidR="004F3E5B" w:rsidRDefault="004F3E5B" w:rsidP="004F3E5B">
      <w:pPr>
        <w:rPr>
          <w:rFonts w:cs="Times New Roman"/>
        </w:rPr>
      </w:pPr>
      <w:proofErr w:type="spellStart"/>
      <w:r>
        <w:rPr>
          <w:rFonts w:cs="Times New Roman"/>
        </w:rPr>
        <w:t>Predmet</w:t>
      </w:r>
      <w:proofErr w:type="spellEnd"/>
      <w:r>
        <w:rPr>
          <w:rFonts w:cs="Times New Roman"/>
        </w:rPr>
        <w:t xml:space="preserve">: </w:t>
      </w:r>
      <w:proofErr w:type="spellStart"/>
      <w:r>
        <w:rPr>
          <w:rFonts w:cs="Times New Roman"/>
        </w:rPr>
        <w:t>Uvod</w:t>
      </w:r>
      <w:proofErr w:type="spellEnd"/>
      <w:r>
        <w:rPr>
          <w:rFonts w:cs="Times New Roman"/>
        </w:rPr>
        <w:t xml:space="preserve"> u marketing</w:t>
      </w:r>
    </w:p>
    <w:p w14:paraId="5436149D" w14:textId="33B31407" w:rsidR="004F3E5B" w:rsidRDefault="004F3E5B" w:rsidP="004F3E5B">
      <w:pPr>
        <w:spacing w:after="0"/>
        <w:rPr>
          <w:rFonts w:cs="Times New Roman"/>
        </w:rPr>
      </w:pPr>
      <w:proofErr w:type="spellStart"/>
      <w:r>
        <w:rPr>
          <w:rFonts w:cs="Times New Roman"/>
        </w:rPr>
        <w:t>Profesori</w:t>
      </w:r>
      <w:proofErr w:type="spellEnd"/>
      <w:r>
        <w:rPr>
          <w:rFonts w:cs="Times New Roman"/>
        </w:rPr>
        <w:t xml:space="preserve">: </w:t>
      </w:r>
      <w:proofErr w:type="spellStart"/>
      <w:r w:rsidR="000A4B31">
        <w:rPr>
          <w:rFonts w:cs="Times New Roman"/>
        </w:rPr>
        <w:t>prof</w:t>
      </w:r>
      <w:r>
        <w:rPr>
          <w:rFonts w:cs="Times New Roman"/>
        </w:rPr>
        <w:t>.dr</w:t>
      </w:r>
      <w:proofErr w:type="spellEnd"/>
      <w:r w:rsidR="000A4B31">
        <w:rPr>
          <w:rFonts w:cs="Times New Roman"/>
        </w:rPr>
        <w:t xml:space="preserve">. </w:t>
      </w:r>
      <w:proofErr w:type="spellStart"/>
      <w:r>
        <w:rPr>
          <w:rFonts w:cs="Times New Roman"/>
        </w:rPr>
        <w:t>Veldin</w:t>
      </w:r>
      <w:proofErr w:type="spellEnd"/>
      <w:r>
        <w:rPr>
          <w:rFonts w:cs="Times New Roman"/>
        </w:rPr>
        <w:t xml:space="preserve"> </w:t>
      </w:r>
      <w:proofErr w:type="spellStart"/>
      <w:r>
        <w:rPr>
          <w:rFonts w:cs="Times New Roman"/>
        </w:rPr>
        <w:t>Ov</w:t>
      </w:r>
      <w:r w:rsidR="0015073A">
        <w:rPr>
          <w:rFonts w:cs="Times New Roman"/>
        </w:rPr>
        <w:t>čina</w:t>
      </w:r>
      <w:proofErr w:type="spellEnd"/>
      <w:r>
        <w:rPr>
          <w:rFonts w:cs="Times New Roman"/>
        </w:rPr>
        <w:t xml:space="preserve">                                       </w:t>
      </w:r>
      <w:proofErr w:type="spellStart"/>
      <w:r>
        <w:rPr>
          <w:rFonts w:cs="Times New Roman"/>
        </w:rPr>
        <w:t>Studenti</w:t>
      </w:r>
      <w:proofErr w:type="spellEnd"/>
      <w:r>
        <w:rPr>
          <w:rFonts w:cs="Times New Roman"/>
        </w:rPr>
        <w:t xml:space="preserve">: </w:t>
      </w:r>
      <w:proofErr w:type="spellStart"/>
      <w:r>
        <w:rPr>
          <w:rFonts w:cs="Times New Roman"/>
        </w:rPr>
        <w:t>Emina</w:t>
      </w:r>
      <w:proofErr w:type="spellEnd"/>
      <w:r>
        <w:rPr>
          <w:rFonts w:cs="Times New Roman"/>
        </w:rPr>
        <w:t xml:space="preserve"> </w:t>
      </w:r>
      <w:proofErr w:type="spellStart"/>
      <w:r>
        <w:rPr>
          <w:rFonts w:cs="Times New Roman"/>
        </w:rPr>
        <w:t>Handžić</w:t>
      </w:r>
      <w:proofErr w:type="spellEnd"/>
      <w:r>
        <w:rPr>
          <w:rFonts w:cs="Times New Roman"/>
        </w:rPr>
        <w:t>, IB190023</w:t>
      </w:r>
    </w:p>
    <w:p w14:paraId="39C1B12A" w14:textId="723614F8" w:rsidR="004F3E5B" w:rsidRPr="009C0099" w:rsidRDefault="0015073A" w:rsidP="0015073A">
      <w:pPr>
        <w:spacing w:after="0" w:line="240" w:lineRule="auto"/>
        <w:rPr>
          <w:rFonts w:cs="Times New Roman"/>
        </w:rPr>
      </w:pPr>
      <w:r>
        <w:rPr>
          <w:rFonts w:cs="Times New Roman"/>
        </w:rPr>
        <w:t xml:space="preserve">                 dr. Irma </w:t>
      </w:r>
      <w:proofErr w:type="spellStart"/>
      <w:r>
        <w:rPr>
          <w:rFonts w:cs="Times New Roman"/>
        </w:rPr>
        <w:t>Dedić</w:t>
      </w:r>
      <w:proofErr w:type="spellEnd"/>
      <w:r>
        <w:rPr>
          <w:rFonts w:cs="Times New Roman"/>
        </w:rPr>
        <w:t xml:space="preserve">                                                                   </w:t>
      </w:r>
      <w:proofErr w:type="spellStart"/>
      <w:r w:rsidR="004F3E5B">
        <w:rPr>
          <w:rFonts w:cs="Times New Roman"/>
        </w:rPr>
        <w:t>Lamija</w:t>
      </w:r>
      <w:proofErr w:type="spellEnd"/>
      <w:r w:rsidR="004F3E5B">
        <w:rPr>
          <w:rFonts w:cs="Times New Roman"/>
        </w:rPr>
        <w:t xml:space="preserve"> </w:t>
      </w:r>
      <w:proofErr w:type="spellStart"/>
      <w:r w:rsidR="004F3E5B">
        <w:rPr>
          <w:rFonts w:cs="Times New Roman"/>
        </w:rPr>
        <w:t>Babović</w:t>
      </w:r>
      <w:proofErr w:type="spellEnd"/>
      <w:r w:rsidR="004F3E5B">
        <w:rPr>
          <w:rFonts w:cs="Times New Roman"/>
        </w:rPr>
        <w:t>, IB1900</w:t>
      </w:r>
      <w:r w:rsidR="00355481">
        <w:rPr>
          <w:rFonts w:cs="Times New Roman"/>
        </w:rPr>
        <w:t>43</w:t>
      </w:r>
    </w:p>
    <w:p w14:paraId="56B661D6" w14:textId="61D1764A" w:rsidR="004F3E5B" w:rsidRPr="009C0099" w:rsidRDefault="0015073A" w:rsidP="0015073A">
      <w:pPr>
        <w:spacing w:after="0" w:line="240" w:lineRule="auto"/>
        <w:rPr>
          <w:rFonts w:cs="Times New Roman"/>
        </w:rPr>
      </w:pPr>
      <w:r>
        <w:rPr>
          <w:rFonts w:cs="Times New Roman"/>
        </w:rPr>
        <w:t xml:space="preserve">                                                                                                            </w:t>
      </w:r>
      <w:r w:rsidR="004F3E5B">
        <w:rPr>
          <w:rFonts w:cs="Times New Roman"/>
        </w:rPr>
        <w:t xml:space="preserve">Hana </w:t>
      </w:r>
      <w:proofErr w:type="spellStart"/>
      <w:r w:rsidR="004F3E5B">
        <w:rPr>
          <w:rFonts w:cs="Times New Roman"/>
        </w:rPr>
        <w:t>Fejzić</w:t>
      </w:r>
      <w:proofErr w:type="spellEnd"/>
      <w:r w:rsidR="004F3E5B">
        <w:rPr>
          <w:rFonts w:cs="Times New Roman"/>
        </w:rPr>
        <w:t>, IB190024</w:t>
      </w:r>
    </w:p>
    <w:p w14:paraId="4147D53B" w14:textId="728B2CB2" w:rsidR="004F3E5B" w:rsidRDefault="004F3E5B" w:rsidP="004F3E5B">
      <w:pPr>
        <w:spacing w:after="0" w:line="240" w:lineRule="auto"/>
        <w:ind w:left="6480"/>
        <w:rPr>
          <w:rFonts w:cs="Times New Roman"/>
        </w:rPr>
      </w:pPr>
      <w:r>
        <w:rPr>
          <w:rFonts w:cs="Times New Roman"/>
        </w:rPr>
        <w:t>Amir</w:t>
      </w:r>
      <w:r w:rsidRPr="009C0099">
        <w:rPr>
          <w:rFonts w:cs="Times New Roman"/>
        </w:rPr>
        <w:t xml:space="preserve"> Karaga, </w:t>
      </w:r>
      <w:r>
        <w:rPr>
          <w:rFonts w:cs="Times New Roman"/>
        </w:rPr>
        <w:t>IB190031</w:t>
      </w:r>
    </w:p>
    <w:p w14:paraId="7BCC0216" w14:textId="77777777" w:rsidR="004F3E5B" w:rsidRDefault="004F3E5B" w:rsidP="004F3E5B">
      <w:pPr>
        <w:spacing w:after="0" w:line="240" w:lineRule="auto"/>
        <w:ind w:left="6480"/>
        <w:rPr>
          <w:rFonts w:cs="Times New Roman"/>
        </w:rPr>
      </w:pPr>
    </w:p>
    <w:p w14:paraId="5C78F509" w14:textId="77777777" w:rsidR="004F3E5B" w:rsidRDefault="004F3E5B" w:rsidP="004F3E5B">
      <w:pPr>
        <w:spacing w:after="0" w:line="240" w:lineRule="auto"/>
        <w:ind w:left="6480"/>
        <w:rPr>
          <w:rFonts w:cs="Times New Roman"/>
        </w:rPr>
      </w:pPr>
    </w:p>
    <w:p w14:paraId="7C227FF8" w14:textId="390C4814" w:rsidR="0015073A" w:rsidRPr="00A47A49" w:rsidRDefault="004F3E5B" w:rsidP="00CA5D11">
      <w:pPr>
        <w:spacing w:after="0" w:line="240" w:lineRule="auto"/>
        <w:jc w:val="center"/>
        <w:rPr>
          <w:rFonts w:cs="Times New Roman"/>
        </w:rPr>
      </w:pPr>
      <w:r>
        <w:rPr>
          <w:rFonts w:cs="Times New Roman"/>
        </w:rPr>
        <w:t xml:space="preserve">MOSTAR, </w:t>
      </w:r>
      <w:proofErr w:type="spellStart"/>
      <w:r>
        <w:rPr>
          <w:rFonts w:cs="Times New Roman"/>
        </w:rPr>
        <w:t>maj</w:t>
      </w:r>
      <w:proofErr w:type="spellEnd"/>
      <w:r>
        <w:rPr>
          <w:rFonts w:cs="Times New Roman"/>
        </w:rPr>
        <w:t xml:space="preserve"> 2020.</w:t>
      </w:r>
    </w:p>
    <w:p w14:paraId="1D78E20D" w14:textId="0E4E3EDF" w:rsidR="00823F20" w:rsidRPr="00CA5D11" w:rsidRDefault="00823F20" w:rsidP="00CA5D11">
      <w:pPr>
        <w:jc w:val="center"/>
        <w:rPr>
          <w:b/>
          <w:bCs/>
        </w:rPr>
      </w:pPr>
      <w:r w:rsidRPr="00CA5D11">
        <w:rPr>
          <w:b/>
          <w:bCs/>
        </w:rPr>
        <w:lastRenderedPageBreak/>
        <w:t>SADRŽAJ</w:t>
      </w:r>
    </w:p>
    <w:sdt>
      <w:sdtPr>
        <w:rPr>
          <w:rFonts w:ascii="Times New Roman" w:eastAsiaTheme="minorHAnsi" w:hAnsi="Times New Roman" w:cstheme="minorBidi"/>
          <w:color w:val="auto"/>
          <w:sz w:val="24"/>
          <w:szCs w:val="22"/>
        </w:rPr>
        <w:id w:val="-2030792983"/>
        <w:docPartObj>
          <w:docPartGallery w:val="Table of Contents"/>
          <w:docPartUnique/>
        </w:docPartObj>
      </w:sdtPr>
      <w:sdtEndPr>
        <w:rPr>
          <w:b/>
          <w:bCs/>
          <w:noProof/>
        </w:rPr>
      </w:sdtEndPr>
      <w:sdtContent>
        <w:p w14:paraId="41D6DADA" w14:textId="5AF4BE45" w:rsidR="00A32553" w:rsidRDefault="00A32553">
          <w:pPr>
            <w:pStyle w:val="TOCHeading"/>
          </w:pPr>
        </w:p>
        <w:p w14:paraId="10FBFBF7" w14:textId="35F7194C" w:rsidR="00A32553" w:rsidRDefault="00A3255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306973" w:history="1">
            <w:r w:rsidRPr="003F5B0B">
              <w:rPr>
                <w:rStyle w:val="Hyperlink"/>
                <w:noProof/>
              </w:rPr>
              <w:t>1. UVOD</w:t>
            </w:r>
            <w:r>
              <w:rPr>
                <w:noProof/>
                <w:webHidden/>
              </w:rPr>
              <w:tab/>
            </w:r>
            <w:r>
              <w:rPr>
                <w:noProof/>
                <w:webHidden/>
              </w:rPr>
              <w:fldChar w:fldCharType="begin"/>
            </w:r>
            <w:r>
              <w:rPr>
                <w:noProof/>
                <w:webHidden/>
              </w:rPr>
              <w:instrText xml:space="preserve"> PAGEREF _Toc41306973 \h </w:instrText>
            </w:r>
            <w:r>
              <w:rPr>
                <w:noProof/>
                <w:webHidden/>
              </w:rPr>
            </w:r>
            <w:r>
              <w:rPr>
                <w:noProof/>
                <w:webHidden/>
              </w:rPr>
              <w:fldChar w:fldCharType="separate"/>
            </w:r>
            <w:r>
              <w:rPr>
                <w:noProof/>
                <w:webHidden/>
              </w:rPr>
              <w:t>1</w:t>
            </w:r>
            <w:r>
              <w:rPr>
                <w:noProof/>
                <w:webHidden/>
              </w:rPr>
              <w:fldChar w:fldCharType="end"/>
            </w:r>
          </w:hyperlink>
        </w:p>
        <w:p w14:paraId="2DFDE456" w14:textId="625418FB" w:rsidR="00A32553" w:rsidRDefault="001A791D">
          <w:pPr>
            <w:pStyle w:val="TOC2"/>
            <w:tabs>
              <w:tab w:val="right" w:leader="dot" w:pos="9350"/>
            </w:tabs>
            <w:rPr>
              <w:rFonts w:asciiTheme="minorHAnsi" w:eastAsiaTheme="minorEastAsia" w:hAnsiTheme="minorHAnsi"/>
              <w:noProof/>
              <w:sz w:val="22"/>
            </w:rPr>
          </w:pPr>
          <w:hyperlink w:anchor="_Toc41306974" w:history="1">
            <w:r w:rsidR="00A32553" w:rsidRPr="003F5B0B">
              <w:rPr>
                <w:rStyle w:val="Hyperlink"/>
                <w:noProof/>
              </w:rPr>
              <w:t>1.1 Predmet i ciljevi istraživanja</w:t>
            </w:r>
            <w:r w:rsidR="00A32553">
              <w:rPr>
                <w:noProof/>
                <w:webHidden/>
              </w:rPr>
              <w:tab/>
            </w:r>
            <w:r w:rsidR="00A32553">
              <w:rPr>
                <w:noProof/>
                <w:webHidden/>
              </w:rPr>
              <w:fldChar w:fldCharType="begin"/>
            </w:r>
            <w:r w:rsidR="00A32553">
              <w:rPr>
                <w:noProof/>
                <w:webHidden/>
              </w:rPr>
              <w:instrText xml:space="preserve"> PAGEREF _Toc41306974 \h </w:instrText>
            </w:r>
            <w:r w:rsidR="00A32553">
              <w:rPr>
                <w:noProof/>
                <w:webHidden/>
              </w:rPr>
            </w:r>
            <w:r w:rsidR="00A32553">
              <w:rPr>
                <w:noProof/>
                <w:webHidden/>
              </w:rPr>
              <w:fldChar w:fldCharType="separate"/>
            </w:r>
            <w:r w:rsidR="00A32553">
              <w:rPr>
                <w:noProof/>
                <w:webHidden/>
              </w:rPr>
              <w:t>1</w:t>
            </w:r>
            <w:r w:rsidR="00A32553">
              <w:rPr>
                <w:noProof/>
                <w:webHidden/>
              </w:rPr>
              <w:fldChar w:fldCharType="end"/>
            </w:r>
          </w:hyperlink>
        </w:p>
        <w:p w14:paraId="002D742A" w14:textId="0A84D4CC" w:rsidR="00A32553" w:rsidRDefault="001A791D">
          <w:pPr>
            <w:pStyle w:val="TOC2"/>
            <w:tabs>
              <w:tab w:val="right" w:leader="dot" w:pos="9350"/>
            </w:tabs>
            <w:rPr>
              <w:rFonts w:asciiTheme="minorHAnsi" w:eastAsiaTheme="minorEastAsia" w:hAnsiTheme="minorHAnsi"/>
              <w:noProof/>
              <w:sz w:val="22"/>
            </w:rPr>
          </w:pPr>
          <w:hyperlink w:anchor="_Toc41306975" w:history="1">
            <w:r w:rsidR="00A32553" w:rsidRPr="003F5B0B">
              <w:rPr>
                <w:rStyle w:val="Hyperlink"/>
                <w:noProof/>
              </w:rPr>
              <w:t>1.2</w:t>
            </w:r>
            <w:r w:rsidR="00A32553" w:rsidRPr="003F5B0B">
              <w:rPr>
                <w:rStyle w:val="Hyperlink"/>
                <w:noProof/>
                <w:shd w:val="clear" w:color="auto" w:fill="F1F0F0"/>
                <w:lang w:val="fr-FR"/>
              </w:rPr>
              <w:t xml:space="preserve"> Metodologija istraživanja</w:t>
            </w:r>
            <w:r w:rsidR="00A32553">
              <w:rPr>
                <w:noProof/>
                <w:webHidden/>
              </w:rPr>
              <w:tab/>
            </w:r>
            <w:r w:rsidR="00A32553">
              <w:rPr>
                <w:noProof/>
                <w:webHidden/>
              </w:rPr>
              <w:fldChar w:fldCharType="begin"/>
            </w:r>
            <w:r w:rsidR="00A32553">
              <w:rPr>
                <w:noProof/>
                <w:webHidden/>
              </w:rPr>
              <w:instrText xml:space="preserve"> PAGEREF _Toc41306975 \h </w:instrText>
            </w:r>
            <w:r w:rsidR="00A32553">
              <w:rPr>
                <w:noProof/>
                <w:webHidden/>
              </w:rPr>
            </w:r>
            <w:r w:rsidR="00A32553">
              <w:rPr>
                <w:noProof/>
                <w:webHidden/>
              </w:rPr>
              <w:fldChar w:fldCharType="separate"/>
            </w:r>
            <w:r w:rsidR="00A32553">
              <w:rPr>
                <w:noProof/>
                <w:webHidden/>
              </w:rPr>
              <w:t>1</w:t>
            </w:r>
            <w:r w:rsidR="00A32553">
              <w:rPr>
                <w:noProof/>
                <w:webHidden/>
              </w:rPr>
              <w:fldChar w:fldCharType="end"/>
            </w:r>
          </w:hyperlink>
        </w:p>
        <w:p w14:paraId="6ACE1638" w14:textId="73190531" w:rsidR="00A32553" w:rsidRDefault="001A791D">
          <w:pPr>
            <w:pStyle w:val="TOC2"/>
            <w:tabs>
              <w:tab w:val="right" w:leader="dot" w:pos="9350"/>
            </w:tabs>
            <w:rPr>
              <w:rFonts w:asciiTheme="minorHAnsi" w:eastAsiaTheme="minorEastAsia" w:hAnsiTheme="minorHAnsi"/>
              <w:noProof/>
              <w:sz w:val="22"/>
            </w:rPr>
          </w:pPr>
          <w:hyperlink w:anchor="_Toc41306976" w:history="1">
            <w:r w:rsidR="00A32553" w:rsidRPr="003F5B0B">
              <w:rPr>
                <w:rStyle w:val="Hyperlink"/>
                <w:noProof/>
              </w:rPr>
              <w:t>1.3 Hipoteze istraživanja</w:t>
            </w:r>
            <w:r w:rsidR="00A32553">
              <w:rPr>
                <w:noProof/>
                <w:webHidden/>
              </w:rPr>
              <w:tab/>
            </w:r>
            <w:r w:rsidR="00A32553">
              <w:rPr>
                <w:noProof/>
                <w:webHidden/>
              </w:rPr>
              <w:fldChar w:fldCharType="begin"/>
            </w:r>
            <w:r w:rsidR="00A32553">
              <w:rPr>
                <w:noProof/>
                <w:webHidden/>
              </w:rPr>
              <w:instrText xml:space="preserve"> PAGEREF _Toc41306976 \h </w:instrText>
            </w:r>
            <w:r w:rsidR="00A32553">
              <w:rPr>
                <w:noProof/>
                <w:webHidden/>
              </w:rPr>
            </w:r>
            <w:r w:rsidR="00A32553">
              <w:rPr>
                <w:noProof/>
                <w:webHidden/>
              </w:rPr>
              <w:fldChar w:fldCharType="separate"/>
            </w:r>
            <w:r w:rsidR="00A32553">
              <w:rPr>
                <w:noProof/>
                <w:webHidden/>
              </w:rPr>
              <w:t>1</w:t>
            </w:r>
            <w:r w:rsidR="00A32553">
              <w:rPr>
                <w:noProof/>
                <w:webHidden/>
              </w:rPr>
              <w:fldChar w:fldCharType="end"/>
            </w:r>
          </w:hyperlink>
        </w:p>
        <w:p w14:paraId="7F374D90" w14:textId="38571249" w:rsidR="00A32553" w:rsidRDefault="001A791D">
          <w:pPr>
            <w:pStyle w:val="TOC2"/>
            <w:tabs>
              <w:tab w:val="right" w:leader="dot" w:pos="9350"/>
            </w:tabs>
            <w:rPr>
              <w:rFonts w:asciiTheme="minorHAnsi" w:eastAsiaTheme="minorEastAsia" w:hAnsiTheme="minorHAnsi"/>
              <w:noProof/>
              <w:sz w:val="22"/>
            </w:rPr>
          </w:pPr>
          <w:hyperlink w:anchor="_Toc41306977" w:history="1">
            <w:r w:rsidR="00A32553" w:rsidRPr="003F5B0B">
              <w:rPr>
                <w:rStyle w:val="Hyperlink"/>
                <w:noProof/>
                <w:lang w:val="bs-Latn-BA"/>
              </w:rPr>
              <w:t>1.4 Značaj i doprinos istraživanja</w:t>
            </w:r>
            <w:r w:rsidR="00A32553">
              <w:rPr>
                <w:noProof/>
                <w:webHidden/>
              </w:rPr>
              <w:tab/>
            </w:r>
            <w:r w:rsidR="00A32553">
              <w:rPr>
                <w:noProof/>
                <w:webHidden/>
              </w:rPr>
              <w:fldChar w:fldCharType="begin"/>
            </w:r>
            <w:r w:rsidR="00A32553">
              <w:rPr>
                <w:noProof/>
                <w:webHidden/>
              </w:rPr>
              <w:instrText xml:space="preserve"> PAGEREF _Toc41306977 \h </w:instrText>
            </w:r>
            <w:r w:rsidR="00A32553">
              <w:rPr>
                <w:noProof/>
                <w:webHidden/>
              </w:rPr>
            </w:r>
            <w:r w:rsidR="00A32553">
              <w:rPr>
                <w:noProof/>
                <w:webHidden/>
              </w:rPr>
              <w:fldChar w:fldCharType="separate"/>
            </w:r>
            <w:r w:rsidR="00A32553">
              <w:rPr>
                <w:noProof/>
                <w:webHidden/>
              </w:rPr>
              <w:t>2</w:t>
            </w:r>
            <w:r w:rsidR="00A32553">
              <w:rPr>
                <w:noProof/>
                <w:webHidden/>
              </w:rPr>
              <w:fldChar w:fldCharType="end"/>
            </w:r>
          </w:hyperlink>
        </w:p>
        <w:p w14:paraId="07A79935" w14:textId="74D90DD7" w:rsidR="00A32553" w:rsidRDefault="001A791D">
          <w:pPr>
            <w:pStyle w:val="TOC1"/>
            <w:tabs>
              <w:tab w:val="right" w:leader="dot" w:pos="9350"/>
            </w:tabs>
            <w:rPr>
              <w:rFonts w:asciiTheme="minorHAnsi" w:eastAsiaTheme="minorEastAsia" w:hAnsiTheme="minorHAnsi"/>
              <w:noProof/>
              <w:sz w:val="22"/>
            </w:rPr>
          </w:pPr>
          <w:hyperlink w:anchor="_Toc41306978" w:history="1">
            <w:r w:rsidR="00A32553" w:rsidRPr="003F5B0B">
              <w:rPr>
                <w:rStyle w:val="Hyperlink"/>
                <w:noProof/>
                <w:lang w:val="bs-Latn-BA"/>
              </w:rPr>
              <w:t xml:space="preserve">2. </w:t>
            </w:r>
            <w:r w:rsidR="00A32553" w:rsidRPr="003F5B0B">
              <w:rPr>
                <w:rStyle w:val="Hyperlink"/>
                <w:noProof/>
              </w:rPr>
              <w:t>POSLOVNO-STRATEGIJSKO PROFILIRANJE</w:t>
            </w:r>
            <w:r w:rsidR="00A32553">
              <w:rPr>
                <w:noProof/>
                <w:webHidden/>
              </w:rPr>
              <w:tab/>
            </w:r>
            <w:r w:rsidR="00A32553">
              <w:rPr>
                <w:noProof/>
                <w:webHidden/>
              </w:rPr>
              <w:fldChar w:fldCharType="begin"/>
            </w:r>
            <w:r w:rsidR="00A32553">
              <w:rPr>
                <w:noProof/>
                <w:webHidden/>
              </w:rPr>
              <w:instrText xml:space="preserve"> PAGEREF _Toc41306978 \h </w:instrText>
            </w:r>
            <w:r w:rsidR="00A32553">
              <w:rPr>
                <w:noProof/>
                <w:webHidden/>
              </w:rPr>
            </w:r>
            <w:r w:rsidR="00A32553">
              <w:rPr>
                <w:noProof/>
                <w:webHidden/>
              </w:rPr>
              <w:fldChar w:fldCharType="separate"/>
            </w:r>
            <w:r w:rsidR="00A32553">
              <w:rPr>
                <w:noProof/>
                <w:webHidden/>
              </w:rPr>
              <w:t>2</w:t>
            </w:r>
            <w:r w:rsidR="00A32553">
              <w:rPr>
                <w:noProof/>
                <w:webHidden/>
              </w:rPr>
              <w:fldChar w:fldCharType="end"/>
            </w:r>
          </w:hyperlink>
        </w:p>
        <w:p w14:paraId="43AD3E86" w14:textId="7C684F6B" w:rsidR="00A32553" w:rsidRDefault="001A791D">
          <w:pPr>
            <w:pStyle w:val="TOC2"/>
            <w:tabs>
              <w:tab w:val="right" w:leader="dot" w:pos="9350"/>
            </w:tabs>
            <w:rPr>
              <w:rFonts w:asciiTheme="minorHAnsi" w:eastAsiaTheme="minorEastAsia" w:hAnsiTheme="minorHAnsi"/>
              <w:noProof/>
              <w:sz w:val="22"/>
            </w:rPr>
          </w:pPr>
          <w:hyperlink w:anchor="_Toc41306979" w:history="1">
            <w:r w:rsidR="00A32553" w:rsidRPr="003F5B0B">
              <w:rPr>
                <w:rStyle w:val="Hyperlink"/>
                <w:noProof/>
              </w:rPr>
              <w:t>2.1 Profil fakulteta:</w:t>
            </w:r>
            <w:r w:rsidR="00A32553">
              <w:rPr>
                <w:noProof/>
                <w:webHidden/>
              </w:rPr>
              <w:tab/>
            </w:r>
            <w:r w:rsidR="00A32553">
              <w:rPr>
                <w:noProof/>
                <w:webHidden/>
              </w:rPr>
              <w:fldChar w:fldCharType="begin"/>
            </w:r>
            <w:r w:rsidR="00A32553">
              <w:rPr>
                <w:noProof/>
                <w:webHidden/>
              </w:rPr>
              <w:instrText xml:space="preserve"> PAGEREF _Toc41306979 \h </w:instrText>
            </w:r>
            <w:r w:rsidR="00A32553">
              <w:rPr>
                <w:noProof/>
                <w:webHidden/>
              </w:rPr>
            </w:r>
            <w:r w:rsidR="00A32553">
              <w:rPr>
                <w:noProof/>
                <w:webHidden/>
              </w:rPr>
              <w:fldChar w:fldCharType="separate"/>
            </w:r>
            <w:r w:rsidR="00A32553">
              <w:rPr>
                <w:noProof/>
                <w:webHidden/>
              </w:rPr>
              <w:t>2</w:t>
            </w:r>
            <w:r w:rsidR="00A32553">
              <w:rPr>
                <w:noProof/>
                <w:webHidden/>
              </w:rPr>
              <w:fldChar w:fldCharType="end"/>
            </w:r>
          </w:hyperlink>
        </w:p>
        <w:p w14:paraId="68448454" w14:textId="1EB79A66" w:rsidR="00A32553" w:rsidRDefault="001A791D">
          <w:pPr>
            <w:pStyle w:val="TOC2"/>
            <w:tabs>
              <w:tab w:val="right" w:leader="dot" w:pos="9350"/>
            </w:tabs>
            <w:rPr>
              <w:rFonts w:asciiTheme="minorHAnsi" w:eastAsiaTheme="minorEastAsia" w:hAnsiTheme="minorHAnsi"/>
              <w:noProof/>
              <w:sz w:val="22"/>
            </w:rPr>
          </w:pPr>
          <w:hyperlink w:anchor="_Toc41306980" w:history="1">
            <w:r w:rsidR="00A32553" w:rsidRPr="003F5B0B">
              <w:rPr>
                <w:rStyle w:val="Hyperlink"/>
                <w:noProof/>
                <w:shd w:val="clear" w:color="auto" w:fill="FFFFFF"/>
              </w:rPr>
              <w:t>2.2 Vizija</w:t>
            </w:r>
            <w:r w:rsidR="00A32553">
              <w:rPr>
                <w:noProof/>
                <w:webHidden/>
              </w:rPr>
              <w:tab/>
            </w:r>
            <w:r w:rsidR="00A32553">
              <w:rPr>
                <w:noProof/>
                <w:webHidden/>
              </w:rPr>
              <w:fldChar w:fldCharType="begin"/>
            </w:r>
            <w:r w:rsidR="00A32553">
              <w:rPr>
                <w:noProof/>
                <w:webHidden/>
              </w:rPr>
              <w:instrText xml:space="preserve"> PAGEREF _Toc41306980 \h </w:instrText>
            </w:r>
            <w:r w:rsidR="00A32553">
              <w:rPr>
                <w:noProof/>
                <w:webHidden/>
              </w:rPr>
            </w:r>
            <w:r w:rsidR="00A32553">
              <w:rPr>
                <w:noProof/>
                <w:webHidden/>
              </w:rPr>
              <w:fldChar w:fldCharType="separate"/>
            </w:r>
            <w:r w:rsidR="00A32553">
              <w:rPr>
                <w:noProof/>
                <w:webHidden/>
              </w:rPr>
              <w:t>2</w:t>
            </w:r>
            <w:r w:rsidR="00A32553">
              <w:rPr>
                <w:noProof/>
                <w:webHidden/>
              </w:rPr>
              <w:fldChar w:fldCharType="end"/>
            </w:r>
          </w:hyperlink>
        </w:p>
        <w:p w14:paraId="279568B4" w14:textId="61E64A54" w:rsidR="00A32553" w:rsidRDefault="001A791D">
          <w:pPr>
            <w:pStyle w:val="TOC2"/>
            <w:tabs>
              <w:tab w:val="right" w:leader="dot" w:pos="9350"/>
            </w:tabs>
            <w:rPr>
              <w:rFonts w:asciiTheme="minorHAnsi" w:eastAsiaTheme="minorEastAsia" w:hAnsiTheme="minorHAnsi"/>
              <w:noProof/>
              <w:sz w:val="22"/>
            </w:rPr>
          </w:pPr>
          <w:hyperlink w:anchor="_Toc41306981" w:history="1">
            <w:r w:rsidR="00A32553" w:rsidRPr="003F5B0B">
              <w:rPr>
                <w:rStyle w:val="Hyperlink"/>
                <w:noProof/>
                <w:shd w:val="clear" w:color="auto" w:fill="F1F0F0"/>
              </w:rPr>
              <w:t>2.3 Misija</w:t>
            </w:r>
            <w:r w:rsidR="00A32553">
              <w:rPr>
                <w:noProof/>
                <w:webHidden/>
              </w:rPr>
              <w:tab/>
            </w:r>
            <w:r w:rsidR="00A32553">
              <w:rPr>
                <w:noProof/>
                <w:webHidden/>
              </w:rPr>
              <w:fldChar w:fldCharType="begin"/>
            </w:r>
            <w:r w:rsidR="00A32553">
              <w:rPr>
                <w:noProof/>
                <w:webHidden/>
              </w:rPr>
              <w:instrText xml:space="preserve"> PAGEREF _Toc41306981 \h </w:instrText>
            </w:r>
            <w:r w:rsidR="00A32553">
              <w:rPr>
                <w:noProof/>
                <w:webHidden/>
              </w:rPr>
            </w:r>
            <w:r w:rsidR="00A32553">
              <w:rPr>
                <w:noProof/>
                <w:webHidden/>
              </w:rPr>
              <w:fldChar w:fldCharType="separate"/>
            </w:r>
            <w:r w:rsidR="00A32553">
              <w:rPr>
                <w:noProof/>
                <w:webHidden/>
              </w:rPr>
              <w:t>2</w:t>
            </w:r>
            <w:r w:rsidR="00A32553">
              <w:rPr>
                <w:noProof/>
                <w:webHidden/>
              </w:rPr>
              <w:fldChar w:fldCharType="end"/>
            </w:r>
          </w:hyperlink>
        </w:p>
        <w:p w14:paraId="29DE813B" w14:textId="72CF9668" w:rsidR="00A32553" w:rsidRDefault="001A791D">
          <w:pPr>
            <w:pStyle w:val="TOC3"/>
            <w:tabs>
              <w:tab w:val="right" w:leader="dot" w:pos="9350"/>
            </w:tabs>
            <w:rPr>
              <w:rFonts w:asciiTheme="minorHAnsi" w:eastAsiaTheme="minorEastAsia" w:hAnsiTheme="minorHAnsi"/>
              <w:noProof/>
              <w:sz w:val="22"/>
            </w:rPr>
          </w:pPr>
          <w:hyperlink w:anchor="_Toc41306982" w:history="1">
            <w:r w:rsidR="00A32553" w:rsidRPr="003F5B0B">
              <w:rPr>
                <w:rStyle w:val="Hyperlink"/>
                <w:noProof/>
                <w:shd w:val="clear" w:color="auto" w:fill="FFFFFF"/>
              </w:rPr>
              <w:t>2.3.1 Abellov okvir</w:t>
            </w:r>
            <w:r w:rsidR="00A32553">
              <w:rPr>
                <w:noProof/>
                <w:webHidden/>
              </w:rPr>
              <w:tab/>
            </w:r>
            <w:r w:rsidR="00A32553">
              <w:rPr>
                <w:noProof/>
                <w:webHidden/>
              </w:rPr>
              <w:fldChar w:fldCharType="begin"/>
            </w:r>
            <w:r w:rsidR="00A32553">
              <w:rPr>
                <w:noProof/>
                <w:webHidden/>
              </w:rPr>
              <w:instrText xml:space="preserve"> PAGEREF _Toc41306982 \h </w:instrText>
            </w:r>
            <w:r w:rsidR="00A32553">
              <w:rPr>
                <w:noProof/>
                <w:webHidden/>
              </w:rPr>
            </w:r>
            <w:r w:rsidR="00A32553">
              <w:rPr>
                <w:noProof/>
                <w:webHidden/>
              </w:rPr>
              <w:fldChar w:fldCharType="separate"/>
            </w:r>
            <w:r w:rsidR="00A32553">
              <w:rPr>
                <w:noProof/>
                <w:webHidden/>
              </w:rPr>
              <w:t>2</w:t>
            </w:r>
            <w:r w:rsidR="00A32553">
              <w:rPr>
                <w:noProof/>
                <w:webHidden/>
              </w:rPr>
              <w:fldChar w:fldCharType="end"/>
            </w:r>
          </w:hyperlink>
        </w:p>
        <w:p w14:paraId="581084FB" w14:textId="7A34364E" w:rsidR="00A32553" w:rsidRDefault="001A791D">
          <w:pPr>
            <w:pStyle w:val="TOC2"/>
            <w:tabs>
              <w:tab w:val="right" w:leader="dot" w:pos="9350"/>
            </w:tabs>
            <w:rPr>
              <w:rFonts w:asciiTheme="minorHAnsi" w:eastAsiaTheme="minorEastAsia" w:hAnsiTheme="minorHAnsi"/>
              <w:noProof/>
              <w:sz w:val="22"/>
            </w:rPr>
          </w:pPr>
          <w:hyperlink w:anchor="_Toc41306983" w:history="1">
            <w:r w:rsidR="00A32553" w:rsidRPr="003F5B0B">
              <w:rPr>
                <w:rStyle w:val="Hyperlink"/>
                <w:noProof/>
                <w:lang w:val="bs-Latn-BA"/>
              </w:rPr>
              <w:t>2.4 Historijat FIT-a</w:t>
            </w:r>
            <w:r w:rsidR="00A32553">
              <w:rPr>
                <w:noProof/>
                <w:webHidden/>
              </w:rPr>
              <w:tab/>
            </w:r>
            <w:r w:rsidR="00A32553">
              <w:rPr>
                <w:noProof/>
                <w:webHidden/>
              </w:rPr>
              <w:fldChar w:fldCharType="begin"/>
            </w:r>
            <w:r w:rsidR="00A32553">
              <w:rPr>
                <w:noProof/>
                <w:webHidden/>
              </w:rPr>
              <w:instrText xml:space="preserve"> PAGEREF _Toc41306983 \h </w:instrText>
            </w:r>
            <w:r w:rsidR="00A32553">
              <w:rPr>
                <w:noProof/>
                <w:webHidden/>
              </w:rPr>
            </w:r>
            <w:r w:rsidR="00A32553">
              <w:rPr>
                <w:noProof/>
                <w:webHidden/>
              </w:rPr>
              <w:fldChar w:fldCharType="separate"/>
            </w:r>
            <w:r w:rsidR="00A32553">
              <w:rPr>
                <w:noProof/>
                <w:webHidden/>
              </w:rPr>
              <w:t>3</w:t>
            </w:r>
            <w:r w:rsidR="00A32553">
              <w:rPr>
                <w:noProof/>
                <w:webHidden/>
              </w:rPr>
              <w:fldChar w:fldCharType="end"/>
            </w:r>
          </w:hyperlink>
        </w:p>
        <w:p w14:paraId="0CCA7524" w14:textId="33CFF89E" w:rsidR="00A32553" w:rsidRDefault="001A791D">
          <w:pPr>
            <w:pStyle w:val="TOC1"/>
            <w:tabs>
              <w:tab w:val="right" w:leader="dot" w:pos="9350"/>
            </w:tabs>
            <w:rPr>
              <w:rFonts w:asciiTheme="minorHAnsi" w:eastAsiaTheme="minorEastAsia" w:hAnsiTheme="minorHAnsi"/>
              <w:noProof/>
              <w:sz w:val="22"/>
            </w:rPr>
          </w:pPr>
          <w:hyperlink w:anchor="_Toc41306984" w:history="1">
            <w:r w:rsidR="00A32553" w:rsidRPr="003F5B0B">
              <w:rPr>
                <w:rStyle w:val="Hyperlink"/>
                <w:noProof/>
                <w:lang w:val="bs-Latn-BA"/>
              </w:rPr>
              <w:t>3.EKSTERNA ANALIZA</w:t>
            </w:r>
            <w:r w:rsidR="00A32553">
              <w:rPr>
                <w:noProof/>
                <w:webHidden/>
              </w:rPr>
              <w:tab/>
            </w:r>
            <w:r w:rsidR="00A32553">
              <w:rPr>
                <w:noProof/>
                <w:webHidden/>
              </w:rPr>
              <w:fldChar w:fldCharType="begin"/>
            </w:r>
            <w:r w:rsidR="00A32553">
              <w:rPr>
                <w:noProof/>
                <w:webHidden/>
              </w:rPr>
              <w:instrText xml:space="preserve"> PAGEREF _Toc41306984 \h </w:instrText>
            </w:r>
            <w:r w:rsidR="00A32553">
              <w:rPr>
                <w:noProof/>
                <w:webHidden/>
              </w:rPr>
            </w:r>
            <w:r w:rsidR="00A32553">
              <w:rPr>
                <w:noProof/>
                <w:webHidden/>
              </w:rPr>
              <w:fldChar w:fldCharType="separate"/>
            </w:r>
            <w:r w:rsidR="00A32553">
              <w:rPr>
                <w:noProof/>
                <w:webHidden/>
              </w:rPr>
              <w:t>4</w:t>
            </w:r>
            <w:r w:rsidR="00A32553">
              <w:rPr>
                <w:noProof/>
                <w:webHidden/>
              </w:rPr>
              <w:fldChar w:fldCharType="end"/>
            </w:r>
          </w:hyperlink>
        </w:p>
        <w:p w14:paraId="4DFCA564" w14:textId="6040BC99" w:rsidR="00A32553" w:rsidRDefault="001A791D">
          <w:pPr>
            <w:pStyle w:val="TOC2"/>
            <w:tabs>
              <w:tab w:val="right" w:leader="dot" w:pos="9350"/>
            </w:tabs>
            <w:rPr>
              <w:rFonts w:asciiTheme="minorHAnsi" w:eastAsiaTheme="minorEastAsia" w:hAnsiTheme="minorHAnsi"/>
              <w:noProof/>
              <w:sz w:val="22"/>
            </w:rPr>
          </w:pPr>
          <w:hyperlink w:anchor="_Toc41306985" w:history="1">
            <w:r w:rsidR="00A32553" w:rsidRPr="003F5B0B">
              <w:rPr>
                <w:rStyle w:val="Hyperlink"/>
                <w:noProof/>
                <w:lang w:val="bs-Latn-BA"/>
              </w:rPr>
              <w:t>3.1 PEST koncept</w:t>
            </w:r>
            <w:r w:rsidR="00A32553">
              <w:rPr>
                <w:noProof/>
                <w:webHidden/>
              </w:rPr>
              <w:tab/>
            </w:r>
            <w:r w:rsidR="00A32553">
              <w:rPr>
                <w:noProof/>
                <w:webHidden/>
              </w:rPr>
              <w:fldChar w:fldCharType="begin"/>
            </w:r>
            <w:r w:rsidR="00A32553">
              <w:rPr>
                <w:noProof/>
                <w:webHidden/>
              </w:rPr>
              <w:instrText xml:space="preserve"> PAGEREF _Toc41306985 \h </w:instrText>
            </w:r>
            <w:r w:rsidR="00A32553">
              <w:rPr>
                <w:noProof/>
                <w:webHidden/>
              </w:rPr>
            </w:r>
            <w:r w:rsidR="00A32553">
              <w:rPr>
                <w:noProof/>
                <w:webHidden/>
              </w:rPr>
              <w:fldChar w:fldCharType="separate"/>
            </w:r>
            <w:r w:rsidR="00A32553">
              <w:rPr>
                <w:noProof/>
                <w:webHidden/>
              </w:rPr>
              <w:t>4</w:t>
            </w:r>
            <w:r w:rsidR="00A32553">
              <w:rPr>
                <w:noProof/>
                <w:webHidden/>
              </w:rPr>
              <w:fldChar w:fldCharType="end"/>
            </w:r>
          </w:hyperlink>
        </w:p>
        <w:p w14:paraId="7061D9D2" w14:textId="62CDD8F4" w:rsidR="00A32553" w:rsidRDefault="001A791D">
          <w:pPr>
            <w:pStyle w:val="TOC2"/>
            <w:tabs>
              <w:tab w:val="right" w:leader="dot" w:pos="9350"/>
            </w:tabs>
            <w:rPr>
              <w:rFonts w:asciiTheme="minorHAnsi" w:eastAsiaTheme="minorEastAsia" w:hAnsiTheme="minorHAnsi"/>
              <w:noProof/>
              <w:sz w:val="22"/>
            </w:rPr>
          </w:pPr>
          <w:hyperlink w:anchor="_Toc41306986" w:history="1">
            <w:r w:rsidR="00A32553" w:rsidRPr="003F5B0B">
              <w:rPr>
                <w:rStyle w:val="Hyperlink"/>
                <w:noProof/>
              </w:rPr>
              <w:t xml:space="preserve">3.2 </w:t>
            </w:r>
            <w:r w:rsidR="00A32553" w:rsidRPr="003F5B0B">
              <w:rPr>
                <w:rStyle w:val="Hyperlink"/>
                <w:noProof/>
                <w:lang w:val="bs-Latn-BA"/>
              </w:rPr>
              <w:t>Porterov model</w:t>
            </w:r>
            <w:r w:rsidR="00A32553">
              <w:rPr>
                <w:noProof/>
                <w:webHidden/>
              </w:rPr>
              <w:tab/>
            </w:r>
            <w:r w:rsidR="00A32553">
              <w:rPr>
                <w:noProof/>
                <w:webHidden/>
              </w:rPr>
              <w:fldChar w:fldCharType="begin"/>
            </w:r>
            <w:r w:rsidR="00A32553">
              <w:rPr>
                <w:noProof/>
                <w:webHidden/>
              </w:rPr>
              <w:instrText xml:space="preserve"> PAGEREF _Toc41306986 \h </w:instrText>
            </w:r>
            <w:r w:rsidR="00A32553">
              <w:rPr>
                <w:noProof/>
                <w:webHidden/>
              </w:rPr>
            </w:r>
            <w:r w:rsidR="00A32553">
              <w:rPr>
                <w:noProof/>
                <w:webHidden/>
              </w:rPr>
              <w:fldChar w:fldCharType="separate"/>
            </w:r>
            <w:r w:rsidR="00A32553">
              <w:rPr>
                <w:noProof/>
                <w:webHidden/>
              </w:rPr>
              <w:t>6</w:t>
            </w:r>
            <w:r w:rsidR="00A32553">
              <w:rPr>
                <w:noProof/>
                <w:webHidden/>
              </w:rPr>
              <w:fldChar w:fldCharType="end"/>
            </w:r>
          </w:hyperlink>
        </w:p>
        <w:p w14:paraId="74EE4E17" w14:textId="621B4D27" w:rsidR="00A32553" w:rsidRDefault="001A791D">
          <w:pPr>
            <w:pStyle w:val="TOC2"/>
            <w:tabs>
              <w:tab w:val="right" w:leader="dot" w:pos="9350"/>
            </w:tabs>
            <w:rPr>
              <w:rFonts w:asciiTheme="minorHAnsi" w:eastAsiaTheme="minorEastAsia" w:hAnsiTheme="minorHAnsi"/>
              <w:noProof/>
              <w:sz w:val="22"/>
            </w:rPr>
          </w:pPr>
          <w:hyperlink w:anchor="_Toc41306987" w:history="1">
            <w:r w:rsidR="00A32553" w:rsidRPr="003F5B0B">
              <w:rPr>
                <w:rStyle w:val="Hyperlink"/>
                <w:noProof/>
                <w:lang w:val="bs-Latn-BA"/>
              </w:rPr>
              <w:t>3.3 Matrica interesa i moći (Stakeholder analiza)</w:t>
            </w:r>
            <w:r w:rsidR="00A32553">
              <w:rPr>
                <w:noProof/>
                <w:webHidden/>
              </w:rPr>
              <w:tab/>
            </w:r>
            <w:r w:rsidR="00A32553">
              <w:rPr>
                <w:noProof/>
                <w:webHidden/>
              </w:rPr>
              <w:fldChar w:fldCharType="begin"/>
            </w:r>
            <w:r w:rsidR="00A32553">
              <w:rPr>
                <w:noProof/>
                <w:webHidden/>
              </w:rPr>
              <w:instrText xml:space="preserve"> PAGEREF _Toc41306987 \h </w:instrText>
            </w:r>
            <w:r w:rsidR="00A32553">
              <w:rPr>
                <w:noProof/>
                <w:webHidden/>
              </w:rPr>
            </w:r>
            <w:r w:rsidR="00A32553">
              <w:rPr>
                <w:noProof/>
                <w:webHidden/>
              </w:rPr>
              <w:fldChar w:fldCharType="separate"/>
            </w:r>
            <w:r w:rsidR="00A32553">
              <w:rPr>
                <w:noProof/>
                <w:webHidden/>
              </w:rPr>
              <w:t>9</w:t>
            </w:r>
            <w:r w:rsidR="00A32553">
              <w:rPr>
                <w:noProof/>
                <w:webHidden/>
              </w:rPr>
              <w:fldChar w:fldCharType="end"/>
            </w:r>
          </w:hyperlink>
        </w:p>
        <w:p w14:paraId="7536AB7C" w14:textId="32D6BECD" w:rsidR="00A32553" w:rsidRDefault="001A791D">
          <w:pPr>
            <w:pStyle w:val="TOC2"/>
            <w:tabs>
              <w:tab w:val="right" w:leader="dot" w:pos="9350"/>
            </w:tabs>
            <w:rPr>
              <w:rFonts w:asciiTheme="minorHAnsi" w:eastAsiaTheme="minorEastAsia" w:hAnsiTheme="minorHAnsi"/>
              <w:noProof/>
              <w:sz w:val="22"/>
            </w:rPr>
          </w:pPr>
          <w:hyperlink w:anchor="_Toc41306988" w:history="1">
            <w:r w:rsidR="00A32553" w:rsidRPr="003F5B0B">
              <w:rPr>
                <w:rStyle w:val="Hyperlink"/>
                <w:noProof/>
                <w:lang w:val="bs-Latn-BA"/>
              </w:rPr>
              <w:t>3.4 Interna analiza</w:t>
            </w:r>
            <w:r w:rsidR="00A32553">
              <w:rPr>
                <w:noProof/>
                <w:webHidden/>
              </w:rPr>
              <w:tab/>
            </w:r>
            <w:r w:rsidR="00A32553">
              <w:rPr>
                <w:noProof/>
                <w:webHidden/>
              </w:rPr>
              <w:fldChar w:fldCharType="begin"/>
            </w:r>
            <w:r w:rsidR="00A32553">
              <w:rPr>
                <w:noProof/>
                <w:webHidden/>
              </w:rPr>
              <w:instrText xml:space="preserve"> PAGEREF _Toc41306988 \h </w:instrText>
            </w:r>
            <w:r w:rsidR="00A32553">
              <w:rPr>
                <w:noProof/>
                <w:webHidden/>
              </w:rPr>
            </w:r>
            <w:r w:rsidR="00A32553">
              <w:rPr>
                <w:noProof/>
                <w:webHidden/>
              </w:rPr>
              <w:fldChar w:fldCharType="separate"/>
            </w:r>
            <w:r w:rsidR="00A32553">
              <w:rPr>
                <w:noProof/>
                <w:webHidden/>
              </w:rPr>
              <w:t>10</w:t>
            </w:r>
            <w:r w:rsidR="00A32553">
              <w:rPr>
                <w:noProof/>
                <w:webHidden/>
              </w:rPr>
              <w:fldChar w:fldCharType="end"/>
            </w:r>
          </w:hyperlink>
        </w:p>
        <w:p w14:paraId="4D5D99E0" w14:textId="420BC37A" w:rsidR="00A32553" w:rsidRDefault="001A791D">
          <w:pPr>
            <w:pStyle w:val="TOC2"/>
            <w:tabs>
              <w:tab w:val="right" w:leader="dot" w:pos="9350"/>
            </w:tabs>
            <w:rPr>
              <w:rFonts w:asciiTheme="minorHAnsi" w:eastAsiaTheme="minorEastAsia" w:hAnsiTheme="minorHAnsi"/>
              <w:noProof/>
              <w:sz w:val="22"/>
            </w:rPr>
          </w:pPr>
          <w:hyperlink w:anchor="_Toc41306989" w:history="1">
            <w:r w:rsidR="00A32553" w:rsidRPr="003F5B0B">
              <w:rPr>
                <w:rStyle w:val="Hyperlink"/>
                <w:noProof/>
              </w:rPr>
              <w:t xml:space="preserve">3.5 </w:t>
            </w:r>
            <w:r w:rsidR="00A32553" w:rsidRPr="003F5B0B">
              <w:rPr>
                <w:rStyle w:val="Hyperlink"/>
                <w:noProof/>
                <w:lang w:val="bs-Latn-BA"/>
              </w:rPr>
              <w:t>SWOT matrica</w:t>
            </w:r>
            <w:r w:rsidR="00A32553">
              <w:rPr>
                <w:noProof/>
                <w:webHidden/>
              </w:rPr>
              <w:tab/>
            </w:r>
            <w:r w:rsidR="00A32553">
              <w:rPr>
                <w:noProof/>
                <w:webHidden/>
              </w:rPr>
              <w:fldChar w:fldCharType="begin"/>
            </w:r>
            <w:r w:rsidR="00A32553">
              <w:rPr>
                <w:noProof/>
                <w:webHidden/>
              </w:rPr>
              <w:instrText xml:space="preserve"> PAGEREF _Toc41306989 \h </w:instrText>
            </w:r>
            <w:r w:rsidR="00A32553">
              <w:rPr>
                <w:noProof/>
                <w:webHidden/>
              </w:rPr>
            </w:r>
            <w:r w:rsidR="00A32553">
              <w:rPr>
                <w:noProof/>
                <w:webHidden/>
              </w:rPr>
              <w:fldChar w:fldCharType="separate"/>
            </w:r>
            <w:r w:rsidR="00A32553">
              <w:rPr>
                <w:noProof/>
                <w:webHidden/>
              </w:rPr>
              <w:t>12</w:t>
            </w:r>
            <w:r w:rsidR="00A32553">
              <w:rPr>
                <w:noProof/>
                <w:webHidden/>
              </w:rPr>
              <w:fldChar w:fldCharType="end"/>
            </w:r>
          </w:hyperlink>
        </w:p>
        <w:p w14:paraId="1AE4FA86" w14:textId="0D39A4DE" w:rsidR="00A32553" w:rsidRDefault="001A791D">
          <w:pPr>
            <w:pStyle w:val="TOC2"/>
            <w:tabs>
              <w:tab w:val="right" w:leader="dot" w:pos="9350"/>
            </w:tabs>
            <w:rPr>
              <w:rFonts w:asciiTheme="minorHAnsi" w:eastAsiaTheme="minorEastAsia" w:hAnsiTheme="minorHAnsi"/>
              <w:noProof/>
              <w:sz w:val="22"/>
            </w:rPr>
          </w:pPr>
          <w:hyperlink w:anchor="_Toc41306990" w:history="1">
            <w:r w:rsidR="00A32553" w:rsidRPr="003F5B0B">
              <w:rPr>
                <w:rStyle w:val="Hyperlink"/>
                <w:noProof/>
              </w:rPr>
              <w:t>3.6 VRIO okvir</w:t>
            </w:r>
            <w:r w:rsidR="00A32553">
              <w:rPr>
                <w:noProof/>
                <w:webHidden/>
              </w:rPr>
              <w:tab/>
            </w:r>
            <w:r w:rsidR="00A32553">
              <w:rPr>
                <w:noProof/>
                <w:webHidden/>
              </w:rPr>
              <w:fldChar w:fldCharType="begin"/>
            </w:r>
            <w:r w:rsidR="00A32553">
              <w:rPr>
                <w:noProof/>
                <w:webHidden/>
              </w:rPr>
              <w:instrText xml:space="preserve"> PAGEREF _Toc41306990 \h </w:instrText>
            </w:r>
            <w:r w:rsidR="00A32553">
              <w:rPr>
                <w:noProof/>
                <w:webHidden/>
              </w:rPr>
            </w:r>
            <w:r w:rsidR="00A32553">
              <w:rPr>
                <w:noProof/>
                <w:webHidden/>
              </w:rPr>
              <w:fldChar w:fldCharType="separate"/>
            </w:r>
            <w:r w:rsidR="00A32553">
              <w:rPr>
                <w:noProof/>
                <w:webHidden/>
              </w:rPr>
              <w:t>13</w:t>
            </w:r>
            <w:r w:rsidR="00A32553">
              <w:rPr>
                <w:noProof/>
                <w:webHidden/>
              </w:rPr>
              <w:fldChar w:fldCharType="end"/>
            </w:r>
          </w:hyperlink>
        </w:p>
        <w:p w14:paraId="5D6B997B" w14:textId="03C06049" w:rsidR="00A32553" w:rsidRDefault="001A791D">
          <w:pPr>
            <w:pStyle w:val="TOC2"/>
            <w:tabs>
              <w:tab w:val="right" w:leader="dot" w:pos="9350"/>
            </w:tabs>
            <w:rPr>
              <w:rFonts w:asciiTheme="minorHAnsi" w:eastAsiaTheme="minorEastAsia" w:hAnsiTheme="minorHAnsi"/>
              <w:noProof/>
              <w:sz w:val="22"/>
            </w:rPr>
          </w:pPr>
          <w:hyperlink w:anchor="_Toc41306991" w:history="1">
            <w:r w:rsidR="00A32553" w:rsidRPr="003F5B0B">
              <w:rPr>
                <w:rStyle w:val="Hyperlink"/>
                <w:noProof/>
              </w:rPr>
              <w:t xml:space="preserve">3.7 </w:t>
            </w:r>
            <w:r w:rsidR="00A32553" w:rsidRPr="003F5B0B">
              <w:rPr>
                <w:rStyle w:val="Hyperlink"/>
                <w:noProof/>
                <w:lang w:val="bs-Latn-BA"/>
              </w:rPr>
              <w:t>Analiza poslovnog trougla</w:t>
            </w:r>
            <w:r w:rsidR="00A32553">
              <w:rPr>
                <w:noProof/>
                <w:webHidden/>
              </w:rPr>
              <w:tab/>
            </w:r>
            <w:r w:rsidR="00A32553">
              <w:rPr>
                <w:noProof/>
                <w:webHidden/>
              </w:rPr>
              <w:fldChar w:fldCharType="begin"/>
            </w:r>
            <w:r w:rsidR="00A32553">
              <w:rPr>
                <w:noProof/>
                <w:webHidden/>
              </w:rPr>
              <w:instrText xml:space="preserve"> PAGEREF _Toc41306991 \h </w:instrText>
            </w:r>
            <w:r w:rsidR="00A32553">
              <w:rPr>
                <w:noProof/>
                <w:webHidden/>
              </w:rPr>
            </w:r>
            <w:r w:rsidR="00A32553">
              <w:rPr>
                <w:noProof/>
                <w:webHidden/>
              </w:rPr>
              <w:fldChar w:fldCharType="separate"/>
            </w:r>
            <w:r w:rsidR="00A32553">
              <w:rPr>
                <w:noProof/>
                <w:webHidden/>
              </w:rPr>
              <w:t>13</w:t>
            </w:r>
            <w:r w:rsidR="00A32553">
              <w:rPr>
                <w:noProof/>
                <w:webHidden/>
              </w:rPr>
              <w:fldChar w:fldCharType="end"/>
            </w:r>
          </w:hyperlink>
        </w:p>
        <w:p w14:paraId="03EBE35F" w14:textId="76F1561F" w:rsidR="00A32553" w:rsidRDefault="001A791D">
          <w:pPr>
            <w:pStyle w:val="TOC2"/>
            <w:tabs>
              <w:tab w:val="right" w:leader="dot" w:pos="9350"/>
            </w:tabs>
            <w:rPr>
              <w:rFonts w:asciiTheme="minorHAnsi" w:eastAsiaTheme="minorEastAsia" w:hAnsiTheme="minorHAnsi"/>
              <w:noProof/>
              <w:sz w:val="22"/>
            </w:rPr>
          </w:pPr>
          <w:hyperlink w:anchor="_Toc41306992" w:history="1">
            <w:r w:rsidR="00A32553" w:rsidRPr="003F5B0B">
              <w:rPr>
                <w:rStyle w:val="Hyperlink"/>
                <w:noProof/>
                <w:lang w:val="bs-Latn-BA"/>
              </w:rPr>
              <w:t>3.8 Dizajniranje poslovne strategije</w:t>
            </w:r>
            <w:r w:rsidR="00A32553">
              <w:rPr>
                <w:noProof/>
                <w:webHidden/>
              </w:rPr>
              <w:tab/>
            </w:r>
            <w:r w:rsidR="00A32553">
              <w:rPr>
                <w:noProof/>
                <w:webHidden/>
              </w:rPr>
              <w:fldChar w:fldCharType="begin"/>
            </w:r>
            <w:r w:rsidR="00A32553">
              <w:rPr>
                <w:noProof/>
                <w:webHidden/>
              </w:rPr>
              <w:instrText xml:space="preserve"> PAGEREF _Toc41306992 \h </w:instrText>
            </w:r>
            <w:r w:rsidR="00A32553">
              <w:rPr>
                <w:noProof/>
                <w:webHidden/>
              </w:rPr>
            </w:r>
            <w:r w:rsidR="00A32553">
              <w:rPr>
                <w:noProof/>
                <w:webHidden/>
              </w:rPr>
              <w:fldChar w:fldCharType="separate"/>
            </w:r>
            <w:r w:rsidR="00A32553">
              <w:rPr>
                <w:noProof/>
                <w:webHidden/>
              </w:rPr>
              <w:t>14</w:t>
            </w:r>
            <w:r w:rsidR="00A32553">
              <w:rPr>
                <w:noProof/>
                <w:webHidden/>
              </w:rPr>
              <w:fldChar w:fldCharType="end"/>
            </w:r>
          </w:hyperlink>
        </w:p>
        <w:p w14:paraId="0B7E6545" w14:textId="03C7EA48" w:rsidR="00A32553" w:rsidRDefault="001A791D">
          <w:pPr>
            <w:pStyle w:val="TOC1"/>
            <w:tabs>
              <w:tab w:val="right" w:leader="dot" w:pos="9350"/>
            </w:tabs>
            <w:rPr>
              <w:rFonts w:asciiTheme="minorHAnsi" w:eastAsiaTheme="minorEastAsia" w:hAnsiTheme="minorHAnsi"/>
              <w:noProof/>
              <w:sz w:val="22"/>
            </w:rPr>
          </w:pPr>
          <w:hyperlink w:anchor="_Toc41306993" w:history="1">
            <w:r w:rsidR="00A32553" w:rsidRPr="003F5B0B">
              <w:rPr>
                <w:rStyle w:val="Hyperlink"/>
                <w:noProof/>
                <w:lang w:val="bs-Latn-BA"/>
              </w:rPr>
              <w:t>4. DIZAJNIRANJE STRATEGIJE MARKETINGA</w:t>
            </w:r>
            <w:r w:rsidR="00A32553">
              <w:rPr>
                <w:noProof/>
                <w:webHidden/>
              </w:rPr>
              <w:tab/>
            </w:r>
            <w:r w:rsidR="00A32553">
              <w:rPr>
                <w:noProof/>
                <w:webHidden/>
              </w:rPr>
              <w:fldChar w:fldCharType="begin"/>
            </w:r>
            <w:r w:rsidR="00A32553">
              <w:rPr>
                <w:noProof/>
                <w:webHidden/>
              </w:rPr>
              <w:instrText xml:space="preserve"> PAGEREF _Toc41306993 \h </w:instrText>
            </w:r>
            <w:r w:rsidR="00A32553">
              <w:rPr>
                <w:noProof/>
                <w:webHidden/>
              </w:rPr>
            </w:r>
            <w:r w:rsidR="00A32553">
              <w:rPr>
                <w:noProof/>
                <w:webHidden/>
              </w:rPr>
              <w:fldChar w:fldCharType="separate"/>
            </w:r>
            <w:r w:rsidR="00A32553">
              <w:rPr>
                <w:noProof/>
                <w:webHidden/>
              </w:rPr>
              <w:t>15</w:t>
            </w:r>
            <w:r w:rsidR="00A32553">
              <w:rPr>
                <w:noProof/>
                <w:webHidden/>
              </w:rPr>
              <w:fldChar w:fldCharType="end"/>
            </w:r>
          </w:hyperlink>
        </w:p>
        <w:p w14:paraId="0AFFAC8F" w14:textId="693B8E8F" w:rsidR="00A32553" w:rsidRDefault="001A791D">
          <w:pPr>
            <w:pStyle w:val="TOC2"/>
            <w:tabs>
              <w:tab w:val="right" w:leader="dot" w:pos="9350"/>
            </w:tabs>
            <w:rPr>
              <w:rFonts w:asciiTheme="minorHAnsi" w:eastAsiaTheme="minorEastAsia" w:hAnsiTheme="minorHAnsi"/>
              <w:noProof/>
              <w:sz w:val="22"/>
            </w:rPr>
          </w:pPr>
          <w:hyperlink w:anchor="_Toc41306994" w:history="1">
            <w:r w:rsidR="00A32553" w:rsidRPr="003F5B0B">
              <w:rPr>
                <w:rStyle w:val="Hyperlink"/>
                <w:noProof/>
                <w:lang w:val="bs-Latn-BA"/>
              </w:rPr>
              <w:t>4.1 Kriterij segmentacije tržišta</w:t>
            </w:r>
            <w:r w:rsidR="00A32553">
              <w:rPr>
                <w:noProof/>
                <w:webHidden/>
              </w:rPr>
              <w:tab/>
            </w:r>
            <w:r w:rsidR="00A32553">
              <w:rPr>
                <w:noProof/>
                <w:webHidden/>
              </w:rPr>
              <w:fldChar w:fldCharType="begin"/>
            </w:r>
            <w:r w:rsidR="00A32553">
              <w:rPr>
                <w:noProof/>
                <w:webHidden/>
              </w:rPr>
              <w:instrText xml:space="preserve"> PAGEREF _Toc41306994 \h </w:instrText>
            </w:r>
            <w:r w:rsidR="00A32553">
              <w:rPr>
                <w:noProof/>
                <w:webHidden/>
              </w:rPr>
            </w:r>
            <w:r w:rsidR="00A32553">
              <w:rPr>
                <w:noProof/>
                <w:webHidden/>
              </w:rPr>
              <w:fldChar w:fldCharType="separate"/>
            </w:r>
            <w:r w:rsidR="00A32553">
              <w:rPr>
                <w:noProof/>
                <w:webHidden/>
              </w:rPr>
              <w:t>15</w:t>
            </w:r>
            <w:r w:rsidR="00A32553">
              <w:rPr>
                <w:noProof/>
                <w:webHidden/>
              </w:rPr>
              <w:fldChar w:fldCharType="end"/>
            </w:r>
          </w:hyperlink>
        </w:p>
        <w:p w14:paraId="0D8BAF09" w14:textId="24B75356" w:rsidR="00A32553" w:rsidRDefault="001A791D">
          <w:pPr>
            <w:pStyle w:val="TOC2"/>
            <w:tabs>
              <w:tab w:val="right" w:leader="dot" w:pos="9350"/>
            </w:tabs>
            <w:rPr>
              <w:rFonts w:asciiTheme="minorHAnsi" w:eastAsiaTheme="minorEastAsia" w:hAnsiTheme="minorHAnsi"/>
              <w:noProof/>
              <w:sz w:val="22"/>
            </w:rPr>
          </w:pPr>
          <w:hyperlink w:anchor="_Toc41306995" w:history="1">
            <w:r w:rsidR="00A32553" w:rsidRPr="003F5B0B">
              <w:rPr>
                <w:rStyle w:val="Hyperlink"/>
                <w:noProof/>
                <w:lang w:val="bs-Latn-BA"/>
              </w:rPr>
              <w:t>4.2 Strategija pozicioniranja</w:t>
            </w:r>
            <w:r w:rsidR="00A32553">
              <w:rPr>
                <w:noProof/>
                <w:webHidden/>
              </w:rPr>
              <w:tab/>
            </w:r>
            <w:r w:rsidR="00A32553">
              <w:rPr>
                <w:noProof/>
                <w:webHidden/>
              </w:rPr>
              <w:fldChar w:fldCharType="begin"/>
            </w:r>
            <w:r w:rsidR="00A32553">
              <w:rPr>
                <w:noProof/>
                <w:webHidden/>
              </w:rPr>
              <w:instrText xml:space="preserve"> PAGEREF _Toc41306995 \h </w:instrText>
            </w:r>
            <w:r w:rsidR="00A32553">
              <w:rPr>
                <w:noProof/>
                <w:webHidden/>
              </w:rPr>
            </w:r>
            <w:r w:rsidR="00A32553">
              <w:rPr>
                <w:noProof/>
                <w:webHidden/>
              </w:rPr>
              <w:fldChar w:fldCharType="separate"/>
            </w:r>
            <w:r w:rsidR="00A32553">
              <w:rPr>
                <w:noProof/>
                <w:webHidden/>
              </w:rPr>
              <w:t>15</w:t>
            </w:r>
            <w:r w:rsidR="00A32553">
              <w:rPr>
                <w:noProof/>
                <w:webHidden/>
              </w:rPr>
              <w:fldChar w:fldCharType="end"/>
            </w:r>
          </w:hyperlink>
        </w:p>
        <w:p w14:paraId="42C6B1E1" w14:textId="3AA2E5E6" w:rsidR="00A32553" w:rsidRDefault="001A791D">
          <w:pPr>
            <w:pStyle w:val="TOC1"/>
            <w:tabs>
              <w:tab w:val="right" w:leader="dot" w:pos="9350"/>
            </w:tabs>
            <w:rPr>
              <w:rFonts w:asciiTheme="minorHAnsi" w:eastAsiaTheme="minorEastAsia" w:hAnsiTheme="minorHAnsi"/>
              <w:noProof/>
              <w:sz w:val="22"/>
            </w:rPr>
          </w:pPr>
          <w:hyperlink w:anchor="_Toc41306996" w:history="1">
            <w:r w:rsidR="00A32553" w:rsidRPr="003F5B0B">
              <w:rPr>
                <w:rStyle w:val="Hyperlink"/>
                <w:noProof/>
                <w:lang w:val="bs-Latn-BA"/>
              </w:rPr>
              <w:t>5. UPRAVLJANJE MARKETINGOM</w:t>
            </w:r>
            <w:r w:rsidR="00A32553">
              <w:rPr>
                <w:noProof/>
                <w:webHidden/>
              </w:rPr>
              <w:tab/>
            </w:r>
            <w:r w:rsidR="00A32553">
              <w:rPr>
                <w:noProof/>
                <w:webHidden/>
              </w:rPr>
              <w:fldChar w:fldCharType="begin"/>
            </w:r>
            <w:r w:rsidR="00A32553">
              <w:rPr>
                <w:noProof/>
                <w:webHidden/>
              </w:rPr>
              <w:instrText xml:space="preserve"> PAGEREF _Toc41306996 \h </w:instrText>
            </w:r>
            <w:r w:rsidR="00A32553">
              <w:rPr>
                <w:noProof/>
                <w:webHidden/>
              </w:rPr>
            </w:r>
            <w:r w:rsidR="00A32553">
              <w:rPr>
                <w:noProof/>
                <w:webHidden/>
              </w:rPr>
              <w:fldChar w:fldCharType="separate"/>
            </w:r>
            <w:r w:rsidR="00A32553">
              <w:rPr>
                <w:noProof/>
                <w:webHidden/>
              </w:rPr>
              <w:t>17</w:t>
            </w:r>
            <w:r w:rsidR="00A32553">
              <w:rPr>
                <w:noProof/>
                <w:webHidden/>
              </w:rPr>
              <w:fldChar w:fldCharType="end"/>
            </w:r>
          </w:hyperlink>
        </w:p>
        <w:p w14:paraId="5BA2D4C3" w14:textId="02789756" w:rsidR="00A32553" w:rsidRDefault="001A791D">
          <w:pPr>
            <w:pStyle w:val="TOC2"/>
            <w:tabs>
              <w:tab w:val="right" w:leader="dot" w:pos="9350"/>
            </w:tabs>
            <w:rPr>
              <w:rFonts w:asciiTheme="minorHAnsi" w:eastAsiaTheme="minorEastAsia" w:hAnsiTheme="minorHAnsi"/>
              <w:noProof/>
              <w:sz w:val="22"/>
            </w:rPr>
          </w:pPr>
          <w:hyperlink w:anchor="_Toc41306997" w:history="1">
            <w:r w:rsidR="00A32553" w:rsidRPr="003F5B0B">
              <w:rPr>
                <w:rStyle w:val="Hyperlink"/>
                <w:noProof/>
                <w:lang w:val="bs-Latn-BA"/>
              </w:rPr>
              <w:t>5.1 Upravljanje uslugom</w:t>
            </w:r>
            <w:r w:rsidR="00A32553">
              <w:rPr>
                <w:noProof/>
                <w:webHidden/>
              </w:rPr>
              <w:tab/>
            </w:r>
            <w:r w:rsidR="00A32553">
              <w:rPr>
                <w:noProof/>
                <w:webHidden/>
              </w:rPr>
              <w:fldChar w:fldCharType="begin"/>
            </w:r>
            <w:r w:rsidR="00A32553">
              <w:rPr>
                <w:noProof/>
                <w:webHidden/>
              </w:rPr>
              <w:instrText xml:space="preserve"> PAGEREF _Toc41306997 \h </w:instrText>
            </w:r>
            <w:r w:rsidR="00A32553">
              <w:rPr>
                <w:noProof/>
                <w:webHidden/>
              </w:rPr>
            </w:r>
            <w:r w:rsidR="00A32553">
              <w:rPr>
                <w:noProof/>
                <w:webHidden/>
              </w:rPr>
              <w:fldChar w:fldCharType="separate"/>
            </w:r>
            <w:r w:rsidR="00A32553">
              <w:rPr>
                <w:noProof/>
                <w:webHidden/>
              </w:rPr>
              <w:t>17</w:t>
            </w:r>
            <w:r w:rsidR="00A32553">
              <w:rPr>
                <w:noProof/>
                <w:webHidden/>
              </w:rPr>
              <w:fldChar w:fldCharType="end"/>
            </w:r>
          </w:hyperlink>
        </w:p>
        <w:p w14:paraId="10C91662" w14:textId="6F5CB4B1" w:rsidR="00A32553" w:rsidRDefault="001A791D">
          <w:pPr>
            <w:pStyle w:val="TOC2"/>
            <w:tabs>
              <w:tab w:val="right" w:leader="dot" w:pos="9350"/>
            </w:tabs>
            <w:rPr>
              <w:rFonts w:asciiTheme="minorHAnsi" w:eastAsiaTheme="minorEastAsia" w:hAnsiTheme="minorHAnsi"/>
              <w:noProof/>
              <w:sz w:val="22"/>
            </w:rPr>
          </w:pPr>
          <w:hyperlink w:anchor="_Toc41306998" w:history="1">
            <w:r w:rsidR="00A32553" w:rsidRPr="003F5B0B">
              <w:rPr>
                <w:rStyle w:val="Hyperlink"/>
                <w:noProof/>
                <w:lang w:val="bs-Latn-BA"/>
              </w:rPr>
              <w:t>5.2 Upravljanje portfoliom proizvoda (BCG matrica)</w:t>
            </w:r>
            <w:r w:rsidR="00A32553">
              <w:rPr>
                <w:noProof/>
                <w:webHidden/>
              </w:rPr>
              <w:tab/>
            </w:r>
            <w:r w:rsidR="00A32553">
              <w:rPr>
                <w:noProof/>
                <w:webHidden/>
              </w:rPr>
              <w:fldChar w:fldCharType="begin"/>
            </w:r>
            <w:r w:rsidR="00A32553">
              <w:rPr>
                <w:noProof/>
                <w:webHidden/>
              </w:rPr>
              <w:instrText xml:space="preserve"> PAGEREF _Toc41306998 \h </w:instrText>
            </w:r>
            <w:r w:rsidR="00A32553">
              <w:rPr>
                <w:noProof/>
                <w:webHidden/>
              </w:rPr>
            </w:r>
            <w:r w:rsidR="00A32553">
              <w:rPr>
                <w:noProof/>
                <w:webHidden/>
              </w:rPr>
              <w:fldChar w:fldCharType="separate"/>
            </w:r>
            <w:r w:rsidR="00A32553">
              <w:rPr>
                <w:noProof/>
                <w:webHidden/>
              </w:rPr>
              <w:t>19</w:t>
            </w:r>
            <w:r w:rsidR="00A32553">
              <w:rPr>
                <w:noProof/>
                <w:webHidden/>
              </w:rPr>
              <w:fldChar w:fldCharType="end"/>
            </w:r>
          </w:hyperlink>
        </w:p>
        <w:p w14:paraId="0D6C6367" w14:textId="4922B2BE" w:rsidR="00A32553" w:rsidRDefault="001A791D">
          <w:pPr>
            <w:pStyle w:val="TOC2"/>
            <w:tabs>
              <w:tab w:val="right" w:leader="dot" w:pos="9350"/>
            </w:tabs>
            <w:rPr>
              <w:rFonts w:asciiTheme="minorHAnsi" w:eastAsiaTheme="minorEastAsia" w:hAnsiTheme="minorHAnsi"/>
              <w:noProof/>
              <w:sz w:val="22"/>
            </w:rPr>
          </w:pPr>
          <w:hyperlink w:anchor="_Toc41306999" w:history="1">
            <w:r w:rsidR="00A32553" w:rsidRPr="003F5B0B">
              <w:rPr>
                <w:rStyle w:val="Hyperlink"/>
                <w:noProof/>
                <w:lang w:val="bs-Latn-BA"/>
              </w:rPr>
              <w:t>5.3 Upravljanje cijenom</w:t>
            </w:r>
            <w:r w:rsidR="00A32553">
              <w:rPr>
                <w:noProof/>
                <w:webHidden/>
              </w:rPr>
              <w:tab/>
            </w:r>
            <w:r w:rsidR="00A32553">
              <w:rPr>
                <w:noProof/>
                <w:webHidden/>
              </w:rPr>
              <w:fldChar w:fldCharType="begin"/>
            </w:r>
            <w:r w:rsidR="00A32553">
              <w:rPr>
                <w:noProof/>
                <w:webHidden/>
              </w:rPr>
              <w:instrText xml:space="preserve"> PAGEREF _Toc41306999 \h </w:instrText>
            </w:r>
            <w:r w:rsidR="00A32553">
              <w:rPr>
                <w:noProof/>
                <w:webHidden/>
              </w:rPr>
            </w:r>
            <w:r w:rsidR="00A32553">
              <w:rPr>
                <w:noProof/>
                <w:webHidden/>
              </w:rPr>
              <w:fldChar w:fldCharType="separate"/>
            </w:r>
            <w:r w:rsidR="00A32553">
              <w:rPr>
                <w:noProof/>
                <w:webHidden/>
              </w:rPr>
              <w:t>20</w:t>
            </w:r>
            <w:r w:rsidR="00A32553">
              <w:rPr>
                <w:noProof/>
                <w:webHidden/>
              </w:rPr>
              <w:fldChar w:fldCharType="end"/>
            </w:r>
          </w:hyperlink>
        </w:p>
        <w:p w14:paraId="122E29EE" w14:textId="31045DD7" w:rsidR="00A32553" w:rsidRDefault="001A791D">
          <w:pPr>
            <w:pStyle w:val="TOC2"/>
            <w:tabs>
              <w:tab w:val="right" w:leader="dot" w:pos="9350"/>
            </w:tabs>
            <w:rPr>
              <w:rFonts w:asciiTheme="minorHAnsi" w:eastAsiaTheme="minorEastAsia" w:hAnsiTheme="minorHAnsi"/>
              <w:noProof/>
              <w:sz w:val="22"/>
            </w:rPr>
          </w:pPr>
          <w:hyperlink w:anchor="_Toc41307000" w:history="1">
            <w:r w:rsidR="00A32553" w:rsidRPr="003F5B0B">
              <w:rPr>
                <w:rStyle w:val="Hyperlink"/>
                <w:noProof/>
                <w:lang w:val="fr-FR"/>
              </w:rPr>
              <w:t>5.3 Upravljanje promocijom</w:t>
            </w:r>
            <w:r w:rsidR="00A32553">
              <w:rPr>
                <w:noProof/>
                <w:webHidden/>
              </w:rPr>
              <w:tab/>
            </w:r>
            <w:r w:rsidR="00A32553">
              <w:rPr>
                <w:noProof/>
                <w:webHidden/>
              </w:rPr>
              <w:fldChar w:fldCharType="begin"/>
            </w:r>
            <w:r w:rsidR="00A32553">
              <w:rPr>
                <w:noProof/>
                <w:webHidden/>
              </w:rPr>
              <w:instrText xml:space="preserve"> PAGEREF _Toc41307000 \h </w:instrText>
            </w:r>
            <w:r w:rsidR="00A32553">
              <w:rPr>
                <w:noProof/>
                <w:webHidden/>
              </w:rPr>
            </w:r>
            <w:r w:rsidR="00A32553">
              <w:rPr>
                <w:noProof/>
                <w:webHidden/>
              </w:rPr>
              <w:fldChar w:fldCharType="separate"/>
            </w:r>
            <w:r w:rsidR="00A32553">
              <w:rPr>
                <w:noProof/>
                <w:webHidden/>
              </w:rPr>
              <w:t>20</w:t>
            </w:r>
            <w:r w:rsidR="00A32553">
              <w:rPr>
                <w:noProof/>
                <w:webHidden/>
              </w:rPr>
              <w:fldChar w:fldCharType="end"/>
            </w:r>
          </w:hyperlink>
        </w:p>
        <w:p w14:paraId="100B5C31" w14:textId="6DB3B84E" w:rsidR="00A32553" w:rsidRDefault="001A791D">
          <w:pPr>
            <w:pStyle w:val="TOC2"/>
            <w:tabs>
              <w:tab w:val="right" w:leader="dot" w:pos="9350"/>
            </w:tabs>
            <w:rPr>
              <w:rFonts w:asciiTheme="minorHAnsi" w:eastAsiaTheme="minorEastAsia" w:hAnsiTheme="minorHAnsi"/>
              <w:noProof/>
              <w:sz w:val="22"/>
            </w:rPr>
          </w:pPr>
          <w:hyperlink w:anchor="_Toc41307001" w:history="1">
            <w:r w:rsidR="00A32553" w:rsidRPr="003F5B0B">
              <w:rPr>
                <w:rStyle w:val="Hyperlink"/>
                <w:noProof/>
                <w:lang w:val="fr-FR"/>
              </w:rPr>
              <w:t>5.4 Upravljanje distribucijom</w:t>
            </w:r>
            <w:r w:rsidR="00A32553">
              <w:rPr>
                <w:noProof/>
                <w:webHidden/>
              </w:rPr>
              <w:tab/>
            </w:r>
            <w:r w:rsidR="00A32553">
              <w:rPr>
                <w:noProof/>
                <w:webHidden/>
              </w:rPr>
              <w:fldChar w:fldCharType="begin"/>
            </w:r>
            <w:r w:rsidR="00A32553">
              <w:rPr>
                <w:noProof/>
                <w:webHidden/>
              </w:rPr>
              <w:instrText xml:space="preserve"> PAGEREF _Toc41307001 \h </w:instrText>
            </w:r>
            <w:r w:rsidR="00A32553">
              <w:rPr>
                <w:noProof/>
                <w:webHidden/>
              </w:rPr>
            </w:r>
            <w:r w:rsidR="00A32553">
              <w:rPr>
                <w:noProof/>
                <w:webHidden/>
              </w:rPr>
              <w:fldChar w:fldCharType="separate"/>
            </w:r>
            <w:r w:rsidR="00A32553">
              <w:rPr>
                <w:noProof/>
                <w:webHidden/>
              </w:rPr>
              <w:t>21</w:t>
            </w:r>
            <w:r w:rsidR="00A32553">
              <w:rPr>
                <w:noProof/>
                <w:webHidden/>
              </w:rPr>
              <w:fldChar w:fldCharType="end"/>
            </w:r>
          </w:hyperlink>
        </w:p>
        <w:p w14:paraId="1EDC7747" w14:textId="0BE2E72C" w:rsidR="00A32553" w:rsidRDefault="001A791D">
          <w:pPr>
            <w:pStyle w:val="TOC2"/>
            <w:tabs>
              <w:tab w:val="right" w:leader="dot" w:pos="9350"/>
            </w:tabs>
            <w:rPr>
              <w:rFonts w:asciiTheme="minorHAnsi" w:eastAsiaTheme="minorEastAsia" w:hAnsiTheme="minorHAnsi"/>
              <w:noProof/>
              <w:sz w:val="22"/>
            </w:rPr>
          </w:pPr>
          <w:hyperlink w:anchor="_Toc41307002" w:history="1">
            <w:r w:rsidR="00A32553" w:rsidRPr="003F5B0B">
              <w:rPr>
                <w:rStyle w:val="Hyperlink"/>
                <w:noProof/>
              </w:rPr>
              <w:t>5.5 Upravljanje ljudskim resursima, procesom i fizičkom sredinom</w:t>
            </w:r>
            <w:r w:rsidR="00A32553">
              <w:rPr>
                <w:noProof/>
                <w:webHidden/>
              </w:rPr>
              <w:tab/>
            </w:r>
            <w:r w:rsidR="00A32553">
              <w:rPr>
                <w:noProof/>
                <w:webHidden/>
              </w:rPr>
              <w:fldChar w:fldCharType="begin"/>
            </w:r>
            <w:r w:rsidR="00A32553">
              <w:rPr>
                <w:noProof/>
                <w:webHidden/>
              </w:rPr>
              <w:instrText xml:space="preserve"> PAGEREF _Toc41307002 \h </w:instrText>
            </w:r>
            <w:r w:rsidR="00A32553">
              <w:rPr>
                <w:noProof/>
                <w:webHidden/>
              </w:rPr>
            </w:r>
            <w:r w:rsidR="00A32553">
              <w:rPr>
                <w:noProof/>
                <w:webHidden/>
              </w:rPr>
              <w:fldChar w:fldCharType="separate"/>
            </w:r>
            <w:r w:rsidR="00A32553">
              <w:rPr>
                <w:noProof/>
                <w:webHidden/>
              </w:rPr>
              <w:t>22</w:t>
            </w:r>
            <w:r w:rsidR="00A32553">
              <w:rPr>
                <w:noProof/>
                <w:webHidden/>
              </w:rPr>
              <w:fldChar w:fldCharType="end"/>
            </w:r>
          </w:hyperlink>
        </w:p>
        <w:p w14:paraId="0AD8B078" w14:textId="23F847D8" w:rsidR="00A32553" w:rsidRDefault="001A791D">
          <w:pPr>
            <w:pStyle w:val="TOC2"/>
            <w:tabs>
              <w:tab w:val="right" w:leader="dot" w:pos="9350"/>
            </w:tabs>
            <w:rPr>
              <w:rFonts w:asciiTheme="minorHAnsi" w:eastAsiaTheme="minorEastAsia" w:hAnsiTheme="minorHAnsi"/>
              <w:noProof/>
              <w:sz w:val="22"/>
            </w:rPr>
          </w:pPr>
          <w:hyperlink w:anchor="_Toc41307003" w:history="1">
            <w:r w:rsidR="00A32553" w:rsidRPr="003F5B0B">
              <w:rPr>
                <w:rStyle w:val="Hyperlink"/>
                <w:noProof/>
              </w:rPr>
              <w:t>5.6 Canvas model</w:t>
            </w:r>
            <w:r w:rsidR="00A32553">
              <w:rPr>
                <w:noProof/>
                <w:webHidden/>
              </w:rPr>
              <w:tab/>
            </w:r>
            <w:r w:rsidR="00A32553">
              <w:rPr>
                <w:noProof/>
                <w:webHidden/>
              </w:rPr>
              <w:fldChar w:fldCharType="begin"/>
            </w:r>
            <w:r w:rsidR="00A32553">
              <w:rPr>
                <w:noProof/>
                <w:webHidden/>
              </w:rPr>
              <w:instrText xml:space="preserve"> PAGEREF _Toc41307003 \h </w:instrText>
            </w:r>
            <w:r w:rsidR="00A32553">
              <w:rPr>
                <w:noProof/>
                <w:webHidden/>
              </w:rPr>
            </w:r>
            <w:r w:rsidR="00A32553">
              <w:rPr>
                <w:noProof/>
                <w:webHidden/>
              </w:rPr>
              <w:fldChar w:fldCharType="separate"/>
            </w:r>
            <w:r w:rsidR="00A32553">
              <w:rPr>
                <w:noProof/>
                <w:webHidden/>
              </w:rPr>
              <w:t>22</w:t>
            </w:r>
            <w:r w:rsidR="00A32553">
              <w:rPr>
                <w:noProof/>
                <w:webHidden/>
              </w:rPr>
              <w:fldChar w:fldCharType="end"/>
            </w:r>
          </w:hyperlink>
        </w:p>
        <w:p w14:paraId="35F69E9F" w14:textId="5A9FC6F5" w:rsidR="00A32553" w:rsidRDefault="001A791D">
          <w:pPr>
            <w:pStyle w:val="TOC1"/>
            <w:tabs>
              <w:tab w:val="right" w:leader="dot" w:pos="9350"/>
            </w:tabs>
            <w:rPr>
              <w:rFonts w:asciiTheme="minorHAnsi" w:eastAsiaTheme="minorEastAsia" w:hAnsiTheme="minorHAnsi"/>
              <w:noProof/>
              <w:sz w:val="22"/>
            </w:rPr>
          </w:pPr>
          <w:hyperlink w:anchor="_Toc41307004" w:history="1">
            <w:r w:rsidR="00A32553" w:rsidRPr="003F5B0B">
              <w:rPr>
                <w:rStyle w:val="Hyperlink"/>
                <w:noProof/>
              </w:rPr>
              <w:t>6. SUMARNI PRIKAZ KLJUČNIH UNAPREĐENJA</w:t>
            </w:r>
            <w:r w:rsidR="00A32553">
              <w:rPr>
                <w:noProof/>
                <w:webHidden/>
              </w:rPr>
              <w:tab/>
            </w:r>
            <w:r w:rsidR="00A32553">
              <w:rPr>
                <w:noProof/>
                <w:webHidden/>
              </w:rPr>
              <w:fldChar w:fldCharType="begin"/>
            </w:r>
            <w:r w:rsidR="00A32553">
              <w:rPr>
                <w:noProof/>
                <w:webHidden/>
              </w:rPr>
              <w:instrText xml:space="preserve"> PAGEREF _Toc41307004 \h </w:instrText>
            </w:r>
            <w:r w:rsidR="00A32553">
              <w:rPr>
                <w:noProof/>
                <w:webHidden/>
              </w:rPr>
            </w:r>
            <w:r w:rsidR="00A32553">
              <w:rPr>
                <w:noProof/>
                <w:webHidden/>
              </w:rPr>
              <w:fldChar w:fldCharType="separate"/>
            </w:r>
            <w:r w:rsidR="00A32553">
              <w:rPr>
                <w:noProof/>
                <w:webHidden/>
              </w:rPr>
              <w:t>23</w:t>
            </w:r>
            <w:r w:rsidR="00A32553">
              <w:rPr>
                <w:noProof/>
                <w:webHidden/>
              </w:rPr>
              <w:fldChar w:fldCharType="end"/>
            </w:r>
          </w:hyperlink>
        </w:p>
        <w:p w14:paraId="513007FC" w14:textId="74B9B554" w:rsidR="00A32553" w:rsidRDefault="001A791D">
          <w:pPr>
            <w:pStyle w:val="TOC1"/>
            <w:tabs>
              <w:tab w:val="right" w:leader="dot" w:pos="9350"/>
            </w:tabs>
            <w:rPr>
              <w:rFonts w:asciiTheme="minorHAnsi" w:eastAsiaTheme="minorEastAsia" w:hAnsiTheme="minorHAnsi"/>
              <w:noProof/>
              <w:sz w:val="22"/>
            </w:rPr>
          </w:pPr>
          <w:hyperlink w:anchor="_Toc41307005" w:history="1">
            <w:r w:rsidR="00A32553" w:rsidRPr="003F5B0B">
              <w:rPr>
                <w:rStyle w:val="Hyperlink"/>
                <w:noProof/>
              </w:rPr>
              <w:t>7. BUDŽET ZA REALIZACIJU MARKETING PLANA</w:t>
            </w:r>
            <w:r w:rsidR="00A32553">
              <w:rPr>
                <w:noProof/>
                <w:webHidden/>
              </w:rPr>
              <w:tab/>
            </w:r>
            <w:r w:rsidR="00A32553">
              <w:rPr>
                <w:noProof/>
                <w:webHidden/>
              </w:rPr>
              <w:fldChar w:fldCharType="begin"/>
            </w:r>
            <w:r w:rsidR="00A32553">
              <w:rPr>
                <w:noProof/>
                <w:webHidden/>
              </w:rPr>
              <w:instrText xml:space="preserve"> PAGEREF _Toc41307005 \h </w:instrText>
            </w:r>
            <w:r w:rsidR="00A32553">
              <w:rPr>
                <w:noProof/>
                <w:webHidden/>
              </w:rPr>
            </w:r>
            <w:r w:rsidR="00A32553">
              <w:rPr>
                <w:noProof/>
                <w:webHidden/>
              </w:rPr>
              <w:fldChar w:fldCharType="separate"/>
            </w:r>
            <w:r w:rsidR="00A32553">
              <w:rPr>
                <w:noProof/>
                <w:webHidden/>
              </w:rPr>
              <w:t>24</w:t>
            </w:r>
            <w:r w:rsidR="00A32553">
              <w:rPr>
                <w:noProof/>
                <w:webHidden/>
              </w:rPr>
              <w:fldChar w:fldCharType="end"/>
            </w:r>
          </w:hyperlink>
        </w:p>
        <w:p w14:paraId="3AAF40AA" w14:textId="36B8DA6E" w:rsidR="00A32553" w:rsidRDefault="001A791D">
          <w:pPr>
            <w:pStyle w:val="TOC1"/>
            <w:tabs>
              <w:tab w:val="right" w:leader="dot" w:pos="9350"/>
            </w:tabs>
            <w:rPr>
              <w:rFonts w:asciiTheme="minorHAnsi" w:eastAsiaTheme="minorEastAsia" w:hAnsiTheme="minorHAnsi"/>
              <w:noProof/>
              <w:sz w:val="22"/>
            </w:rPr>
          </w:pPr>
          <w:hyperlink w:anchor="_Toc41307006" w:history="1">
            <w:r w:rsidR="00A32553" w:rsidRPr="003F5B0B">
              <w:rPr>
                <w:rStyle w:val="Hyperlink"/>
                <w:noProof/>
                <w:lang w:val="bs-Latn-BA"/>
              </w:rPr>
              <w:t>8. OČEKIVANI EFEKTI</w:t>
            </w:r>
            <w:r w:rsidR="00A32553">
              <w:rPr>
                <w:noProof/>
                <w:webHidden/>
              </w:rPr>
              <w:tab/>
            </w:r>
            <w:r w:rsidR="00A32553">
              <w:rPr>
                <w:noProof/>
                <w:webHidden/>
              </w:rPr>
              <w:fldChar w:fldCharType="begin"/>
            </w:r>
            <w:r w:rsidR="00A32553">
              <w:rPr>
                <w:noProof/>
                <w:webHidden/>
              </w:rPr>
              <w:instrText xml:space="preserve"> PAGEREF _Toc41307006 \h </w:instrText>
            </w:r>
            <w:r w:rsidR="00A32553">
              <w:rPr>
                <w:noProof/>
                <w:webHidden/>
              </w:rPr>
            </w:r>
            <w:r w:rsidR="00A32553">
              <w:rPr>
                <w:noProof/>
                <w:webHidden/>
              </w:rPr>
              <w:fldChar w:fldCharType="separate"/>
            </w:r>
            <w:r w:rsidR="00A32553">
              <w:rPr>
                <w:noProof/>
                <w:webHidden/>
              </w:rPr>
              <w:t>25</w:t>
            </w:r>
            <w:r w:rsidR="00A32553">
              <w:rPr>
                <w:noProof/>
                <w:webHidden/>
              </w:rPr>
              <w:fldChar w:fldCharType="end"/>
            </w:r>
          </w:hyperlink>
        </w:p>
        <w:p w14:paraId="705085BC" w14:textId="67C35290" w:rsidR="00A32553" w:rsidRDefault="001A791D">
          <w:pPr>
            <w:pStyle w:val="TOC1"/>
            <w:tabs>
              <w:tab w:val="right" w:leader="dot" w:pos="9350"/>
            </w:tabs>
            <w:rPr>
              <w:rFonts w:asciiTheme="minorHAnsi" w:eastAsiaTheme="minorEastAsia" w:hAnsiTheme="minorHAnsi"/>
              <w:noProof/>
              <w:sz w:val="22"/>
            </w:rPr>
          </w:pPr>
          <w:hyperlink w:anchor="_Toc41307007" w:history="1">
            <w:r w:rsidR="00A32553" w:rsidRPr="003F5B0B">
              <w:rPr>
                <w:rStyle w:val="Hyperlink"/>
                <w:noProof/>
                <w:lang w:val="bs-Latn-BA"/>
              </w:rPr>
              <w:t>9. ZAKLJUČAK</w:t>
            </w:r>
            <w:r w:rsidR="00A32553">
              <w:rPr>
                <w:noProof/>
                <w:webHidden/>
              </w:rPr>
              <w:tab/>
            </w:r>
            <w:r w:rsidR="00A32553">
              <w:rPr>
                <w:noProof/>
                <w:webHidden/>
              </w:rPr>
              <w:fldChar w:fldCharType="begin"/>
            </w:r>
            <w:r w:rsidR="00A32553">
              <w:rPr>
                <w:noProof/>
                <w:webHidden/>
              </w:rPr>
              <w:instrText xml:space="preserve"> PAGEREF _Toc41307007 \h </w:instrText>
            </w:r>
            <w:r w:rsidR="00A32553">
              <w:rPr>
                <w:noProof/>
                <w:webHidden/>
              </w:rPr>
            </w:r>
            <w:r w:rsidR="00A32553">
              <w:rPr>
                <w:noProof/>
                <w:webHidden/>
              </w:rPr>
              <w:fldChar w:fldCharType="separate"/>
            </w:r>
            <w:r w:rsidR="00A32553">
              <w:rPr>
                <w:noProof/>
                <w:webHidden/>
              </w:rPr>
              <w:t>26</w:t>
            </w:r>
            <w:r w:rsidR="00A32553">
              <w:rPr>
                <w:noProof/>
                <w:webHidden/>
              </w:rPr>
              <w:fldChar w:fldCharType="end"/>
            </w:r>
          </w:hyperlink>
        </w:p>
        <w:p w14:paraId="5C275E2E" w14:textId="7BA78F8B" w:rsidR="00A32553" w:rsidRDefault="001A791D">
          <w:pPr>
            <w:pStyle w:val="TOC1"/>
            <w:tabs>
              <w:tab w:val="right" w:leader="dot" w:pos="9350"/>
            </w:tabs>
            <w:rPr>
              <w:rFonts w:asciiTheme="minorHAnsi" w:eastAsiaTheme="minorEastAsia" w:hAnsiTheme="minorHAnsi"/>
              <w:noProof/>
              <w:sz w:val="22"/>
            </w:rPr>
          </w:pPr>
          <w:hyperlink w:anchor="_Toc41307008" w:history="1">
            <w:r w:rsidR="00A32553" w:rsidRPr="003F5B0B">
              <w:rPr>
                <w:rStyle w:val="Hyperlink"/>
                <w:noProof/>
                <w:lang w:val="bs-Latn-BA"/>
              </w:rPr>
              <w:t>10.LITERATURA</w:t>
            </w:r>
            <w:r w:rsidR="00A32553">
              <w:rPr>
                <w:noProof/>
                <w:webHidden/>
              </w:rPr>
              <w:tab/>
            </w:r>
            <w:r w:rsidR="00A32553">
              <w:rPr>
                <w:noProof/>
                <w:webHidden/>
              </w:rPr>
              <w:fldChar w:fldCharType="begin"/>
            </w:r>
            <w:r w:rsidR="00A32553">
              <w:rPr>
                <w:noProof/>
                <w:webHidden/>
              </w:rPr>
              <w:instrText xml:space="preserve"> PAGEREF _Toc41307008 \h </w:instrText>
            </w:r>
            <w:r w:rsidR="00A32553">
              <w:rPr>
                <w:noProof/>
                <w:webHidden/>
              </w:rPr>
            </w:r>
            <w:r w:rsidR="00A32553">
              <w:rPr>
                <w:noProof/>
                <w:webHidden/>
              </w:rPr>
              <w:fldChar w:fldCharType="separate"/>
            </w:r>
            <w:r w:rsidR="00A32553">
              <w:rPr>
                <w:noProof/>
                <w:webHidden/>
              </w:rPr>
              <w:t>27</w:t>
            </w:r>
            <w:r w:rsidR="00A32553">
              <w:rPr>
                <w:noProof/>
                <w:webHidden/>
              </w:rPr>
              <w:fldChar w:fldCharType="end"/>
            </w:r>
          </w:hyperlink>
        </w:p>
        <w:p w14:paraId="6D54DF4D" w14:textId="2C626440" w:rsidR="00A32553" w:rsidRDefault="001A791D">
          <w:pPr>
            <w:pStyle w:val="TOC1"/>
            <w:tabs>
              <w:tab w:val="right" w:leader="dot" w:pos="9350"/>
            </w:tabs>
            <w:rPr>
              <w:rFonts w:asciiTheme="minorHAnsi" w:eastAsiaTheme="minorEastAsia" w:hAnsiTheme="minorHAnsi"/>
              <w:noProof/>
              <w:sz w:val="22"/>
            </w:rPr>
          </w:pPr>
          <w:hyperlink w:anchor="_Toc41307009" w:history="1">
            <w:r w:rsidR="00A32553" w:rsidRPr="003F5B0B">
              <w:rPr>
                <w:rStyle w:val="Hyperlink"/>
                <w:noProof/>
                <w:lang w:val="bs-Latn-BA"/>
              </w:rPr>
              <w:t>11.PRILOZI</w:t>
            </w:r>
            <w:r w:rsidR="00A32553">
              <w:rPr>
                <w:noProof/>
                <w:webHidden/>
              </w:rPr>
              <w:tab/>
            </w:r>
            <w:r w:rsidR="00A32553">
              <w:rPr>
                <w:noProof/>
                <w:webHidden/>
              </w:rPr>
              <w:fldChar w:fldCharType="begin"/>
            </w:r>
            <w:r w:rsidR="00A32553">
              <w:rPr>
                <w:noProof/>
                <w:webHidden/>
              </w:rPr>
              <w:instrText xml:space="preserve"> PAGEREF _Toc41307009 \h </w:instrText>
            </w:r>
            <w:r w:rsidR="00A32553">
              <w:rPr>
                <w:noProof/>
                <w:webHidden/>
              </w:rPr>
            </w:r>
            <w:r w:rsidR="00A32553">
              <w:rPr>
                <w:noProof/>
                <w:webHidden/>
              </w:rPr>
              <w:fldChar w:fldCharType="separate"/>
            </w:r>
            <w:r w:rsidR="00A32553">
              <w:rPr>
                <w:noProof/>
                <w:webHidden/>
              </w:rPr>
              <w:t>28</w:t>
            </w:r>
            <w:r w:rsidR="00A32553">
              <w:rPr>
                <w:noProof/>
                <w:webHidden/>
              </w:rPr>
              <w:fldChar w:fldCharType="end"/>
            </w:r>
          </w:hyperlink>
        </w:p>
        <w:p w14:paraId="6A96A69F" w14:textId="55ACA6AB" w:rsidR="00A32553" w:rsidRDefault="00A32553">
          <w:r>
            <w:rPr>
              <w:b/>
              <w:bCs/>
              <w:noProof/>
            </w:rPr>
            <w:fldChar w:fldCharType="end"/>
          </w:r>
        </w:p>
      </w:sdtContent>
    </w:sdt>
    <w:p w14:paraId="3C1F804A" w14:textId="47FD56E6" w:rsidR="00CA5D11" w:rsidRDefault="00CA5D11"/>
    <w:p w14:paraId="41E6FD51" w14:textId="648CF50F" w:rsidR="00094DAA" w:rsidRDefault="00094DAA"/>
    <w:p w14:paraId="60F68EB9" w14:textId="6DCE41C5" w:rsidR="00094DAA" w:rsidRDefault="00094DAA"/>
    <w:p w14:paraId="1CBE185B" w14:textId="43B92337" w:rsidR="00094DAA" w:rsidRDefault="00094DAA"/>
    <w:p w14:paraId="3088CBC0" w14:textId="0AFD4544" w:rsidR="00094DAA" w:rsidRDefault="00094DAA"/>
    <w:p w14:paraId="3157043E" w14:textId="724A7D63" w:rsidR="00094DAA" w:rsidRDefault="00094DAA"/>
    <w:p w14:paraId="2EB92804" w14:textId="1040EE68" w:rsidR="00094DAA" w:rsidRDefault="00094DAA"/>
    <w:p w14:paraId="2606D42A" w14:textId="6F061490" w:rsidR="00094DAA" w:rsidRDefault="00094DAA"/>
    <w:p w14:paraId="574FD930" w14:textId="2D4BF076" w:rsidR="00094DAA" w:rsidRDefault="00094DAA"/>
    <w:p w14:paraId="5554B988" w14:textId="2E5E6801" w:rsidR="00094DAA" w:rsidRDefault="00094DAA"/>
    <w:p w14:paraId="76C8C0C8" w14:textId="0E98B15E" w:rsidR="00094DAA" w:rsidRDefault="00094DAA"/>
    <w:p w14:paraId="12D92E9B" w14:textId="30DDA06A" w:rsidR="00094DAA" w:rsidRDefault="00094DAA"/>
    <w:p w14:paraId="415FCD83" w14:textId="135BED9D" w:rsidR="00094DAA" w:rsidRDefault="00094DAA"/>
    <w:p w14:paraId="48B75D67" w14:textId="3D870931" w:rsidR="00094DAA" w:rsidRDefault="00094DAA"/>
    <w:p w14:paraId="00786F4D" w14:textId="27528FED" w:rsidR="00094DAA" w:rsidRDefault="00094DAA"/>
    <w:p w14:paraId="25683E5C" w14:textId="2B2D046F" w:rsidR="00094DAA" w:rsidRDefault="00094DAA"/>
    <w:p w14:paraId="790FF092" w14:textId="738D1C37" w:rsidR="00094DAA" w:rsidRDefault="00094DAA"/>
    <w:p w14:paraId="0780664A" w14:textId="63E0E58B" w:rsidR="00094DAA" w:rsidRDefault="00094DAA"/>
    <w:p w14:paraId="45D2FC55" w14:textId="4A2725DD" w:rsidR="00094DAA" w:rsidRDefault="00094DAA"/>
    <w:p w14:paraId="5AE47915" w14:textId="0A0606C1" w:rsidR="00094DAA" w:rsidRDefault="00094DAA"/>
    <w:p w14:paraId="243DD1B6" w14:textId="72A30469" w:rsidR="00094DAA" w:rsidRDefault="00094DAA"/>
    <w:p w14:paraId="5D40B366" w14:textId="3E2E7DDD" w:rsidR="00CA5D11" w:rsidRPr="00CA5D11" w:rsidRDefault="00CA5D11" w:rsidP="00CA5D11">
      <w:pPr>
        <w:sectPr w:rsidR="00CA5D11" w:rsidRPr="00CA5D11">
          <w:headerReference w:type="default" r:id="rId8"/>
          <w:pgSz w:w="12240" w:h="15840"/>
          <w:pgMar w:top="1440" w:right="1440" w:bottom="1440" w:left="1440" w:header="708" w:footer="708" w:gutter="0"/>
          <w:cols w:space="708"/>
          <w:docGrid w:linePitch="360"/>
        </w:sectPr>
      </w:pPr>
    </w:p>
    <w:p w14:paraId="50090626" w14:textId="7B539136" w:rsidR="00094DAA" w:rsidRPr="00094DAA" w:rsidRDefault="00094DAA" w:rsidP="001D49AB">
      <w:pPr>
        <w:pStyle w:val="Heading1"/>
      </w:pPr>
      <w:bookmarkStart w:id="0" w:name="_Toc41306584"/>
      <w:bookmarkStart w:id="1" w:name="_Toc41306973"/>
      <w:r w:rsidRPr="00094DAA">
        <w:lastRenderedPageBreak/>
        <w:t>1.</w:t>
      </w:r>
      <w:r>
        <w:t xml:space="preserve"> </w:t>
      </w:r>
      <w:r w:rsidRPr="00094DAA">
        <w:t>UVOD</w:t>
      </w:r>
      <w:bookmarkEnd w:id="0"/>
      <w:bookmarkEnd w:id="1"/>
    </w:p>
    <w:p w14:paraId="2A4A34A9" w14:textId="63B4856E" w:rsidR="00094DAA" w:rsidRPr="00094DAA" w:rsidRDefault="00094DAA" w:rsidP="001D49AB">
      <w:pPr>
        <w:pStyle w:val="Heading2"/>
      </w:pPr>
      <w:bookmarkStart w:id="2" w:name="_Toc41306585"/>
      <w:bookmarkStart w:id="3" w:name="_Toc41306974"/>
      <w:r w:rsidRPr="00094DAA">
        <w:t>1.1</w:t>
      </w:r>
      <w:r>
        <w:t xml:space="preserve"> </w:t>
      </w:r>
      <w:proofErr w:type="spellStart"/>
      <w:r w:rsidRPr="00094DAA">
        <w:t>Predmet</w:t>
      </w:r>
      <w:proofErr w:type="spellEnd"/>
      <w:r w:rsidRPr="00094DAA">
        <w:t xml:space="preserve"> </w:t>
      </w:r>
      <w:proofErr w:type="spellStart"/>
      <w:r w:rsidRPr="00094DAA">
        <w:t>i</w:t>
      </w:r>
      <w:proofErr w:type="spellEnd"/>
      <w:r w:rsidRPr="00094DAA">
        <w:t xml:space="preserve"> </w:t>
      </w:r>
      <w:proofErr w:type="spellStart"/>
      <w:r w:rsidRPr="00094DAA">
        <w:t>ciljevi</w:t>
      </w:r>
      <w:proofErr w:type="spellEnd"/>
      <w:r w:rsidRPr="00094DAA">
        <w:t xml:space="preserve"> </w:t>
      </w:r>
      <w:proofErr w:type="spellStart"/>
      <w:r w:rsidRPr="00094DAA">
        <w:t>istraživanj</w:t>
      </w:r>
      <w:r>
        <w:t>a</w:t>
      </w:r>
      <w:bookmarkEnd w:id="2"/>
      <w:bookmarkEnd w:id="3"/>
      <w:proofErr w:type="spellEnd"/>
    </w:p>
    <w:p w14:paraId="43C07D7A" w14:textId="77777777" w:rsidR="00094DAA" w:rsidRPr="00094DAA" w:rsidRDefault="00094DAA" w:rsidP="00094DAA">
      <w:pPr>
        <w:rPr>
          <w:rFonts w:cs="Times New Roman"/>
          <w:szCs w:val="24"/>
          <w:shd w:val="clear" w:color="auto" w:fill="F1F0F0"/>
          <w:lang w:val="fr-FR"/>
        </w:rPr>
      </w:pPr>
      <w:proofErr w:type="spellStart"/>
      <w:r w:rsidRPr="00094DAA">
        <w:rPr>
          <w:rFonts w:cs="Times New Roman"/>
          <w:szCs w:val="24"/>
          <w:shd w:val="clear" w:color="auto" w:fill="F1F0F0"/>
          <w:lang w:val="fr-FR"/>
        </w:rPr>
        <w:t>Predmet</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istraživanja</w:t>
      </w:r>
      <w:proofErr w:type="spellEnd"/>
      <w:r w:rsidRPr="00094DAA">
        <w:rPr>
          <w:rFonts w:cs="Times New Roman"/>
          <w:szCs w:val="24"/>
          <w:shd w:val="clear" w:color="auto" w:fill="F1F0F0"/>
          <w:lang w:val="fr-FR"/>
        </w:rPr>
        <w:t xml:space="preserve"> je </w:t>
      </w:r>
      <w:proofErr w:type="spellStart"/>
      <w:r w:rsidRPr="00094DAA">
        <w:rPr>
          <w:rFonts w:cs="Times New Roman"/>
          <w:szCs w:val="24"/>
          <w:shd w:val="clear" w:color="auto" w:fill="F1F0F0"/>
          <w:lang w:val="fr-FR"/>
        </w:rPr>
        <w:t>analiza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poslovanja</w:t>
      </w:r>
      <w:proofErr w:type="spellEnd"/>
      <w:r w:rsidRPr="00094DAA">
        <w:rPr>
          <w:rFonts w:cs="Times New Roman"/>
          <w:szCs w:val="24"/>
          <w:shd w:val="clear" w:color="auto" w:fill="F1F0F0"/>
          <w:lang w:val="fr-FR"/>
        </w:rPr>
        <w:t xml:space="preserve"> te </w:t>
      </w:r>
      <w:proofErr w:type="spellStart"/>
      <w:r w:rsidRPr="00094DAA">
        <w:rPr>
          <w:rFonts w:cs="Times New Roman"/>
          <w:szCs w:val="24"/>
          <w:shd w:val="clear" w:color="auto" w:fill="F1F0F0"/>
          <w:lang w:val="fr-FR"/>
        </w:rPr>
        <w:t>pronalaženje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načina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za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unapređenje</w:t>
      </w:r>
      <w:proofErr w:type="spellEnd"/>
      <w:r w:rsidRPr="00094DAA">
        <w:rPr>
          <w:rFonts w:cs="Times New Roman"/>
          <w:szCs w:val="24"/>
          <w:shd w:val="clear" w:color="auto" w:fill="F1F0F0"/>
          <w:lang w:val="fr-FR"/>
        </w:rPr>
        <w:t xml:space="preserve"> i </w:t>
      </w:r>
      <w:proofErr w:type="spellStart"/>
      <w:r w:rsidRPr="00094DAA">
        <w:rPr>
          <w:rFonts w:cs="Times New Roman"/>
          <w:szCs w:val="24"/>
          <w:shd w:val="clear" w:color="auto" w:fill="F1F0F0"/>
          <w:lang w:val="fr-FR"/>
        </w:rPr>
        <w:t>razvoj</w:t>
      </w:r>
      <w:proofErr w:type="spellEnd"/>
      <w:r w:rsidRPr="00094DAA">
        <w:rPr>
          <w:rFonts w:cs="Times New Roman"/>
          <w:szCs w:val="24"/>
          <w:shd w:val="clear" w:color="auto" w:fill="F1F0F0"/>
          <w:lang w:val="fr-FR"/>
        </w:rPr>
        <w:t xml:space="preserve"> FIT-a.</w:t>
      </w:r>
    </w:p>
    <w:p w14:paraId="1D3D6361" w14:textId="77777777" w:rsidR="00094DAA" w:rsidRPr="00094DAA" w:rsidRDefault="00094DAA" w:rsidP="00094DAA">
      <w:pPr>
        <w:rPr>
          <w:rFonts w:cs="Times New Roman"/>
          <w:szCs w:val="24"/>
          <w:shd w:val="clear" w:color="auto" w:fill="F1F0F0"/>
          <w:lang w:val="fr-FR"/>
        </w:rPr>
      </w:pPr>
      <w:proofErr w:type="spellStart"/>
      <w:r w:rsidRPr="00094DAA">
        <w:rPr>
          <w:rFonts w:cs="Times New Roman"/>
          <w:szCs w:val="24"/>
          <w:shd w:val="clear" w:color="auto" w:fill="F1F0F0"/>
          <w:lang w:val="fr-FR"/>
        </w:rPr>
        <w:t>Ciljevi</w:t>
      </w:r>
      <w:proofErr w:type="spellEnd"/>
      <w:r w:rsidRPr="00094DAA">
        <w:rPr>
          <w:rFonts w:cs="Times New Roman"/>
          <w:szCs w:val="24"/>
          <w:shd w:val="clear" w:color="auto" w:fill="F1F0F0"/>
          <w:lang w:val="fr-FR"/>
        </w:rPr>
        <w:t xml:space="preserve"> </w:t>
      </w:r>
      <w:proofErr w:type="spellStart"/>
      <w:proofErr w:type="gramStart"/>
      <w:r w:rsidRPr="00094DAA">
        <w:rPr>
          <w:rFonts w:cs="Times New Roman"/>
          <w:szCs w:val="24"/>
          <w:shd w:val="clear" w:color="auto" w:fill="F1F0F0"/>
          <w:lang w:val="fr-FR"/>
        </w:rPr>
        <w:t>istraživanja</w:t>
      </w:r>
      <w:proofErr w:type="spellEnd"/>
      <w:r w:rsidRPr="00094DAA">
        <w:rPr>
          <w:rFonts w:cs="Times New Roman"/>
          <w:szCs w:val="24"/>
          <w:shd w:val="clear" w:color="auto" w:fill="F1F0F0"/>
          <w:lang w:val="fr-FR"/>
        </w:rPr>
        <w:t>:</w:t>
      </w:r>
      <w:proofErr w:type="gramEnd"/>
    </w:p>
    <w:p w14:paraId="571A4732" w14:textId="12FA149A" w:rsidR="00094DAA" w:rsidRPr="00F233F7" w:rsidRDefault="00094DAA" w:rsidP="00094DAA">
      <w:pPr>
        <w:pStyle w:val="ListParagraph"/>
        <w:numPr>
          <w:ilvl w:val="0"/>
          <w:numId w:val="1"/>
        </w:numPr>
        <w:spacing w:line="360" w:lineRule="auto"/>
        <w:ind w:left="714" w:hanging="357"/>
        <w:rPr>
          <w:rFonts w:cs="Times New Roman"/>
          <w:szCs w:val="24"/>
          <w:shd w:val="clear" w:color="auto" w:fill="F1F0F0"/>
          <w:lang w:val="fr-FR"/>
        </w:rPr>
      </w:pPr>
      <w:proofErr w:type="spellStart"/>
      <w:proofErr w:type="gramStart"/>
      <w:r w:rsidRPr="00F233F7">
        <w:rPr>
          <w:rFonts w:cs="Times New Roman"/>
          <w:szCs w:val="24"/>
          <w:shd w:val="clear" w:color="auto" w:fill="F1F0F0"/>
          <w:lang w:val="fr-FR"/>
        </w:rPr>
        <w:t>istražiti</w:t>
      </w:r>
      <w:proofErr w:type="spellEnd"/>
      <w:proofErr w:type="gramEnd"/>
      <w:r w:rsidRP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zadovoljstvo</w:t>
      </w:r>
      <w:proofErr w:type="spellEnd"/>
      <w:r w:rsidRP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studenata</w:t>
      </w:r>
      <w:proofErr w:type="spellEnd"/>
      <w:r w:rsidRP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uslugama</w:t>
      </w:r>
      <w:proofErr w:type="spellEnd"/>
      <w:r w:rsidRP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fita</w:t>
      </w:r>
      <w:proofErr w:type="spellEnd"/>
      <w:r w:rsidRP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mjerimo</w:t>
      </w:r>
      <w:proofErr w:type="spellEnd"/>
      <w:r w:rsid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ga</w:t>
      </w:r>
      <w:proofErr w:type="spellEnd"/>
      <w:r w:rsidRPr="00F233F7">
        <w:rPr>
          <w:rFonts w:cs="Times New Roman"/>
          <w:szCs w:val="24"/>
          <w:shd w:val="clear" w:color="auto" w:fill="F1F0F0"/>
          <w:lang w:val="fr-FR"/>
        </w:rPr>
        <w:t xml:space="preserve"> </w:t>
      </w:r>
      <w:proofErr w:type="spellStart"/>
      <w:r w:rsidRPr="00F233F7">
        <w:rPr>
          <w:rFonts w:cs="Times New Roman"/>
          <w:szCs w:val="24"/>
          <w:shd w:val="clear" w:color="auto" w:fill="F1F0F0"/>
          <w:lang w:val="fr-FR"/>
        </w:rPr>
        <w:t>anketama</w:t>
      </w:r>
      <w:proofErr w:type="spellEnd"/>
      <w:r w:rsidR="00F233F7" w:rsidRPr="00F233F7">
        <w:rPr>
          <w:rFonts w:cs="Times New Roman"/>
          <w:szCs w:val="24"/>
          <w:shd w:val="clear" w:color="auto" w:fill="F1F0F0"/>
          <w:lang w:val="fr-FR"/>
        </w:rPr>
        <w:t>)</w:t>
      </w:r>
      <w:r w:rsidRPr="00F233F7">
        <w:rPr>
          <w:rFonts w:cs="Times New Roman"/>
          <w:szCs w:val="24"/>
          <w:shd w:val="clear" w:color="auto" w:fill="F1F0F0"/>
          <w:lang w:val="fr-FR"/>
        </w:rPr>
        <w:t xml:space="preserve"> </w:t>
      </w:r>
    </w:p>
    <w:p w14:paraId="262A2388" w14:textId="0FACE9BC" w:rsidR="00094DAA" w:rsidRPr="00094DAA" w:rsidRDefault="00094DAA" w:rsidP="00094DAA">
      <w:pPr>
        <w:pStyle w:val="ListParagraph"/>
        <w:numPr>
          <w:ilvl w:val="0"/>
          <w:numId w:val="1"/>
        </w:numPr>
        <w:spacing w:line="360" w:lineRule="auto"/>
        <w:ind w:left="714" w:hanging="357"/>
        <w:rPr>
          <w:rFonts w:cs="Times New Roman"/>
          <w:szCs w:val="24"/>
          <w:shd w:val="clear" w:color="auto" w:fill="F1F0F0"/>
        </w:rPr>
      </w:pPr>
      <w:proofErr w:type="spellStart"/>
      <w:r w:rsidRPr="00094DAA">
        <w:rPr>
          <w:rFonts w:cs="Times New Roman"/>
          <w:szCs w:val="24"/>
          <w:shd w:val="clear" w:color="auto" w:fill="F1F0F0"/>
        </w:rPr>
        <w:t>istražiti</w:t>
      </w:r>
      <w:proofErr w:type="spellEnd"/>
      <w:r w:rsidRPr="00094DAA">
        <w:rPr>
          <w:rFonts w:cs="Times New Roman"/>
          <w:szCs w:val="24"/>
          <w:shd w:val="clear" w:color="auto" w:fill="F1F0F0"/>
        </w:rPr>
        <w:t xml:space="preserve"> </w:t>
      </w:r>
      <w:proofErr w:type="spellStart"/>
      <w:r w:rsidRPr="00094DAA">
        <w:rPr>
          <w:rFonts w:cs="Times New Roman"/>
          <w:szCs w:val="24"/>
          <w:shd w:val="clear" w:color="auto" w:fill="F1F0F0"/>
        </w:rPr>
        <w:t>nedostatke</w:t>
      </w:r>
      <w:proofErr w:type="spellEnd"/>
      <w:r w:rsidRPr="00094DAA">
        <w:rPr>
          <w:rFonts w:cs="Times New Roman"/>
          <w:szCs w:val="24"/>
          <w:shd w:val="clear" w:color="auto" w:fill="F1F0F0"/>
        </w:rPr>
        <w:t xml:space="preserve"> u </w:t>
      </w:r>
      <w:proofErr w:type="spellStart"/>
      <w:r w:rsidRPr="00094DAA">
        <w:rPr>
          <w:rFonts w:cs="Times New Roman"/>
          <w:szCs w:val="24"/>
          <w:shd w:val="clear" w:color="auto" w:fill="F1F0F0"/>
        </w:rPr>
        <w:t>nastavnom</w:t>
      </w:r>
      <w:proofErr w:type="spellEnd"/>
      <w:r w:rsidRPr="00094DAA">
        <w:rPr>
          <w:rFonts w:cs="Times New Roman"/>
          <w:szCs w:val="24"/>
          <w:shd w:val="clear" w:color="auto" w:fill="F1F0F0"/>
        </w:rPr>
        <w:t xml:space="preserve"> </w:t>
      </w:r>
      <w:proofErr w:type="spellStart"/>
      <w:r w:rsidRPr="00094DAA">
        <w:rPr>
          <w:rFonts w:cs="Times New Roman"/>
          <w:szCs w:val="24"/>
          <w:shd w:val="clear" w:color="auto" w:fill="F1F0F0"/>
        </w:rPr>
        <w:t>procesu</w:t>
      </w:r>
      <w:proofErr w:type="spellEnd"/>
      <w:r w:rsidRPr="00094DAA">
        <w:rPr>
          <w:rFonts w:cs="Times New Roman"/>
          <w:szCs w:val="24"/>
          <w:shd w:val="clear" w:color="auto" w:fill="F1F0F0"/>
        </w:rPr>
        <w:t xml:space="preserve"> </w:t>
      </w:r>
    </w:p>
    <w:p w14:paraId="39A1CE21" w14:textId="704B7239" w:rsidR="00094DAA" w:rsidRPr="00094DAA" w:rsidRDefault="00094DAA" w:rsidP="00094DAA">
      <w:pPr>
        <w:pStyle w:val="ListParagraph"/>
        <w:numPr>
          <w:ilvl w:val="0"/>
          <w:numId w:val="1"/>
        </w:numPr>
        <w:spacing w:line="360" w:lineRule="auto"/>
        <w:ind w:left="714" w:hanging="357"/>
        <w:rPr>
          <w:rFonts w:cs="Times New Roman"/>
          <w:szCs w:val="24"/>
          <w:shd w:val="clear" w:color="auto" w:fill="F1F0F0"/>
        </w:rPr>
      </w:pPr>
      <w:proofErr w:type="spellStart"/>
      <w:r w:rsidRPr="00094DAA">
        <w:rPr>
          <w:rFonts w:cs="Times New Roman"/>
          <w:szCs w:val="24"/>
          <w:shd w:val="clear" w:color="auto" w:fill="F1F0F0"/>
        </w:rPr>
        <w:t>uspješnost</w:t>
      </w:r>
      <w:proofErr w:type="spellEnd"/>
      <w:r w:rsidRPr="00094DAA">
        <w:rPr>
          <w:rFonts w:cs="Times New Roman"/>
          <w:szCs w:val="24"/>
          <w:shd w:val="clear" w:color="auto" w:fill="F1F0F0"/>
        </w:rPr>
        <w:t xml:space="preserve"> </w:t>
      </w:r>
      <w:r w:rsidR="00F233F7">
        <w:rPr>
          <w:rFonts w:cs="Times New Roman"/>
          <w:szCs w:val="24"/>
          <w:shd w:val="clear" w:color="auto" w:fill="F1F0F0"/>
        </w:rPr>
        <w:t>FIT-</w:t>
      </w:r>
      <w:proofErr w:type="spellStart"/>
      <w:r w:rsidR="00F233F7">
        <w:rPr>
          <w:rFonts w:cs="Times New Roman"/>
          <w:szCs w:val="24"/>
          <w:shd w:val="clear" w:color="auto" w:fill="F1F0F0"/>
        </w:rPr>
        <w:t>ovih</w:t>
      </w:r>
      <w:proofErr w:type="spellEnd"/>
      <w:r w:rsidRPr="00094DAA">
        <w:rPr>
          <w:rFonts w:cs="Times New Roman"/>
          <w:szCs w:val="24"/>
          <w:shd w:val="clear" w:color="auto" w:fill="F1F0F0"/>
        </w:rPr>
        <w:t xml:space="preserve"> </w:t>
      </w:r>
      <w:proofErr w:type="spellStart"/>
      <w:r w:rsidRPr="00094DAA">
        <w:rPr>
          <w:rFonts w:cs="Times New Roman"/>
          <w:szCs w:val="24"/>
          <w:shd w:val="clear" w:color="auto" w:fill="F1F0F0"/>
        </w:rPr>
        <w:t>studenata</w:t>
      </w:r>
      <w:proofErr w:type="spellEnd"/>
    </w:p>
    <w:p w14:paraId="0F6DAAE6" w14:textId="6618D8DF" w:rsidR="00094DAA" w:rsidRPr="00094DAA" w:rsidRDefault="00094DAA" w:rsidP="00094DAA">
      <w:pPr>
        <w:pStyle w:val="ListParagraph"/>
        <w:numPr>
          <w:ilvl w:val="0"/>
          <w:numId w:val="1"/>
        </w:numPr>
        <w:spacing w:line="360" w:lineRule="auto"/>
        <w:ind w:left="714" w:hanging="357"/>
        <w:rPr>
          <w:rFonts w:cs="Times New Roman"/>
          <w:szCs w:val="24"/>
          <w:shd w:val="clear" w:color="auto" w:fill="F1F0F0"/>
          <w:lang w:val="fr-FR"/>
        </w:rPr>
      </w:pPr>
      <w:proofErr w:type="spellStart"/>
      <w:proofErr w:type="gramStart"/>
      <w:r w:rsidRPr="00094DAA">
        <w:rPr>
          <w:rFonts w:cs="Times New Roman"/>
          <w:szCs w:val="24"/>
          <w:shd w:val="clear" w:color="auto" w:fill="F1F0F0"/>
          <w:lang w:val="fr-FR"/>
        </w:rPr>
        <w:t>potražnju</w:t>
      </w:r>
      <w:proofErr w:type="spellEnd"/>
      <w:proofErr w:type="gram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za</w:t>
      </w:r>
      <w:proofErr w:type="spellEnd"/>
      <w:r w:rsidRPr="00094DAA">
        <w:rPr>
          <w:rFonts w:cs="Times New Roman"/>
          <w:szCs w:val="24"/>
          <w:shd w:val="clear" w:color="auto" w:fill="F1F0F0"/>
          <w:lang w:val="fr-FR"/>
        </w:rPr>
        <w:t xml:space="preserve"> </w:t>
      </w:r>
      <w:r w:rsidR="00F233F7">
        <w:rPr>
          <w:rFonts w:cs="Times New Roman"/>
          <w:szCs w:val="24"/>
          <w:shd w:val="clear" w:color="auto" w:fill="F1F0F0"/>
          <w:lang w:val="fr-FR"/>
        </w:rPr>
        <w:t xml:space="preserve">FIT-om </w:t>
      </w:r>
      <w:r w:rsidRPr="00094DAA">
        <w:rPr>
          <w:rFonts w:cs="Times New Roman"/>
          <w:szCs w:val="24"/>
          <w:shd w:val="clear" w:color="auto" w:fill="F1F0F0"/>
          <w:lang w:val="fr-FR"/>
        </w:rPr>
        <w:t xml:space="preserve">(koliko </w:t>
      </w:r>
      <w:proofErr w:type="spellStart"/>
      <w:r w:rsidRPr="00094DAA">
        <w:rPr>
          <w:rFonts w:cs="Times New Roman"/>
          <w:szCs w:val="24"/>
          <w:shd w:val="clear" w:color="auto" w:fill="F1F0F0"/>
          <w:lang w:val="fr-FR"/>
        </w:rPr>
        <w:t>srednjo</w:t>
      </w:r>
      <w:r w:rsidR="00F233F7">
        <w:rPr>
          <w:rFonts w:cs="Times New Roman"/>
          <w:szCs w:val="24"/>
          <w:shd w:val="clear" w:color="auto" w:fill="F1F0F0"/>
          <w:lang w:val="fr-FR"/>
        </w:rPr>
        <w:t>š</w:t>
      </w:r>
      <w:r w:rsidRPr="00094DAA">
        <w:rPr>
          <w:rFonts w:cs="Times New Roman"/>
          <w:szCs w:val="24"/>
          <w:shd w:val="clear" w:color="auto" w:fill="F1F0F0"/>
          <w:lang w:val="fr-FR"/>
        </w:rPr>
        <w:t>kolaca</w:t>
      </w:r>
      <w:proofErr w:type="spellEnd"/>
      <w:r w:rsidRPr="00094DAA">
        <w:rPr>
          <w:rFonts w:cs="Times New Roman"/>
          <w:szCs w:val="24"/>
          <w:shd w:val="clear" w:color="auto" w:fill="F1F0F0"/>
          <w:lang w:val="fr-FR"/>
        </w:rPr>
        <w:t xml:space="preserve"> je </w:t>
      </w:r>
      <w:proofErr w:type="spellStart"/>
      <w:r w:rsidR="00F233F7">
        <w:rPr>
          <w:rFonts w:cs="Times New Roman"/>
          <w:szCs w:val="24"/>
          <w:shd w:val="clear" w:color="auto" w:fill="F1F0F0"/>
          <w:lang w:val="fr-FR"/>
        </w:rPr>
        <w:t>č</w:t>
      </w:r>
      <w:r w:rsidRPr="00094DAA">
        <w:rPr>
          <w:rFonts w:cs="Times New Roman"/>
          <w:szCs w:val="24"/>
          <w:shd w:val="clear" w:color="auto" w:fill="F1F0F0"/>
          <w:lang w:val="fr-FR"/>
        </w:rPr>
        <w:t>ulo</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za</w:t>
      </w:r>
      <w:proofErr w:type="spellEnd"/>
      <w:r w:rsidRPr="00094DAA">
        <w:rPr>
          <w:rFonts w:cs="Times New Roman"/>
          <w:szCs w:val="24"/>
          <w:shd w:val="clear" w:color="auto" w:fill="F1F0F0"/>
          <w:lang w:val="fr-FR"/>
        </w:rPr>
        <w:t xml:space="preserve"> </w:t>
      </w:r>
      <w:r w:rsidR="00F233F7">
        <w:rPr>
          <w:rFonts w:cs="Times New Roman"/>
          <w:szCs w:val="24"/>
          <w:shd w:val="clear" w:color="auto" w:fill="F1F0F0"/>
          <w:lang w:val="fr-FR"/>
        </w:rPr>
        <w:t>FIT</w:t>
      </w:r>
      <w:r w:rsidRPr="00094DAA">
        <w:rPr>
          <w:rFonts w:cs="Times New Roman"/>
          <w:szCs w:val="24"/>
          <w:shd w:val="clear" w:color="auto" w:fill="F1F0F0"/>
          <w:lang w:val="fr-FR"/>
        </w:rPr>
        <w:t>)</w:t>
      </w:r>
    </w:p>
    <w:p w14:paraId="7D41E409" w14:textId="5D7604F7" w:rsidR="00094DAA" w:rsidRPr="00094DAA" w:rsidRDefault="00094DAA" w:rsidP="00094DAA">
      <w:pPr>
        <w:pStyle w:val="ListParagraph"/>
        <w:numPr>
          <w:ilvl w:val="0"/>
          <w:numId w:val="1"/>
        </w:numPr>
        <w:spacing w:line="360" w:lineRule="auto"/>
        <w:ind w:left="714" w:hanging="357"/>
        <w:rPr>
          <w:rFonts w:cs="Times New Roman"/>
          <w:szCs w:val="24"/>
          <w:shd w:val="clear" w:color="auto" w:fill="F1F0F0"/>
          <w:lang w:val="fr-FR"/>
        </w:rPr>
      </w:pPr>
      <w:proofErr w:type="spellStart"/>
      <w:proofErr w:type="gramStart"/>
      <w:r w:rsidRPr="00094DAA">
        <w:rPr>
          <w:rFonts w:cs="Times New Roman"/>
          <w:szCs w:val="24"/>
          <w:shd w:val="clear" w:color="auto" w:fill="F1F0F0"/>
          <w:lang w:val="fr-FR"/>
        </w:rPr>
        <w:t>istra</w:t>
      </w:r>
      <w:r w:rsidR="00F233F7">
        <w:rPr>
          <w:rFonts w:cs="Times New Roman"/>
          <w:szCs w:val="24"/>
          <w:shd w:val="clear" w:color="auto" w:fill="F1F0F0"/>
          <w:lang w:val="fr-FR"/>
        </w:rPr>
        <w:t>ž</w:t>
      </w:r>
      <w:r w:rsidRPr="00094DAA">
        <w:rPr>
          <w:rFonts w:cs="Times New Roman"/>
          <w:szCs w:val="24"/>
          <w:shd w:val="clear" w:color="auto" w:fill="F1F0F0"/>
          <w:lang w:val="fr-FR"/>
        </w:rPr>
        <w:t>ivanje</w:t>
      </w:r>
      <w:proofErr w:type="spellEnd"/>
      <w:proofErr w:type="gram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nastavnog</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osoblja</w:t>
      </w:r>
      <w:proofErr w:type="spellEnd"/>
    </w:p>
    <w:p w14:paraId="63D62D18" w14:textId="67E21D1D" w:rsidR="00094DAA" w:rsidRPr="00094DAA" w:rsidRDefault="00094DAA" w:rsidP="00094DAA">
      <w:pPr>
        <w:pStyle w:val="ListParagraph"/>
        <w:numPr>
          <w:ilvl w:val="0"/>
          <w:numId w:val="1"/>
        </w:numPr>
        <w:spacing w:line="360" w:lineRule="auto"/>
        <w:ind w:left="714" w:hanging="357"/>
        <w:rPr>
          <w:rFonts w:cs="Times New Roman"/>
          <w:szCs w:val="24"/>
          <w:shd w:val="clear" w:color="auto" w:fill="F1F0F0"/>
          <w:lang w:val="fr-FR"/>
        </w:rPr>
      </w:pPr>
      <w:proofErr w:type="spellStart"/>
      <w:proofErr w:type="gramStart"/>
      <w:r w:rsidRPr="00094DAA">
        <w:rPr>
          <w:rFonts w:cs="Times New Roman"/>
          <w:szCs w:val="24"/>
          <w:shd w:val="clear" w:color="auto" w:fill="F1F0F0"/>
          <w:lang w:val="fr-FR"/>
        </w:rPr>
        <w:t>istraživanje</w:t>
      </w:r>
      <w:proofErr w:type="spellEnd"/>
      <w:proofErr w:type="gram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pozicije</w:t>
      </w:r>
      <w:proofErr w:type="spellEnd"/>
      <w:r w:rsidRPr="00094DAA">
        <w:rPr>
          <w:rFonts w:cs="Times New Roman"/>
          <w:szCs w:val="24"/>
          <w:shd w:val="clear" w:color="auto" w:fill="F1F0F0"/>
          <w:lang w:val="fr-FR"/>
        </w:rPr>
        <w:t xml:space="preserve"> </w:t>
      </w:r>
      <w:r w:rsidR="00F233F7">
        <w:rPr>
          <w:rFonts w:cs="Times New Roman"/>
          <w:szCs w:val="24"/>
          <w:shd w:val="clear" w:color="auto" w:fill="F1F0F0"/>
          <w:lang w:val="fr-FR"/>
        </w:rPr>
        <w:t>FIT-a</w:t>
      </w:r>
      <w:r w:rsidRPr="00094DAA">
        <w:rPr>
          <w:rFonts w:cs="Times New Roman"/>
          <w:szCs w:val="24"/>
          <w:shd w:val="clear" w:color="auto" w:fill="F1F0F0"/>
          <w:lang w:val="fr-FR"/>
        </w:rPr>
        <w:t xml:space="preserve"> u </w:t>
      </w:r>
      <w:proofErr w:type="spellStart"/>
      <w:r w:rsidRPr="00094DAA">
        <w:rPr>
          <w:rFonts w:cs="Times New Roman"/>
          <w:szCs w:val="24"/>
          <w:shd w:val="clear" w:color="auto" w:fill="F1F0F0"/>
          <w:lang w:val="fr-FR"/>
        </w:rPr>
        <w:t>odnosu</w:t>
      </w:r>
      <w:proofErr w:type="spellEnd"/>
      <w:r w:rsidRPr="00094DAA">
        <w:rPr>
          <w:rFonts w:cs="Times New Roman"/>
          <w:szCs w:val="24"/>
          <w:shd w:val="clear" w:color="auto" w:fill="F1F0F0"/>
          <w:lang w:val="fr-FR"/>
        </w:rPr>
        <w:t xml:space="preserve"> na </w:t>
      </w:r>
      <w:proofErr w:type="spellStart"/>
      <w:r w:rsidRPr="00094DAA">
        <w:rPr>
          <w:rFonts w:cs="Times New Roman"/>
          <w:szCs w:val="24"/>
          <w:shd w:val="clear" w:color="auto" w:fill="F1F0F0"/>
          <w:lang w:val="fr-FR"/>
        </w:rPr>
        <w:t>konkurenciju</w:t>
      </w:r>
      <w:proofErr w:type="spellEnd"/>
    </w:p>
    <w:p w14:paraId="2A8CED6D" w14:textId="491A4983" w:rsidR="00094DAA" w:rsidRDefault="00094DAA" w:rsidP="00094DAA">
      <w:pPr>
        <w:pStyle w:val="ListParagraph"/>
        <w:numPr>
          <w:ilvl w:val="0"/>
          <w:numId w:val="1"/>
        </w:numPr>
        <w:spacing w:line="360" w:lineRule="auto"/>
        <w:ind w:left="714" w:hanging="357"/>
        <w:rPr>
          <w:rFonts w:cs="Times New Roman"/>
          <w:sz w:val="28"/>
          <w:szCs w:val="28"/>
          <w:shd w:val="clear" w:color="auto" w:fill="F1F0F0"/>
          <w:lang w:val="fr-FR"/>
        </w:rPr>
      </w:pPr>
      <w:proofErr w:type="spellStart"/>
      <w:proofErr w:type="gramStart"/>
      <w:r w:rsidRPr="00094DAA">
        <w:rPr>
          <w:rFonts w:cs="Times New Roman"/>
          <w:szCs w:val="24"/>
          <w:shd w:val="clear" w:color="auto" w:fill="F1F0F0"/>
          <w:lang w:val="fr-FR"/>
        </w:rPr>
        <w:t>upoznati</w:t>
      </w:r>
      <w:proofErr w:type="spellEnd"/>
      <w:proofErr w:type="gramEnd"/>
      <w:r w:rsidRPr="00094DAA">
        <w:rPr>
          <w:rFonts w:cs="Times New Roman"/>
          <w:szCs w:val="24"/>
          <w:shd w:val="clear" w:color="auto" w:fill="F1F0F0"/>
          <w:lang w:val="fr-FR"/>
        </w:rPr>
        <w:t xml:space="preserve"> se sa </w:t>
      </w:r>
      <w:proofErr w:type="spellStart"/>
      <w:r w:rsidRPr="00094DAA">
        <w:rPr>
          <w:rFonts w:cs="Times New Roman"/>
          <w:szCs w:val="24"/>
          <w:shd w:val="clear" w:color="auto" w:fill="F1F0F0"/>
          <w:lang w:val="fr-FR"/>
        </w:rPr>
        <w:t>postoje</w:t>
      </w:r>
      <w:r w:rsidR="00F233F7">
        <w:rPr>
          <w:rFonts w:cs="Times New Roman"/>
          <w:szCs w:val="24"/>
          <w:shd w:val="clear" w:color="auto" w:fill="F1F0F0"/>
          <w:lang w:val="fr-FR"/>
        </w:rPr>
        <w:t>ć</w:t>
      </w:r>
      <w:r w:rsidRPr="00094DAA">
        <w:rPr>
          <w:rFonts w:cs="Times New Roman"/>
          <w:szCs w:val="24"/>
          <w:shd w:val="clear" w:color="auto" w:fill="F1F0F0"/>
          <w:lang w:val="fr-FR"/>
        </w:rPr>
        <w:t>im</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stanjem</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kako</w:t>
      </w:r>
      <w:proofErr w:type="spellEnd"/>
      <w:r w:rsidRPr="00094DAA">
        <w:rPr>
          <w:rFonts w:cs="Times New Roman"/>
          <w:szCs w:val="24"/>
          <w:shd w:val="clear" w:color="auto" w:fill="F1F0F0"/>
          <w:lang w:val="fr-FR"/>
        </w:rPr>
        <w:t xml:space="preserve"> bi</w:t>
      </w:r>
      <w:r w:rsidR="00F233F7">
        <w:rPr>
          <w:rFonts w:cs="Times New Roman"/>
          <w:szCs w:val="24"/>
          <w:shd w:val="clear" w:color="auto" w:fill="F1F0F0"/>
          <w:lang w:val="fr-FR"/>
        </w:rPr>
        <w:t xml:space="preserve"> se</w:t>
      </w:r>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osigural</w:t>
      </w:r>
      <w:r w:rsidR="00F233F7">
        <w:rPr>
          <w:rFonts w:cs="Times New Roman"/>
          <w:szCs w:val="24"/>
          <w:shd w:val="clear" w:color="auto" w:fill="F1F0F0"/>
          <w:lang w:val="fr-FR"/>
        </w:rPr>
        <w:t>o</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pru</w:t>
      </w:r>
      <w:r w:rsidR="00F233F7">
        <w:rPr>
          <w:rFonts w:cs="Times New Roman"/>
          <w:szCs w:val="24"/>
          <w:shd w:val="clear" w:color="auto" w:fill="F1F0F0"/>
          <w:lang w:val="fr-FR"/>
        </w:rPr>
        <w:t>ž</w:t>
      </w:r>
      <w:r w:rsidRPr="00094DAA">
        <w:rPr>
          <w:rFonts w:cs="Times New Roman"/>
          <w:szCs w:val="24"/>
          <w:shd w:val="clear" w:color="auto" w:fill="F1F0F0"/>
          <w:lang w:val="fr-FR"/>
        </w:rPr>
        <w:t>anje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kvalitetnijih</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usluga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studentima</w:t>
      </w:r>
      <w:proofErr w:type="spellEnd"/>
    </w:p>
    <w:p w14:paraId="7BAFD23A" w14:textId="77777777" w:rsidR="00094DAA" w:rsidRPr="00094DAA" w:rsidRDefault="00094DAA" w:rsidP="00094DAA">
      <w:pPr>
        <w:pStyle w:val="ListParagraph"/>
        <w:spacing w:line="360" w:lineRule="auto"/>
        <w:ind w:left="714"/>
        <w:rPr>
          <w:rFonts w:cs="Times New Roman"/>
          <w:sz w:val="28"/>
          <w:szCs w:val="28"/>
          <w:shd w:val="clear" w:color="auto" w:fill="F1F0F0"/>
          <w:lang w:val="fr-FR"/>
        </w:rPr>
      </w:pPr>
    </w:p>
    <w:p w14:paraId="04F3DD4E" w14:textId="0E40FBCA" w:rsidR="00094DAA" w:rsidRPr="00094DAA" w:rsidRDefault="00094DAA" w:rsidP="001D49AB">
      <w:pPr>
        <w:pStyle w:val="Heading2"/>
        <w:rPr>
          <w:shd w:val="clear" w:color="auto" w:fill="F1F0F0"/>
          <w:lang w:val="fr-FR"/>
        </w:rPr>
      </w:pPr>
      <w:bookmarkStart w:id="4" w:name="_Toc41306586"/>
      <w:bookmarkStart w:id="5" w:name="_Toc41306975"/>
      <w:r w:rsidRPr="00094DAA">
        <w:t>1.2</w:t>
      </w:r>
      <w:r w:rsidRPr="00094DAA">
        <w:rPr>
          <w:shd w:val="clear" w:color="auto" w:fill="F1F0F0"/>
          <w:lang w:val="fr-FR"/>
        </w:rPr>
        <w:t xml:space="preserve"> </w:t>
      </w:r>
      <w:proofErr w:type="spellStart"/>
      <w:r w:rsidRPr="00094DAA">
        <w:rPr>
          <w:shd w:val="clear" w:color="auto" w:fill="F1F0F0"/>
          <w:lang w:val="fr-FR"/>
        </w:rPr>
        <w:t>Metodologija</w:t>
      </w:r>
      <w:proofErr w:type="spellEnd"/>
      <w:r w:rsidRPr="00094DAA">
        <w:rPr>
          <w:shd w:val="clear" w:color="auto" w:fill="F1F0F0"/>
          <w:lang w:val="fr-FR"/>
        </w:rPr>
        <w:t xml:space="preserve"> </w:t>
      </w:r>
      <w:proofErr w:type="spellStart"/>
      <w:r w:rsidRPr="00094DAA">
        <w:rPr>
          <w:shd w:val="clear" w:color="auto" w:fill="F1F0F0"/>
          <w:lang w:val="fr-FR"/>
        </w:rPr>
        <w:t>istra</w:t>
      </w:r>
      <w:r w:rsidR="00F233F7">
        <w:rPr>
          <w:shd w:val="clear" w:color="auto" w:fill="F1F0F0"/>
          <w:lang w:val="fr-FR"/>
        </w:rPr>
        <w:t>ž</w:t>
      </w:r>
      <w:r w:rsidRPr="00094DAA">
        <w:rPr>
          <w:shd w:val="clear" w:color="auto" w:fill="F1F0F0"/>
          <w:lang w:val="fr-FR"/>
        </w:rPr>
        <w:t>ivanja</w:t>
      </w:r>
      <w:bookmarkEnd w:id="4"/>
      <w:bookmarkEnd w:id="5"/>
      <w:proofErr w:type="spellEnd"/>
    </w:p>
    <w:p w14:paraId="7F5B28B3" w14:textId="77777777" w:rsidR="00094DAA" w:rsidRPr="00094DAA" w:rsidRDefault="00094DAA" w:rsidP="00094DAA">
      <w:pPr>
        <w:pStyle w:val="ListParagraph"/>
        <w:numPr>
          <w:ilvl w:val="0"/>
          <w:numId w:val="2"/>
        </w:numPr>
        <w:spacing w:line="360" w:lineRule="auto"/>
        <w:ind w:left="714" w:hanging="357"/>
        <w:rPr>
          <w:rFonts w:cs="Times New Roman"/>
          <w:szCs w:val="24"/>
          <w:shd w:val="clear" w:color="auto" w:fill="F1F0F0"/>
          <w:lang w:val="fr-FR"/>
        </w:rPr>
      </w:pPr>
      <w:proofErr w:type="spellStart"/>
      <w:proofErr w:type="gramStart"/>
      <w:r w:rsidRPr="00094DAA">
        <w:rPr>
          <w:rFonts w:cs="Times New Roman"/>
          <w:szCs w:val="24"/>
          <w:shd w:val="clear" w:color="auto" w:fill="F1F0F0"/>
          <w:lang w:val="fr-FR"/>
        </w:rPr>
        <w:t>elektronsko</w:t>
      </w:r>
      <w:proofErr w:type="spellEnd"/>
      <w:proofErr w:type="gram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anketiranje</w:t>
      </w:r>
      <w:proofErr w:type="spellEnd"/>
    </w:p>
    <w:p w14:paraId="0A5F874A" w14:textId="70CF1EAF" w:rsidR="00094DAA" w:rsidRPr="00094DAA" w:rsidRDefault="00094DAA" w:rsidP="00094DAA">
      <w:pPr>
        <w:pStyle w:val="ListParagraph"/>
        <w:numPr>
          <w:ilvl w:val="0"/>
          <w:numId w:val="2"/>
        </w:numPr>
        <w:rPr>
          <w:rFonts w:cs="Times New Roman"/>
          <w:szCs w:val="24"/>
          <w:shd w:val="clear" w:color="auto" w:fill="F1F0F0"/>
          <w:lang w:val="fr-FR"/>
        </w:rPr>
      </w:pPr>
      <w:proofErr w:type="spellStart"/>
      <w:proofErr w:type="gramStart"/>
      <w:r w:rsidRPr="00094DAA">
        <w:rPr>
          <w:rFonts w:cs="Times New Roman"/>
          <w:szCs w:val="24"/>
          <w:shd w:val="clear" w:color="auto" w:fill="F1F0F0"/>
          <w:lang w:val="fr-FR"/>
        </w:rPr>
        <w:t>analiza</w:t>
      </w:r>
      <w:proofErr w:type="spellEnd"/>
      <w:proofErr w:type="gram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sadržaja</w:t>
      </w:r>
      <w:proofErr w:type="spellEnd"/>
      <w:r w:rsidRPr="00094DAA">
        <w:rPr>
          <w:rFonts w:cs="Times New Roman"/>
          <w:szCs w:val="24"/>
          <w:shd w:val="clear" w:color="auto" w:fill="F1F0F0"/>
          <w:lang w:val="fr-FR"/>
        </w:rPr>
        <w:t xml:space="preserve"> – </w:t>
      </w:r>
      <w:proofErr w:type="spellStart"/>
      <w:r w:rsidRPr="00094DAA">
        <w:rPr>
          <w:rFonts w:cs="Times New Roman"/>
          <w:szCs w:val="24"/>
          <w:shd w:val="clear" w:color="auto" w:fill="F1F0F0"/>
          <w:lang w:val="fr-FR"/>
        </w:rPr>
        <w:t>pretraživanjem</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različitih</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knjiga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članaka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radova</w:t>
      </w:r>
      <w:proofErr w:type="spellEnd"/>
      <w:r w:rsidRPr="00094DAA">
        <w:rPr>
          <w:rFonts w:cs="Times New Roman"/>
          <w:szCs w:val="24"/>
          <w:shd w:val="clear" w:color="auto" w:fill="F1F0F0"/>
          <w:lang w:val="fr-FR"/>
        </w:rPr>
        <w:t xml:space="preserve"> i </w:t>
      </w:r>
      <w:proofErr w:type="spellStart"/>
      <w:r w:rsidRPr="00094DAA">
        <w:rPr>
          <w:rFonts w:cs="Times New Roman"/>
          <w:szCs w:val="24"/>
          <w:shd w:val="clear" w:color="auto" w:fill="F1F0F0"/>
          <w:lang w:val="fr-FR"/>
        </w:rPr>
        <w:t>tekstova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objavljenih</w:t>
      </w:r>
      <w:proofErr w:type="spellEnd"/>
      <w:r w:rsidRPr="00094DAA">
        <w:rPr>
          <w:rFonts w:cs="Times New Roman"/>
          <w:szCs w:val="24"/>
          <w:shd w:val="clear" w:color="auto" w:fill="F1F0F0"/>
          <w:lang w:val="fr-FR"/>
        </w:rPr>
        <w:t xml:space="preserve"> na </w:t>
      </w:r>
      <w:proofErr w:type="spellStart"/>
      <w:r w:rsidRPr="00094DAA">
        <w:rPr>
          <w:rFonts w:cs="Times New Roman"/>
          <w:szCs w:val="24"/>
          <w:shd w:val="clear" w:color="auto" w:fill="F1F0F0"/>
          <w:lang w:val="fr-FR"/>
        </w:rPr>
        <w:t>internetu</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prikup</w:t>
      </w:r>
      <w:r w:rsidR="00F233F7">
        <w:rPr>
          <w:rFonts w:cs="Times New Roman"/>
          <w:szCs w:val="24"/>
          <w:shd w:val="clear" w:color="auto" w:fill="F1F0F0"/>
          <w:lang w:val="fr-FR"/>
        </w:rPr>
        <w:t>ljeni</w:t>
      </w:r>
      <w:proofErr w:type="spellEnd"/>
      <w:r w:rsidRPr="00094DAA">
        <w:rPr>
          <w:rFonts w:cs="Times New Roman"/>
          <w:szCs w:val="24"/>
          <w:shd w:val="clear" w:color="auto" w:fill="F1F0F0"/>
          <w:lang w:val="fr-FR"/>
        </w:rPr>
        <w:t xml:space="preserve"> su</w:t>
      </w:r>
      <w:r w:rsidR="00F233F7">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dodatni</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podaci</w:t>
      </w:r>
      <w:proofErr w:type="spellEnd"/>
      <w:r w:rsidRPr="00094DAA">
        <w:rPr>
          <w:rFonts w:cs="Times New Roman"/>
          <w:szCs w:val="24"/>
          <w:shd w:val="clear" w:color="auto" w:fill="F1F0F0"/>
          <w:lang w:val="fr-FR"/>
        </w:rPr>
        <w:t xml:space="preserve"> i </w:t>
      </w:r>
      <w:proofErr w:type="spellStart"/>
      <w:r w:rsidRPr="00094DAA">
        <w:rPr>
          <w:rFonts w:cs="Times New Roman"/>
          <w:szCs w:val="24"/>
          <w:shd w:val="clear" w:color="auto" w:fill="F1F0F0"/>
          <w:lang w:val="fr-FR"/>
        </w:rPr>
        <w:t>informacije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neophodne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za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istraživanje</w:t>
      </w:r>
      <w:proofErr w:type="spellEnd"/>
      <w:r w:rsidRPr="00094DAA">
        <w:rPr>
          <w:rFonts w:cs="Times New Roman"/>
          <w:szCs w:val="24"/>
          <w:shd w:val="clear" w:color="auto" w:fill="F1F0F0"/>
          <w:lang w:val="fr-FR"/>
        </w:rPr>
        <w:t xml:space="preserve">, a </w:t>
      </w:r>
      <w:proofErr w:type="spellStart"/>
      <w:r w:rsidRPr="00094DAA">
        <w:rPr>
          <w:rFonts w:cs="Times New Roman"/>
          <w:szCs w:val="24"/>
          <w:shd w:val="clear" w:color="auto" w:fill="F1F0F0"/>
          <w:lang w:val="fr-FR"/>
        </w:rPr>
        <w:t>koje</w:t>
      </w:r>
      <w:proofErr w:type="spellEnd"/>
      <w:r w:rsidRPr="00094DAA">
        <w:rPr>
          <w:rFonts w:cs="Times New Roman"/>
          <w:szCs w:val="24"/>
          <w:shd w:val="clear" w:color="auto" w:fill="F1F0F0"/>
          <w:lang w:val="fr-FR"/>
        </w:rPr>
        <w:t xml:space="preserve"> se </w:t>
      </w:r>
      <w:proofErr w:type="spellStart"/>
      <w:r w:rsidRPr="00094DAA">
        <w:rPr>
          <w:rFonts w:cs="Times New Roman"/>
          <w:szCs w:val="24"/>
          <w:shd w:val="clear" w:color="auto" w:fill="F1F0F0"/>
          <w:lang w:val="fr-FR"/>
        </w:rPr>
        <w:t>odnose</w:t>
      </w:r>
      <w:proofErr w:type="spellEnd"/>
      <w:r w:rsidRPr="00094DAA">
        <w:rPr>
          <w:rFonts w:cs="Times New Roman"/>
          <w:szCs w:val="24"/>
          <w:shd w:val="clear" w:color="auto" w:fill="F1F0F0"/>
          <w:lang w:val="fr-FR"/>
        </w:rPr>
        <w:t xml:space="preserve"> na </w:t>
      </w:r>
      <w:proofErr w:type="spellStart"/>
      <w:r w:rsidRPr="00094DAA">
        <w:rPr>
          <w:rFonts w:cs="Times New Roman"/>
          <w:szCs w:val="24"/>
          <w:shd w:val="clear" w:color="auto" w:fill="F1F0F0"/>
          <w:lang w:val="fr-FR"/>
        </w:rPr>
        <w:t>definisane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varijable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istraživanja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Kroz</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ovu</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tehniku</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analizira</w:t>
      </w:r>
      <w:r w:rsidR="00F233F7">
        <w:rPr>
          <w:rFonts w:cs="Times New Roman"/>
          <w:szCs w:val="24"/>
          <w:shd w:val="clear" w:color="auto" w:fill="F1F0F0"/>
          <w:lang w:val="fr-FR"/>
        </w:rPr>
        <w:t>ne</w:t>
      </w:r>
      <w:proofErr w:type="spellEnd"/>
      <w:r w:rsidRPr="00094DAA">
        <w:rPr>
          <w:rFonts w:cs="Times New Roman"/>
          <w:szCs w:val="24"/>
          <w:shd w:val="clear" w:color="auto" w:fill="F1F0F0"/>
          <w:lang w:val="fr-FR"/>
        </w:rPr>
        <w:t xml:space="preserve"> su</w:t>
      </w:r>
      <w:r w:rsidR="00F233F7">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pretpostavke</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za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segmentaciju</w:t>
      </w:r>
      <w:proofErr w:type="spellEnd"/>
      <w:r w:rsidRPr="00094DAA">
        <w:rPr>
          <w:rFonts w:cs="Times New Roman"/>
          <w:szCs w:val="24"/>
          <w:shd w:val="clear" w:color="auto" w:fill="F1F0F0"/>
          <w:lang w:val="fr-FR"/>
        </w:rPr>
        <w:t xml:space="preserve"> i to </w:t>
      </w:r>
      <w:proofErr w:type="spellStart"/>
      <w:r w:rsidRPr="00094DAA">
        <w:rPr>
          <w:rFonts w:cs="Times New Roman"/>
          <w:szCs w:val="24"/>
          <w:shd w:val="clear" w:color="auto" w:fill="F1F0F0"/>
          <w:lang w:val="fr-FR"/>
        </w:rPr>
        <w:t>kroz</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aspekt</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željenog</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pozicioniranja</w:t>
      </w:r>
      <w:proofErr w:type="spellEnd"/>
      <w:r w:rsidRPr="00094DAA">
        <w:rPr>
          <w:rFonts w:cs="Times New Roman"/>
          <w:szCs w:val="24"/>
          <w:shd w:val="clear" w:color="auto" w:fill="F1F0F0"/>
          <w:lang w:val="fr-FR"/>
        </w:rPr>
        <w:t xml:space="preserve"> u </w:t>
      </w:r>
      <w:proofErr w:type="spellStart"/>
      <w:r w:rsidRPr="00094DAA">
        <w:rPr>
          <w:rFonts w:cs="Times New Roman"/>
          <w:szCs w:val="24"/>
          <w:shd w:val="clear" w:color="auto" w:fill="F1F0F0"/>
          <w:lang w:val="fr-FR"/>
        </w:rPr>
        <w:t>očima</w:t>
      </w:r>
      <w:proofErr w:type="spellEnd"/>
      <w:r w:rsidRPr="00094DAA">
        <w:rPr>
          <w:rFonts w:cs="Times New Roman"/>
          <w:szCs w:val="24"/>
          <w:shd w:val="clear" w:color="auto" w:fill="F1F0F0"/>
          <w:lang w:val="fr-FR"/>
        </w:rPr>
        <w:t xml:space="preserve"> </w:t>
      </w:r>
      <w:proofErr w:type="spellStart"/>
      <w:r w:rsidRPr="00094DAA">
        <w:rPr>
          <w:rFonts w:cs="Times New Roman"/>
          <w:szCs w:val="24"/>
          <w:shd w:val="clear" w:color="auto" w:fill="F1F0F0"/>
          <w:lang w:val="fr-FR"/>
        </w:rPr>
        <w:t>klijenata</w:t>
      </w:r>
      <w:proofErr w:type="spellEnd"/>
      <w:r w:rsidRPr="00094DAA">
        <w:rPr>
          <w:rFonts w:cs="Times New Roman"/>
          <w:szCs w:val="24"/>
          <w:shd w:val="clear" w:color="auto" w:fill="F1F0F0"/>
          <w:lang w:val="fr-FR"/>
        </w:rPr>
        <w:t>.</w:t>
      </w:r>
    </w:p>
    <w:p w14:paraId="405100EE" w14:textId="77777777" w:rsidR="00094DAA" w:rsidRPr="00094DAA" w:rsidRDefault="00094DAA" w:rsidP="00CA5D11">
      <w:pPr>
        <w:pStyle w:val="Heading2"/>
        <w:rPr>
          <w:shd w:val="clear" w:color="auto" w:fill="F1F0F0"/>
          <w:lang w:val="fr-FR"/>
        </w:rPr>
      </w:pPr>
    </w:p>
    <w:p w14:paraId="30703B63" w14:textId="65560BF4" w:rsidR="00094DAA" w:rsidRPr="00CA5D11" w:rsidRDefault="00094DAA" w:rsidP="00CA5D11">
      <w:pPr>
        <w:pStyle w:val="Heading2"/>
      </w:pPr>
      <w:bookmarkStart w:id="6" w:name="_Toc41306587"/>
      <w:bookmarkStart w:id="7" w:name="_Toc41306976"/>
      <w:r w:rsidRPr="00CA5D11">
        <w:t xml:space="preserve">1.3 </w:t>
      </w:r>
      <w:proofErr w:type="spellStart"/>
      <w:r w:rsidRPr="00CA5D11">
        <w:t>Hipoteze</w:t>
      </w:r>
      <w:proofErr w:type="spellEnd"/>
      <w:r w:rsidRPr="00CA5D11">
        <w:t xml:space="preserve"> </w:t>
      </w:r>
      <w:proofErr w:type="spellStart"/>
      <w:r w:rsidRPr="00CA5D11">
        <w:t>istraživanja</w:t>
      </w:r>
      <w:bookmarkEnd w:id="6"/>
      <w:bookmarkEnd w:id="7"/>
      <w:proofErr w:type="spellEnd"/>
    </w:p>
    <w:p w14:paraId="56612E77" w14:textId="77777777" w:rsidR="00094DAA" w:rsidRPr="00094DAA" w:rsidRDefault="00094DAA" w:rsidP="00094DAA">
      <w:pPr>
        <w:pStyle w:val="ListParagraph"/>
        <w:numPr>
          <w:ilvl w:val="0"/>
          <w:numId w:val="4"/>
        </w:numPr>
        <w:spacing w:line="360" w:lineRule="auto"/>
        <w:ind w:left="714" w:hanging="357"/>
        <w:rPr>
          <w:rFonts w:cs="Times New Roman"/>
          <w:b/>
          <w:bCs/>
          <w:szCs w:val="24"/>
          <w:shd w:val="clear" w:color="auto" w:fill="F1F0F0"/>
          <w:lang w:val="fr-FR"/>
        </w:rPr>
      </w:pPr>
      <w:proofErr w:type="gramStart"/>
      <w:r w:rsidRPr="00094DAA">
        <w:rPr>
          <w:rFonts w:cs="Times New Roman"/>
          <w:b/>
          <w:bCs/>
          <w:szCs w:val="24"/>
          <w:shd w:val="clear" w:color="auto" w:fill="F1F0F0"/>
          <w:lang w:val="fr-FR"/>
        </w:rPr>
        <w:t>FIT je</w:t>
      </w:r>
      <w:proofErr w:type="gramEnd"/>
      <w:r w:rsidRPr="00094DAA">
        <w:rPr>
          <w:rFonts w:cs="Times New Roman"/>
          <w:b/>
          <w:bCs/>
          <w:szCs w:val="24"/>
          <w:shd w:val="clear" w:color="auto" w:fill="F1F0F0"/>
          <w:lang w:val="fr-FR"/>
        </w:rPr>
        <w:t xml:space="preserve"> </w:t>
      </w:r>
      <w:proofErr w:type="spellStart"/>
      <w:r w:rsidRPr="00094DAA">
        <w:rPr>
          <w:rFonts w:cs="Times New Roman"/>
          <w:b/>
          <w:bCs/>
          <w:szCs w:val="24"/>
          <w:shd w:val="clear" w:color="auto" w:fill="F1F0F0"/>
          <w:lang w:val="fr-FR"/>
        </w:rPr>
        <w:t>najbolji</w:t>
      </w:r>
      <w:proofErr w:type="spellEnd"/>
      <w:r w:rsidRPr="00094DAA">
        <w:rPr>
          <w:rFonts w:cs="Times New Roman"/>
          <w:b/>
          <w:bCs/>
          <w:szCs w:val="24"/>
          <w:shd w:val="clear" w:color="auto" w:fill="F1F0F0"/>
          <w:lang w:val="fr-FR"/>
        </w:rPr>
        <w:t xml:space="preserve"> </w:t>
      </w:r>
      <w:proofErr w:type="spellStart"/>
      <w:r w:rsidRPr="00094DAA">
        <w:rPr>
          <w:rFonts w:cs="Times New Roman"/>
          <w:b/>
          <w:bCs/>
          <w:szCs w:val="24"/>
          <w:shd w:val="clear" w:color="auto" w:fill="F1F0F0"/>
          <w:lang w:val="fr-FR"/>
        </w:rPr>
        <w:t>fakultet</w:t>
      </w:r>
      <w:proofErr w:type="spellEnd"/>
      <w:r w:rsidRPr="00094DAA">
        <w:rPr>
          <w:rFonts w:cs="Times New Roman"/>
          <w:b/>
          <w:bCs/>
          <w:szCs w:val="24"/>
          <w:shd w:val="clear" w:color="auto" w:fill="F1F0F0"/>
          <w:lang w:val="fr-FR"/>
        </w:rPr>
        <w:t xml:space="preserve"> </w:t>
      </w:r>
      <w:proofErr w:type="spellStart"/>
      <w:r w:rsidRPr="00094DAA">
        <w:rPr>
          <w:rFonts w:cs="Times New Roman"/>
          <w:b/>
          <w:bCs/>
          <w:szCs w:val="24"/>
          <w:shd w:val="clear" w:color="auto" w:fill="F1F0F0"/>
          <w:lang w:val="fr-FR"/>
        </w:rPr>
        <w:t>informacijskih</w:t>
      </w:r>
      <w:proofErr w:type="spellEnd"/>
      <w:r w:rsidRPr="00094DAA">
        <w:rPr>
          <w:rFonts w:cs="Times New Roman"/>
          <w:b/>
          <w:bCs/>
          <w:szCs w:val="24"/>
          <w:shd w:val="clear" w:color="auto" w:fill="F1F0F0"/>
          <w:lang w:val="fr-FR"/>
        </w:rPr>
        <w:t xml:space="preserve"> </w:t>
      </w:r>
      <w:proofErr w:type="spellStart"/>
      <w:r w:rsidRPr="00094DAA">
        <w:rPr>
          <w:rFonts w:cs="Times New Roman"/>
          <w:b/>
          <w:bCs/>
          <w:szCs w:val="24"/>
          <w:shd w:val="clear" w:color="auto" w:fill="F1F0F0"/>
          <w:lang w:val="fr-FR"/>
        </w:rPr>
        <w:t>tehnologija</w:t>
      </w:r>
      <w:proofErr w:type="spellEnd"/>
      <w:r w:rsidRPr="00094DAA">
        <w:rPr>
          <w:rFonts w:cs="Times New Roman"/>
          <w:b/>
          <w:bCs/>
          <w:szCs w:val="24"/>
          <w:shd w:val="clear" w:color="auto" w:fill="F1F0F0"/>
          <w:lang w:val="fr-FR"/>
        </w:rPr>
        <w:t xml:space="preserve"> u </w:t>
      </w:r>
      <w:proofErr w:type="spellStart"/>
      <w:r w:rsidRPr="00094DAA">
        <w:rPr>
          <w:rFonts w:cs="Times New Roman"/>
          <w:b/>
          <w:bCs/>
          <w:szCs w:val="24"/>
          <w:shd w:val="clear" w:color="auto" w:fill="F1F0F0"/>
          <w:lang w:val="fr-FR"/>
        </w:rPr>
        <w:t>BiH</w:t>
      </w:r>
      <w:proofErr w:type="spellEnd"/>
    </w:p>
    <w:p w14:paraId="69407C25" w14:textId="2D577EFD" w:rsidR="00094DAA" w:rsidRPr="00094DAA" w:rsidRDefault="00F233F7" w:rsidP="00094DAA">
      <w:pPr>
        <w:pStyle w:val="ListParagraph"/>
        <w:numPr>
          <w:ilvl w:val="0"/>
          <w:numId w:val="3"/>
        </w:numPr>
        <w:spacing w:line="360" w:lineRule="auto"/>
        <w:ind w:left="714" w:hanging="357"/>
        <w:rPr>
          <w:rFonts w:cs="Times New Roman"/>
          <w:szCs w:val="24"/>
          <w:shd w:val="clear" w:color="auto" w:fill="F1F0F0"/>
          <w:lang w:val="fr-FR"/>
        </w:rPr>
      </w:pPr>
      <w:proofErr w:type="spellStart"/>
      <w:r>
        <w:rPr>
          <w:rFonts w:cs="Times New Roman"/>
          <w:szCs w:val="24"/>
          <w:shd w:val="clear" w:color="auto" w:fill="F1F0F0"/>
          <w:lang w:val="fr-FR"/>
        </w:rPr>
        <w:t>V</w:t>
      </w:r>
      <w:r w:rsidR="00094DAA" w:rsidRPr="00094DAA">
        <w:rPr>
          <w:rFonts w:cs="Times New Roman"/>
          <w:szCs w:val="24"/>
          <w:shd w:val="clear" w:color="auto" w:fill="F1F0F0"/>
          <w:lang w:val="fr-FR"/>
        </w:rPr>
        <w:t>eliki</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broj</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srednjoškolaca</w:t>
      </w:r>
      <w:proofErr w:type="spellEnd"/>
      <w:r w:rsidR="00094DAA" w:rsidRPr="00094DAA">
        <w:rPr>
          <w:rFonts w:cs="Times New Roman"/>
          <w:szCs w:val="24"/>
          <w:shd w:val="clear" w:color="auto" w:fill="F1F0F0"/>
          <w:lang w:val="fr-FR"/>
        </w:rPr>
        <w:t xml:space="preserve"> je </w:t>
      </w:r>
      <w:proofErr w:type="spellStart"/>
      <w:r>
        <w:rPr>
          <w:rFonts w:cs="Times New Roman"/>
          <w:szCs w:val="24"/>
          <w:shd w:val="clear" w:color="auto" w:fill="F1F0F0"/>
          <w:lang w:val="fr-FR"/>
        </w:rPr>
        <w:t>č</w:t>
      </w:r>
      <w:r w:rsidR="00094DAA" w:rsidRPr="00094DAA">
        <w:rPr>
          <w:rFonts w:cs="Times New Roman"/>
          <w:szCs w:val="24"/>
          <w:shd w:val="clear" w:color="auto" w:fill="F1F0F0"/>
          <w:lang w:val="fr-FR"/>
        </w:rPr>
        <w:t>uo</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za</w:t>
      </w:r>
      <w:proofErr w:type="spellEnd"/>
      <w:r w:rsidR="00094DAA" w:rsidRPr="00094DAA">
        <w:rPr>
          <w:rFonts w:cs="Times New Roman"/>
          <w:szCs w:val="24"/>
          <w:shd w:val="clear" w:color="auto" w:fill="F1F0F0"/>
          <w:lang w:val="fr-FR"/>
        </w:rPr>
        <w:t xml:space="preserve"> </w:t>
      </w:r>
      <w:r>
        <w:rPr>
          <w:rFonts w:cs="Times New Roman"/>
          <w:szCs w:val="24"/>
          <w:shd w:val="clear" w:color="auto" w:fill="F1F0F0"/>
          <w:lang w:val="fr-FR"/>
        </w:rPr>
        <w:t>FIT</w:t>
      </w:r>
    </w:p>
    <w:p w14:paraId="69E78D60" w14:textId="36D4987D" w:rsidR="00094DAA" w:rsidRPr="00094DAA" w:rsidRDefault="00F233F7" w:rsidP="00094DAA">
      <w:pPr>
        <w:pStyle w:val="ListParagraph"/>
        <w:numPr>
          <w:ilvl w:val="0"/>
          <w:numId w:val="3"/>
        </w:numPr>
        <w:spacing w:line="360" w:lineRule="auto"/>
        <w:ind w:left="714" w:hanging="357"/>
        <w:rPr>
          <w:rFonts w:cs="Times New Roman"/>
          <w:szCs w:val="24"/>
          <w:shd w:val="clear" w:color="auto" w:fill="F1F0F0"/>
          <w:lang w:val="fr-FR"/>
        </w:rPr>
      </w:pPr>
      <w:proofErr w:type="spellStart"/>
      <w:r>
        <w:rPr>
          <w:rFonts w:cs="Times New Roman"/>
          <w:szCs w:val="24"/>
          <w:shd w:val="clear" w:color="auto" w:fill="F1F0F0"/>
          <w:lang w:val="fr-FR"/>
        </w:rPr>
        <w:t>V</w:t>
      </w:r>
      <w:r w:rsidR="00094DAA" w:rsidRPr="00094DAA">
        <w:rPr>
          <w:rFonts w:cs="Times New Roman"/>
          <w:szCs w:val="24"/>
          <w:shd w:val="clear" w:color="auto" w:fill="F1F0F0"/>
          <w:lang w:val="fr-FR"/>
        </w:rPr>
        <w:t>e</w:t>
      </w:r>
      <w:r>
        <w:rPr>
          <w:rFonts w:cs="Times New Roman"/>
          <w:szCs w:val="24"/>
          <w:shd w:val="clear" w:color="auto" w:fill="F1F0F0"/>
          <w:lang w:val="fr-FR"/>
        </w:rPr>
        <w:t>ć</w:t>
      </w:r>
      <w:r w:rsidR="00094DAA" w:rsidRPr="00094DAA">
        <w:rPr>
          <w:rFonts w:cs="Times New Roman"/>
          <w:szCs w:val="24"/>
          <w:shd w:val="clear" w:color="auto" w:fill="F1F0F0"/>
          <w:lang w:val="fr-FR"/>
        </w:rPr>
        <w:t>ina</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ispitanika</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misli</w:t>
      </w:r>
      <w:proofErr w:type="spellEnd"/>
      <w:r w:rsidR="00094DAA" w:rsidRPr="00094DAA">
        <w:rPr>
          <w:rFonts w:cs="Times New Roman"/>
          <w:szCs w:val="24"/>
          <w:shd w:val="clear" w:color="auto" w:fill="F1F0F0"/>
          <w:lang w:val="fr-FR"/>
        </w:rPr>
        <w:t xml:space="preserve"> da FIT </w:t>
      </w:r>
      <w:proofErr w:type="spellStart"/>
      <w:r w:rsidR="00094DAA" w:rsidRPr="00094DAA">
        <w:rPr>
          <w:rFonts w:cs="Times New Roman"/>
          <w:szCs w:val="24"/>
          <w:shd w:val="clear" w:color="auto" w:fill="F1F0F0"/>
          <w:lang w:val="fr-FR"/>
        </w:rPr>
        <w:t>ima</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profesionalno</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nastavno</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osoblje</w:t>
      </w:r>
      <w:proofErr w:type="spellEnd"/>
    </w:p>
    <w:p w14:paraId="73279854" w14:textId="0AC8F05A" w:rsidR="00094DAA" w:rsidRPr="00094DAA" w:rsidRDefault="00F233F7" w:rsidP="00094DAA">
      <w:pPr>
        <w:pStyle w:val="ListParagraph"/>
        <w:numPr>
          <w:ilvl w:val="0"/>
          <w:numId w:val="3"/>
        </w:numPr>
        <w:spacing w:line="360" w:lineRule="auto"/>
        <w:ind w:left="714" w:hanging="357"/>
        <w:rPr>
          <w:rFonts w:cs="Times New Roman"/>
          <w:szCs w:val="24"/>
          <w:shd w:val="clear" w:color="auto" w:fill="F1F0F0"/>
          <w:lang w:val="fr-FR"/>
        </w:rPr>
      </w:pPr>
      <w:proofErr w:type="spellStart"/>
      <w:r>
        <w:rPr>
          <w:rFonts w:cs="Times New Roman"/>
          <w:szCs w:val="24"/>
          <w:shd w:val="clear" w:color="auto" w:fill="F1F0F0"/>
          <w:lang w:val="fr-FR"/>
        </w:rPr>
        <w:t>V</w:t>
      </w:r>
      <w:r w:rsidR="00094DAA" w:rsidRPr="00094DAA">
        <w:rPr>
          <w:rFonts w:cs="Times New Roman"/>
          <w:szCs w:val="24"/>
          <w:shd w:val="clear" w:color="auto" w:fill="F1F0F0"/>
          <w:lang w:val="fr-FR"/>
        </w:rPr>
        <w:t>e</w:t>
      </w:r>
      <w:r>
        <w:rPr>
          <w:rFonts w:cs="Times New Roman"/>
          <w:szCs w:val="24"/>
          <w:shd w:val="clear" w:color="auto" w:fill="F1F0F0"/>
          <w:lang w:val="fr-FR"/>
        </w:rPr>
        <w:t>ć</w:t>
      </w:r>
      <w:r w:rsidR="00094DAA" w:rsidRPr="00094DAA">
        <w:rPr>
          <w:rFonts w:cs="Times New Roman"/>
          <w:szCs w:val="24"/>
          <w:shd w:val="clear" w:color="auto" w:fill="F1F0F0"/>
          <w:lang w:val="fr-FR"/>
        </w:rPr>
        <w:t>ina</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studenata</w:t>
      </w:r>
      <w:proofErr w:type="spellEnd"/>
      <w:r w:rsidR="00094DAA" w:rsidRPr="00094DAA">
        <w:rPr>
          <w:rFonts w:cs="Times New Roman"/>
          <w:szCs w:val="24"/>
          <w:shd w:val="clear" w:color="auto" w:fill="F1F0F0"/>
          <w:lang w:val="fr-FR"/>
        </w:rPr>
        <w:t xml:space="preserve"> su </w:t>
      </w:r>
      <w:proofErr w:type="spellStart"/>
      <w:r w:rsidR="00094DAA" w:rsidRPr="00094DAA">
        <w:rPr>
          <w:rFonts w:cs="Times New Roman"/>
          <w:szCs w:val="24"/>
          <w:shd w:val="clear" w:color="auto" w:fill="F1F0F0"/>
          <w:lang w:val="fr-FR"/>
        </w:rPr>
        <w:t>zadovoljni</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poslovanjem</w:t>
      </w:r>
      <w:proofErr w:type="spellEnd"/>
      <w:r w:rsidR="00094DAA" w:rsidRPr="00094DAA">
        <w:rPr>
          <w:rFonts w:cs="Times New Roman"/>
          <w:szCs w:val="24"/>
          <w:shd w:val="clear" w:color="auto" w:fill="F1F0F0"/>
          <w:lang w:val="fr-FR"/>
        </w:rPr>
        <w:t xml:space="preserve"> FIT-a</w:t>
      </w:r>
    </w:p>
    <w:p w14:paraId="510BC367" w14:textId="638F25D7" w:rsidR="00094DAA" w:rsidRPr="00094DAA" w:rsidRDefault="00F233F7" w:rsidP="00094DAA">
      <w:pPr>
        <w:pStyle w:val="ListParagraph"/>
        <w:numPr>
          <w:ilvl w:val="0"/>
          <w:numId w:val="3"/>
        </w:numPr>
        <w:spacing w:line="360" w:lineRule="auto"/>
        <w:ind w:left="714" w:hanging="357"/>
        <w:rPr>
          <w:rFonts w:cs="Times New Roman"/>
          <w:szCs w:val="24"/>
          <w:shd w:val="clear" w:color="auto" w:fill="F1F0F0"/>
          <w:lang w:val="fr-FR"/>
        </w:rPr>
      </w:pPr>
      <w:proofErr w:type="spellStart"/>
      <w:proofErr w:type="gramStart"/>
      <w:r>
        <w:rPr>
          <w:rFonts w:cs="Times New Roman"/>
          <w:szCs w:val="24"/>
          <w:shd w:val="clear" w:color="auto" w:fill="F1F0F0"/>
          <w:lang w:val="fr-FR"/>
        </w:rPr>
        <w:t>Sr</w:t>
      </w:r>
      <w:r w:rsidR="00094DAA" w:rsidRPr="00094DAA">
        <w:rPr>
          <w:rFonts w:cs="Times New Roman"/>
          <w:szCs w:val="24"/>
          <w:shd w:val="clear" w:color="auto" w:fill="F1F0F0"/>
          <w:lang w:val="fr-FR"/>
        </w:rPr>
        <w:t>ednjo</w:t>
      </w:r>
      <w:r>
        <w:rPr>
          <w:rFonts w:cs="Times New Roman"/>
          <w:szCs w:val="24"/>
          <w:shd w:val="clear" w:color="auto" w:fill="F1F0F0"/>
          <w:lang w:val="fr-FR"/>
        </w:rPr>
        <w:t>š</w:t>
      </w:r>
      <w:r w:rsidR="00094DAA" w:rsidRPr="00094DAA">
        <w:rPr>
          <w:rFonts w:cs="Times New Roman"/>
          <w:szCs w:val="24"/>
          <w:shd w:val="clear" w:color="auto" w:fill="F1F0F0"/>
          <w:lang w:val="fr-FR"/>
        </w:rPr>
        <w:t>kolci</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nisu</w:t>
      </w:r>
      <w:proofErr w:type="spellEnd"/>
      <w:proofErr w:type="gram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upoznati</w:t>
      </w:r>
      <w:proofErr w:type="spellEnd"/>
      <w:r w:rsidR="00094DAA" w:rsidRPr="00094DAA">
        <w:rPr>
          <w:rFonts w:cs="Times New Roman"/>
          <w:szCs w:val="24"/>
          <w:shd w:val="clear" w:color="auto" w:fill="F1F0F0"/>
          <w:lang w:val="fr-FR"/>
        </w:rPr>
        <w:t xml:space="preserve"> sa DL </w:t>
      </w:r>
      <w:proofErr w:type="spellStart"/>
      <w:r w:rsidR="00094DAA" w:rsidRPr="00094DAA">
        <w:rPr>
          <w:rFonts w:cs="Times New Roman"/>
          <w:szCs w:val="24"/>
          <w:shd w:val="clear" w:color="auto" w:fill="F1F0F0"/>
          <w:lang w:val="fr-FR"/>
        </w:rPr>
        <w:t>sistemom</w:t>
      </w:r>
      <w:proofErr w:type="spellEnd"/>
      <w:r w:rsidR="00094DAA" w:rsidRPr="00094DAA">
        <w:rPr>
          <w:rFonts w:cs="Times New Roman"/>
          <w:szCs w:val="24"/>
          <w:shd w:val="clear" w:color="auto" w:fill="F1F0F0"/>
          <w:lang w:val="fr-FR"/>
        </w:rPr>
        <w:t xml:space="preserve"> </w:t>
      </w:r>
      <w:proofErr w:type="spellStart"/>
      <w:r w:rsidR="00094DAA" w:rsidRPr="00094DAA">
        <w:rPr>
          <w:rFonts w:cs="Times New Roman"/>
          <w:szCs w:val="24"/>
          <w:shd w:val="clear" w:color="auto" w:fill="F1F0F0"/>
          <w:lang w:val="fr-FR"/>
        </w:rPr>
        <w:t>u</w:t>
      </w:r>
      <w:r>
        <w:rPr>
          <w:rFonts w:cs="Times New Roman"/>
          <w:szCs w:val="24"/>
          <w:shd w:val="clear" w:color="auto" w:fill="F1F0F0"/>
          <w:lang w:val="fr-FR"/>
        </w:rPr>
        <w:t>č</w:t>
      </w:r>
      <w:r w:rsidR="00094DAA" w:rsidRPr="00094DAA">
        <w:rPr>
          <w:rFonts w:cs="Times New Roman"/>
          <w:szCs w:val="24"/>
          <w:shd w:val="clear" w:color="auto" w:fill="F1F0F0"/>
          <w:lang w:val="fr-FR"/>
        </w:rPr>
        <w:t>enja</w:t>
      </w:r>
      <w:proofErr w:type="spellEnd"/>
    </w:p>
    <w:p w14:paraId="1EC72AB0" w14:textId="238E4444" w:rsidR="001D49AB" w:rsidRPr="001D49AB" w:rsidRDefault="00F233F7" w:rsidP="001D49AB">
      <w:pPr>
        <w:pStyle w:val="ListParagraph"/>
        <w:numPr>
          <w:ilvl w:val="0"/>
          <w:numId w:val="3"/>
        </w:numPr>
        <w:spacing w:line="360" w:lineRule="auto"/>
        <w:ind w:left="714" w:hanging="357"/>
        <w:rPr>
          <w:rFonts w:cs="Times New Roman"/>
          <w:szCs w:val="24"/>
          <w:shd w:val="clear" w:color="auto" w:fill="F1F0F0"/>
          <w:lang w:val="fr-FR"/>
        </w:rPr>
      </w:pPr>
      <w:proofErr w:type="spellStart"/>
      <w:r>
        <w:rPr>
          <w:rFonts w:cs="Times New Roman"/>
          <w:szCs w:val="24"/>
          <w:shd w:val="clear" w:color="auto" w:fill="F1F0F0"/>
          <w:lang w:val="fr-FR"/>
        </w:rPr>
        <w:t>V</w:t>
      </w:r>
      <w:r w:rsidR="001D49AB" w:rsidRPr="001D49AB">
        <w:rPr>
          <w:rFonts w:cs="Times New Roman"/>
          <w:szCs w:val="24"/>
          <w:shd w:val="clear" w:color="auto" w:fill="F1F0F0"/>
          <w:lang w:val="fr-FR"/>
        </w:rPr>
        <w:t>e</w:t>
      </w:r>
      <w:r>
        <w:rPr>
          <w:rFonts w:cs="Times New Roman"/>
          <w:szCs w:val="24"/>
          <w:shd w:val="clear" w:color="auto" w:fill="F1F0F0"/>
          <w:lang w:val="fr-FR"/>
        </w:rPr>
        <w:t>ć</w:t>
      </w:r>
      <w:r w:rsidR="001D49AB" w:rsidRPr="001D49AB">
        <w:rPr>
          <w:rFonts w:cs="Times New Roman"/>
          <w:szCs w:val="24"/>
          <w:shd w:val="clear" w:color="auto" w:fill="F1F0F0"/>
          <w:lang w:val="fr-FR"/>
        </w:rPr>
        <w:t>ina</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ispitanika</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misli</w:t>
      </w:r>
      <w:proofErr w:type="spellEnd"/>
      <w:r w:rsidR="001D49AB" w:rsidRPr="001D49AB">
        <w:rPr>
          <w:rFonts w:cs="Times New Roman"/>
          <w:szCs w:val="24"/>
          <w:shd w:val="clear" w:color="auto" w:fill="F1F0F0"/>
          <w:lang w:val="fr-FR"/>
        </w:rPr>
        <w:t xml:space="preserve"> da je IT </w:t>
      </w:r>
      <w:proofErr w:type="spellStart"/>
      <w:r w:rsidR="001D49AB" w:rsidRPr="001D49AB">
        <w:rPr>
          <w:rFonts w:cs="Times New Roman"/>
          <w:szCs w:val="24"/>
          <w:shd w:val="clear" w:color="auto" w:fill="F1F0F0"/>
          <w:lang w:val="fr-FR"/>
        </w:rPr>
        <w:t>perspektivno</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zanimanje</w:t>
      </w:r>
      <w:proofErr w:type="spellEnd"/>
    </w:p>
    <w:p w14:paraId="59BD6E23" w14:textId="0726CE42" w:rsidR="001D49AB" w:rsidRPr="001D49AB" w:rsidRDefault="00F233F7" w:rsidP="001D49AB">
      <w:pPr>
        <w:pStyle w:val="ListParagraph"/>
        <w:numPr>
          <w:ilvl w:val="0"/>
          <w:numId w:val="3"/>
        </w:numPr>
        <w:spacing w:line="360" w:lineRule="auto"/>
        <w:ind w:left="714" w:hanging="357"/>
        <w:rPr>
          <w:rFonts w:cs="Times New Roman"/>
          <w:szCs w:val="24"/>
          <w:shd w:val="clear" w:color="auto" w:fill="F1F0F0"/>
          <w:lang w:val="fr-FR"/>
        </w:rPr>
      </w:pPr>
      <w:proofErr w:type="spellStart"/>
      <w:r>
        <w:rPr>
          <w:rFonts w:cs="Times New Roman"/>
          <w:szCs w:val="24"/>
          <w:shd w:val="clear" w:color="auto" w:fill="F1F0F0"/>
          <w:lang w:val="fr-FR"/>
        </w:rPr>
        <w:t>St</w:t>
      </w:r>
      <w:r w:rsidR="001D49AB" w:rsidRPr="001D49AB">
        <w:rPr>
          <w:rFonts w:cs="Times New Roman"/>
          <w:szCs w:val="24"/>
          <w:shd w:val="clear" w:color="auto" w:fill="F1F0F0"/>
          <w:lang w:val="fr-FR"/>
        </w:rPr>
        <w:t>udenti</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smatraju</w:t>
      </w:r>
      <w:proofErr w:type="spellEnd"/>
      <w:r w:rsidR="001D49AB" w:rsidRPr="001D49AB">
        <w:rPr>
          <w:rFonts w:cs="Times New Roman"/>
          <w:szCs w:val="24"/>
          <w:shd w:val="clear" w:color="auto" w:fill="F1F0F0"/>
          <w:lang w:val="fr-FR"/>
        </w:rPr>
        <w:t xml:space="preserve"> da </w:t>
      </w:r>
      <w:proofErr w:type="spellStart"/>
      <w:r w:rsidR="001D49AB" w:rsidRPr="001D49AB">
        <w:rPr>
          <w:rFonts w:cs="Times New Roman"/>
          <w:szCs w:val="24"/>
          <w:shd w:val="clear" w:color="auto" w:fill="F1F0F0"/>
          <w:lang w:val="fr-FR"/>
        </w:rPr>
        <w:t>treba</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povecati</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broj</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nastavnog</w:t>
      </w:r>
      <w:proofErr w:type="spellEnd"/>
      <w:r w:rsidR="001D49AB" w:rsidRPr="001D49AB">
        <w:rPr>
          <w:rFonts w:cs="Times New Roman"/>
          <w:szCs w:val="24"/>
          <w:shd w:val="clear" w:color="auto" w:fill="F1F0F0"/>
          <w:lang w:val="fr-FR"/>
        </w:rPr>
        <w:t xml:space="preserve"> </w:t>
      </w:r>
      <w:proofErr w:type="spellStart"/>
      <w:r w:rsidR="001D49AB" w:rsidRPr="001D49AB">
        <w:rPr>
          <w:rFonts w:cs="Times New Roman"/>
          <w:szCs w:val="24"/>
          <w:shd w:val="clear" w:color="auto" w:fill="F1F0F0"/>
          <w:lang w:val="fr-FR"/>
        </w:rPr>
        <w:t>osoblja</w:t>
      </w:r>
      <w:proofErr w:type="spellEnd"/>
    </w:p>
    <w:p w14:paraId="73B40FD4" w14:textId="706FD84D" w:rsidR="001D49AB" w:rsidRPr="00823F20" w:rsidRDefault="001D49AB" w:rsidP="001D49AB">
      <w:pPr>
        <w:pStyle w:val="ListParagraph"/>
        <w:numPr>
          <w:ilvl w:val="0"/>
          <w:numId w:val="3"/>
        </w:numPr>
        <w:spacing w:line="360" w:lineRule="auto"/>
        <w:ind w:left="714" w:hanging="357"/>
        <w:rPr>
          <w:rFonts w:cs="Times New Roman"/>
          <w:szCs w:val="24"/>
          <w:lang w:val="bs-Latn-BA"/>
        </w:rPr>
      </w:pPr>
      <w:r w:rsidRPr="001D49AB">
        <w:rPr>
          <w:rFonts w:cs="Times New Roman"/>
          <w:szCs w:val="24"/>
          <w:lang w:val="bs-Latn-BA"/>
        </w:rPr>
        <w:t>FIT  ne mo</w:t>
      </w:r>
      <w:r w:rsidR="00F233F7">
        <w:rPr>
          <w:rFonts w:cs="Times New Roman"/>
          <w:szCs w:val="24"/>
          <w:lang w:val="bs-Latn-BA"/>
        </w:rPr>
        <w:t>ž</w:t>
      </w:r>
      <w:r w:rsidRPr="001D49AB">
        <w:rPr>
          <w:rFonts w:cs="Times New Roman"/>
          <w:szCs w:val="24"/>
          <w:lang w:val="bs-Latn-BA"/>
        </w:rPr>
        <w:t>e adekvatno opslu</w:t>
      </w:r>
      <w:r w:rsidR="00F233F7">
        <w:rPr>
          <w:rFonts w:cs="Times New Roman"/>
          <w:szCs w:val="24"/>
          <w:lang w:val="bs-Latn-BA"/>
        </w:rPr>
        <w:t>ž</w:t>
      </w:r>
      <w:r w:rsidRPr="001D49AB">
        <w:rPr>
          <w:rFonts w:cs="Times New Roman"/>
          <w:szCs w:val="24"/>
          <w:lang w:val="bs-Latn-BA"/>
        </w:rPr>
        <w:t>iti koli</w:t>
      </w:r>
      <w:r w:rsidR="00F233F7">
        <w:rPr>
          <w:rFonts w:cs="Times New Roman"/>
          <w:szCs w:val="24"/>
          <w:lang w:val="bs-Latn-BA"/>
        </w:rPr>
        <w:t>č</w:t>
      </w:r>
      <w:r w:rsidRPr="001D49AB">
        <w:rPr>
          <w:rFonts w:cs="Times New Roman"/>
          <w:szCs w:val="24"/>
          <w:lang w:val="bs-Latn-BA"/>
        </w:rPr>
        <w:t>inu zainteresiranih</w:t>
      </w:r>
    </w:p>
    <w:p w14:paraId="0E63A572" w14:textId="2E96AFC4" w:rsidR="00094DAA" w:rsidRPr="001D49AB" w:rsidRDefault="001D49AB" w:rsidP="00CA5D11">
      <w:pPr>
        <w:pStyle w:val="Heading2"/>
        <w:rPr>
          <w:lang w:val="bs-Latn-BA"/>
        </w:rPr>
      </w:pPr>
      <w:bookmarkStart w:id="8" w:name="_Toc41306588"/>
      <w:bookmarkStart w:id="9" w:name="_Toc41306977"/>
      <w:r w:rsidRPr="001D49AB">
        <w:rPr>
          <w:lang w:val="bs-Latn-BA"/>
        </w:rPr>
        <w:lastRenderedPageBreak/>
        <w:t>1.4 Zna</w:t>
      </w:r>
      <w:r w:rsidR="00F233F7">
        <w:rPr>
          <w:lang w:val="bs-Latn-BA"/>
        </w:rPr>
        <w:t>č</w:t>
      </w:r>
      <w:r w:rsidRPr="001D49AB">
        <w:rPr>
          <w:lang w:val="bs-Latn-BA"/>
        </w:rPr>
        <w:t>aj i doprinos istra</w:t>
      </w:r>
      <w:r w:rsidR="00F233F7">
        <w:rPr>
          <w:lang w:val="bs-Latn-BA"/>
        </w:rPr>
        <w:t>ž</w:t>
      </w:r>
      <w:r w:rsidRPr="001D49AB">
        <w:rPr>
          <w:lang w:val="bs-Latn-BA"/>
        </w:rPr>
        <w:t>ivanja</w:t>
      </w:r>
      <w:bookmarkEnd w:id="8"/>
      <w:bookmarkEnd w:id="9"/>
    </w:p>
    <w:p w14:paraId="07EDEA52" w14:textId="79DE71D4" w:rsidR="001D49AB" w:rsidRDefault="001D49AB" w:rsidP="001D49AB">
      <w:pPr>
        <w:rPr>
          <w:rFonts w:cs="Times New Roman"/>
          <w:szCs w:val="24"/>
          <w:lang w:val="bs-Latn-BA"/>
        </w:rPr>
      </w:pPr>
      <w:r w:rsidRPr="001D49AB">
        <w:rPr>
          <w:rFonts w:cs="Times New Roman"/>
          <w:szCs w:val="24"/>
          <w:lang w:val="bs-Latn-BA"/>
        </w:rPr>
        <w:t>Ovim istra</w:t>
      </w:r>
      <w:r w:rsidR="00F233F7">
        <w:rPr>
          <w:rFonts w:cs="Times New Roman"/>
          <w:szCs w:val="24"/>
          <w:lang w:val="bs-Latn-BA"/>
        </w:rPr>
        <w:t>ž</w:t>
      </w:r>
      <w:r w:rsidRPr="001D49AB">
        <w:rPr>
          <w:rFonts w:cs="Times New Roman"/>
          <w:szCs w:val="24"/>
          <w:lang w:val="bs-Latn-BA"/>
        </w:rPr>
        <w:t xml:space="preserve">ivanjem </w:t>
      </w:r>
      <w:r w:rsidR="00F233F7">
        <w:rPr>
          <w:rFonts w:cs="Times New Roman"/>
          <w:szCs w:val="24"/>
          <w:lang w:val="bs-Latn-BA"/>
        </w:rPr>
        <w:t>ž</w:t>
      </w:r>
      <w:r w:rsidRPr="001D49AB">
        <w:rPr>
          <w:rFonts w:cs="Times New Roman"/>
          <w:szCs w:val="24"/>
          <w:lang w:val="bs-Latn-BA"/>
        </w:rPr>
        <w:t>elimo doprinijeti pove</w:t>
      </w:r>
      <w:r w:rsidR="00F233F7">
        <w:rPr>
          <w:rFonts w:cs="Times New Roman"/>
          <w:szCs w:val="24"/>
          <w:lang w:val="bs-Latn-BA"/>
        </w:rPr>
        <w:t>ć</w:t>
      </w:r>
      <w:r w:rsidRPr="001D49AB">
        <w:rPr>
          <w:rFonts w:cs="Times New Roman"/>
          <w:szCs w:val="24"/>
          <w:lang w:val="bs-Latn-BA"/>
        </w:rPr>
        <w:t>anju broja srednjo</w:t>
      </w:r>
      <w:r w:rsidR="00F233F7">
        <w:rPr>
          <w:rFonts w:cs="Times New Roman"/>
          <w:szCs w:val="24"/>
          <w:lang w:val="bs-Latn-BA"/>
        </w:rPr>
        <w:t>š</w:t>
      </w:r>
      <w:r w:rsidRPr="001D49AB">
        <w:rPr>
          <w:rFonts w:cs="Times New Roman"/>
          <w:szCs w:val="24"/>
          <w:lang w:val="bs-Latn-BA"/>
        </w:rPr>
        <w:t xml:space="preserve">kolaca zainteresovanih za nastavak </w:t>
      </w:r>
      <w:r w:rsidR="00F233F7">
        <w:rPr>
          <w:rFonts w:cs="Times New Roman"/>
          <w:szCs w:val="24"/>
          <w:lang w:val="bs-Latn-BA"/>
        </w:rPr>
        <w:t>š</w:t>
      </w:r>
      <w:r w:rsidRPr="001D49AB">
        <w:rPr>
          <w:rFonts w:cs="Times New Roman"/>
          <w:szCs w:val="24"/>
          <w:lang w:val="bs-Latn-BA"/>
        </w:rPr>
        <w:t>kolovanja na FIT-u. U doprinos istra</w:t>
      </w:r>
      <w:r w:rsidR="00F233F7">
        <w:rPr>
          <w:rFonts w:cs="Times New Roman"/>
          <w:szCs w:val="24"/>
          <w:lang w:val="bs-Latn-BA"/>
        </w:rPr>
        <w:t>ž</w:t>
      </w:r>
      <w:r w:rsidRPr="001D49AB">
        <w:rPr>
          <w:rFonts w:cs="Times New Roman"/>
          <w:szCs w:val="24"/>
          <w:lang w:val="bs-Latn-BA"/>
        </w:rPr>
        <w:t>ivanja se tak</w:t>
      </w:r>
      <w:r w:rsidR="00F233F7">
        <w:rPr>
          <w:rFonts w:cs="Times New Roman"/>
          <w:szCs w:val="24"/>
          <w:lang w:val="bs-Latn-BA"/>
        </w:rPr>
        <w:t>ođ</w:t>
      </w:r>
      <w:r w:rsidRPr="001D49AB">
        <w:rPr>
          <w:rFonts w:cs="Times New Roman"/>
          <w:szCs w:val="24"/>
          <w:lang w:val="bs-Latn-BA"/>
        </w:rPr>
        <w:t>er mo</w:t>
      </w:r>
      <w:r w:rsidR="00F233F7">
        <w:rPr>
          <w:rFonts w:cs="Times New Roman"/>
          <w:szCs w:val="24"/>
          <w:lang w:val="bs-Latn-BA"/>
        </w:rPr>
        <w:t>ž</w:t>
      </w:r>
      <w:r w:rsidRPr="001D49AB">
        <w:rPr>
          <w:rFonts w:cs="Times New Roman"/>
          <w:szCs w:val="24"/>
          <w:lang w:val="bs-Latn-BA"/>
        </w:rPr>
        <w:t>e uvrstiti i pobolj</w:t>
      </w:r>
      <w:r w:rsidR="00F233F7">
        <w:rPr>
          <w:rFonts w:cs="Times New Roman"/>
          <w:szCs w:val="24"/>
          <w:lang w:val="bs-Latn-BA"/>
        </w:rPr>
        <w:t>š</w:t>
      </w:r>
      <w:r w:rsidRPr="001D49AB">
        <w:rPr>
          <w:rFonts w:cs="Times New Roman"/>
          <w:szCs w:val="24"/>
          <w:lang w:val="bs-Latn-BA"/>
        </w:rPr>
        <w:t>anje zadovoljstva trenutnih studenata FIT-a. Ovim istra</w:t>
      </w:r>
      <w:r w:rsidR="00F233F7">
        <w:rPr>
          <w:rFonts w:cs="Times New Roman"/>
          <w:szCs w:val="24"/>
          <w:lang w:val="bs-Latn-BA"/>
        </w:rPr>
        <w:t>ž</w:t>
      </w:r>
      <w:r w:rsidRPr="001D49AB">
        <w:rPr>
          <w:rFonts w:cs="Times New Roman"/>
          <w:szCs w:val="24"/>
          <w:lang w:val="bs-Latn-BA"/>
        </w:rPr>
        <w:t>ivanjem iznosimo mogu</w:t>
      </w:r>
      <w:r w:rsidR="00F233F7">
        <w:rPr>
          <w:rFonts w:cs="Times New Roman"/>
          <w:szCs w:val="24"/>
          <w:lang w:val="bs-Latn-BA"/>
        </w:rPr>
        <w:t>ć</w:t>
      </w:r>
      <w:r w:rsidRPr="001D49AB">
        <w:rPr>
          <w:rFonts w:cs="Times New Roman"/>
          <w:szCs w:val="24"/>
          <w:lang w:val="bs-Latn-BA"/>
        </w:rPr>
        <w:t>nosti unapre</w:t>
      </w:r>
      <w:r w:rsidR="00F233F7">
        <w:rPr>
          <w:rFonts w:cs="Times New Roman"/>
          <w:szCs w:val="24"/>
          <w:lang w:val="bs-Latn-BA"/>
        </w:rPr>
        <w:t>đ</w:t>
      </w:r>
      <w:r w:rsidRPr="001D49AB">
        <w:rPr>
          <w:rFonts w:cs="Times New Roman"/>
          <w:szCs w:val="24"/>
          <w:lang w:val="bs-Latn-BA"/>
        </w:rPr>
        <w:t>enja i ukaz</w:t>
      </w:r>
      <w:r w:rsidR="00F233F7">
        <w:rPr>
          <w:rFonts w:cs="Times New Roman"/>
          <w:szCs w:val="24"/>
          <w:lang w:val="bs-Latn-BA"/>
        </w:rPr>
        <w:t>ujemo</w:t>
      </w:r>
      <w:r w:rsidRPr="001D49AB">
        <w:rPr>
          <w:rFonts w:cs="Times New Roman"/>
          <w:szCs w:val="24"/>
          <w:lang w:val="bs-Latn-BA"/>
        </w:rPr>
        <w:t xml:space="preserve"> na nedostatke s ciljem njihovog ispravljanja</w:t>
      </w:r>
      <w:r w:rsidR="00F233F7">
        <w:rPr>
          <w:rFonts w:cs="Times New Roman"/>
          <w:szCs w:val="24"/>
          <w:lang w:val="bs-Latn-BA"/>
        </w:rPr>
        <w:t>,</w:t>
      </w:r>
      <w:r w:rsidRPr="001D49AB">
        <w:rPr>
          <w:rFonts w:cs="Times New Roman"/>
          <w:szCs w:val="24"/>
          <w:lang w:val="bs-Latn-BA"/>
        </w:rPr>
        <w:t xml:space="preserve"> </w:t>
      </w:r>
      <w:r w:rsidR="00F233F7">
        <w:rPr>
          <w:rFonts w:cs="Times New Roman"/>
          <w:szCs w:val="24"/>
          <w:lang w:val="bs-Latn-BA"/>
        </w:rPr>
        <w:t xml:space="preserve">te </w:t>
      </w:r>
      <w:r w:rsidRPr="001D49AB">
        <w:rPr>
          <w:rFonts w:cs="Times New Roman"/>
          <w:szCs w:val="24"/>
          <w:lang w:val="bs-Latn-BA"/>
        </w:rPr>
        <w:t xml:space="preserve">da se studentima osigura maksimalno kvalitetno obrazovanje. </w:t>
      </w:r>
      <w:r w:rsidR="00F233F7">
        <w:rPr>
          <w:rFonts w:cs="Times New Roman"/>
          <w:szCs w:val="24"/>
          <w:lang w:val="bs-Latn-BA"/>
        </w:rPr>
        <w:t>Ž</w:t>
      </w:r>
      <w:r w:rsidRPr="001D49AB">
        <w:rPr>
          <w:rFonts w:cs="Times New Roman"/>
          <w:szCs w:val="24"/>
          <w:lang w:val="bs-Latn-BA"/>
        </w:rPr>
        <w:t>elimo tako</w:t>
      </w:r>
      <w:r w:rsidR="00F233F7">
        <w:rPr>
          <w:rFonts w:cs="Times New Roman"/>
          <w:szCs w:val="24"/>
          <w:lang w:val="bs-Latn-BA"/>
        </w:rPr>
        <w:t>đer</w:t>
      </w:r>
      <w:r w:rsidRPr="001D49AB">
        <w:rPr>
          <w:rFonts w:cs="Times New Roman"/>
          <w:szCs w:val="24"/>
          <w:lang w:val="bs-Latn-BA"/>
        </w:rPr>
        <w:t xml:space="preserve"> istra</w:t>
      </w:r>
      <w:r w:rsidR="00F233F7">
        <w:rPr>
          <w:rFonts w:cs="Times New Roman"/>
          <w:szCs w:val="24"/>
          <w:lang w:val="bs-Latn-BA"/>
        </w:rPr>
        <w:t>ž</w:t>
      </w:r>
      <w:r w:rsidRPr="001D49AB">
        <w:rPr>
          <w:rFonts w:cs="Times New Roman"/>
          <w:szCs w:val="24"/>
          <w:lang w:val="bs-Latn-BA"/>
        </w:rPr>
        <w:t xml:space="preserve">iti </w:t>
      </w:r>
      <w:r w:rsidR="00F233F7">
        <w:rPr>
          <w:rFonts w:cs="Times New Roman"/>
          <w:szCs w:val="24"/>
          <w:lang w:val="bs-Latn-BA"/>
        </w:rPr>
        <w:t>kako</w:t>
      </w:r>
      <w:r w:rsidRPr="001D49AB">
        <w:rPr>
          <w:rFonts w:cs="Times New Roman"/>
          <w:szCs w:val="24"/>
          <w:lang w:val="bs-Latn-BA"/>
        </w:rPr>
        <w:t xml:space="preserve"> bi FIT mogao unaprijediti na</w:t>
      </w:r>
      <w:r w:rsidR="00F233F7">
        <w:rPr>
          <w:rFonts w:cs="Times New Roman"/>
          <w:szCs w:val="24"/>
          <w:lang w:val="bs-Latn-BA"/>
        </w:rPr>
        <w:t>č</w:t>
      </w:r>
      <w:r w:rsidRPr="001D49AB">
        <w:rPr>
          <w:rFonts w:cs="Times New Roman"/>
          <w:szCs w:val="24"/>
          <w:lang w:val="bs-Latn-BA"/>
        </w:rPr>
        <w:t>in studiranja i samog poslovanja fakulteta.</w:t>
      </w:r>
    </w:p>
    <w:p w14:paraId="78A9C778" w14:textId="2456351D" w:rsidR="001D49AB" w:rsidRDefault="001D49AB" w:rsidP="001D49AB">
      <w:pPr>
        <w:rPr>
          <w:rFonts w:cs="Times New Roman"/>
          <w:szCs w:val="24"/>
          <w:lang w:val="bs-Latn-BA"/>
        </w:rPr>
      </w:pPr>
    </w:p>
    <w:p w14:paraId="7B06D09E" w14:textId="77777777" w:rsidR="001D49AB" w:rsidRDefault="001D49AB" w:rsidP="001D49AB">
      <w:pPr>
        <w:pStyle w:val="Heading1"/>
      </w:pPr>
      <w:bookmarkStart w:id="10" w:name="_Toc41306589"/>
      <w:bookmarkStart w:id="11" w:name="_Toc41306978"/>
      <w:r>
        <w:rPr>
          <w:szCs w:val="24"/>
          <w:lang w:val="bs-Latn-BA"/>
        </w:rPr>
        <w:t xml:space="preserve">2. </w:t>
      </w:r>
      <w:r w:rsidRPr="00CD00CC">
        <w:t>POSLOVNO-STRATEGIJSKO PROFILIRANJE</w:t>
      </w:r>
      <w:bookmarkEnd w:id="10"/>
      <w:bookmarkEnd w:id="11"/>
    </w:p>
    <w:p w14:paraId="3FCB4BC2" w14:textId="3C2909E7" w:rsidR="001D49AB" w:rsidRDefault="001D49AB" w:rsidP="001D49AB">
      <w:pPr>
        <w:pStyle w:val="Heading2"/>
      </w:pPr>
      <w:bookmarkStart w:id="12" w:name="_Toc41306590"/>
      <w:bookmarkStart w:id="13" w:name="_Toc41306979"/>
      <w:r>
        <w:t xml:space="preserve">2.1 </w:t>
      </w:r>
      <w:proofErr w:type="spellStart"/>
      <w:r>
        <w:t>Profil</w:t>
      </w:r>
      <w:proofErr w:type="spellEnd"/>
      <w:r>
        <w:t xml:space="preserve"> </w:t>
      </w:r>
      <w:proofErr w:type="spellStart"/>
      <w:r>
        <w:t>fakulteta</w:t>
      </w:r>
      <w:proofErr w:type="spellEnd"/>
      <w:r>
        <w:t>:</w:t>
      </w:r>
      <w:bookmarkEnd w:id="12"/>
      <w:bookmarkEnd w:id="13"/>
    </w:p>
    <w:p w14:paraId="3BA71604" w14:textId="580CB843" w:rsidR="001D49AB" w:rsidRDefault="001D49AB" w:rsidP="001D49AB">
      <w:pPr>
        <w:rPr>
          <w:shd w:val="clear" w:color="auto" w:fill="FFFFFF"/>
        </w:rPr>
      </w:pPr>
      <w:r w:rsidRPr="00E15D6A">
        <w:rPr>
          <w:shd w:val="clear" w:color="auto" w:fill="F1F0F0"/>
        </w:rPr>
        <w:t xml:space="preserve">IT </w:t>
      </w:r>
      <w:proofErr w:type="spellStart"/>
      <w:r w:rsidRPr="00E15D6A">
        <w:rPr>
          <w:shd w:val="clear" w:color="auto" w:fill="F1F0F0"/>
        </w:rPr>
        <w:t>sektor</w:t>
      </w:r>
      <w:proofErr w:type="spellEnd"/>
      <w:r w:rsidRPr="00E15D6A">
        <w:rPr>
          <w:shd w:val="clear" w:color="auto" w:fill="F1F0F0"/>
        </w:rPr>
        <w:t xml:space="preserve"> </w:t>
      </w:r>
      <w:proofErr w:type="spellStart"/>
      <w:r w:rsidRPr="00E15D6A">
        <w:rPr>
          <w:shd w:val="clear" w:color="auto" w:fill="F1F0F0"/>
        </w:rPr>
        <w:t>predstavlja</w:t>
      </w:r>
      <w:proofErr w:type="spellEnd"/>
      <w:r w:rsidRPr="00E15D6A">
        <w:rPr>
          <w:shd w:val="clear" w:color="auto" w:fill="F1F0F0"/>
        </w:rPr>
        <w:t xml:space="preserve"> </w:t>
      </w:r>
      <w:proofErr w:type="spellStart"/>
      <w:r w:rsidRPr="00E15D6A">
        <w:rPr>
          <w:shd w:val="clear" w:color="auto" w:fill="F1F0F0"/>
        </w:rPr>
        <w:t>područje</w:t>
      </w:r>
      <w:proofErr w:type="spellEnd"/>
      <w:r w:rsidRPr="00E15D6A">
        <w:rPr>
          <w:shd w:val="clear" w:color="auto" w:fill="F1F0F0"/>
        </w:rPr>
        <w:t xml:space="preserve"> </w:t>
      </w:r>
      <w:proofErr w:type="spellStart"/>
      <w:r w:rsidRPr="00E15D6A">
        <w:rPr>
          <w:shd w:val="clear" w:color="auto" w:fill="F1F0F0"/>
        </w:rPr>
        <w:t>koje</w:t>
      </w:r>
      <w:proofErr w:type="spellEnd"/>
      <w:r w:rsidRPr="00E15D6A">
        <w:rPr>
          <w:shd w:val="clear" w:color="auto" w:fill="F1F0F0"/>
        </w:rPr>
        <w:t xml:space="preserve"> se </w:t>
      </w:r>
      <w:proofErr w:type="spellStart"/>
      <w:r w:rsidRPr="00E15D6A">
        <w:rPr>
          <w:shd w:val="clear" w:color="auto" w:fill="F1F0F0"/>
        </w:rPr>
        <w:t>dinamično</w:t>
      </w:r>
      <w:proofErr w:type="spellEnd"/>
      <w:r w:rsidRPr="00E15D6A">
        <w:rPr>
          <w:shd w:val="clear" w:color="auto" w:fill="F1F0F0"/>
        </w:rPr>
        <w:t xml:space="preserve"> </w:t>
      </w:r>
      <w:proofErr w:type="spellStart"/>
      <w:r w:rsidRPr="00E15D6A">
        <w:rPr>
          <w:shd w:val="clear" w:color="auto" w:fill="F1F0F0"/>
        </w:rPr>
        <w:t>razvija</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w:t>
      </w:r>
      <w:proofErr w:type="spellStart"/>
      <w:r w:rsidRPr="00E15D6A">
        <w:rPr>
          <w:shd w:val="clear" w:color="auto" w:fill="F1F0F0"/>
        </w:rPr>
        <w:t>postoji</w:t>
      </w:r>
      <w:proofErr w:type="spellEnd"/>
      <w:r w:rsidRPr="00E15D6A">
        <w:rPr>
          <w:shd w:val="clear" w:color="auto" w:fill="F1F0F0"/>
        </w:rPr>
        <w:t xml:space="preserve"> </w:t>
      </w:r>
      <w:proofErr w:type="spellStart"/>
      <w:r w:rsidRPr="00E15D6A">
        <w:rPr>
          <w:shd w:val="clear" w:color="auto" w:fill="F1F0F0"/>
        </w:rPr>
        <w:t>stalna</w:t>
      </w:r>
      <w:proofErr w:type="spellEnd"/>
      <w:r w:rsidRPr="00E15D6A">
        <w:rPr>
          <w:shd w:val="clear" w:color="auto" w:fill="F1F0F0"/>
        </w:rPr>
        <w:t xml:space="preserve"> </w:t>
      </w:r>
      <w:proofErr w:type="spellStart"/>
      <w:r w:rsidRPr="00E15D6A">
        <w:rPr>
          <w:shd w:val="clear" w:color="auto" w:fill="F1F0F0"/>
        </w:rPr>
        <w:t>potreba</w:t>
      </w:r>
      <w:proofErr w:type="spellEnd"/>
      <w:r w:rsidRPr="00E15D6A">
        <w:rPr>
          <w:shd w:val="clear" w:color="auto" w:fill="F1F0F0"/>
        </w:rPr>
        <w:t xml:space="preserve"> za </w:t>
      </w:r>
      <w:proofErr w:type="spellStart"/>
      <w:r w:rsidRPr="00E15D6A">
        <w:rPr>
          <w:shd w:val="clear" w:color="auto" w:fill="F1F0F0"/>
        </w:rPr>
        <w:t>ovim</w:t>
      </w:r>
      <w:proofErr w:type="spellEnd"/>
      <w:r w:rsidRPr="00E15D6A">
        <w:rPr>
          <w:shd w:val="clear" w:color="auto" w:fill="F1F0F0"/>
        </w:rPr>
        <w:t xml:space="preserve"> </w:t>
      </w:r>
      <w:proofErr w:type="spellStart"/>
      <w:r w:rsidRPr="00E15D6A">
        <w:rPr>
          <w:shd w:val="clear" w:color="auto" w:fill="F1F0F0"/>
        </w:rPr>
        <w:t>kadrom</w:t>
      </w:r>
      <w:proofErr w:type="spellEnd"/>
      <w:r w:rsidRPr="00E15D6A">
        <w:rPr>
          <w:shd w:val="clear" w:color="auto" w:fill="F1F0F0"/>
        </w:rPr>
        <w:t xml:space="preserve"> u </w:t>
      </w:r>
      <w:proofErr w:type="spellStart"/>
      <w:r w:rsidRPr="00E15D6A">
        <w:rPr>
          <w:shd w:val="clear" w:color="auto" w:fill="F1F0F0"/>
        </w:rPr>
        <w:t>Bosni</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w:t>
      </w:r>
      <w:proofErr w:type="spellStart"/>
      <w:r w:rsidRPr="00E15D6A">
        <w:rPr>
          <w:shd w:val="clear" w:color="auto" w:fill="F1F0F0"/>
        </w:rPr>
        <w:t>Hercegovini</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u </w:t>
      </w:r>
      <w:proofErr w:type="spellStart"/>
      <w:r w:rsidRPr="00E15D6A">
        <w:rPr>
          <w:shd w:val="clear" w:color="auto" w:fill="F1F0F0"/>
        </w:rPr>
        <w:t>svijetu</w:t>
      </w:r>
      <w:proofErr w:type="spellEnd"/>
      <w:r w:rsidRPr="00E15D6A">
        <w:rPr>
          <w:shd w:val="clear" w:color="auto" w:fill="F1F0F0"/>
        </w:rPr>
        <w:t xml:space="preserve">. FIT </w:t>
      </w:r>
      <w:proofErr w:type="spellStart"/>
      <w:r w:rsidRPr="00E15D6A">
        <w:rPr>
          <w:shd w:val="clear" w:color="auto" w:fill="F1F0F0"/>
        </w:rPr>
        <w:t>provodi</w:t>
      </w:r>
      <w:proofErr w:type="spellEnd"/>
      <w:r w:rsidRPr="00E15D6A">
        <w:rPr>
          <w:shd w:val="clear" w:color="auto" w:fill="F1F0F0"/>
        </w:rPr>
        <w:t xml:space="preserve"> </w:t>
      </w:r>
      <w:proofErr w:type="spellStart"/>
      <w:r w:rsidRPr="00E15D6A">
        <w:rPr>
          <w:shd w:val="clear" w:color="auto" w:fill="F1F0F0"/>
        </w:rPr>
        <w:t>periodična</w:t>
      </w:r>
      <w:proofErr w:type="spellEnd"/>
      <w:r w:rsidRPr="00E15D6A">
        <w:rPr>
          <w:shd w:val="clear" w:color="auto" w:fill="F1F0F0"/>
        </w:rPr>
        <w:t xml:space="preserve"> </w:t>
      </w:r>
      <w:proofErr w:type="spellStart"/>
      <w:r w:rsidRPr="00E15D6A">
        <w:rPr>
          <w:shd w:val="clear" w:color="auto" w:fill="F1F0F0"/>
        </w:rPr>
        <w:t>istraživanja</w:t>
      </w:r>
      <w:proofErr w:type="spellEnd"/>
      <w:r w:rsidRPr="00E15D6A">
        <w:rPr>
          <w:shd w:val="clear" w:color="auto" w:fill="F1F0F0"/>
        </w:rPr>
        <w:t xml:space="preserve"> u </w:t>
      </w:r>
      <w:proofErr w:type="spellStart"/>
      <w:r w:rsidRPr="00E15D6A">
        <w:rPr>
          <w:shd w:val="clear" w:color="auto" w:fill="F1F0F0"/>
        </w:rPr>
        <w:t>cilju</w:t>
      </w:r>
      <w:proofErr w:type="spellEnd"/>
      <w:r w:rsidRPr="00E15D6A">
        <w:rPr>
          <w:shd w:val="clear" w:color="auto" w:fill="F1F0F0"/>
        </w:rPr>
        <w:t xml:space="preserve"> </w:t>
      </w:r>
      <w:proofErr w:type="spellStart"/>
      <w:r w:rsidRPr="00E15D6A">
        <w:rPr>
          <w:shd w:val="clear" w:color="auto" w:fill="F1F0F0"/>
        </w:rPr>
        <w:t>analize</w:t>
      </w:r>
      <w:proofErr w:type="spellEnd"/>
      <w:r w:rsidRPr="00E15D6A">
        <w:rPr>
          <w:shd w:val="clear" w:color="auto" w:fill="F1F0F0"/>
        </w:rPr>
        <w:t xml:space="preserve"> </w:t>
      </w:r>
      <w:proofErr w:type="spellStart"/>
      <w:r w:rsidRPr="00E15D6A">
        <w:rPr>
          <w:shd w:val="clear" w:color="auto" w:fill="F1F0F0"/>
        </w:rPr>
        <w:t>usklađenosti</w:t>
      </w:r>
      <w:proofErr w:type="spellEnd"/>
      <w:r w:rsidRPr="00E15D6A">
        <w:rPr>
          <w:shd w:val="clear" w:color="auto" w:fill="F1F0F0"/>
        </w:rPr>
        <w:t xml:space="preserve"> </w:t>
      </w:r>
      <w:proofErr w:type="spellStart"/>
      <w:r w:rsidRPr="00E15D6A">
        <w:rPr>
          <w:shd w:val="clear" w:color="auto" w:fill="F1F0F0"/>
        </w:rPr>
        <w:t>kvalifikacija</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w:t>
      </w:r>
      <w:proofErr w:type="spellStart"/>
      <w:r w:rsidRPr="00E15D6A">
        <w:rPr>
          <w:shd w:val="clear" w:color="auto" w:fill="F1F0F0"/>
        </w:rPr>
        <w:t>vještina</w:t>
      </w:r>
      <w:proofErr w:type="spellEnd"/>
      <w:r w:rsidRPr="00E15D6A">
        <w:rPr>
          <w:shd w:val="clear" w:color="auto" w:fill="F1F0F0"/>
        </w:rPr>
        <w:t xml:space="preserve"> </w:t>
      </w:r>
      <w:proofErr w:type="spellStart"/>
      <w:r w:rsidRPr="00E15D6A">
        <w:rPr>
          <w:shd w:val="clear" w:color="auto" w:fill="F1F0F0"/>
        </w:rPr>
        <w:t>predviđenih</w:t>
      </w:r>
      <w:proofErr w:type="spellEnd"/>
      <w:r w:rsidRPr="00E15D6A">
        <w:rPr>
          <w:shd w:val="clear" w:color="auto" w:fill="F1F0F0"/>
        </w:rPr>
        <w:t xml:space="preserve"> </w:t>
      </w:r>
      <w:proofErr w:type="spellStart"/>
      <w:r w:rsidRPr="00E15D6A">
        <w:rPr>
          <w:shd w:val="clear" w:color="auto" w:fill="F1F0F0"/>
        </w:rPr>
        <w:t>nastavnim</w:t>
      </w:r>
      <w:proofErr w:type="spellEnd"/>
      <w:r w:rsidRPr="00E15D6A">
        <w:rPr>
          <w:shd w:val="clear" w:color="auto" w:fill="F1F0F0"/>
        </w:rPr>
        <w:t xml:space="preserve"> </w:t>
      </w:r>
      <w:proofErr w:type="spellStart"/>
      <w:r w:rsidRPr="00E15D6A">
        <w:rPr>
          <w:shd w:val="clear" w:color="auto" w:fill="F1F0F0"/>
        </w:rPr>
        <w:t>planom</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w:t>
      </w:r>
      <w:proofErr w:type="spellStart"/>
      <w:r w:rsidRPr="00E15D6A">
        <w:rPr>
          <w:shd w:val="clear" w:color="auto" w:fill="F1F0F0"/>
        </w:rPr>
        <w:t>programom</w:t>
      </w:r>
      <w:proofErr w:type="spellEnd"/>
      <w:r w:rsidRPr="00E15D6A">
        <w:rPr>
          <w:shd w:val="clear" w:color="auto" w:fill="F1F0F0"/>
        </w:rPr>
        <w:t xml:space="preserve"> </w:t>
      </w:r>
      <w:proofErr w:type="spellStart"/>
      <w:r w:rsidRPr="00E15D6A">
        <w:rPr>
          <w:shd w:val="clear" w:color="auto" w:fill="F1F0F0"/>
        </w:rPr>
        <w:t>sa</w:t>
      </w:r>
      <w:proofErr w:type="spellEnd"/>
      <w:r w:rsidRPr="00E15D6A">
        <w:rPr>
          <w:shd w:val="clear" w:color="auto" w:fill="F1F0F0"/>
        </w:rPr>
        <w:t xml:space="preserve"> </w:t>
      </w:r>
      <w:proofErr w:type="spellStart"/>
      <w:r w:rsidRPr="00E15D6A">
        <w:rPr>
          <w:shd w:val="clear" w:color="auto" w:fill="F1F0F0"/>
        </w:rPr>
        <w:t>potrebama</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w:t>
      </w:r>
      <w:proofErr w:type="spellStart"/>
      <w:r w:rsidRPr="00E15D6A">
        <w:rPr>
          <w:shd w:val="clear" w:color="auto" w:fill="F1F0F0"/>
        </w:rPr>
        <w:t>zahtjevima</w:t>
      </w:r>
      <w:proofErr w:type="spellEnd"/>
      <w:r w:rsidRPr="00E15D6A">
        <w:rPr>
          <w:shd w:val="clear" w:color="auto" w:fill="F1F0F0"/>
        </w:rPr>
        <w:t xml:space="preserve"> </w:t>
      </w:r>
      <w:proofErr w:type="spellStart"/>
      <w:r w:rsidRPr="00E15D6A">
        <w:rPr>
          <w:shd w:val="clear" w:color="auto" w:fill="F1F0F0"/>
        </w:rPr>
        <w:t>tržišta</w:t>
      </w:r>
      <w:proofErr w:type="spellEnd"/>
      <w:r w:rsidRPr="00E15D6A">
        <w:rPr>
          <w:shd w:val="clear" w:color="auto" w:fill="F1F0F0"/>
        </w:rPr>
        <w:t xml:space="preserve"> </w:t>
      </w:r>
      <w:proofErr w:type="spellStart"/>
      <w:r w:rsidRPr="00E15D6A">
        <w:rPr>
          <w:shd w:val="clear" w:color="auto" w:fill="F1F0F0"/>
        </w:rPr>
        <w:t>i</w:t>
      </w:r>
      <w:proofErr w:type="spellEnd"/>
      <w:r w:rsidRPr="00E15D6A">
        <w:rPr>
          <w:shd w:val="clear" w:color="auto" w:fill="F1F0F0"/>
        </w:rPr>
        <w:t xml:space="preserve"> </w:t>
      </w:r>
      <w:proofErr w:type="spellStart"/>
      <w:r w:rsidRPr="00E15D6A">
        <w:rPr>
          <w:shd w:val="clear" w:color="auto" w:fill="F1F0F0"/>
        </w:rPr>
        <w:t>okruženja</w:t>
      </w:r>
      <w:proofErr w:type="spellEnd"/>
      <w:r w:rsidRPr="00E15D6A">
        <w:rPr>
          <w:shd w:val="clear" w:color="auto" w:fill="F1F0F0"/>
        </w:rPr>
        <w:t xml:space="preserve">. </w:t>
      </w:r>
      <w:r w:rsidRPr="00E15D6A">
        <w:rPr>
          <w:shd w:val="clear" w:color="auto" w:fill="FFFFFF"/>
        </w:rPr>
        <w:t xml:space="preserve">FIT je </w:t>
      </w:r>
      <w:proofErr w:type="spellStart"/>
      <w:r w:rsidRPr="00E15D6A">
        <w:rPr>
          <w:shd w:val="clear" w:color="auto" w:fill="FFFFFF"/>
        </w:rPr>
        <w:t>institucija</w:t>
      </w:r>
      <w:proofErr w:type="spellEnd"/>
      <w:r w:rsidRPr="00E15D6A">
        <w:rPr>
          <w:shd w:val="clear" w:color="auto" w:fill="FFFFFF"/>
        </w:rPr>
        <w:t xml:space="preserve"> </w:t>
      </w:r>
      <w:proofErr w:type="spellStart"/>
      <w:r w:rsidRPr="00E15D6A">
        <w:rPr>
          <w:shd w:val="clear" w:color="auto" w:fill="FFFFFF"/>
        </w:rPr>
        <w:t>koja</w:t>
      </w:r>
      <w:proofErr w:type="spellEnd"/>
      <w:r w:rsidRPr="00E15D6A">
        <w:rPr>
          <w:shd w:val="clear" w:color="auto" w:fill="FFFFFF"/>
        </w:rPr>
        <w:t xml:space="preserve"> je </w:t>
      </w:r>
      <w:proofErr w:type="spellStart"/>
      <w:r w:rsidRPr="00E15D6A">
        <w:rPr>
          <w:shd w:val="clear" w:color="auto" w:fill="FFFFFF"/>
        </w:rPr>
        <w:t>prva</w:t>
      </w:r>
      <w:proofErr w:type="spellEnd"/>
      <w:r w:rsidRPr="00E15D6A">
        <w:rPr>
          <w:shd w:val="clear" w:color="auto" w:fill="FFFFFF"/>
        </w:rPr>
        <w:t xml:space="preserve"> </w:t>
      </w:r>
      <w:proofErr w:type="spellStart"/>
      <w:r w:rsidRPr="00E15D6A">
        <w:rPr>
          <w:shd w:val="clear" w:color="auto" w:fill="FFFFFF"/>
        </w:rPr>
        <w:t>uvela</w:t>
      </w:r>
      <w:proofErr w:type="spellEnd"/>
      <w:r w:rsidRPr="00E15D6A">
        <w:rPr>
          <w:shd w:val="clear" w:color="auto" w:fill="FFFFFF"/>
        </w:rPr>
        <w:t xml:space="preserve"> </w:t>
      </w:r>
      <w:proofErr w:type="spellStart"/>
      <w:r w:rsidRPr="00E15D6A">
        <w:rPr>
          <w:shd w:val="clear" w:color="auto" w:fill="FFFFFF"/>
        </w:rPr>
        <w:t>koncept</w:t>
      </w:r>
      <w:proofErr w:type="spellEnd"/>
      <w:r w:rsidRPr="00E15D6A">
        <w:rPr>
          <w:shd w:val="clear" w:color="auto" w:fill="FFFFFF"/>
        </w:rPr>
        <w:t xml:space="preserve"> </w:t>
      </w:r>
      <w:proofErr w:type="spellStart"/>
      <w:r w:rsidRPr="00E15D6A">
        <w:rPr>
          <w:shd w:val="clear" w:color="auto" w:fill="FFFFFF"/>
        </w:rPr>
        <w:t>studiranja</w:t>
      </w:r>
      <w:proofErr w:type="spellEnd"/>
      <w:r w:rsidRPr="00E15D6A">
        <w:rPr>
          <w:shd w:val="clear" w:color="auto" w:fill="FFFFFF"/>
        </w:rPr>
        <w:t xml:space="preserve"> </w:t>
      </w:r>
      <w:proofErr w:type="spellStart"/>
      <w:r w:rsidRPr="00E15D6A">
        <w:rPr>
          <w:shd w:val="clear" w:color="auto" w:fill="FFFFFF"/>
        </w:rPr>
        <w:t>na</w:t>
      </w:r>
      <w:proofErr w:type="spellEnd"/>
      <w:r w:rsidRPr="00E15D6A">
        <w:rPr>
          <w:shd w:val="clear" w:color="auto" w:fill="FFFFFF"/>
        </w:rPr>
        <w:t xml:space="preserve"> </w:t>
      </w:r>
      <w:proofErr w:type="spellStart"/>
      <w:r w:rsidRPr="00E15D6A">
        <w:rPr>
          <w:shd w:val="clear" w:color="auto" w:fill="FFFFFF"/>
        </w:rPr>
        <w:t>daljinu</w:t>
      </w:r>
      <w:proofErr w:type="spellEnd"/>
      <w:r w:rsidRPr="00E15D6A">
        <w:rPr>
          <w:shd w:val="clear" w:color="auto" w:fill="FFFFFF"/>
        </w:rPr>
        <w:t xml:space="preserve"> u </w:t>
      </w:r>
      <w:proofErr w:type="spellStart"/>
      <w:r w:rsidRPr="00E15D6A">
        <w:rPr>
          <w:shd w:val="clear" w:color="auto" w:fill="FFFFFF"/>
        </w:rPr>
        <w:t>Bosni</w:t>
      </w:r>
      <w:proofErr w:type="spellEnd"/>
      <w:r w:rsidRPr="00E15D6A">
        <w:rPr>
          <w:shd w:val="clear" w:color="auto" w:fill="FFFFFF"/>
        </w:rPr>
        <w:t xml:space="preserve"> </w:t>
      </w:r>
      <w:proofErr w:type="spellStart"/>
      <w:r w:rsidRPr="00E15D6A">
        <w:rPr>
          <w:shd w:val="clear" w:color="auto" w:fill="FFFFFF"/>
        </w:rPr>
        <w:t>i</w:t>
      </w:r>
      <w:proofErr w:type="spellEnd"/>
      <w:r w:rsidRPr="00E15D6A">
        <w:rPr>
          <w:shd w:val="clear" w:color="auto" w:fill="FFFFFF"/>
        </w:rPr>
        <w:t xml:space="preserve"> </w:t>
      </w:r>
      <w:proofErr w:type="spellStart"/>
      <w:r w:rsidRPr="00E15D6A">
        <w:rPr>
          <w:shd w:val="clear" w:color="auto" w:fill="FFFFFF"/>
        </w:rPr>
        <w:t>Hercegovini</w:t>
      </w:r>
      <w:proofErr w:type="spellEnd"/>
      <w:r w:rsidRPr="00E15D6A">
        <w:rPr>
          <w:shd w:val="clear" w:color="auto" w:fill="FFFFFF"/>
        </w:rPr>
        <w:t xml:space="preserve"> </w:t>
      </w:r>
      <w:proofErr w:type="spellStart"/>
      <w:r w:rsidRPr="00E15D6A">
        <w:rPr>
          <w:shd w:val="clear" w:color="auto" w:fill="FFFFFF"/>
        </w:rPr>
        <w:t>i</w:t>
      </w:r>
      <w:proofErr w:type="spellEnd"/>
      <w:r w:rsidRPr="00E15D6A">
        <w:rPr>
          <w:shd w:val="clear" w:color="auto" w:fill="FFFFFF"/>
        </w:rPr>
        <w:t xml:space="preserve"> </w:t>
      </w:r>
      <w:proofErr w:type="spellStart"/>
      <w:r w:rsidRPr="00E15D6A">
        <w:rPr>
          <w:shd w:val="clear" w:color="auto" w:fill="FFFFFF"/>
        </w:rPr>
        <w:t>ima</w:t>
      </w:r>
      <w:proofErr w:type="spellEnd"/>
      <w:r w:rsidRPr="00E15D6A">
        <w:rPr>
          <w:shd w:val="clear" w:color="auto" w:fill="FFFFFF"/>
        </w:rPr>
        <w:t xml:space="preserve"> </w:t>
      </w:r>
      <w:proofErr w:type="spellStart"/>
      <w:r w:rsidRPr="00E15D6A">
        <w:rPr>
          <w:shd w:val="clear" w:color="auto" w:fill="FFFFFF"/>
        </w:rPr>
        <w:t>vodeću</w:t>
      </w:r>
      <w:proofErr w:type="spellEnd"/>
      <w:r w:rsidRPr="00E15D6A">
        <w:rPr>
          <w:shd w:val="clear" w:color="auto" w:fill="FFFFFF"/>
        </w:rPr>
        <w:t xml:space="preserve"> </w:t>
      </w:r>
      <w:proofErr w:type="spellStart"/>
      <w:r w:rsidRPr="00E15D6A">
        <w:rPr>
          <w:shd w:val="clear" w:color="auto" w:fill="FFFFFF"/>
        </w:rPr>
        <w:t>ulogu</w:t>
      </w:r>
      <w:proofErr w:type="spellEnd"/>
      <w:r w:rsidRPr="00E15D6A">
        <w:rPr>
          <w:shd w:val="clear" w:color="auto" w:fill="FFFFFF"/>
        </w:rPr>
        <w:t xml:space="preserve"> u </w:t>
      </w:r>
      <w:proofErr w:type="spellStart"/>
      <w:r w:rsidRPr="00E15D6A">
        <w:rPr>
          <w:shd w:val="clear" w:color="auto" w:fill="FFFFFF"/>
        </w:rPr>
        <w:t>procesu</w:t>
      </w:r>
      <w:proofErr w:type="spellEnd"/>
      <w:r w:rsidRPr="00E15D6A">
        <w:rPr>
          <w:shd w:val="clear" w:color="auto" w:fill="FFFFFF"/>
        </w:rPr>
        <w:t xml:space="preserve"> </w:t>
      </w:r>
      <w:proofErr w:type="spellStart"/>
      <w:r w:rsidRPr="00E15D6A">
        <w:rPr>
          <w:shd w:val="clear" w:color="auto" w:fill="FFFFFF"/>
        </w:rPr>
        <w:t>implementacije</w:t>
      </w:r>
      <w:proofErr w:type="spellEnd"/>
      <w:r w:rsidRPr="00E15D6A">
        <w:rPr>
          <w:shd w:val="clear" w:color="auto" w:fill="FFFFFF"/>
        </w:rPr>
        <w:t xml:space="preserve"> </w:t>
      </w:r>
      <w:proofErr w:type="spellStart"/>
      <w:r w:rsidRPr="00E15D6A">
        <w:rPr>
          <w:shd w:val="clear" w:color="auto" w:fill="FFFFFF"/>
        </w:rPr>
        <w:t>i</w:t>
      </w:r>
      <w:proofErr w:type="spellEnd"/>
      <w:r w:rsidRPr="00E15D6A">
        <w:rPr>
          <w:shd w:val="clear" w:color="auto" w:fill="FFFFFF"/>
        </w:rPr>
        <w:t xml:space="preserve"> </w:t>
      </w:r>
      <w:proofErr w:type="spellStart"/>
      <w:r w:rsidRPr="00E15D6A">
        <w:rPr>
          <w:shd w:val="clear" w:color="auto" w:fill="FFFFFF"/>
        </w:rPr>
        <w:t>razvoja</w:t>
      </w:r>
      <w:proofErr w:type="spellEnd"/>
      <w:r w:rsidRPr="00E15D6A">
        <w:rPr>
          <w:shd w:val="clear" w:color="auto" w:fill="FFFFFF"/>
        </w:rPr>
        <w:t xml:space="preserve"> </w:t>
      </w:r>
      <w:proofErr w:type="spellStart"/>
      <w:r w:rsidRPr="00E15D6A">
        <w:rPr>
          <w:shd w:val="clear" w:color="auto" w:fill="FFFFFF"/>
        </w:rPr>
        <w:t>učenja</w:t>
      </w:r>
      <w:proofErr w:type="spellEnd"/>
      <w:r w:rsidRPr="00E15D6A">
        <w:rPr>
          <w:shd w:val="clear" w:color="auto" w:fill="FFFFFF"/>
        </w:rPr>
        <w:t xml:space="preserve"> </w:t>
      </w:r>
      <w:proofErr w:type="spellStart"/>
      <w:r w:rsidRPr="00E15D6A">
        <w:rPr>
          <w:shd w:val="clear" w:color="auto" w:fill="FFFFFF"/>
        </w:rPr>
        <w:t>na</w:t>
      </w:r>
      <w:proofErr w:type="spellEnd"/>
      <w:r w:rsidRPr="00E15D6A">
        <w:rPr>
          <w:shd w:val="clear" w:color="auto" w:fill="FFFFFF"/>
        </w:rPr>
        <w:t xml:space="preserve"> </w:t>
      </w:r>
      <w:proofErr w:type="spellStart"/>
      <w:r w:rsidRPr="00E15D6A">
        <w:rPr>
          <w:shd w:val="clear" w:color="auto" w:fill="FFFFFF"/>
        </w:rPr>
        <w:t>daljinu</w:t>
      </w:r>
      <w:proofErr w:type="spellEnd"/>
      <w:r w:rsidRPr="00E15D6A">
        <w:rPr>
          <w:shd w:val="clear" w:color="auto" w:fill="FFFFFF"/>
        </w:rPr>
        <w:t xml:space="preserve"> u </w:t>
      </w:r>
      <w:proofErr w:type="spellStart"/>
      <w:r w:rsidRPr="00E15D6A">
        <w:rPr>
          <w:shd w:val="clear" w:color="auto" w:fill="FFFFFF"/>
        </w:rPr>
        <w:t>našoj</w:t>
      </w:r>
      <w:proofErr w:type="spellEnd"/>
      <w:r w:rsidRPr="00E15D6A">
        <w:rPr>
          <w:shd w:val="clear" w:color="auto" w:fill="FFFFFF"/>
        </w:rPr>
        <w:t xml:space="preserve"> </w:t>
      </w:r>
      <w:proofErr w:type="spellStart"/>
      <w:r w:rsidRPr="00E15D6A">
        <w:rPr>
          <w:shd w:val="clear" w:color="auto" w:fill="FFFFFF"/>
        </w:rPr>
        <w:t>zemlji</w:t>
      </w:r>
      <w:proofErr w:type="spellEnd"/>
      <w:r w:rsidRPr="00E15D6A">
        <w:rPr>
          <w:shd w:val="clear" w:color="auto" w:fill="FFFFFF"/>
        </w:rPr>
        <w:t xml:space="preserve">. </w:t>
      </w:r>
      <w:proofErr w:type="spellStart"/>
      <w:r w:rsidRPr="00E15D6A">
        <w:rPr>
          <w:shd w:val="clear" w:color="auto" w:fill="FFFFFF"/>
        </w:rPr>
        <w:t>Fakultet</w:t>
      </w:r>
      <w:proofErr w:type="spellEnd"/>
      <w:r w:rsidRPr="00E15D6A">
        <w:rPr>
          <w:shd w:val="clear" w:color="auto" w:fill="FFFFFF"/>
        </w:rPr>
        <w:t xml:space="preserve"> </w:t>
      </w:r>
      <w:proofErr w:type="spellStart"/>
      <w:r w:rsidRPr="00E15D6A">
        <w:rPr>
          <w:shd w:val="clear" w:color="auto" w:fill="FFFFFF"/>
        </w:rPr>
        <w:t>također</w:t>
      </w:r>
      <w:proofErr w:type="spellEnd"/>
      <w:r w:rsidRPr="00E15D6A">
        <w:rPr>
          <w:shd w:val="clear" w:color="auto" w:fill="FFFFFF"/>
        </w:rPr>
        <w:t xml:space="preserve"> </w:t>
      </w:r>
      <w:proofErr w:type="spellStart"/>
      <w:r w:rsidRPr="00E15D6A">
        <w:rPr>
          <w:shd w:val="clear" w:color="auto" w:fill="FFFFFF"/>
        </w:rPr>
        <w:t>ima</w:t>
      </w:r>
      <w:proofErr w:type="spellEnd"/>
      <w:r w:rsidRPr="00E15D6A">
        <w:rPr>
          <w:shd w:val="clear" w:color="auto" w:fill="FFFFFF"/>
        </w:rPr>
        <w:t xml:space="preserve"> </w:t>
      </w:r>
      <w:proofErr w:type="spellStart"/>
      <w:r w:rsidRPr="00E15D6A">
        <w:rPr>
          <w:shd w:val="clear" w:color="auto" w:fill="FFFFFF"/>
        </w:rPr>
        <w:t>veoma</w:t>
      </w:r>
      <w:proofErr w:type="spellEnd"/>
      <w:r w:rsidRPr="00E15D6A">
        <w:rPr>
          <w:shd w:val="clear" w:color="auto" w:fill="FFFFFF"/>
        </w:rPr>
        <w:t xml:space="preserve"> </w:t>
      </w:r>
      <w:proofErr w:type="spellStart"/>
      <w:r w:rsidRPr="00E15D6A">
        <w:rPr>
          <w:shd w:val="clear" w:color="auto" w:fill="FFFFFF"/>
        </w:rPr>
        <w:t>uspješnu</w:t>
      </w:r>
      <w:proofErr w:type="spellEnd"/>
      <w:r w:rsidRPr="00E15D6A">
        <w:rPr>
          <w:shd w:val="clear" w:color="auto" w:fill="FFFFFF"/>
        </w:rPr>
        <w:t xml:space="preserve"> </w:t>
      </w:r>
      <w:proofErr w:type="spellStart"/>
      <w:r w:rsidRPr="00E15D6A">
        <w:rPr>
          <w:shd w:val="clear" w:color="auto" w:fill="FFFFFF"/>
        </w:rPr>
        <w:t>međunarodnu</w:t>
      </w:r>
      <w:proofErr w:type="spellEnd"/>
      <w:r w:rsidRPr="00E15D6A">
        <w:rPr>
          <w:shd w:val="clear" w:color="auto" w:fill="FFFFFF"/>
        </w:rPr>
        <w:t xml:space="preserve"> </w:t>
      </w:r>
      <w:proofErr w:type="spellStart"/>
      <w:r w:rsidRPr="00E15D6A">
        <w:rPr>
          <w:shd w:val="clear" w:color="auto" w:fill="FFFFFF"/>
        </w:rPr>
        <w:t>saradnju</w:t>
      </w:r>
      <w:proofErr w:type="spellEnd"/>
      <w:r w:rsidRPr="00E15D6A">
        <w:rPr>
          <w:shd w:val="clear" w:color="auto" w:fill="FFFFFF"/>
        </w:rPr>
        <w:t xml:space="preserve">, u </w:t>
      </w:r>
      <w:proofErr w:type="spellStart"/>
      <w:r w:rsidRPr="00E15D6A">
        <w:rPr>
          <w:shd w:val="clear" w:color="auto" w:fill="FFFFFF"/>
        </w:rPr>
        <w:t>prvom</w:t>
      </w:r>
      <w:proofErr w:type="spellEnd"/>
      <w:r w:rsidRPr="00E15D6A">
        <w:rPr>
          <w:shd w:val="clear" w:color="auto" w:fill="FFFFFF"/>
        </w:rPr>
        <w:t xml:space="preserve"> </w:t>
      </w:r>
      <w:proofErr w:type="spellStart"/>
      <w:r w:rsidRPr="00E15D6A">
        <w:rPr>
          <w:shd w:val="clear" w:color="auto" w:fill="FFFFFF"/>
        </w:rPr>
        <w:t>redu</w:t>
      </w:r>
      <w:proofErr w:type="spellEnd"/>
      <w:r w:rsidRPr="00E15D6A">
        <w:rPr>
          <w:shd w:val="clear" w:color="auto" w:fill="FFFFFF"/>
        </w:rPr>
        <w:t xml:space="preserve"> </w:t>
      </w:r>
      <w:proofErr w:type="spellStart"/>
      <w:r w:rsidRPr="00E15D6A">
        <w:rPr>
          <w:shd w:val="clear" w:color="auto" w:fill="FFFFFF"/>
        </w:rPr>
        <w:t>sa</w:t>
      </w:r>
      <w:proofErr w:type="spellEnd"/>
      <w:r w:rsidRPr="00E15D6A">
        <w:rPr>
          <w:shd w:val="clear" w:color="auto" w:fill="FFFFFF"/>
        </w:rPr>
        <w:t xml:space="preserve"> </w:t>
      </w:r>
      <w:proofErr w:type="spellStart"/>
      <w:r w:rsidRPr="00E15D6A">
        <w:rPr>
          <w:shd w:val="clear" w:color="auto" w:fill="FFFFFF"/>
        </w:rPr>
        <w:t>univerzitetima</w:t>
      </w:r>
      <w:proofErr w:type="spellEnd"/>
      <w:r w:rsidRPr="00E15D6A">
        <w:rPr>
          <w:shd w:val="clear" w:color="auto" w:fill="FFFFFF"/>
        </w:rPr>
        <w:t xml:space="preserve"> u </w:t>
      </w:r>
      <w:proofErr w:type="spellStart"/>
      <w:r w:rsidRPr="00E15D6A">
        <w:rPr>
          <w:shd w:val="clear" w:color="auto" w:fill="FFFFFF"/>
        </w:rPr>
        <w:t>Austriji</w:t>
      </w:r>
      <w:proofErr w:type="spellEnd"/>
      <w:r w:rsidRPr="00E15D6A">
        <w:rPr>
          <w:shd w:val="clear" w:color="auto" w:fill="FFFFFF"/>
        </w:rPr>
        <w:t xml:space="preserve">, </w:t>
      </w:r>
      <w:proofErr w:type="spellStart"/>
      <w:proofErr w:type="gramStart"/>
      <w:r w:rsidRPr="00E15D6A">
        <w:rPr>
          <w:shd w:val="clear" w:color="auto" w:fill="FFFFFF"/>
        </w:rPr>
        <w:t>Njemačkoj</w:t>
      </w:r>
      <w:proofErr w:type="spellEnd"/>
      <w:r w:rsidRPr="00E15D6A">
        <w:rPr>
          <w:shd w:val="clear" w:color="auto" w:fill="FFFFFF"/>
        </w:rPr>
        <w:t xml:space="preserve">  </w:t>
      </w:r>
      <w:proofErr w:type="spellStart"/>
      <w:r w:rsidRPr="00E15D6A">
        <w:rPr>
          <w:shd w:val="clear" w:color="auto" w:fill="FFFFFF"/>
        </w:rPr>
        <w:t>i</w:t>
      </w:r>
      <w:proofErr w:type="spellEnd"/>
      <w:proofErr w:type="gramEnd"/>
      <w:r w:rsidRPr="00E15D6A">
        <w:rPr>
          <w:shd w:val="clear" w:color="auto" w:fill="FFFFFF"/>
        </w:rPr>
        <w:t xml:space="preserve"> </w:t>
      </w:r>
      <w:proofErr w:type="spellStart"/>
      <w:r w:rsidRPr="00E15D6A">
        <w:rPr>
          <w:shd w:val="clear" w:color="auto" w:fill="FFFFFF"/>
        </w:rPr>
        <w:t>Španiji</w:t>
      </w:r>
      <w:proofErr w:type="spellEnd"/>
      <w:r w:rsidRPr="00E15D6A">
        <w:rPr>
          <w:shd w:val="clear" w:color="auto" w:fill="FFFFFF"/>
        </w:rPr>
        <w:t xml:space="preserve">, </w:t>
      </w:r>
      <w:proofErr w:type="spellStart"/>
      <w:r w:rsidRPr="00E15D6A">
        <w:rPr>
          <w:shd w:val="clear" w:color="auto" w:fill="FFFFFF"/>
        </w:rPr>
        <w:t>kao</w:t>
      </w:r>
      <w:proofErr w:type="spellEnd"/>
      <w:r w:rsidRPr="00E15D6A">
        <w:rPr>
          <w:shd w:val="clear" w:color="auto" w:fill="FFFFFF"/>
        </w:rPr>
        <w:t xml:space="preserve"> </w:t>
      </w:r>
      <w:proofErr w:type="spellStart"/>
      <w:r w:rsidRPr="00E15D6A">
        <w:rPr>
          <w:shd w:val="clear" w:color="auto" w:fill="FFFFFF"/>
        </w:rPr>
        <w:t>i</w:t>
      </w:r>
      <w:proofErr w:type="spellEnd"/>
      <w:r w:rsidRPr="00E15D6A">
        <w:rPr>
          <w:shd w:val="clear" w:color="auto" w:fill="FFFFFF"/>
        </w:rPr>
        <w:t xml:space="preserve"> </w:t>
      </w:r>
      <w:proofErr w:type="spellStart"/>
      <w:r w:rsidRPr="00E15D6A">
        <w:rPr>
          <w:shd w:val="clear" w:color="auto" w:fill="FFFFFF"/>
        </w:rPr>
        <w:t>sa</w:t>
      </w:r>
      <w:proofErr w:type="spellEnd"/>
      <w:r w:rsidRPr="00E15D6A">
        <w:rPr>
          <w:shd w:val="clear" w:color="auto" w:fill="FFFFFF"/>
        </w:rPr>
        <w:t xml:space="preserve"> </w:t>
      </w:r>
      <w:proofErr w:type="spellStart"/>
      <w:r w:rsidRPr="00E15D6A">
        <w:rPr>
          <w:shd w:val="clear" w:color="auto" w:fill="FFFFFF"/>
        </w:rPr>
        <w:t>univerzitetima</w:t>
      </w:r>
      <w:proofErr w:type="spellEnd"/>
      <w:r w:rsidRPr="00E15D6A">
        <w:rPr>
          <w:shd w:val="clear" w:color="auto" w:fill="FFFFFF"/>
        </w:rPr>
        <w:t xml:space="preserve"> u </w:t>
      </w:r>
      <w:proofErr w:type="spellStart"/>
      <w:r w:rsidRPr="00E15D6A">
        <w:rPr>
          <w:shd w:val="clear" w:color="auto" w:fill="FFFFFF"/>
        </w:rPr>
        <w:t>Bosni</w:t>
      </w:r>
      <w:proofErr w:type="spellEnd"/>
      <w:r w:rsidRPr="00E15D6A">
        <w:rPr>
          <w:shd w:val="clear" w:color="auto" w:fill="FFFFFF"/>
        </w:rPr>
        <w:t xml:space="preserve"> </w:t>
      </w:r>
      <w:proofErr w:type="spellStart"/>
      <w:r w:rsidRPr="00E15D6A">
        <w:rPr>
          <w:shd w:val="clear" w:color="auto" w:fill="FFFFFF"/>
        </w:rPr>
        <w:t>i</w:t>
      </w:r>
      <w:proofErr w:type="spellEnd"/>
      <w:r w:rsidRPr="00E15D6A">
        <w:rPr>
          <w:shd w:val="clear" w:color="auto" w:fill="FFFFFF"/>
        </w:rPr>
        <w:t xml:space="preserve"> </w:t>
      </w:r>
      <w:proofErr w:type="spellStart"/>
      <w:r w:rsidRPr="00E15D6A">
        <w:rPr>
          <w:shd w:val="clear" w:color="auto" w:fill="FFFFFF"/>
        </w:rPr>
        <w:t>Hercegovini</w:t>
      </w:r>
      <w:proofErr w:type="spellEnd"/>
      <w:r w:rsidRPr="00E15D6A">
        <w:rPr>
          <w:shd w:val="clear" w:color="auto" w:fill="FFFFFF"/>
        </w:rPr>
        <w:t xml:space="preserve"> </w:t>
      </w:r>
      <w:proofErr w:type="spellStart"/>
      <w:r w:rsidRPr="00E15D6A">
        <w:rPr>
          <w:shd w:val="clear" w:color="auto" w:fill="FFFFFF"/>
        </w:rPr>
        <w:t>i</w:t>
      </w:r>
      <w:proofErr w:type="spellEnd"/>
      <w:r w:rsidRPr="00E15D6A">
        <w:rPr>
          <w:shd w:val="clear" w:color="auto" w:fill="FFFFFF"/>
        </w:rPr>
        <w:t xml:space="preserve"> </w:t>
      </w:r>
      <w:proofErr w:type="spellStart"/>
      <w:r w:rsidRPr="00E15D6A">
        <w:rPr>
          <w:shd w:val="clear" w:color="auto" w:fill="FFFFFF"/>
        </w:rPr>
        <w:t>regionu</w:t>
      </w:r>
      <w:proofErr w:type="spellEnd"/>
      <w:r w:rsidRPr="00E15D6A">
        <w:rPr>
          <w:shd w:val="clear" w:color="auto" w:fill="FFFFFF"/>
        </w:rPr>
        <w:t>.</w:t>
      </w:r>
    </w:p>
    <w:p w14:paraId="7B05CD56" w14:textId="77777777" w:rsidR="001D49AB" w:rsidRDefault="001D49AB" w:rsidP="001D49AB">
      <w:pPr>
        <w:rPr>
          <w:shd w:val="clear" w:color="auto" w:fill="FFFFFF"/>
        </w:rPr>
      </w:pPr>
    </w:p>
    <w:p w14:paraId="2A4BB421" w14:textId="517F350B" w:rsidR="001D49AB" w:rsidRDefault="001D49AB" w:rsidP="001D49AB">
      <w:pPr>
        <w:pStyle w:val="Heading2"/>
        <w:rPr>
          <w:shd w:val="clear" w:color="auto" w:fill="FFFFFF"/>
        </w:rPr>
      </w:pPr>
      <w:bookmarkStart w:id="14" w:name="_Toc41306591"/>
      <w:bookmarkStart w:id="15" w:name="_Toc41306980"/>
      <w:r>
        <w:rPr>
          <w:shd w:val="clear" w:color="auto" w:fill="FFFFFF"/>
        </w:rPr>
        <w:t xml:space="preserve">2.2 </w:t>
      </w:r>
      <w:proofErr w:type="spellStart"/>
      <w:r>
        <w:rPr>
          <w:shd w:val="clear" w:color="auto" w:fill="FFFFFF"/>
        </w:rPr>
        <w:t>Vizija</w:t>
      </w:r>
      <w:bookmarkEnd w:id="14"/>
      <w:bookmarkEnd w:id="15"/>
      <w:proofErr w:type="spellEnd"/>
    </w:p>
    <w:p w14:paraId="1F34C81E" w14:textId="1F350EA3" w:rsidR="001D49AB" w:rsidRDefault="001D49AB" w:rsidP="001D49AB">
      <w:pPr>
        <w:rPr>
          <w:shd w:val="clear" w:color="auto" w:fill="F1F0F0"/>
        </w:rPr>
      </w:pPr>
      <w:r w:rsidRPr="00430B6E">
        <w:rPr>
          <w:shd w:val="clear" w:color="auto" w:fill="FFFFFF"/>
        </w:rPr>
        <w:t xml:space="preserve">FIT </w:t>
      </w:r>
      <w:proofErr w:type="spellStart"/>
      <w:r w:rsidRPr="00430B6E">
        <w:rPr>
          <w:shd w:val="clear" w:color="auto" w:fill="FFFFFF"/>
        </w:rPr>
        <w:t>zeli</w:t>
      </w:r>
      <w:proofErr w:type="spellEnd"/>
      <w:r w:rsidRPr="00430B6E">
        <w:rPr>
          <w:shd w:val="clear" w:color="auto" w:fill="FFFFFF"/>
        </w:rPr>
        <w:t xml:space="preserve"> da </w:t>
      </w:r>
      <w:proofErr w:type="spellStart"/>
      <w:r w:rsidRPr="00430B6E">
        <w:rPr>
          <w:shd w:val="clear" w:color="auto" w:fill="FFFFFF"/>
        </w:rPr>
        <w:t>ostane</w:t>
      </w:r>
      <w:proofErr w:type="spellEnd"/>
      <w:r w:rsidRPr="00430B6E">
        <w:rPr>
          <w:shd w:val="clear" w:color="auto" w:fill="FFFFFF"/>
        </w:rPr>
        <w:t xml:space="preserve"> </w:t>
      </w:r>
      <w:proofErr w:type="spellStart"/>
      <w:r w:rsidRPr="00430B6E">
        <w:rPr>
          <w:shd w:val="clear" w:color="auto" w:fill="FFFFFF"/>
        </w:rPr>
        <w:t>najbolji</w:t>
      </w:r>
      <w:proofErr w:type="spellEnd"/>
      <w:r w:rsidRPr="00430B6E">
        <w:rPr>
          <w:shd w:val="clear" w:color="auto" w:fill="FFFFFF"/>
        </w:rPr>
        <w:t xml:space="preserve"> IT </w:t>
      </w:r>
      <w:proofErr w:type="spellStart"/>
      <w:r w:rsidRPr="00430B6E">
        <w:rPr>
          <w:shd w:val="clear" w:color="auto" w:fill="FFFFFF"/>
        </w:rPr>
        <w:t>fakultet</w:t>
      </w:r>
      <w:proofErr w:type="spellEnd"/>
      <w:r w:rsidRPr="00430B6E">
        <w:rPr>
          <w:shd w:val="clear" w:color="auto" w:fill="FFFFFF"/>
        </w:rPr>
        <w:t xml:space="preserve"> u </w:t>
      </w:r>
      <w:proofErr w:type="spellStart"/>
      <w:r w:rsidRPr="00430B6E">
        <w:rPr>
          <w:shd w:val="clear" w:color="auto" w:fill="FFFFFF"/>
        </w:rPr>
        <w:t>dr</w:t>
      </w:r>
      <w:r w:rsidR="00F233F7">
        <w:rPr>
          <w:shd w:val="clear" w:color="auto" w:fill="FFFFFF"/>
        </w:rPr>
        <w:t>ž</w:t>
      </w:r>
      <w:r w:rsidRPr="00430B6E">
        <w:rPr>
          <w:shd w:val="clear" w:color="auto" w:fill="FFFFFF"/>
        </w:rPr>
        <w:t>avi</w:t>
      </w:r>
      <w:proofErr w:type="spellEnd"/>
      <w:r w:rsidRPr="00430B6E">
        <w:rPr>
          <w:shd w:val="clear" w:color="auto" w:fill="FFFFFF"/>
        </w:rPr>
        <w:t xml:space="preserve"> </w:t>
      </w:r>
      <w:proofErr w:type="spellStart"/>
      <w:r w:rsidRPr="00430B6E">
        <w:rPr>
          <w:shd w:val="clear" w:color="auto" w:fill="FFFFFF"/>
        </w:rPr>
        <w:t>stvaraju</w:t>
      </w:r>
      <w:r w:rsidR="00F233F7">
        <w:rPr>
          <w:shd w:val="clear" w:color="auto" w:fill="FFFFFF"/>
        </w:rPr>
        <w:t>ć</w:t>
      </w:r>
      <w:r w:rsidRPr="00430B6E">
        <w:rPr>
          <w:shd w:val="clear" w:color="auto" w:fill="FFFFFF"/>
        </w:rPr>
        <w:t>i</w:t>
      </w:r>
      <w:proofErr w:type="spellEnd"/>
      <w:r w:rsidRPr="00430B6E">
        <w:rPr>
          <w:shd w:val="clear" w:color="auto" w:fill="FFFFFF"/>
        </w:rPr>
        <w:t xml:space="preserve"> </w:t>
      </w:r>
      <w:proofErr w:type="spellStart"/>
      <w:r w:rsidRPr="00430B6E">
        <w:rPr>
          <w:shd w:val="clear" w:color="auto" w:fill="F1F0F0"/>
        </w:rPr>
        <w:t>kompetentne</w:t>
      </w:r>
      <w:proofErr w:type="spellEnd"/>
      <w:r w:rsidRPr="00430B6E">
        <w:rPr>
          <w:shd w:val="clear" w:color="auto" w:fill="F1F0F0"/>
        </w:rPr>
        <w:t xml:space="preserve"> </w:t>
      </w:r>
      <w:proofErr w:type="spellStart"/>
      <w:r w:rsidRPr="00430B6E">
        <w:rPr>
          <w:shd w:val="clear" w:color="auto" w:fill="F1F0F0"/>
        </w:rPr>
        <w:t>i</w:t>
      </w:r>
      <w:proofErr w:type="spellEnd"/>
      <w:r w:rsidRPr="00430B6E">
        <w:rPr>
          <w:shd w:val="clear" w:color="auto" w:fill="F1F0F0"/>
        </w:rPr>
        <w:t xml:space="preserve"> </w:t>
      </w:r>
      <w:proofErr w:type="spellStart"/>
      <w:r w:rsidRPr="00430B6E">
        <w:rPr>
          <w:shd w:val="clear" w:color="auto" w:fill="F1F0F0"/>
        </w:rPr>
        <w:t>sposobne</w:t>
      </w:r>
      <w:proofErr w:type="spellEnd"/>
      <w:r w:rsidRPr="00430B6E">
        <w:rPr>
          <w:shd w:val="clear" w:color="auto" w:fill="F1F0F0"/>
        </w:rPr>
        <w:t xml:space="preserve"> </w:t>
      </w:r>
      <w:proofErr w:type="spellStart"/>
      <w:r w:rsidRPr="00430B6E">
        <w:rPr>
          <w:shd w:val="clear" w:color="auto" w:fill="F1F0F0"/>
        </w:rPr>
        <w:t>profesionalce</w:t>
      </w:r>
      <w:proofErr w:type="spellEnd"/>
      <w:r w:rsidRPr="00430B6E">
        <w:rPr>
          <w:shd w:val="clear" w:color="auto" w:fill="F1F0F0"/>
        </w:rPr>
        <w:t xml:space="preserve"> u IT </w:t>
      </w:r>
      <w:proofErr w:type="spellStart"/>
      <w:r w:rsidRPr="00430B6E">
        <w:rPr>
          <w:shd w:val="clear" w:color="auto" w:fill="F1F0F0"/>
        </w:rPr>
        <w:t>sektoru</w:t>
      </w:r>
      <w:proofErr w:type="spellEnd"/>
      <w:r w:rsidRPr="00430B6E">
        <w:rPr>
          <w:shd w:val="clear" w:color="auto" w:fill="F1F0F0"/>
        </w:rPr>
        <w:t xml:space="preserve"> </w:t>
      </w:r>
      <w:proofErr w:type="spellStart"/>
      <w:r w:rsidRPr="00430B6E">
        <w:rPr>
          <w:shd w:val="clear" w:color="auto" w:fill="F1F0F0"/>
        </w:rPr>
        <w:t>koji</w:t>
      </w:r>
      <w:proofErr w:type="spellEnd"/>
      <w:r w:rsidRPr="00430B6E">
        <w:rPr>
          <w:shd w:val="clear" w:color="auto" w:fill="F1F0F0"/>
        </w:rPr>
        <w:t xml:space="preserve"> </w:t>
      </w:r>
      <w:proofErr w:type="spellStart"/>
      <w:r w:rsidRPr="00430B6E">
        <w:rPr>
          <w:shd w:val="clear" w:color="auto" w:fill="F1F0F0"/>
        </w:rPr>
        <w:t>će</w:t>
      </w:r>
      <w:proofErr w:type="spellEnd"/>
      <w:r w:rsidRPr="00430B6E">
        <w:rPr>
          <w:shd w:val="clear" w:color="auto" w:fill="F1F0F0"/>
        </w:rPr>
        <w:t xml:space="preserve"> </w:t>
      </w:r>
      <w:proofErr w:type="spellStart"/>
      <w:r w:rsidRPr="00430B6E">
        <w:rPr>
          <w:shd w:val="clear" w:color="auto" w:fill="F1F0F0"/>
        </w:rPr>
        <w:t>biti</w:t>
      </w:r>
      <w:proofErr w:type="spellEnd"/>
      <w:r w:rsidRPr="00430B6E">
        <w:rPr>
          <w:shd w:val="clear" w:color="auto" w:fill="F1F0F0"/>
        </w:rPr>
        <w:t xml:space="preserve"> u </w:t>
      </w:r>
      <w:proofErr w:type="spellStart"/>
      <w:r w:rsidRPr="00430B6E">
        <w:rPr>
          <w:shd w:val="clear" w:color="auto" w:fill="F1F0F0"/>
        </w:rPr>
        <w:t>mogućnosti</w:t>
      </w:r>
      <w:proofErr w:type="spellEnd"/>
      <w:r w:rsidRPr="00430B6E">
        <w:rPr>
          <w:shd w:val="clear" w:color="auto" w:fill="F1F0F0"/>
        </w:rPr>
        <w:t xml:space="preserve"> da </w:t>
      </w:r>
      <w:proofErr w:type="spellStart"/>
      <w:r w:rsidRPr="00430B6E">
        <w:rPr>
          <w:shd w:val="clear" w:color="auto" w:fill="F1F0F0"/>
        </w:rPr>
        <w:t>odgovore</w:t>
      </w:r>
      <w:proofErr w:type="spellEnd"/>
      <w:r w:rsidRPr="00430B6E">
        <w:rPr>
          <w:shd w:val="clear" w:color="auto" w:fill="F1F0F0"/>
        </w:rPr>
        <w:t xml:space="preserve"> </w:t>
      </w:r>
      <w:proofErr w:type="spellStart"/>
      <w:r w:rsidRPr="00430B6E">
        <w:rPr>
          <w:shd w:val="clear" w:color="auto" w:fill="F1F0F0"/>
        </w:rPr>
        <w:t>na</w:t>
      </w:r>
      <w:proofErr w:type="spellEnd"/>
      <w:r w:rsidRPr="00430B6E">
        <w:rPr>
          <w:shd w:val="clear" w:color="auto" w:fill="F1F0F0"/>
        </w:rPr>
        <w:t xml:space="preserve"> </w:t>
      </w:r>
      <w:proofErr w:type="spellStart"/>
      <w:r>
        <w:rPr>
          <w:shd w:val="clear" w:color="auto" w:fill="F1F0F0"/>
        </w:rPr>
        <w:t>tehnolo</w:t>
      </w:r>
      <w:r w:rsidR="00F233F7">
        <w:rPr>
          <w:shd w:val="clear" w:color="auto" w:fill="F1F0F0"/>
        </w:rPr>
        <w:t>š</w:t>
      </w:r>
      <w:r>
        <w:rPr>
          <w:shd w:val="clear" w:color="auto" w:fill="F1F0F0"/>
        </w:rPr>
        <w:t>ke</w:t>
      </w:r>
      <w:proofErr w:type="spellEnd"/>
      <w:r>
        <w:rPr>
          <w:shd w:val="clear" w:color="auto" w:fill="F1F0F0"/>
        </w:rPr>
        <w:t xml:space="preserve"> </w:t>
      </w:r>
      <w:proofErr w:type="spellStart"/>
      <w:r>
        <w:rPr>
          <w:shd w:val="clear" w:color="auto" w:fill="F1F0F0"/>
        </w:rPr>
        <w:t>zahtjeve</w:t>
      </w:r>
      <w:proofErr w:type="spellEnd"/>
      <w:r>
        <w:rPr>
          <w:shd w:val="clear" w:color="auto" w:fill="F1F0F0"/>
        </w:rPr>
        <w:t xml:space="preserve"> </w:t>
      </w:r>
      <w:proofErr w:type="spellStart"/>
      <w:r>
        <w:rPr>
          <w:shd w:val="clear" w:color="auto" w:fill="F1F0F0"/>
        </w:rPr>
        <w:t>dana</w:t>
      </w:r>
      <w:r w:rsidR="00F233F7">
        <w:rPr>
          <w:shd w:val="clear" w:color="auto" w:fill="F1F0F0"/>
        </w:rPr>
        <w:t>š</w:t>
      </w:r>
      <w:r>
        <w:rPr>
          <w:shd w:val="clear" w:color="auto" w:fill="F1F0F0"/>
        </w:rPr>
        <w:t>nje</w:t>
      </w:r>
      <w:proofErr w:type="spellEnd"/>
      <w:r>
        <w:rPr>
          <w:shd w:val="clear" w:color="auto" w:fill="F1F0F0"/>
        </w:rPr>
        <w:t xml:space="preserve"> IT </w:t>
      </w:r>
      <w:proofErr w:type="spellStart"/>
      <w:r>
        <w:rPr>
          <w:shd w:val="clear" w:color="auto" w:fill="F1F0F0"/>
        </w:rPr>
        <w:t>industrije</w:t>
      </w:r>
      <w:proofErr w:type="spellEnd"/>
      <w:r>
        <w:rPr>
          <w:shd w:val="clear" w:color="auto" w:fill="F1F0F0"/>
        </w:rPr>
        <w:t>.</w:t>
      </w:r>
    </w:p>
    <w:p w14:paraId="4F3FF705" w14:textId="46EDF726" w:rsidR="001D49AB" w:rsidRDefault="001D49AB" w:rsidP="001D49AB"/>
    <w:p w14:paraId="64616359" w14:textId="1822B8D2" w:rsidR="001D49AB" w:rsidRPr="00D32CFE" w:rsidRDefault="001D49AB" w:rsidP="001D49AB">
      <w:pPr>
        <w:pStyle w:val="Heading2"/>
        <w:rPr>
          <w:shd w:val="clear" w:color="auto" w:fill="F1F0F0"/>
        </w:rPr>
      </w:pPr>
      <w:bookmarkStart w:id="16" w:name="_Toc41306592"/>
      <w:bookmarkStart w:id="17" w:name="_Toc41306981"/>
      <w:r>
        <w:rPr>
          <w:shd w:val="clear" w:color="auto" w:fill="F1F0F0"/>
        </w:rPr>
        <w:t xml:space="preserve">2.3 </w:t>
      </w:r>
      <w:proofErr w:type="spellStart"/>
      <w:r>
        <w:rPr>
          <w:shd w:val="clear" w:color="auto" w:fill="F1F0F0"/>
        </w:rPr>
        <w:t>Misija</w:t>
      </w:r>
      <w:bookmarkEnd w:id="16"/>
      <w:bookmarkEnd w:id="17"/>
      <w:proofErr w:type="spellEnd"/>
    </w:p>
    <w:p w14:paraId="006F4503" w14:textId="3637CAF8" w:rsidR="001D49AB" w:rsidRPr="007A7EB0" w:rsidRDefault="001D49AB" w:rsidP="001D49AB">
      <w:pPr>
        <w:rPr>
          <w:shd w:val="clear" w:color="auto" w:fill="F1F0F0"/>
        </w:rPr>
      </w:pPr>
      <w:proofErr w:type="spellStart"/>
      <w:r>
        <w:rPr>
          <w:shd w:val="clear" w:color="auto" w:fill="F1F0F0"/>
        </w:rPr>
        <w:t>Misija</w:t>
      </w:r>
      <w:proofErr w:type="spellEnd"/>
      <w:r>
        <w:rPr>
          <w:shd w:val="clear" w:color="auto" w:fill="F1F0F0"/>
        </w:rPr>
        <w:t xml:space="preserve"> </w:t>
      </w:r>
      <w:proofErr w:type="spellStart"/>
      <w:r>
        <w:rPr>
          <w:shd w:val="clear" w:color="auto" w:fill="F1F0F0"/>
        </w:rPr>
        <w:t>f</w:t>
      </w:r>
      <w:r w:rsidRPr="00F8261F">
        <w:rPr>
          <w:shd w:val="clear" w:color="auto" w:fill="F1F0F0"/>
        </w:rPr>
        <w:t>akultet</w:t>
      </w:r>
      <w:r>
        <w:rPr>
          <w:shd w:val="clear" w:color="auto" w:fill="F1F0F0"/>
        </w:rPr>
        <w:t>a</w:t>
      </w:r>
      <w:proofErr w:type="spellEnd"/>
      <w:r>
        <w:rPr>
          <w:shd w:val="clear" w:color="auto" w:fill="F1F0F0"/>
        </w:rPr>
        <w:t xml:space="preserve"> je da</w:t>
      </w:r>
      <w:r w:rsidRPr="00F8261F">
        <w:rPr>
          <w:shd w:val="clear" w:color="auto" w:fill="F1F0F0"/>
        </w:rPr>
        <w:t xml:space="preserve"> </w:t>
      </w:r>
      <w:proofErr w:type="spellStart"/>
      <w:r w:rsidRPr="00F8261F">
        <w:rPr>
          <w:shd w:val="clear" w:color="auto" w:fill="F1F0F0"/>
        </w:rPr>
        <w:t>kontinuirano</w:t>
      </w:r>
      <w:proofErr w:type="spellEnd"/>
      <w:r w:rsidRPr="00F8261F">
        <w:rPr>
          <w:shd w:val="clear" w:color="auto" w:fill="F1F0F0"/>
        </w:rPr>
        <w:t xml:space="preserve"> </w:t>
      </w:r>
      <w:proofErr w:type="spellStart"/>
      <w:r w:rsidRPr="00F8261F">
        <w:rPr>
          <w:shd w:val="clear" w:color="auto" w:fill="F1F0F0"/>
        </w:rPr>
        <w:t>radi</w:t>
      </w:r>
      <w:proofErr w:type="spellEnd"/>
      <w:r w:rsidRPr="00F8261F">
        <w:rPr>
          <w:shd w:val="clear" w:color="auto" w:fill="F1F0F0"/>
        </w:rPr>
        <w:t xml:space="preserve"> </w:t>
      </w:r>
      <w:proofErr w:type="spellStart"/>
      <w:r w:rsidRPr="00F8261F">
        <w:rPr>
          <w:shd w:val="clear" w:color="auto" w:fill="F1F0F0"/>
        </w:rPr>
        <w:t>na</w:t>
      </w:r>
      <w:proofErr w:type="spellEnd"/>
      <w:r w:rsidRPr="00F8261F">
        <w:rPr>
          <w:shd w:val="clear" w:color="auto" w:fill="F1F0F0"/>
        </w:rPr>
        <w:t xml:space="preserve"> </w:t>
      </w:r>
      <w:proofErr w:type="spellStart"/>
      <w:r w:rsidRPr="00F8261F">
        <w:rPr>
          <w:shd w:val="clear" w:color="auto" w:fill="F1F0F0"/>
        </w:rPr>
        <w:t>unapređenju</w:t>
      </w:r>
      <w:proofErr w:type="spellEnd"/>
      <w:r w:rsidRPr="00F8261F">
        <w:rPr>
          <w:shd w:val="clear" w:color="auto" w:fill="F1F0F0"/>
        </w:rPr>
        <w:t xml:space="preserve"> </w:t>
      </w:r>
      <w:proofErr w:type="spellStart"/>
      <w:r w:rsidRPr="00F8261F">
        <w:rPr>
          <w:shd w:val="clear" w:color="auto" w:fill="F1F0F0"/>
        </w:rPr>
        <w:t>kvaliteta</w:t>
      </w:r>
      <w:proofErr w:type="spellEnd"/>
      <w:r w:rsidRPr="00F8261F">
        <w:rPr>
          <w:shd w:val="clear" w:color="auto" w:fill="F1F0F0"/>
        </w:rPr>
        <w:t xml:space="preserve"> </w:t>
      </w:r>
      <w:proofErr w:type="spellStart"/>
      <w:r w:rsidRPr="00F8261F">
        <w:rPr>
          <w:shd w:val="clear" w:color="auto" w:fill="F1F0F0"/>
        </w:rPr>
        <w:t>svih</w:t>
      </w:r>
      <w:proofErr w:type="spellEnd"/>
      <w:r w:rsidRPr="00F8261F">
        <w:rPr>
          <w:shd w:val="clear" w:color="auto" w:fill="F1F0F0"/>
        </w:rPr>
        <w:t xml:space="preserve"> </w:t>
      </w:r>
      <w:proofErr w:type="spellStart"/>
      <w:r w:rsidRPr="00F8261F">
        <w:rPr>
          <w:shd w:val="clear" w:color="auto" w:fill="F1F0F0"/>
        </w:rPr>
        <w:t>aktivnosti</w:t>
      </w:r>
      <w:proofErr w:type="spellEnd"/>
      <w:r w:rsidRPr="00F8261F">
        <w:rPr>
          <w:shd w:val="clear" w:color="auto" w:fill="F1F0F0"/>
        </w:rPr>
        <w:t xml:space="preserve">: </w:t>
      </w:r>
      <w:proofErr w:type="spellStart"/>
      <w:r w:rsidRPr="00F8261F">
        <w:rPr>
          <w:shd w:val="clear" w:color="auto" w:fill="F1F0F0"/>
        </w:rPr>
        <w:t>nastave</w:t>
      </w:r>
      <w:proofErr w:type="spellEnd"/>
      <w:r w:rsidRPr="00F8261F">
        <w:rPr>
          <w:shd w:val="clear" w:color="auto" w:fill="F1F0F0"/>
        </w:rPr>
        <w:t xml:space="preserve">, </w:t>
      </w:r>
      <w:proofErr w:type="spellStart"/>
      <w:r w:rsidRPr="00F8261F">
        <w:rPr>
          <w:shd w:val="clear" w:color="auto" w:fill="F1F0F0"/>
        </w:rPr>
        <w:t>sadržaja</w:t>
      </w:r>
      <w:proofErr w:type="spellEnd"/>
      <w:r w:rsidRPr="00F8261F">
        <w:rPr>
          <w:shd w:val="clear" w:color="auto" w:fill="F1F0F0"/>
        </w:rPr>
        <w:t xml:space="preserve"> </w:t>
      </w:r>
      <w:proofErr w:type="spellStart"/>
      <w:r w:rsidRPr="00F8261F">
        <w:rPr>
          <w:shd w:val="clear" w:color="auto" w:fill="F1F0F0"/>
        </w:rPr>
        <w:t>nastavnog</w:t>
      </w:r>
      <w:proofErr w:type="spellEnd"/>
      <w:r w:rsidRPr="00F8261F">
        <w:rPr>
          <w:shd w:val="clear" w:color="auto" w:fill="F1F0F0"/>
        </w:rPr>
        <w:t xml:space="preserve"> plana </w:t>
      </w:r>
      <w:proofErr w:type="spellStart"/>
      <w:r w:rsidRPr="00F8261F">
        <w:rPr>
          <w:shd w:val="clear" w:color="auto" w:fill="F1F0F0"/>
        </w:rPr>
        <w:t>i</w:t>
      </w:r>
      <w:proofErr w:type="spellEnd"/>
      <w:r w:rsidRPr="00F8261F">
        <w:rPr>
          <w:shd w:val="clear" w:color="auto" w:fill="F1F0F0"/>
        </w:rPr>
        <w:t xml:space="preserve"> </w:t>
      </w:r>
      <w:proofErr w:type="spellStart"/>
      <w:r w:rsidRPr="00F8261F">
        <w:rPr>
          <w:shd w:val="clear" w:color="auto" w:fill="F1F0F0"/>
        </w:rPr>
        <w:t>programa</w:t>
      </w:r>
      <w:proofErr w:type="spellEnd"/>
      <w:r w:rsidRPr="00F8261F">
        <w:rPr>
          <w:shd w:val="clear" w:color="auto" w:fill="F1F0F0"/>
        </w:rPr>
        <w:t xml:space="preserve">, </w:t>
      </w:r>
      <w:proofErr w:type="spellStart"/>
      <w:r w:rsidRPr="00F8261F">
        <w:rPr>
          <w:shd w:val="clear" w:color="auto" w:fill="F1F0F0"/>
        </w:rPr>
        <w:t>sistema</w:t>
      </w:r>
      <w:proofErr w:type="spellEnd"/>
      <w:r w:rsidRPr="00F8261F">
        <w:rPr>
          <w:shd w:val="clear" w:color="auto" w:fill="F1F0F0"/>
        </w:rPr>
        <w:t xml:space="preserve"> </w:t>
      </w:r>
      <w:proofErr w:type="spellStart"/>
      <w:r w:rsidRPr="00F8261F">
        <w:rPr>
          <w:shd w:val="clear" w:color="auto" w:fill="F1F0F0"/>
        </w:rPr>
        <w:t>ocjenjivanja</w:t>
      </w:r>
      <w:proofErr w:type="spellEnd"/>
      <w:r w:rsidRPr="00F8261F">
        <w:rPr>
          <w:shd w:val="clear" w:color="auto" w:fill="F1F0F0"/>
        </w:rPr>
        <w:t xml:space="preserve">, </w:t>
      </w:r>
      <w:proofErr w:type="spellStart"/>
      <w:r w:rsidRPr="00F8261F">
        <w:rPr>
          <w:shd w:val="clear" w:color="auto" w:fill="F1F0F0"/>
        </w:rPr>
        <w:t>udžbenika</w:t>
      </w:r>
      <w:proofErr w:type="spellEnd"/>
      <w:r w:rsidRPr="00F8261F">
        <w:rPr>
          <w:shd w:val="clear" w:color="auto" w:fill="F1F0F0"/>
        </w:rPr>
        <w:t xml:space="preserve"> </w:t>
      </w:r>
      <w:proofErr w:type="spellStart"/>
      <w:r w:rsidRPr="00F8261F">
        <w:rPr>
          <w:shd w:val="clear" w:color="auto" w:fill="F1F0F0"/>
        </w:rPr>
        <w:t>i</w:t>
      </w:r>
      <w:proofErr w:type="spellEnd"/>
      <w:r w:rsidRPr="00F8261F">
        <w:rPr>
          <w:shd w:val="clear" w:color="auto" w:fill="F1F0F0"/>
        </w:rPr>
        <w:t xml:space="preserve"> literature, </w:t>
      </w:r>
      <w:proofErr w:type="spellStart"/>
      <w:r w:rsidRPr="00F8261F">
        <w:rPr>
          <w:shd w:val="clear" w:color="auto" w:fill="F1F0F0"/>
        </w:rPr>
        <w:t>opremljenosti</w:t>
      </w:r>
      <w:proofErr w:type="spellEnd"/>
      <w:r w:rsidRPr="00F8261F">
        <w:rPr>
          <w:shd w:val="clear" w:color="auto" w:fill="F1F0F0"/>
        </w:rPr>
        <w:t xml:space="preserve"> </w:t>
      </w:r>
      <w:proofErr w:type="spellStart"/>
      <w:r w:rsidRPr="00F8261F">
        <w:rPr>
          <w:shd w:val="clear" w:color="auto" w:fill="F1F0F0"/>
        </w:rPr>
        <w:t>učioničkog</w:t>
      </w:r>
      <w:proofErr w:type="spellEnd"/>
      <w:r w:rsidRPr="00F8261F">
        <w:rPr>
          <w:shd w:val="clear" w:color="auto" w:fill="F1F0F0"/>
        </w:rPr>
        <w:t xml:space="preserve"> </w:t>
      </w:r>
      <w:proofErr w:type="spellStart"/>
      <w:r w:rsidRPr="00F8261F">
        <w:rPr>
          <w:shd w:val="clear" w:color="auto" w:fill="F1F0F0"/>
        </w:rPr>
        <w:t>i</w:t>
      </w:r>
      <w:proofErr w:type="spellEnd"/>
      <w:r w:rsidRPr="00F8261F">
        <w:rPr>
          <w:shd w:val="clear" w:color="auto" w:fill="F1F0F0"/>
        </w:rPr>
        <w:t xml:space="preserve"> </w:t>
      </w:r>
      <w:proofErr w:type="spellStart"/>
      <w:r w:rsidRPr="00F8261F">
        <w:rPr>
          <w:shd w:val="clear" w:color="auto" w:fill="F1F0F0"/>
        </w:rPr>
        <w:t>drugog</w:t>
      </w:r>
      <w:proofErr w:type="spellEnd"/>
      <w:r w:rsidRPr="00F8261F">
        <w:rPr>
          <w:shd w:val="clear" w:color="auto" w:fill="F1F0F0"/>
        </w:rPr>
        <w:t xml:space="preserve"> </w:t>
      </w:r>
      <w:proofErr w:type="spellStart"/>
      <w:r w:rsidRPr="00F8261F">
        <w:rPr>
          <w:shd w:val="clear" w:color="auto" w:fill="F1F0F0"/>
        </w:rPr>
        <w:t>prostora</w:t>
      </w:r>
      <w:proofErr w:type="spellEnd"/>
      <w:r w:rsidRPr="00F8261F">
        <w:rPr>
          <w:shd w:val="clear" w:color="auto" w:fill="F1F0F0"/>
        </w:rPr>
        <w:t xml:space="preserve">, DL </w:t>
      </w:r>
      <w:proofErr w:type="spellStart"/>
      <w:r w:rsidRPr="00F8261F">
        <w:rPr>
          <w:shd w:val="clear" w:color="auto" w:fill="F1F0F0"/>
        </w:rPr>
        <w:t>platforme</w:t>
      </w:r>
      <w:proofErr w:type="spellEnd"/>
      <w:r w:rsidRPr="00F8261F">
        <w:rPr>
          <w:shd w:val="clear" w:color="auto" w:fill="F1F0F0"/>
        </w:rPr>
        <w:t xml:space="preserve">, </w:t>
      </w:r>
      <w:proofErr w:type="spellStart"/>
      <w:r w:rsidRPr="00F8261F">
        <w:rPr>
          <w:shd w:val="clear" w:color="auto" w:fill="F1F0F0"/>
        </w:rPr>
        <w:t>naučno-istraživačke</w:t>
      </w:r>
      <w:proofErr w:type="spellEnd"/>
      <w:r w:rsidRPr="00F8261F">
        <w:rPr>
          <w:shd w:val="clear" w:color="auto" w:fill="F1F0F0"/>
        </w:rPr>
        <w:t xml:space="preserve"> </w:t>
      </w:r>
      <w:proofErr w:type="spellStart"/>
      <w:r w:rsidRPr="00F8261F">
        <w:rPr>
          <w:shd w:val="clear" w:color="auto" w:fill="F1F0F0"/>
        </w:rPr>
        <w:t>djelatnosti</w:t>
      </w:r>
      <w:proofErr w:type="spellEnd"/>
      <w:r w:rsidRPr="00F8261F">
        <w:rPr>
          <w:shd w:val="clear" w:color="auto" w:fill="F1F0F0"/>
        </w:rPr>
        <w:t xml:space="preserve">, </w:t>
      </w:r>
      <w:proofErr w:type="spellStart"/>
      <w:r w:rsidRPr="00F8261F">
        <w:rPr>
          <w:shd w:val="clear" w:color="auto" w:fill="F1F0F0"/>
        </w:rPr>
        <w:t>izdavačke</w:t>
      </w:r>
      <w:proofErr w:type="spellEnd"/>
      <w:r w:rsidRPr="00F8261F">
        <w:rPr>
          <w:shd w:val="clear" w:color="auto" w:fill="F1F0F0"/>
        </w:rPr>
        <w:t xml:space="preserve"> </w:t>
      </w:r>
      <w:proofErr w:type="spellStart"/>
      <w:r w:rsidRPr="00F8261F">
        <w:rPr>
          <w:shd w:val="clear" w:color="auto" w:fill="F1F0F0"/>
        </w:rPr>
        <w:t>djelatnosti</w:t>
      </w:r>
      <w:proofErr w:type="spellEnd"/>
      <w:r w:rsidRPr="00F8261F">
        <w:rPr>
          <w:shd w:val="clear" w:color="auto" w:fill="F1F0F0"/>
        </w:rPr>
        <w:t xml:space="preserve">, </w:t>
      </w:r>
      <w:proofErr w:type="spellStart"/>
      <w:r w:rsidRPr="00F8261F">
        <w:rPr>
          <w:shd w:val="clear" w:color="auto" w:fill="F1F0F0"/>
        </w:rPr>
        <w:t>selekcije</w:t>
      </w:r>
      <w:proofErr w:type="spellEnd"/>
      <w:r w:rsidRPr="00F8261F">
        <w:rPr>
          <w:shd w:val="clear" w:color="auto" w:fill="F1F0F0"/>
        </w:rPr>
        <w:t xml:space="preserve"> </w:t>
      </w:r>
      <w:proofErr w:type="spellStart"/>
      <w:r w:rsidRPr="00F8261F">
        <w:rPr>
          <w:shd w:val="clear" w:color="auto" w:fill="F1F0F0"/>
        </w:rPr>
        <w:t>nastavnog</w:t>
      </w:r>
      <w:proofErr w:type="spellEnd"/>
      <w:r w:rsidRPr="00F8261F">
        <w:rPr>
          <w:shd w:val="clear" w:color="auto" w:fill="F1F0F0"/>
        </w:rPr>
        <w:t xml:space="preserve"> </w:t>
      </w:r>
      <w:proofErr w:type="spellStart"/>
      <w:r w:rsidRPr="00F8261F">
        <w:rPr>
          <w:shd w:val="clear" w:color="auto" w:fill="F1F0F0"/>
        </w:rPr>
        <w:t>kadra</w:t>
      </w:r>
      <w:proofErr w:type="spellEnd"/>
      <w:r w:rsidRPr="00F8261F">
        <w:rPr>
          <w:shd w:val="clear" w:color="auto" w:fill="F1F0F0"/>
        </w:rPr>
        <w:t xml:space="preserve"> </w:t>
      </w:r>
      <w:proofErr w:type="spellStart"/>
      <w:r w:rsidRPr="00F8261F">
        <w:rPr>
          <w:shd w:val="clear" w:color="auto" w:fill="F1F0F0"/>
        </w:rPr>
        <w:t>i</w:t>
      </w:r>
      <w:proofErr w:type="spellEnd"/>
      <w:r w:rsidRPr="00F8261F">
        <w:rPr>
          <w:shd w:val="clear" w:color="auto" w:fill="F1F0F0"/>
        </w:rPr>
        <w:t xml:space="preserve"> </w:t>
      </w:r>
      <w:proofErr w:type="spellStart"/>
      <w:r w:rsidRPr="00F8261F">
        <w:rPr>
          <w:shd w:val="clear" w:color="auto" w:fill="F1F0F0"/>
        </w:rPr>
        <w:t>administrativnog</w:t>
      </w:r>
      <w:proofErr w:type="spellEnd"/>
      <w:r w:rsidRPr="00F8261F">
        <w:rPr>
          <w:shd w:val="clear" w:color="auto" w:fill="F1F0F0"/>
        </w:rPr>
        <w:t xml:space="preserve"> </w:t>
      </w:r>
      <w:proofErr w:type="spellStart"/>
      <w:r w:rsidRPr="00F8261F">
        <w:rPr>
          <w:shd w:val="clear" w:color="auto" w:fill="F1F0F0"/>
        </w:rPr>
        <w:t>osoblja</w:t>
      </w:r>
      <w:proofErr w:type="spellEnd"/>
      <w:r w:rsidRPr="00F8261F">
        <w:rPr>
          <w:shd w:val="clear" w:color="auto" w:fill="F1F0F0"/>
        </w:rPr>
        <w:t xml:space="preserve">, </w:t>
      </w:r>
      <w:proofErr w:type="spellStart"/>
      <w:r w:rsidRPr="00F8261F">
        <w:rPr>
          <w:shd w:val="clear" w:color="auto" w:fill="F1F0F0"/>
        </w:rPr>
        <w:t>bibliotečke</w:t>
      </w:r>
      <w:proofErr w:type="spellEnd"/>
      <w:r w:rsidRPr="00F8261F">
        <w:rPr>
          <w:shd w:val="clear" w:color="auto" w:fill="F1F0F0"/>
        </w:rPr>
        <w:t xml:space="preserve"> </w:t>
      </w:r>
      <w:proofErr w:type="spellStart"/>
      <w:r w:rsidRPr="00F8261F">
        <w:rPr>
          <w:shd w:val="clear" w:color="auto" w:fill="F1F0F0"/>
        </w:rPr>
        <w:t>djelatnosti</w:t>
      </w:r>
      <w:proofErr w:type="spellEnd"/>
      <w:r w:rsidRPr="00F8261F">
        <w:rPr>
          <w:shd w:val="clear" w:color="auto" w:fill="F1F0F0"/>
        </w:rPr>
        <w:t xml:space="preserve">, </w:t>
      </w:r>
      <w:proofErr w:type="spellStart"/>
      <w:r w:rsidRPr="00F8261F">
        <w:rPr>
          <w:shd w:val="clear" w:color="auto" w:fill="F1F0F0"/>
        </w:rPr>
        <w:t>cjeloživotnog</w:t>
      </w:r>
      <w:proofErr w:type="spellEnd"/>
      <w:r w:rsidRPr="00F8261F">
        <w:rPr>
          <w:shd w:val="clear" w:color="auto" w:fill="F1F0F0"/>
        </w:rPr>
        <w:t xml:space="preserve"> </w:t>
      </w:r>
      <w:proofErr w:type="spellStart"/>
      <w:r w:rsidRPr="00F8261F">
        <w:rPr>
          <w:shd w:val="clear" w:color="auto" w:fill="F1F0F0"/>
        </w:rPr>
        <w:t>obrazovanja</w:t>
      </w:r>
      <w:proofErr w:type="spellEnd"/>
      <w:r w:rsidRPr="00F8261F">
        <w:rPr>
          <w:shd w:val="clear" w:color="auto" w:fill="F1F0F0"/>
        </w:rPr>
        <w:t xml:space="preserve"> </w:t>
      </w:r>
      <w:proofErr w:type="spellStart"/>
      <w:r w:rsidRPr="00F8261F">
        <w:rPr>
          <w:shd w:val="clear" w:color="auto" w:fill="F1F0F0"/>
        </w:rPr>
        <w:t>i</w:t>
      </w:r>
      <w:proofErr w:type="spellEnd"/>
      <w:r w:rsidRPr="00F8261F">
        <w:rPr>
          <w:shd w:val="clear" w:color="auto" w:fill="F1F0F0"/>
        </w:rPr>
        <w:t xml:space="preserve"> </w:t>
      </w:r>
      <w:proofErr w:type="spellStart"/>
      <w:r w:rsidRPr="00F8261F">
        <w:rPr>
          <w:shd w:val="clear" w:color="auto" w:fill="F1F0F0"/>
        </w:rPr>
        <w:t>drugih</w:t>
      </w:r>
      <w:proofErr w:type="spellEnd"/>
      <w:r w:rsidRPr="00F8261F">
        <w:rPr>
          <w:shd w:val="clear" w:color="auto" w:fill="F1F0F0"/>
        </w:rPr>
        <w:t xml:space="preserve"> </w:t>
      </w:r>
      <w:proofErr w:type="spellStart"/>
      <w:r w:rsidRPr="00F8261F">
        <w:rPr>
          <w:shd w:val="clear" w:color="auto" w:fill="F1F0F0"/>
        </w:rPr>
        <w:t>standarda</w:t>
      </w:r>
      <w:proofErr w:type="spellEnd"/>
      <w:r w:rsidRPr="00F8261F">
        <w:rPr>
          <w:shd w:val="clear" w:color="auto" w:fill="F1F0F0"/>
        </w:rPr>
        <w:t>.</w:t>
      </w:r>
    </w:p>
    <w:p w14:paraId="62EE55BA" w14:textId="2289B2CF" w:rsidR="001D49AB" w:rsidRDefault="007A7EB0" w:rsidP="007A7EB0">
      <w:pPr>
        <w:pStyle w:val="Heading3"/>
        <w:rPr>
          <w:shd w:val="clear" w:color="auto" w:fill="FFFFFF"/>
        </w:rPr>
      </w:pPr>
      <w:bookmarkStart w:id="18" w:name="_Toc41306593"/>
      <w:bookmarkStart w:id="19" w:name="_Toc41306982"/>
      <w:r>
        <w:rPr>
          <w:shd w:val="clear" w:color="auto" w:fill="FFFFFF"/>
        </w:rPr>
        <w:t xml:space="preserve">2.3.1 </w:t>
      </w:r>
      <w:proofErr w:type="spellStart"/>
      <w:r w:rsidR="001D49AB">
        <w:rPr>
          <w:shd w:val="clear" w:color="auto" w:fill="FFFFFF"/>
        </w:rPr>
        <w:t>Abel</w:t>
      </w:r>
      <w:r>
        <w:rPr>
          <w:shd w:val="clear" w:color="auto" w:fill="FFFFFF"/>
        </w:rPr>
        <w:t>l</w:t>
      </w:r>
      <w:r w:rsidR="001D49AB">
        <w:rPr>
          <w:shd w:val="clear" w:color="auto" w:fill="FFFFFF"/>
        </w:rPr>
        <w:t>ov</w:t>
      </w:r>
      <w:proofErr w:type="spellEnd"/>
      <w:r w:rsidR="001D49AB">
        <w:rPr>
          <w:shd w:val="clear" w:color="auto" w:fill="FFFFFF"/>
        </w:rPr>
        <w:t xml:space="preserve"> </w:t>
      </w:r>
      <w:proofErr w:type="spellStart"/>
      <w:r w:rsidR="001D49AB">
        <w:rPr>
          <w:shd w:val="clear" w:color="auto" w:fill="FFFFFF"/>
        </w:rPr>
        <w:t>okvir</w:t>
      </w:r>
      <w:bookmarkEnd w:id="18"/>
      <w:bookmarkEnd w:id="19"/>
      <w:proofErr w:type="spellEnd"/>
    </w:p>
    <w:p w14:paraId="18DC0581" w14:textId="77777777" w:rsidR="001D49AB" w:rsidRPr="001D49AB" w:rsidRDefault="001D49AB" w:rsidP="001D49AB">
      <w:pPr>
        <w:rPr>
          <w:shd w:val="clear" w:color="auto" w:fill="FFFFFF"/>
        </w:rPr>
      </w:pPr>
      <w:r w:rsidRPr="001D49AB">
        <w:rPr>
          <w:shd w:val="clear" w:color="auto" w:fill="FFFFFF"/>
        </w:rPr>
        <w:t xml:space="preserve">Ko </w:t>
      </w:r>
      <w:proofErr w:type="spellStart"/>
      <w:r w:rsidRPr="001D49AB">
        <w:rPr>
          <w:shd w:val="clear" w:color="auto" w:fill="FFFFFF"/>
        </w:rPr>
        <w:t>su</w:t>
      </w:r>
      <w:proofErr w:type="spellEnd"/>
      <w:r w:rsidRPr="001D49AB">
        <w:rPr>
          <w:shd w:val="clear" w:color="auto" w:fill="FFFFFF"/>
        </w:rPr>
        <w:t xml:space="preserve"> </w:t>
      </w:r>
      <w:proofErr w:type="spellStart"/>
      <w:r w:rsidRPr="001D49AB">
        <w:rPr>
          <w:shd w:val="clear" w:color="auto" w:fill="FFFFFF"/>
        </w:rPr>
        <w:t>kupci</w:t>
      </w:r>
      <w:proofErr w:type="spellEnd"/>
      <w:r w:rsidRPr="001D49AB">
        <w:rPr>
          <w:shd w:val="clear" w:color="auto" w:fill="FFFFFF"/>
        </w:rPr>
        <w:t xml:space="preserve">? </w:t>
      </w:r>
    </w:p>
    <w:p w14:paraId="4BCBDFB5" w14:textId="12339EC5" w:rsidR="001D49AB" w:rsidRPr="001D49AB" w:rsidRDefault="001D49AB" w:rsidP="001D49AB">
      <w:pPr>
        <w:rPr>
          <w:shd w:val="clear" w:color="auto" w:fill="FFFFFF"/>
        </w:rPr>
      </w:pPr>
      <w:proofErr w:type="spellStart"/>
      <w:r w:rsidRPr="001D49AB">
        <w:rPr>
          <w:shd w:val="clear" w:color="auto" w:fill="FFFFFF"/>
        </w:rPr>
        <w:t>Svi</w:t>
      </w:r>
      <w:proofErr w:type="spellEnd"/>
      <w:r w:rsidRPr="001D49AB">
        <w:rPr>
          <w:shd w:val="clear" w:color="auto" w:fill="FFFFFF"/>
        </w:rPr>
        <w:t xml:space="preserve"> </w:t>
      </w:r>
      <w:proofErr w:type="spellStart"/>
      <w:r w:rsidRPr="001D49AB">
        <w:rPr>
          <w:shd w:val="clear" w:color="auto" w:fill="FFFFFF"/>
        </w:rPr>
        <w:t>oni</w:t>
      </w:r>
      <w:proofErr w:type="spellEnd"/>
      <w:r w:rsidRPr="001D49AB">
        <w:rPr>
          <w:shd w:val="clear" w:color="auto" w:fill="FFFFFF"/>
        </w:rPr>
        <w:t xml:space="preserve"> </w:t>
      </w:r>
      <w:proofErr w:type="spellStart"/>
      <w:r w:rsidRPr="001D49AB">
        <w:rPr>
          <w:shd w:val="clear" w:color="auto" w:fill="FFFFFF"/>
        </w:rPr>
        <w:t>koji</w:t>
      </w:r>
      <w:proofErr w:type="spellEnd"/>
      <w:r w:rsidRPr="001D49AB">
        <w:rPr>
          <w:shd w:val="clear" w:color="auto" w:fill="FFFFFF"/>
        </w:rPr>
        <w:t xml:space="preserve"> </w:t>
      </w:r>
      <w:proofErr w:type="spellStart"/>
      <w:r w:rsidRPr="001D49AB">
        <w:rPr>
          <w:shd w:val="clear" w:color="auto" w:fill="FFFFFF"/>
        </w:rPr>
        <w:t>žele</w:t>
      </w:r>
      <w:proofErr w:type="spellEnd"/>
      <w:r w:rsidRPr="001D49AB">
        <w:rPr>
          <w:shd w:val="clear" w:color="auto" w:fill="FFFFFF"/>
        </w:rPr>
        <w:t xml:space="preserve"> da </w:t>
      </w:r>
      <w:proofErr w:type="spellStart"/>
      <w:r w:rsidRPr="001D49AB">
        <w:rPr>
          <w:shd w:val="clear" w:color="auto" w:fill="FFFFFF"/>
        </w:rPr>
        <w:t>unaprijede</w:t>
      </w:r>
      <w:proofErr w:type="spellEnd"/>
      <w:r w:rsidRPr="001D49AB">
        <w:rPr>
          <w:shd w:val="clear" w:color="auto" w:fill="FFFFFF"/>
        </w:rPr>
        <w:t xml:space="preserve"> </w:t>
      </w:r>
      <w:proofErr w:type="spellStart"/>
      <w:r w:rsidRPr="001D49AB">
        <w:rPr>
          <w:shd w:val="clear" w:color="auto" w:fill="FFFFFF"/>
        </w:rPr>
        <w:t>svoje</w:t>
      </w:r>
      <w:proofErr w:type="spellEnd"/>
      <w:r w:rsidRPr="001D49AB">
        <w:rPr>
          <w:shd w:val="clear" w:color="auto" w:fill="FFFFFF"/>
        </w:rPr>
        <w:t xml:space="preserve"> </w:t>
      </w:r>
      <w:proofErr w:type="spellStart"/>
      <w:r w:rsidRPr="001D49AB">
        <w:rPr>
          <w:shd w:val="clear" w:color="auto" w:fill="FFFFFF"/>
        </w:rPr>
        <w:t>znanje</w:t>
      </w:r>
      <w:proofErr w:type="spellEnd"/>
      <w:r w:rsidRPr="001D49AB">
        <w:rPr>
          <w:shd w:val="clear" w:color="auto" w:fill="FFFFFF"/>
        </w:rPr>
        <w:t xml:space="preserve"> </w:t>
      </w:r>
      <w:proofErr w:type="spellStart"/>
      <w:r w:rsidRPr="001D49AB">
        <w:rPr>
          <w:shd w:val="clear" w:color="auto" w:fill="FFFFFF"/>
        </w:rPr>
        <w:t>iz</w:t>
      </w:r>
      <w:proofErr w:type="spellEnd"/>
      <w:r w:rsidRPr="001D49AB">
        <w:rPr>
          <w:shd w:val="clear" w:color="auto" w:fill="FFFFFF"/>
        </w:rPr>
        <w:t xml:space="preserve"> IT-a </w:t>
      </w:r>
      <w:proofErr w:type="spellStart"/>
      <w:r w:rsidRPr="001D49AB">
        <w:rPr>
          <w:shd w:val="clear" w:color="auto" w:fill="FFFFFF"/>
        </w:rPr>
        <w:t>i</w:t>
      </w:r>
      <w:proofErr w:type="spellEnd"/>
      <w:r w:rsidRPr="001D49AB">
        <w:rPr>
          <w:shd w:val="clear" w:color="auto" w:fill="FFFFFF"/>
        </w:rPr>
        <w:t xml:space="preserve"> </w:t>
      </w:r>
      <w:proofErr w:type="spellStart"/>
      <w:r w:rsidRPr="001D49AB">
        <w:rPr>
          <w:shd w:val="clear" w:color="auto" w:fill="FFFFFF"/>
        </w:rPr>
        <w:t>osposobe</w:t>
      </w:r>
      <w:proofErr w:type="spellEnd"/>
      <w:r w:rsidRPr="001D49AB">
        <w:rPr>
          <w:shd w:val="clear" w:color="auto" w:fill="FFFFFF"/>
        </w:rPr>
        <w:t xml:space="preserve"> se za rad u tom </w:t>
      </w:r>
      <w:proofErr w:type="spellStart"/>
      <w:r w:rsidRPr="001D49AB">
        <w:rPr>
          <w:shd w:val="clear" w:color="auto" w:fill="FFFFFF"/>
        </w:rPr>
        <w:t>sektoru</w:t>
      </w:r>
      <w:proofErr w:type="spellEnd"/>
      <w:r w:rsidRPr="001D49AB">
        <w:rPr>
          <w:shd w:val="clear" w:color="auto" w:fill="FFFFFF"/>
        </w:rPr>
        <w:t xml:space="preserve">, pod </w:t>
      </w:r>
      <w:proofErr w:type="spellStart"/>
      <w:r w:rsidRPr="001D49AB">
        <w:rPr>
          <w:shd w:val="clear" w:color="auto" w:fill="FFFFFF"/>
        </w:rPr>
        <w:t>uslovom</w:t>
      </w:r>
      <w:proofErr w:type="spellEnd"/>
      <w:r w:rsidRPr="001D49AB">
        <w:rPr>
          <w:shd w:val="clear" w:color="auto" w:fill="FFFFFF"/>
        </w:rPr>
        <w:t xml:space="preserve"> da </w:t>
      </w:r>
      <w:proofErr w:type="spellStart"/>
      <w:r w:rsidRPr="001D49AB">
        <w:rPr>
          <w:shd w:val="clear" w:color="auto" w:fill="FFFFFF"/>
        </w:rPr>
        <w:t>imaju</w:t>
      </w:r>
      <w:proofErr w:type="spellEnd"/>
      <w:r w:rsidRPr="001D49AB">
        <w:rPr>
          <w:shd w:val="clear" w:color="auto" w:fill="FFFFFF"/>
        </w:rPr>
        <w:t xml:space="preserve"> </w:t>
      </w:r>
      <w:proofErr w:type="spellStart"/>
      <w:r w:rsidRPr="001D49AB">
        <w:rPr>
          <w:shd w:val="clear" w:color="auto" w:fill="FFFFFF"/>
        </w:rPr>
        <w:t>zavr</w:t>
      </w:r>
      <w:r w:rsidR="007907DF">
        <w:rPr>
          <w:shd w:val="clear" w:color="auto" w:fill="FFFFFF"/>
        </w:rPr>
        <w:t>š</w:t>
      </w:r>
      <w:r w:rsidRPr="001D49AB">
        <w:rPr>
          <w:shd w:val="clear" w:color="auto" w:fill="FFFFFF"/>
        </w:rPr>
        <w:t>eno</w:t>
      </w:r>
      <w:proofErr w:type="spellEnd"/>
      <w:r w:rsidRPr="001D49AB">
        <w:rPr>
          <w:shd w:val="clear" w:color="auto" w:fill="FFFFFF"/>
        </w:rPr>
        <w:t xml:space="preserve"> </w:t>
      </w:r>
      <w:proofErr w:type="spellStart"/>
      <w:r w:rsidRPr="001D49AB">
        <w:rPr>
          <w:shd w:val="clear" w:color="auto" w:fill="FFFFFF"/>
        </w:rPr>
        <w:t>srednjo</w:t>
      </w:r>
      <w:r w:rsidR="007907DF">
        <w:rPr>
          <w:shd w:val="clear" w:color="auto" w:fill="FFFFFF"/>
        </w:rPr>
        <w:t>š</w:t>
      </w:r>
      <w:r w:rsidRPr="001D49AB">
        <w:rPr>
          <w:shd w:val="clear" w:color="auto" w:fill="FFFFFF"/>
        </w:rPr>
        <w:t>kolsko</w:t>
      </w:r>
      <w:proofErr w:type="spellEnd"/>
      <w:r w:rsidRPr="001D49AB">
        <w:rPr>
          <w:shd w:val="clear" w:color="auto" w:fill="FFFFFF"/>
        </w:rPr>
        <w:t xml:space="preserve"> </w:t>
      </w:r>
      <w:proofErr w:type="spellStart"/>
      <w:r w:rsidRPr="001D49AB">
        <w:rPr>
          <w:shd w:val="clear" w:color="auto" w:fill="FFFFFF"/>
        </w:rPr>
        <w:t>obrazovanje</w:t>
      </w:r>
      <w:proofErr w:type="spellEnd"/>
      <w:r w:rsidRPr="001D49AB">
        <w:rPr>
          <w:shd w:val="clear" w:color="auto" w:fill="FFFFFF"/>
        </w:rPr>
        <w:t>.</w:t>
      </w:r>
    </w:p>
    <w:p w14:paraId="67520548" w14:textId="5EA801EE" w:rsidR="001D49AB" w:rsidRDefault="001D49AB" w:rsidP="001D49AB">
      <w:pPr>
        <w:rPr>
          <w:shd w:val="clear" w:color="auto" w:fill="FFFFFF"/>
        </w:rPr>
      </w:pPr>
      <w:proofErr w:type="spellStart"/>
      <w:r>
        <w:rPr>
          <w:shd w:val="clear" w:color="auto" w:fill="FFFFFF"/>
        </w:rPr>
        <w:t>Koje</w:t>
      </w:r>
      <w:proofErr w:type="spellEnd"/>
      <w:r>
        <w:rPr>
          <w:shd w:val="clear" w:color="auto" w:fill="FFFFFF"/>
        </w:rPr>
        <w:t xml:space="preserve"> se </w:t>
      </w:r>
      <w:proofErr w:type="spellStart"/>
      <w:r>
        <w:rPr>
          <w:shd w:val="clear" w:color="auto" w:fill="FFFFFF"/>
        </w:rPr>
        <w:t>potrebe</w:t>
      </w:r>
      <w:proofErr w:type="spellEnd"/>
      <w:r>
        <w:rPr>
          <w:shd w:val="clear" w:color="auto" w:fill="FFFFFF"/>
        </w:rPr>
        <w:t xml:space="preserve"> </w:t>
      </w:r>
      <w:proofErr w:type="spellStart"/>
      <w:r>
        <w:rPr>
          <w:shd w:val="clear" w:color="auto" w:fill="FFFFFF"/>
        </w:rPr>
        <w:t>zadovoljavaju</w:t>
      </w:r>
      <w:proofErr w:type="spellEnd"/>
      <w:r>
        <w:rPr>
          <w:shd w:val="clear" w:color="auto" w:fill="FFFFFF"/>
        </w:rPr>
        <w:t>?</w:t>
      </w:r>
    </w:p>
    <w:p w14:paraId="62001388" w14:textId="731831E2" w:rsidR="001D49AB" w:rsidRPr="001D49AB" w:rsidRDefault="007907DF" w:rsidP="001D49AB">
      <w:pPr>
        <w:rPr>
          <w:shd w:val="clear" w:color="auto" w:fill="FFFFFF"/>
        </w:rPr>
      </w:pPr>
      <w:proofErr w:type="spellStart"/>
      <w:r>
        <w:rPr>
          <w:shd w:val="clear" w:color="auto" w:fill="FFFFFF"/>
        </w:rPr>
        <w:lastRenderedPageBreak/>
        <w:t>Studentima</w:t>
      </w:r>
      <w:proofErr w:type="spellEnd"/>
      <w:r>
        <w:rPr>
          <w:shd w:val="clear" w:color="auto" w:fill="FFFFFF"/>
        </w:rPr>
        <w:t xml:space="preserve"> se </w:t>
      </w:r>
      <w:proofErr w:type="spellStart"/>
      <w:r>
        <w:rPr>
          <w:shd w:val="clear" w:color="auto" w:fill="FFFFFF"/>
        </w:rPr>
        <w:t>o</w:t>
      </w:r>
      <w:r w:rsidR="001D49AB" w:rsidRPr="001D49AB">
        <w:rPr>
          <w:shd w:val="clear" w:color="auto" w:fill="FFFFFF"/>
        </w:rPr>
        <w:t>bezbjeđuj</w:t>
      </w:r>
      <w:r>
        <w:rPr>
          <w:shd w:val="clear" w:color="auto" w:fill="FFFFFF"/>
        </w:rPr>
        <w:t>e</w:t>
      </w:r>
      <w:proofErr w:type="spellEnd"/>
      <w:r w:rsidR="001D49AB" w:rsidRPr="001D49AB">
        <w:rPr>
          <w:shd w:val="clear" w:color="auto" w:fill="FFFFFF"/>
        </w:rPr>
        <w:t xml:space="preserve"> </w:t>
      </w:r>
      <w:proofErr w:type="spellStart"/>
      <w:r w:rsidR="001D49AB" w:rsidRPr="001D49AB">
        <w:rPr>
          <w:shd w:val="clear" w:color="auto" w:fill="FFFFFF"/>
        </w:rPr>
        <w:t>potrebno</w:t>
      </w:r>
      <w:proofErr w:type="spellEnd"/>
      <w:r w:rsidR="001D49AB" w:rsidRPr="001D49AB">
        <w:rPr>
          <w:shd w:val="clear" w:color="auto" w:fill="FFFFFF"/>
        </w:rPr>
        <w:t xml:space="preserve"> </w:t>
      </w:r>
      <w:proofErr w:type="spellStart"/>
      <w:r w:rsidR="001D49AB" w:rsidRPr="001D49AB">
        <w:rPr>
          <w:shd w:val="clear" w:color="auto" w:fill="FFFFFF"/>
        </w:rPr>
        <w:t>znanje</w:t>
      </w:r>
      <w:proofErr w:type="spellEnd"/>
      <w:r w:rsidR="001D49AB" w:rsidRPr="001D49AB">
        <w:rPr>
          <w:shd w:val="clear" w:color="auto" w:fill="FFFFFF"/>
        </w:rPr>
        <w:t xml:space="preserve"> </w:t>
      </w:r>
      <w:proofErr w:type="spellStart"/>
      <w:r w:rsidR="001D49AB" w:rsidRPr="001D49AB">
        <w:rPr>
          <w:shd w:val="clear" w:color="auto" w:fill="FFFFFF"/>
        </w:rPr>
        <w:t>i</w:t>
      </w:r>
      <w:proofErr w:type="spellEnd"/>
      <w:r w:rsidR="001D49AB" w:rsidRPr="001D49AB">
        <w:rPr>
          <w:shd w:val="clear" w:color="auto" w:fill="FFFFFF"/>
        </w:rPr>
        <w:t xml:space="preserve"> </w:t>
      </w:r>
      <w:proofErr w:type="spellStart"/>
      <w:r w:rsidR="001D49AB" w:rsidRPr="001D49AB">
        <w:rPr>
          <w:shd w:val="clear" w:color="auto" w:fill="FFFFFF"/>
        </w:rPr>
        <w:t>vještine</w:t>
      </w:r>
      <w:proofErr w:type="spellEnd"/>
      <w:r w:rsidR="001D49AB" w:rsidRPr="001D49AB">
        <w:rPr>
          <w:shd w:val="clear" w:color="auto" w:fill="FFFFFF"/>
        </w:rPr>
        <w:t xml:space="preserve"> u IT </w:t>
      </w:r>
      <w:proofErr w:type="spellStart"/>
      <w:r w:rsidR="001D49AB" w:rsidRPr="001D49AB">
        <w:rPr>
          <w:shd w:val="clear" w:color="auto" w:fill="FFFFFF"/>
        </w:rPr>
        <w:t>sektoru</w:t>
      </w:r>
      <w:proofErr w:type="spellEnd"/>
      <w:r w:rsidR="001D49AB" w:rsidRPr="001D49AB">
        <w:rPr>
          <w:shd w:val="clear" w:color="auto" w:fill="FFFFFF"/>
        </w:rPr>
        <w:t>,</w:t>
      </w:r>
      <w:r>
        <w:rPr>
          <w:shd w:val="clear" w:color="auto" w:fill="FFFFFF"/>
        </w:rPr>
        <w:t xml:space="preserve"> </w:t>
      </w:r>
      <w:proofErr w:type="spellStart"/>
      <w:r>
        <w:rPr>
          <w:shd w:val="clear" w:color="auto" w:fill="FFFFFF"/>
        </w:rPr>
        <w:t>te</w:t>
      </w:r>
      <w:proofErr w:type="spellEnd"/>
      <w:r>
        <w:rPr>
          <w:shd w:val="clear" w:color="auto" w:fill="FFFFFF"/>
        </w:rPr>
        <w:t xml:space="preserve"> </w:t>
      </w:r>
      <w:proofErr w:type="spellStart"/>
      <w:r>
        <w:rPr>
          <w:shd w:val="clear" w:color="auto" w:fill="FFFFFF"/>
        </w:rPr>
        <w:t>im</w:t>
      </w:r>
      <w:proofErr w:type="spellEnd"/>
      <w:r>
        <w:rPr>
          <w:shd w:val="clear" w:color="auto" w:fill="FFFFFF"/>
        </w:rPr>
        <w:t xml:space="preserve"> se</w:t>
      </w:r>
      <w:r w:rsidR="001D49AB" w:rsidRPr="001D49AB">
        <w:rPr>
          <w:shd w:val="clear" w:color="auto" w:fill="FFFFFF"/>
        </w:rPr>
        <w:t xml:space="preserve"> </w:t>
      </w:r>
      <w:proofErr w:type="spellStart"/>
      <w:r w:rsidR="001D49AB" w:rsidRPr="001D49AB">
        <w:rPr>
          <w:shd w:val="clear" w:color="auto" w:fill="FFFFFF"/>
        </w:rPr>
        <w:t>osigura</w:t>
      </w:r>
      <w:r>
        <w:rPr>
          <w:shd w:val="clear" w:color="auto" w:fill="FFFFFF"/>
        </w:rPr>
        <w:t>va</w:t>
      </w:r>
      <w:proofErr w:type="spellEnd"/>
      <w:r>
        <w:rPr>
          <w:shd w:val="clear" w:color="auto" w:fill="FFFFFF"/>
        </w:rPr>
        <w:t xml:space="preserve"> </w:t>
      </w:r>
      <w:proofErr w:type="spellStart"/>
      <w:r w:rsidR="001D49AB" w:rsidRPr="001D49AB">
        <w:rPr>
          <w:shd w:val="clear" w:color="auto" w:fill="FFFFFF"/>
        </w:rPr>
        <w:t>karijer</w:t>
      </w:r>
      <w:r>
        <w:rPr>
          <w:shd w:val="clear" w:color="auto" w:fill="FFFFFF"/>
        </w:rPr>
        <w:t>a</w:t>
      </w:r>
      <w:proofErr w:type="spellEnd"/>
      <w:r>
        <w:rPr>
          <w:shd w:val="clear" w:color="auto" w:fill="FFFFFF"/>
        </w:rPr>
        <w:t>.</w:t>
      </w:r>
    </w:p>
    <w:p w14:paraId="37FA4217" w14:textId="19A6A731" w:rsidR="001D49AB" w:rsidRDefault="001D49AB" w:rsidP="001D49AB">
      <w:pPr>
        <w:rPr>
          <w:shd w:val="clear" w:color="auto" w:fill="FFFFFF"/>
          <w:lang w:val="fr-FR"/>
        </w:rPr>
      </w:pPr>
      <w:r w:rsidRPr="00AB0E39">
        <w:rPr>
          <w:shd w:val="clear" w:color="auto" w:fill="FFFFFF"/>
          <w:lang w:val="fr-FR"/>
        </w:rPr>
        <w:t xml:space="preserve">Kako se </w:t>
      </w:r>
      <w:proofErr w:type="spellStart"/>
      <w:r w:rsidRPr="00AB0E39">
        <w:rPr>
          <w:shd w:val="clear" w:color="auto" w:fill="FFFFFF"/>
          <w:lang w:val="fr-FR"/>
        </w:rPr>
        <w:t>zadovoljavaju</w:t>
      </w:r>
      <w:proofErr w:type="spellEnd"/>
      <w:r w:rsidRPr="00AB0E39">
        <w:rPr>
          <w:shd w:val="clear" w:color="auto" w:fill="FFFFFF"/>
          <w:lang w:val="fr-FR"/>
        </w:rPr>
        <w:t xml:space="preserve"> </w:t>
      </w:r>
      <w:proofErr w:type="spellStart"/>
      <w:r w:rsidRPr="00AB0E39">
        <w:rPr>
          <w:shd w:val="clear" w:color="auto" w:fill="FFFFFF"/>
          <w:lang w:val="fr-FR"/>
        </w:rPr>
        <w:t>potrošačke</w:t>
      </w:r>
      <w:proofErr w:type="spellEnd"/>
      <w:r w:rsidRPr="00AB0E39">
        <w:rPr>
          <w:shd w:val="clear" w:color="auto" w:fill="FFFFFF"/>
          <w:lang w:val="fr-FR"/>
        </w:rPr>
        <w:t xml:space="preserve"> </w:t>
      </w:r>
      <w:proofErr w:type="spellStart"/>
      <w:r w:rsidRPr="00AB0E39">
        <w:rPr>
          <w:shd w:val="clear" w:color="auto" w:fill="FFFFFF"/>
          <w:lang w:val="fr-FR"/>
        </w:rPr>
        <w:t>pot</w:t>
      </w:r>
      <w:r>
        <w:rPr>
          <w:shd w:val="clear" w:color="auto" w:fill="FFFFFF"/>
          <w:lang w:val="fr-FR"/>
        </w:rPr>
        <w:t>rebe</w:t>
      </w:r>
      <w:proofErr w:type="spellEnd"/>
      <w:r>
        <w:rPr>
          <w:shd w:val="clear" w:color="auto" w:fill="FFFFFF"/>
          <w:lang w:val="fr-FR"/>
        </w:rPr>
        <w:t> ?</w:t>
      </w:r>
    </w:p>
    <w:p w14:paraId="16C64599" w14:textId="2968BDB2" w:rsidR="001D49AB" w:rsidRPr="001D49AB" w:rsidRDefault="001D49AB" w:rsidP="001D49AB">
      <w:pPr>
        <w:rPr>
          <w:shd w:val="clear" w:color="auto" w:fill="FFFFFF"/>
          <w:lang w:val="fr-FR"/>
        </w:rPr>
      </w:pPr>
      <w:proofErr w:type="spellStart"/>
      <w:r w:rsidRPr="001D49AB">
        <w:rPr>
          <w:shd w:val="clear" w:color="auto" w:fill="FFFFFF"/>
          <w:lang w:val="fr-FR"/>
        </w:rPr>
        <w:t>Održavanjem</w:t>
      </w:r>
      <w:proofErr w:type="spellEnd"/>
      <w:r w:rsidRPr="001D49AB">
        <w:rPr>
          <w:shd w:val="clear" w:color="auto" w:fill="FFFFFF"/>
          <w:lang w:val="fr-FR"/>
        </w:rPr>
        <w:t xml:space="preserve"> </w:t>
      </w:r>
      <w:proofErr w:type="spellStart"/>
      <w:r w:rsidRPr="001D49AB">
        <w:rPr>
          <w:shd w:val="clear" w:color="auto" w:fill="FFFFFF"/>
          <w:lang w:val="fr-FR"/>
        </w:rPr>
        <w:t>predavanja</w:t>
      </w:r>
      <w:proofErr w:type="spellEnd"/>
      <w:r w:rsidRPr="001D49AB">
        <w:rPr>
          <w:shd w:val="clear" w:color="auto" w:fill="FFFFFF"/>
          <w:lang w:val="fr-FR"/>
        </w:rPr>
        <w:t xml:space="preserve"> i </w:t>
      </w:r>
      <w:proofErr w:type="spellStart"/>
      <w:r w:rsidRPr="001D49AB">
        <w:rPr>
          <w:shd w:val="clear" w:color="auto" w:fill="FFFFFF"/>
          <w:lang w:val="fr-FR"/>
        </w:rPr>
        <w:t>nastave</w:t>
      </w:r>
      <w:proofErr w:type="spellEnd"/>
      <w:r w:rsidRPr="001D49AB">
        <w:rPr>
          <w:shd w:val="clear" w:color="auto" w:fill="FFFFFF"/>
          <w:lang w:val="fr-FR"/>
        </w:rPr>
        <w:t xml:space="preserve">, online </w:t>
      </w:r>
      <w:proofErr w:type="spellStart"/>
      <w:r w:rsidRPr="001D49AB">
        <w:rPr>
          <w:shd w:val="clear" w:color="auto" w:fill="FFFFFF"/>
          <w:lang w:val="fr-FR"/>
        </w:rPr>
        <w:t>predavanja</w:t>
      </w:r>
      <w:proofErr w:type="spellEnd"/>
      <w:r w:rsidRPr="001D49AB">
        <w:rPr>
          <w:shd w:val="clear" w:color="auto" w:fill="FFFFFF"/>
          <w:lang w:val="fr-FR"/>
        </w:rPr>
        <w:t xml:space="preserve">, </w:t>
      </w:r>
      <w:proofErr w:type="spellStart"/>
      <w:r w:rsidRPr="001D49AB">
        <w:rPr>
          <w:shd w:val="clear" w:color="auto" w:fill="FFFFFF"/>
          <w:lang w:val="fr-FR"/>
        </w:rPr>
        <w:t>razgovorom</w:t>
      </w:r>
      <w:proofErr w:type="spellEnd"/>
      <w:r w:rsidRPr="001D49AB">
        <w:rPr>
          <w:shd w:val="clear" w:color="auto" w:fill="FFFFFF"/>
          <w:lang w:val="fr-FR"/>
        </w:rPr>
        <w:t xml:space="preserve"> sa </w:t>
      </w:r>
      <w:proofErr w:type="spellStart"/>
      <w:r w:rsidRPr="001D49AB">
        <w:rPr>
          <w:shd w:val="clear" w:color="auto" w:fill="FFFFFF"/>
          <w:lang w:val="fr-FR"/>
        </w:rPr>
        <w:t>studentima</w:t>
      </w:r>
      <w:proofErr w:type="spellEnd"/>
      <w:r w:rsidRPr="001D49AB">
        <w:rPr>
          <w:shd w:val="clear" w:color="auto" w:fill="FFFFFF"/>
          <w:lang w:val="fr-FR"/>
        </w:rPr>
        <w:t xml:space="preserve">, </w:t>
      </w:r>
      <w:proofErr w:type="spellStart"/>
      <w:r w:rsidRPr="001D49AB">
        <w:rPr>
          <w:shd w:val="clear" w:color="auto" w:fill="FFFFFF"/>
          <w:lang w:val="fr-FR"/>
        </w:rPr>
        <w:t>anketiranjem</w:t>
      </w:r>
      <w:proofErr w:type="spellEnd"/>
      <w:r w:rsidRPr="001D49AB">
        <w:rPr>
          <w:shd w:val="clear" w:color="auto" w:fill="FFFFFF"/>
          <w:lang w:val="fr-FR"/>
        </w:rPr>
        <w:t xml:space="preserve"> o </w:t>
      </w:r>
      <w:proofErr w:type="spellStart"/>
      <w:r w:rsidRPr="001D49AB">
        <w:rPr>
          <w:shd w:val="clear" w:color="auto" w:fill="FFFFFF"/>
          <w:lang w:val="fr-FR"/>
        </w:rPr>
        <w:t>nastavnom</w:t>
      </w:r>
      <w:proofErr w:type="spellEnd"/>
      <w:r w:rsidRPr="001D49AB">
        <w:rPr>
          <w:shd w:val="clear" w:color="auto" w:fill="FFFFFF"/>
          <w:lang w:val="fr-FR"/>
        </w:rPr>
        <w:t xml:space="preserve"> </w:t>
      </w:r>
      <w:proofErr w:type="spellStart"/>
      <w:r w:rsidRPr="001D49AB">
        <w:rPr>
          <w:shd w:val="clear" w:color="auto" w:fill="FFFFFF"/>
          <w:lang w:val="fr-FR"/>
        </w:rPr>
        <w:t>procesu</w:t>
      </w:r>
      <w:proofErr w:type="spellEnd"/>
      <w:r w:rsidRPr="001D49AB">
        <w:rPr>
          <w:shd w:val="clear" w:color="auto" w:fill="FFFFFF"/>
          <w:lang w:val="fr-FR"/>
        </w:rPr>
        <w:t xml:space="preserve"> i </w:t>
      </w:r>
      <w:proofErr w:type="spellStart"/>
      <w:r w:rsidRPr="001D49AB">
        <w:rPr>
          <w:shd w:val="clear" w:color="auto" w:fill="FFFFFF"/>
          <w:lang w:val="fr-FR"/>
        </w:rPr>
        <w:t>održavanjem</w:t>
      </w:r>
      <w:proofErr w:type="spellEnd"/>
      <w:r w:rsidRPr="001D49AB">
        <w:rPr>
          <w:shd w:val="clear" w:color="auto" w:fill="FFFFFF"/>
          <w:lang w:val="fr-FR"/>
        </w:rPr>
        <w:t xml:space="preserve"> </w:t>
      </w:r>
      <w:proofErr w:type="spellStart"/>
      <w:r w:rsidRPr="001D49AB">
        <w:rPr>
          <w:shd w:val="clear" w:color="auto" w:fill="FFFFFF"/>
          <w:lang w:val="fr-FR"/>
        </w:rPr>
        <w:t>vježbi</w:t>
      </w:r>
      <w:proofErr w:type="spellEnd"/>
      <w:r w:rsidRPr="001D49AB">
        <w:rPr>
          <w:shd w:val="clear" w:color="auto" w:fill="FFFFFF"/>
          <w:lang w:val="fr-FR"/>
        </w:rPr>
        <w:t xml:space="preserve"> </w:t>
      </w:r>
      <w:proofErr w:type="spellStart"/>
      <w:r w:rsidRPr="001D49AB">
        <w:rPr>
          <w:shd w:val="clear" w:color="auto" w:fill="FFFFFF"/>
          <w:lang w:val="fr-FR"/>
        </w:rPr>
        <w:t>koje</w:t>
      </w:r>
      <w:proofErr w:type="spellEnd"/>
      <w:r w:rsidRPr="001D49AB">
        <w:rPr>
          <w:shd w:val="clear" w:color="auto" w:fill="FFFFFF"/>
          <w:lang w:val="fr-FR"/>
        </w:rPr>
        <w:t xml:space="preserve"> </w:t>
      </w:r>
      <w:proofErr w:type="spellStart"/>
      <w:r w:rsidRPr="001D49AB">
        <w:rPr>
          <w:shd w:val="clear" w:color="auto" w:fill="FFFFFF"/>
          <w:lang w:val="fr-FR"/>
        </w:rPr>
        <w:t>studentima</w:t>
      </w:r>
      <w:proofErr w:type="spellEnd"/>
      <w:r w:rsidRPr="001D49AB">
        <w:rPr>
          <w:shd w:val="clear" w:color="auto" w:fill="FFFFFF"/>
          <w:lang w:val="fr-FR"/>
        </w:rPr>
        <w:t xml:space="preserve"> </w:t>
      </w:r>
      <w:proofErr w:type="spellStart"/>
      <w:r w:rsidRPr="001D49AB">
        <w:rPr>
          <w:shd w:val="clear" w:color="auto" w:fill="FFFFFF"/>
          <w:lang w:val="fr-FR"/>
        </w:rPr>
        <w:t>približavaju</w:t>
      </w:r>
      <w:proofErr w:type="spellEnd"/>
      <w:r w:rsidRPr="001D49AB">
        <w:rPr>
          <w:shd w:val="clear" w:color="auto" w:fill="FFFFFF"/>
          <w:lang w:val="fr-FR"/>
        </w:rPr>
        <w:t xml:space="preserve"> </w:t>
      </w:r>
      <w:proofErr w:type="spellStart"/>
      <w:r w:rsidRPr="001D49AB">
        <w:rPr>
          <w:shd w:val="clear" w:color="auto" w:fill="FFFFFF"/>
          <w:lang w:val="fr-FR"/>
        </w:rPr>
        <w:t>ono</w:t>
      </w:r>
      <w:proofErr w:type="spellEnd"/>
      <w:r w:rsidRPr="001D49AB">
        <w:rPr>
          <w:shd w:val="clear" w:color="auto" w:fill="FFFFFF"/>
          <w:lang w:val="fr-FR"/>
        </w:rPr>
        <w:t xml:space="preserve"> </w:t>
      </w:r>
      <w:proofErr w:type="spellStart"/>
      <w:r w:rsidRPr="001D49AB">
        <w:rPr>
          <w:shd w:val="clear" w:color="auto" w:fill="FFFFFF"/>
          <w:lang w:val="fr-FR"/>
        </w:rPr>
        <w:t>čemu</w:t>
      </w:r>
      <w:proofErr w:type="spellEnd"/>
      <w:r w:rsidRPr="001D49AB">
        <w:rPr>
          <w:shd w:val="clear" w:color="auto" w:fill="FFFFFF"/>
          <w:lang w:val="fr-FR"/>
        </w:rPr>
        <w:t xml:space="preserve"> </w:t>
      </w:r>
      <w:proofErr w:type="spellStart"/>
      <w:r w:rsidRPr="001D49AB">
        <w:rPr>
          <w:shd w:val="clear" w:color="auto" w:fill="FFFFFF"/>
          <w:lang w:val="fr-FR"/>
        </w:rPr>
        <w:t>bivaju</w:t>
      </w:r>
      <w:proofErr w:type="spellEnd"/>
      <w:r w:rsidRPr="001D49AB">
        <w:rPr>
          <w:shd w:val="clear" w:color="auto" w:fill="FFFFFF"/>
          <w:lang w:val="fr-FR"/>
        </w:rPr>
        <w:t xml:space="preserve"> </w:t>
      </w:r>
      <w:proofErr w:type="spellStart"/>
      <w:r w:rsidRPr="001D49AB">
        <w:rPr>
          <w:shd w:val="clear" w:color="auto" w:fill="FFFFFF"/>
          <w:lang w:val="fr-FR"/>
        </w:rPr>
        <w:t>podučeni</w:t>
      </w:r>
      <w:proofErr w:type="spellEnd"/>
      <w:r w:rsidRPr="001D49AB">
        <w:rPr>
          <w:shd w:val="clear" w:color="auto" w:fill="FFFFFF"/>
          <w:lang w:val="fr-FR"/>
        </w:rPr>
        <w:t xml:space="preserve">, </w:t>
      </w:r>
      <w:proofErr w:type="spellStart"/>
      <w:r w:rsidRPr="001D49AB">
        <w:rPr>
          <w:shd w:val="clear" w:color="auto" w:fill="FFFFFF"/>
          <w:lang w:val="fr-FR"/>
        </w:rPr>
        <w:t>stalnim</w:t>
      </w:r>
      <w:proofErr w:type="spellEnd"/>
      <w:r w:rsidRPr="001D49AB">
        <w:rPr>
          <w:shd w:val="clear" w:color="auto" w:fill="FFFFFF"/>
          <w:lang w:val="fr-FR"/>
        </w:rPr>
        <w:t xml:space="preserve"> </w:t>
      </w:r>
      <w:proofErr w:type="spellStart"/>
      <w:r w:rsidRPr="001D49AB">
        <w:rPr>
          <w:shd w:val="clear" w:color="auto" w:fill="FFFFFF"/>
          <w:lang w:val="fr-FR"/>
        </w:rPr>
        <w:t>unapređivanjem</w:t>
      </w:r>
      <w:proofErr w:type="spellEnd"/>
      <w:r w:rsidRPr="001D49AB">
        <w:rPr>
          <w:shd w:val="clear" w:color="auto" w:fill="FFFFFF"/>
          <w:lang w:val="fr-FR"/>
        </w:rPr>
        <w:t xml:space="preserve"> i </w:t>
      </w:r>
      <w:proofErr w:type="spellStart"/>
      <w:r w:rsidRPr="001D49AB">
        <w:rPr>
          <w:shd w:val="clear" w:color="auto" w:fill="FFFFFF"/>
          <w:lang w:val="fr-FR"/>
        </w:rPr>
        <w:t>poboljšavanjem</w:t>
      </w:r>
      <w:proofErr w:type="spellEnd"/>
      <w:r w:rsidRPr="001D49AB">
        <w:rPr>
          <w:shd w:val="clear" w:color="auto" w:fill="FFFFFF"/>
          <w:lang w:val="fr-FR"/>
        </w:rPr>
        <w:t xml:space="preserve"> </w:t>
      </w:r>
      <w:proofErr w:type="spellStart"/>
      <w:r w:rsidRPr="001D49AB">
        <w:rPr>
          <w:shd w:val="clear" w:color="auto" w:fill="FFFFFF"/>
          <w:lang w:val="fr-FR"/>
        </w:rPr>
        <w:t>onoga</w:t>
      </w:r>
      <w:proofErr w:type="spellEnd"/>
      <w:r w:rsidRPr="001D49AB">
        <w:rPr>
          <w:shd w:val="clear" w:color="auto" w:fill="FFFFFF"/>
          <w:lang w:val="fr-FR"/>
        </w:rPr>
        <w:t xml:space="preserve"> </w:t>
      </w:r>
      <w:proofErr w:type="spellStart"/>
      <w:r w:rsidRPr="001D49AB">
        <w:rPr>
          <w:shd w:val="clear" w:color="auto" w:fill="FFFFFF"/>
          <w:lang w:val="fr-FR"/>
        </w:rPr>
        <w:t>što</w:t>
      </w:r>
      <w:proofErr w:type="spellEnd"/>
      <w:r w:rsidRPr="001D49AB">
        <w:rPr>
          <w:shd w:val="clear" w:color="auto" w:fill="FFFFFF"/>
          <w:lang w:val="fr-FR"/>
        </w:rPr>
        <w:t xml:space="preserve"> je </w:t>
      </w:r>
      <w:proofErr w:type="spellStart"/>
      <w:r w:rsidRPr="001D49AB">
        <w:rPr>
          <w:shd w:val="clear" w:color="auto" w:fill="FFFFFF"/>
          <w:lang w:val="fr-FR"/>
        </w:rPr>
        <w:t>prepoznato</w:t>
      </w:r>
      <w:proofErr w:type="spellEnd"/>
      <w:r w:rsidRPr="001D49AB">
        <w:rPr>
          <w:shd w:val="clear" w:color="auto" w:fill="FFFFFF"/>
          <w:lang w:val="fr-FR"/>
        </w:rPr>
        <w:t xml:space="preserve"> </w:t>
      </w:r>
      <w:proofErr w:type="spellStart"/>
      <w:r w:rsidRPr="001D49AB">
        <w:rPr>
          <w:shd w:val="clear" w:color="auto" w:fill="FFFFFF"/>
          <w:lang w:val="fr-FR"/>
        </w:rPr>
        <w:t>kao</w:t>
      </w:r>
      <w:proofErr w:type="spellEnd"/>
      <w:r w:rsidRPr="001D49AB">
        <w:rPr>
          <w:shd w:val="clear" w:color="auto" w:fill="FFFFFF"/>
          <w:lang w:val="fr-FR"/>
        </w:rPr>
        <w:t xml:space="preserve"> </w:t>
      </w:r>
      <w:proofErr w:type="spellStart"/>
      <w:r w:rsidRPr="001D49AB">
        <w:rPr>
          <w:shd w:val="clear" w:color="auto" w:fill="FFFFFF"/>
          <w:lang w:val="fr-FR"/>
        </w:rPr>
        <w:t>nedostatak</w:t>
      </w:r>
      <w:proofErr w:type="spellEnd"/>
      <w:r w:rsidRPr="001D49AB">
        <w:rPr>
          <w:shd w:val="clear" w:color="auto" w:fill="FFFFFF"/>
          <w:lang w:val="fr-FR"/>
        </w:rPr>
        <w:t>.</w:t>
      </w:r>
    </w:p>
    <w:p w14:paraId="43168C33" w14:textId="77777777" w:rsidR="001D49AB" w:rsidRPr="00F233F7" w:rsidRDefault="001D49AB" w:rsidP="001D49AB">
      <w:pPr>
        <w:rPr>
          <w:lang w:val="fr-FR"/>
        </w:rPr>
      </w:pPr>
    </w:p>
    <w:p w14:paraId="0F7A9A8F" w14:textId="401434FD" w:rsidR="007A7EB0" w:rsidRDefault="007A7EB0" w:rsidP="007A7EB0">
      <w:pPr>
        <w:pStyle w:val="Heading2"/>
        <w:rPr>
          <w:lang w:val="bs-Latn-BA"/>
        </w:rPr>
      </w:pPr>
      <w:bookmarkStart w:id="20" w:name="_Toc41306594"/>
      <w:bookmarkStart w:id="21" w:name="_Toc41306983"/>
      <w:r>
        <w:rPr>
          <w:lang w:val="bs-Latn-BA"/>
        </w:rPr>
        <w:t>2.4 Historijat FIT-a</w:t>
      </w:r>
      <w:bookmarkEnd w:id="20"/>
      <w:bookmarkEnd w:id="21"/>
    </w:p>
    <w:p w14:paraId="6D881EF7" w14:textId="37A67373" w:rsidR="007A7EB0" w:rsidRDefault="007A7EB0" w:rsidP="007A7EB0">
      <w:pPr>
        <w:rPr>
          <w:lang w:val="bs-Latn-BA"/>
        </w:rPr>
      </w:pPr>
      <w:r>
        <w:rPr>
          <w:lang w:val="bs-Latn-BA"/>
        </w:rPr>
        <w:t>Rije</w:t>
      </w:r>
      <w:r w:rsidR="007907DF">
        <w:rPr>
          <w:lang w:val="bs-Latn-BA"/>
        </w:rPr>
        <w:t>č</w:t>
      </w:r>
      <w:r>
        <w:rPr>
          <w:lang w:val="bs-Latn-BA"/>
        </w:rPr>
        <w:t>i prvog dekana dr.Safeta Krkića:</w:t>
      </w:r>
    </w:p>
    <w:p w14:paraId="1A18D15C" w14:textId="77777777" w:rsidR="007A7EB0" w:rsidRPr="00AB0E39" w:rsidRDefault="007A7EB0" w:rsidP="007A7EB0">
      <w:pPr>
        <w:rPr>
          <w:lang w:val="bs-Latn-BA"/>
        </w:rPr>
      </w:pPr>
      <w:r w:rsidRPr="00AB0E39">
        <w:rPr>
          <w:lang w:val="bs-Latn-BA"/>
        </w:rPr>
        <w:t>Prepoznavajući i slijedeći stremljenja i želje mladih ljudi koji su planirali da svoje obrazovanje nastave na nekoj od visokoškolskih institucija našeg Univerziteta, 1996. godine pokrenuli smo inicijativu za formiranje Studija informatike pri Univerzitetu „Džemal Bijedić“. Nastavno-naučno vijeće je formiralo Komisiju kojoj je dalo u zadatak da sačini studiju izvodljivosti za osnivanje Studija informatike. Studija je potvrdila veliki interes mladih ljudi i pokazala opravdanost osnivanja dvogodišnjeg Studija informatike i potvrdila pretpostavke uspješnog rada i razvoja. Na tom osnovu  je Savjet Univerziteta 10. oktobra 1997. godine donio odluku o osnivanju i početku rada nove visokoškolske institucije. Osnivanjem Studija informatike pri Univerzitetu udovoljili smo željama velikog broja mladih Bosne i Hercegovine, da u svojoj zemlji mogu sticati naobrazbu i iz oblasti informatike.</w:t>
      </w:r>
    </w:p>
    <w:p w14:paraId="452471FD" w14:textId="77777777" w:rsidR="007A7EB0" w:rsidRPr="00AB0E39" w:rsidRDefault="007A7EB0" w:rsidP="007A7EB0">
      <w:pPr>
        <w:rPr>
          <w:lang w:val="bs-Latn-BA"/>
        </w:rPr>
      </w:pPr>
      <w:r w:rsidRPr="00AB0E39">
        <w:rPr>
          <w:lang w:val="bs-Latn-BA"/>
        </w:rPr>
        <w:t>Dinamičan rast i razvoj Studija nametnuo je potrebu njegovog prerastanja u Fakultet informacijskih tehnologija. Nastavno-naučno vijeće i Savjet Univerziteta prihvatili su Studiju izvodljivosti koja je u tom smislu sačinjena. U skladu s tim je donesena i odluka, a kantonalni sud HN kantona je 17. februara 2003. godine izvršio sudsku registraciju te visokoškolske ustanove.</w:t>
      </w:r>
    </w:p>
    <w:p w14:paraId="2235E043" w14:textId="77777777" w:rsidR="007A7EB0" w:rsidRPr="00F233F7" w:rsidRDefault="007A7EB0" w:rsidP="007A7EB0">
      <w:pPr>
        <w:rPr>
          <w:lang w:val="bs-Latn-BA"/>
        </w:rPr>
      </w:pPr>
      <w:r w:rsidRPr="00F233F7">
        <w:rPr>
          <w:lang w:val="bs-Latn-BA"/>
        </w:rPr>
        <w:t>Od početka smo shvatili da je dinamični razvoj informacijskih tehnologija moguće  pratiti inoviranjem, dopunjavanjem i korekcijama Nastavnog plana i programa i uvođenjem novih metoda i novih oblika interakcije u nastavnom procesu. Tako smo, u deset godina našeg postojanja, šest puta mijenjali ili dopunjavali sadržaj Nastavnog plana i programa. Ozbiljnosti pristupa ovom poslu doprinijela je i naša angažiranost u TEMPUS projektu za izradu adekvatnog nastavnog plana i programa za obrazovanje informatičara. Takav trend razvoja curriculuma našeg Fakulteta nastavit ćemo i dalje.</w:t>
      </w:r>
    </w:p>
    <w:p w14:paraId="07E92CA8" w14:textId="77777777" w:rsidR="007A7EB0" w:rsidRPr="00F1586E" w:rsidRDefault="007A7EB0" w:rsidP="007A7EB0">
      <w:r w:rsidRPr="00F1586E">
        <w:t xml:space="preserve">Od </w:t>
      </w:r>
      <w:proofErr w:type="spellStart"/>
      <w:r w:rsidRPr="00F1586E">
        <w:t>školske</w:t>
      </w:r>
      <w:proofErr w:type="spellEnd"/>
      <w:r w:rsidRPr="00F1586E">
        <w:t xml:space="preserve"> 2001/02. </w:t>
      </w:r>
      <w:proofErr w:type="spellStart"/>
      <w:r w:rsidRPr="00F1586E">
        <w:t>godine</w:t>
      </w:r>
      <w:proofErr w:type="spellEnd"/>
      <w:r w:rsidRPr="00F1586E">
        <w:t xml:space="preserve"> </w:t>
      </w:r>
      <w:proofErr w:type="spellStart"/>
      <w:r w:rsidRPr="00F1586E">
        <w:t>organizovali</w:t>
      </w:r>
      <w:proofErr w:type="spellEnd"/>
      <w:r w:rsidRPr="00F1586E">
        <w:t xml:space="preserve"> </w:t>
      </w:r>
      <w:proofErr w:type="spellStart"/>
      <w:r w:rsidRPr="00F1586E">
        <w:t>smo</w:t>
      </w:r>
      <w:proofErr w:type="spellEnd"/>
      <w:r w:rsidRPr="00F1586E">
        <w:t xml:space="preserve"> </w:t>
      </w:r>
      <w:proofErr w:type="spellStart"/>
      <w:r w:rsidRPr="00F1586E">
        <w:t>i</w:t>
      </w:r>
      <w:proofErr w:type="spellEnd"/>
      <w:r w:rsidRPr="00F1586E">
        <w:t xml:space="preserve"> distance learning (</w:t>
      </w:r>
      <w:proofErr w:type="spellStart"/>
      <w:r w:rsidRPr="00F1586E">
        <w:t>učenje</w:t>
      </w:r>
      <w:proofErr w:type="spellEnd"/>
      <w:r w:rsidRPr="00F1586E">
        <w:t xml:space="preserve"> </w:t>
      </w:r>
      <w:proofErr w:type="spellStart"/>
      <w:r w:rsidRPr="00F1586E">
        <w:t>na</w:t>
      </w:r>
      <w:proofErr w:type="spellEnd"/>
      <w:r w:rsidRPr="00F1586E">
        <w:t xml:space="preserve"> </w:t>
      </w:r>
      <w:proofErr w:type="spellStart"/>
      <w:r w:rsidRPr="00F1586E">
        <w:t>daljinu</w:t>
      </w:r>
      <w:proofErr w:type="spellEnd"/>
      <w:r w:rsidRPr="00F1586E">
        <w:t xml:space="preserve">) </w:t>
      </w:r>
      <w:proofErr w:type="spellStart"/>
      <w:r w:rsidRPr="00F1586E">
        <w:t>način</w:t>
      </w:r>
      <w:proofErr w:type="spellEnd"/>
      <w:r w:rsidRPr="00F1586E">
        <w:t xml:space="preserve"> </w:t>
      </w:r>
      <w:proofErr w:type="spellStart"/>
      <w:r w:rsidRPr="00F1586E">
        <w:t>studiranja</w:t>
      </w:r>
      <w:proofErr w:type="spellEnd"/>
      <w:r w:rsidRPr="00F1586E">
        <w:t xml:space="preserve">. </w:t>
      </w:r>
      <w:proofErr w:type="spellStart"/>
      <w:r w:rsidRPr="00F1586E">
        <w:t>Naši</w:t>
      </w:r>
      <w:proofErr w:type="spellEnd"/>
      <w:r w:rsidRPr="00F1586E">
        <w:t xml:space="preserve"> </w:t>
      </w:r>
      <w:proofErr w:type="spellStart"/>
      <w:r w:rsidRPr="00F1586E">
        <w:t>napori</w:t>
      </w:r>
      <w:proofErr w:type="spellEnd"/>
      <w:r w:rsidRPr="00F1586E">
        <w:t xml:space="preserve"> </w:t>
      </w:r>
      <w:proofErr w:type="spellStart"/>
      <w:r w:rsidRPr="00F1586E">
        <w:t>će</w:t>
      </w:r>
      <w:proofErr w:type="spellEnd"/>
      <w:r w:rsidRPr="00F1586E">
        <w:t xml:space="preserve"> u </w:t>
      </w:r>
      <w:proofErr w:type="spellStart"/>
      <w:r w:rsidRPr="00F1586E">
        <w:t>budućnosti</w:t>
      </w:r>
      <w:proofErr w:type="spellEnd"/>
      <w:r w:rsidRPr="00F1586E">
        <w:t xml:space="preserve"> </w:t>
      </w:r>
      <w:proofErr w:type="spellStart"/>
      <w:r w:rsidRPr="00F1586E">
        <w:t>biti</w:t>
      </w:r>
      <w:proofErr w:type="spellEnd"/>
      <w:r w:rsidRPr="00F1586E">
        <w:t xml:space="preserve"> </w:t>
      </w:r>
      <w:proofErr w:type="spellStart"/>
      <w:r w:rsidRPr="00F1586E">
        <w:t>više</w:t>
      </w:r>
      <w:proofErr w:type="spellEnd"/>
      <w:r w:rsidRPr="00F1586E">
        <w:t xml:space="preserve"> </w:t>
      </w:r>
      <w:proofErr w:type="spellStart"/>
      <w:r w:rsidRPr="00F1586E">
        <w:t>usmjereni</w:t>
      </w:r>
      <w:proofErr w:type="spellEnd"/>
      <w:r w:rsidRPr="00F1586E">
        <w:t xml:space="preserve"> u tom </w:t>
      </w:r>
      <w:proofErr w:type="spellStart"/>
      <w:r w:rsidRPr="00F1586E">
        <w:t>pravcu</w:t>
      </w:r>
      <w:proofErr w:type="spellEnd"/>
      <w:r w:rsidRPr="00F1586E">
        <w:t xml:space="preserve">. </w:t>
      </w:r>
      <w:proofErr w:type="spellStart"/>
      <w:r w:rsidRPr="00F1586E">
        <w:t>Školske</w:t>
      </w:r>
      <w:proofErr w:type="spellEnd"/>
      <w:r w:rsidRPr="00F1586E">
        <w:t xml:space="preserve"> 2002/03. </w:t>
      </w:r>
      <w:proofErr w:type="spellStart"/>
      <w:r w:rsidRPr="00F1586E">
        <w:t>otpočeli</w:t>
      </w:r>
      <w:proofErr w:type="spellEnd"/>
      <w:r w:rsidRPr="00F1586E">
        <w:t xml:space="preserve"> </w:t>
      </w:r>
      <w:proofErr w:type="spellStart"/>
      <w:r w:rsidRPr="00F1586E">
        <w:t>smo</w:t>
      </w:r>
      <w:proofErr w:type="spellEnd"/>
      <w:r w:rsidRPr="00F1586E">
        <w:t xml:space="preserve"> </w:t>
      </w:r>
      <w:proofErr w:type="spellStart"/>
      <w:r w:rsidRPr="00F1586E">
        <w:t>i</w:t>
      </w:r>
      <w:proofErr w:type="spellEnd"/>
      <w:r w:rsidRPr="00F1586E">
        <w:t xml:space="preserve"> </w:t>
      </w:r>
      <w:proofErr w:type="spellStart"/>
      <w:r w:rsidRPr="00F1586E">
        <w:t>sa</w:t>
      </w:r>
      <w:proofErr w:type="spellEnd"/>
      <w:r w:rsidRPr="00F1586E">
        <w:t xml:space="preserve"> </w:t>
      </w:r>
      <w:proofErr w:type="spellStart"/>
      <w:r w:rsidRPr="00F1586E">
        <w:t>nastavom</w:t>
      </w:r>
      <w:proofErr w:type="spellEnd"/>
      <w:r w:rsidRPr="00F1586E">
        <w:t xml:space="preserve"> </w:t>
      </w:r>
      <w:proofErr w:type="spellStart"/>
      <w:r w:rsidRPr="00F1586E">
        <w:t>na</w:t>
      </w:r>
      <w:proofErr w:type="spellEnd"/>
      <w:r w:rsidRPr="00F1586E">
        <w:t xml:space="preserve"> </w:t>
      </w:r>
      <w:proofErr w:type="spellStart"/>
      <w:r w:rsidRPr="00F1586E">
        <w:t>postdiplomskom</w:t>
      </w:r>
      <w:proofErr w:type="spellEnd"/>
      <w:r w:rsidRPr="00F1586E">
        <w:t xml:space="preserve"> </w:t>
      </w:r>
      <w:proofErr w:type="spellStart"/>
      <w:r w:rsidRPr="00F1586E">
        <w:t>studiju</w:t>
      </w:r>
      <w:proofErr w:type="spellEnd"/>
      <w:r w:rsidRPr="00F1586E">
        <w:t xml:space="preserve"> </w:t>
      </w:r>
      <w:proofErr w:type="spellStart"/>
      <w:r w:rsidRPr="00F1586E">
        <w:t>i</w:t>
      </w:r>
      <w:proofErr w:type="spellEnd"/>
      <w:r w:rsidRPr="00F1586E">
        <w:t xml:space="preserve"> time </w:t>
      </w:r>
      <w:proofErr w:type="spellStart"/>
      <w:r w:rsidRPr="00F1586E">
        <w:t>zakoračili</w:t>
      </w:r>
      <w:proofErr w:type="spellEnd"/>
      <w:r w:rsidRPr="00F1586E">
        <w:t xml:space="preserve"> u </w:t>
      </w:r>
      <w:proofErr w:type="spellStart"/>
      <w:r w:rsidRPr="00F1586E">
        <w:t>strategiju</w:t>
      </w:r>
      <w:proofErr w:type="spellEnd"/>
      <w:r w:rsidRPr="00F1586E">
        <w:t xml:space="preserve"> </w:t>
      </w:r>
      <w:proofErr w:type="spellStart"/>
      <w:r w:rsidRPr="00F1586E">
        <w:t>rješavanja</w:t>
      </w:r>
      <w:proofErr w:type="spellEnd"/>
      <w:r w:rsidRPr="00F1586E">
        <w:t xml:space="preserve"> </w:t>
      </w:r>
      <w:proofErr w:type="spellStart"/>
      <w:r w:rsidRPr="00F1586E">
        <w:t>problema</w:t>
      </w:r>
      <w:proofErr w:type="spellEnd"/>
      <w:r w:rsidRPr="00F1586E">
        <w:t xml:space="preserve"> </w:t>
      </w:r>
      <w:proofErr w:type="spellStart"/>
      <w:r w:rsidRPr="00F1586E">
        <w:t>nedostatka</w:t>
      </w:r>
      <w:proofErr w:type="spellEnd"/>
      <w:r w:rsidRPr="00F1586E">
        <w:t xml:space="preserve"> </w:t>
      </w:r>
      <w:proofErr w:type="spellStart"/>
      <w:r w:rsidRPr="00F1586E">
        <w:t>kadrova</w:t>
      </w:r>
      <w:proofErr w:type="spellEnd"/>
      <w:r w:rsidRPr="00F1586E">
        <w:t>.</w:t>
      </w:r>
    </w:p>
    <w:p w14:paraId="3EC24527" w14:textId="77777777" w:rsidR="001D49AB" w:rsidRPr="001D49AB" w:rsidRDefault="001D49AB" w:rsidP="001D49AB"/>
    <w:p w14:paraId="067E7E53" w14:textId="77777777" w:rsidR="001D49AB" w:rsidRDefault="001D49AB" w:rsidP="001D49AB">
      <w:pPr>
        <w:rPr>
          <w:shd w:val="clear" w:color="auto" w:fill="FFFFFF"/>
        </w:rPr>
      </w:pPr>
    </w:p>
    <w:p w14:paraId="24FE1A0D" w14:textId="77777777" w:rsidR="007A7EB0" w:rsidRPr="007A7EB0" w:rsidRDefault="007A7EB0" w:rsidP="007A7EB0">
      <w:pPr>
        <w:pStyle w:val="Heading1"/>
        <w:rPr>
          <w:lang w:val="bs-Latn-BA"/>
        </w:rPr>
      </w:pPr>
      <w:bookmarkStart w:id="22" w:name="_Toc41306595"/>
      <w:bookmarkStart w:id="23" w:name="_Toc41306984"/>
      <w:r w:rsidRPr="007A7EB0">
        <w:rPr>
          <w:lang w:val="bs-Latn-BA"/>
        </w:rPr>
        <w:lastRenderedPageBreak/>
        <w:t>3.EKSTERNA ANALIZA</w:t>
      </w:r>
      <w:bookmarkEnd w:id="22"/>
      <w:bookmarkEnd w:id="23"/>
    </w:p>
    <w:p w14:paraId="465088DB" w14:textId="77777777" w:rsidR="007A7EB0" w:rsidRPr="00AA1B58" w:rsidRDefault="007A7EB0" w:rsidP="007A7EB0">
      <w:pPr>
        <w:pStyle w:val="Heading2"/>
        <w:rPr>
          <w:lang w:val="bs-Latn-BA"/>
        </w:rPr>
      </w:pPr>
      <w:bookmarkStart w:id="24" w:name="_Toc41306596"/>
      <w:bookmarkStart w:id="25" w:name="_Toc41306985"/>
      <w:r w:rsidRPr="00AA1B58">
        <w:rPr>
          <w:lang w:val="bs-Latn-BA"/>
        </w:rPr>
        <w:t>3.1 PEST koncept</w:t>
      </w:r>
      <w:bookmarkEnd w:id="24"/>
      <w:bookmarkEnd w:id="25"/>
    </w:p>
    <w:p w14:paraId="0D6DABC0" w14:textId="5A72F565" w:rsidR="001D49AB" w:rsidRDefault="001D49AB" w:rsidP="001D49AB"/>
    <w:p w14:paraId="073CFECF" w14:textId="2F0A0CCC" w:rsidR="007A7EB0" w:rsidRPr="001D49AB" w:rsidRDefault="007A7EB0" w:rsidP="001D49AB">
      <w:r>
        <w:rPr>
          <w:noProof/>
        </w:rPr>
        <w:drawing>
          <wp:inline distT="0" distB="0" distL="0" distR="0" wp14:anchorId="2F99C2B4" wp14:editId="40AD6C94">
            <wp:extent cx="5768340" cy="4922520"/>
            <wp:effectExtent l="0" t="0" r="2286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407061" w14:textId="0991699B" w:rsidR="001D49AB" w:rsidRPr="00FF49C9" w:rsidRDefault="00FF49C9" w:rsidP="00FF49C9">
      <w:pPr>
        <w:jc w:val="center"/>
        <w:rPr>
          <w:rFonts w:cs="Times New Roman"/>
          <w:b/>
          <w:bCs/>
          <w:i/>
          <w:iCs/>
          <w:szCs w:val="24"/>
          <w:lang w:val="bs-Latn-BA"/>
        </w:rPr>
      </w:pPr>
      <w:r w:rsidRPr="00FF49C9">
        <w:rPr>
          <w:rFonts w:cs="Times New Roman"/>
          <w:b/>
          <w:bCs/>
          <w:i/>
          <w:iCs/>
          <w:szCs w:val="24"/>
          <w:lang w:val="bs-Latn-BA"/>
        </w:rPr>
        <w:t>Tabela 1 Pest koncept</w:t>
      </w:r>
    </w:p>
    <w:p w14:paraId="31D59976" w14:textId="2A8D0406" w:rsidR="0095399B" w:rsidRDefault="0095399B" w:rsidP="001D49AB">
      <w:pPr>
        <w:rPr>
          <w:rFonts w:cs="Times New Roman"/>
          <w:szCs w:val="24"/>
          <w:lang w:val="bs-Latn-BA"/>
        </w:rPr>
      </w:pPr>
    </w:p>
    <w:p w14:paraId="7EE0342A" w14:textId="77777777" w:rsidR="00FF49C9" w:rsidRPr="001D49AB" w:rsidRDefault="00FF49C9" w:rsidP="001D49AB">
      <w:pPr>
        <w:rPr>
          <w:rFonts w:cs="Times New Roman"/>
          <w:szCs w:val="24"/>
          <w:lang w:val="bs-Latn-BA"/>
        </w:rPr>
      </w:pPr>
    </w:p>
    <w:p w14:paraId="66D0351F" w14:textId="750DC315" w:rsidR="00EC2124" w:rsidRPr="00EC2124" w:rsidRDefault="00EC2124" w:rsidP="00EC2124">
      <w:pPr>
        <w:rPr>
          <w:b/>
          <w:bCs/>
          <w:lang w:val="bs-Latn-BA"/>
        </w:rPr>
      </w:pPr>
      <w:r w:rsidRPr="00EC2124">
        <w:rPr>
          <w:b/>
          <w:bCs/>
          <w:lang w:val="bs-Latn-BA"/>
        </w:rPr>
        <w:t>Politi</w:t>
      </w:r>
      <w:r w:rsidR="007907DF">
        <w:rPr>
          <w:b/>
          <w:bCs/>
          <w:lang w:val="bs-Latn-BA"/>
        </w:rPr>
        <w:t>č</w:t>
      </w:r>
      <w:r w:rsidRPr="00EC2124">
        <w:rPr>
          <w:b/>
          <w:bCs/>
          <w:lang w:val="bs-Latn-BA"/>
        </w:rPr>
        <w:t>k</w:t>
      </w:r>
      <w:r w:rsidR="007907DF">
        <w:rPr>
          <w:b/>
          <w:bCs/>
          <w:lang w:val="bs-Latn-BA"/>
        </w:rPr>
        <w:t>o</w:t>
      </w:r>
      <w:r w:rsidRPr="00EC2124">
        <w:rPr>
          <w:b/>
          <w:bCs/>
          <w:lang w:val="bs-Latn-BA"/>
        </w:rPr>
        <w:t xml:space="preserve">-legislativni faktori: </w:t>
      </w:r>
    </w:p>
    <w:p w14:paraId="6819F830" w14:textId="5FCCFACD" w:rsidR="00EC2124" w:rsidRDefault="00EC2124" w:rsidP="00EC2124">
      <w:pPr>
        <w:rPr>
          <w:lang w:val="bs-Latn-BA"/>
        </w:rPr>
      </w:pPr>
      <w:r w:rsidRPr="00AA1B58">
        <w:rPr>
          <w:lang w:val="bs-Latn-BA"/>
        </w:rPr>
        <w:t xml:space="preserve">Stranke ne daju podršku izmjenama nekih zakona koji se tiču obrazovanja što direktno utječe na poslovanje fakulteta i otežava studiranje. Svi zakoni koji su vezani za obrazovanje utječu na fakultet. Zakonom o visokom obrazovanju BiH direktno je objašnjen način rada i organizacija svih visokoškolskih ustanova. Država mora odobriti budžet za obrazovanje. Svi uposlenici FIT-a moraju biti regulisani Zakonom o zapošljavanju BiH, što se odražava na mogućnost zapošljavanja </w:t>
      </w:r>
      <w:r w:rsidRPr="00AA1B58">
        <w:rPr>
          <w:lang w:val="bs-Latn-BA"/>
        </w:rPr>
        <w:lastRenderedPageBreak/>
        <w:t>novog kadra npr. Osoba koja može biti primljena na poziciju profesora mora biti docent, a u IT sektoru u BiH je nedostatak takvih osoba.</w:t>
      </w:r>
    </w:p>
    <w:p w14:paraId="7408BA5B" w14:textId="77777777" w:rsidR="00EC2124" w:rsidRPr="00AA1B58" w:rsidRDefault="00EC2124" w:rsidP="00EC2124">
      <w:pPr>
        <w:rPr>
          <w:rFonts w:cs="Times New Roman"/>
          <w:szCs w:val="24"/>
          <w:lang w:val="bs-Latn-BA"/>
        </w:rPr>
      </w:pPr>
    </w:p>
    <w:p w14:paraId="645A86B1" w14:textId="77777777" w:rsidR="00EC2124" w:rsidRDefault="00EC2124" w:rsidP="00EC2124">
      <w:pPr>
        <w:rPr>
          <w:rFonts w:cs="Times New Roman"/>
          <w:b/>
          <w:bCs/>
          <w:szCs w:val="24"/>
          <w:lang w:val="bs-Latn-BA"/>
        </w:rPr>
      </w:pPr>
      <w:r w:rsidRPr="00AA1B58">
        <w:rPr>
          <w:rFonts w:cs="Times New Roman"/>
          <w:b/>
          <w:bCs/>
          <w:szCs w:val="24"/>
          <w:lang w:val="bs-Latn-BA"/>
        </w:rPr>
        <w:t>Ekonomski faktori:</w:t>
      </w:r>
    </w:p>
    <w:p w14:paraId="6E1562D3" w14:textId="0DE21DD0" w:rsidR="00EC2124" w:rsidRDefault="00EC2124" w:rsidP="00EC2124">
      <w:pPr>
        <w:rPr>
          <w:lang w:val="bs-Latn-BA"/>
        </w:rPr>
      </w:pPr>
      <w:r w:rsidRPr="00AA1B58">
        <w:rPr>
          <w:lang w:val="bs-Latn-BA"/>
        </w:rPr>
        <w:t>Ekonomski faktori igraju veliku ulogu u poslovanju FIT-a. Cijena studija na ovom fakultetu je prilično visoka u odnosu na BDP, što znatno utječe na broj studenata koji mogu priuštiti ovaj studij. U obzir moramo uzeti i činjenicu da su svi studenti samofinansirajući. Oprema za održavanje kvalitetne nastave ima visoku cijenu, a kako je velika potreba za proširenjem kapaciteta fakulteta, bit će neophodno ulagati dosta sredstava koja fakultet mora obezbijediti bez podrške države. FIT dobrim poslovanjem ostvaruje velike zalihe novca.</w:t>
      </w:r>
    </w:p>
    <w:p w14:paraId="369E65A4" w14:textId="77777777" w:rsidR="00EC2124" w:rsidRPr="00EC2124" w:rsidRDefault="00EC2124" w:rsidP="00EC2124">
      <w:pPr>
        <w:rPr>
          <w:rFonts w:cs="Times New Roman"/>
          <w:b/>
          <w:bCs/>
          <w:szCs w:val="24"/>
          <w:lang w:val="bs-Latn-BA"/>
        </w:rPr>
      </w:pPr>
    </w:p>
    <w:p w14:paraId="457D30FD" w14:textId="4F35EA9B" w:rsidR="00EC2124" w:rsidRPr="00AA1B58" w:rsidRDefault="00EC2124" w:rsidP="00EC2124">
      <w:pPr>
        <w:rPr>
          <w:rFonts w:cs="Times New Roman"/>
          <w:b/>
          <w:bCs/>
          <w:szCs w:val="24"/>
          <w:lang w:val="bs-Latn-BA"/>
        </w:rPr>
      </w:pPr>
      <w:r w:rsidRPr="00AA1B58">
        <w:rPr>
          <w:rFonts w:cs="Times New Roman"/>
          <w:b/>
          <w:bCs/>
          <w:szCs w:val="24"/>
          <w:lang w:val="bs-Latn-BA"/>
        </w:rPr>
        <w:t>Socio-kulturni faktori:</w:t>
      </w:r>
    </w:p>
    <w:p w14:paraId="3BB8ED0B" w14:textId="77777777" w:rsidR="00EC2124" w:rsidRPr="00AA1B58" w:rsidRDefault="00EC2124" w:rsidP="00EC2124">
      <w:pPr>
        <w:rPr>
          <w:lang w:val="bs-Latn-BA"/>
        </w:rPr>
      </w:pPr>
      <w:r w:rsidRPr="00AA1B58">
        <w:rPr>
          <w:lang w:val="bs-Latn-BA"/>
        </w:rPr>
        <w:t>S obzirom na činjenicu da fakultet uglavnom pohađaju osobe koje su tek završile srednju školu, demografija ima veliki utjecaj na poslovanje fakulteta. Osim toga, BiH je u takvoj situaciji da mnogo mladih odlazi iz ove države, čime se smanjuje i taj broj potencijalnih studenata. Nivo mladih zainterovanih za visoko obrazovanje je nizak zbog toga što dio njih ima obezbijeđen posao ili većina mladih misli da u ovoj državi fakultetskim obrazovanjem ne mogu pronaći adekvatan posao, te nemaju potrebu da nastave obrazovanje. Određen broj mladih nije dovoljno informisan o IT sektoru ili imaju previše opcija za nastavak školovanja, nisu upoznati sa pojedinostima svakog fakulteta pa se ne mogu odlučiti.</w:t>
      </w:r>
    </w:p>
    <w:p w14:paraId="406A8DBF" w14:textId="77777777" w:rsidR="00EC2124" w:rsidRPr="00AA1B58" w:rsidRDefault="00EC2124" w:rsidP="00EC2124">
      <w:pPr>
        <w:rPr>
          <w:rFonts w:cs="Times New Roman"/>
          <w:szCs w:val="24"/>
          <w:lang w:val="bs-Latn-BA"/>
        </w:rPr>
      </w:pPr>
    </w:p>
    <w:p w14:paraId="52CCAE8E" w14:textId="60FA43D2" w:rsidR="00EC2124" w:rsidRPr="00AA1B58" w:rsidRDefault="00EC2124" w:rsidP="00EC2124">
      <w:pPr>
        <w:rPr>
          <w:rFonts w:cs="Times New Roman"/>
          <w:b/>
          <w:bCs/>
          <w:szCs w:val="24"/>
          <w:lang w:val="bs-Latn-BA"/>
        </w:rPr>
      </w:pPr>
      <w:r w:rsidRPr="00AA1B58">
        <w:rPr>
          <w:rFonts w:cs="Times New Roman"/>
          <w:b/>
          <w:bCs/>
          <w:szCs w:val="24"/>
          <w:lang w:val="bs-Latn-BA"/>
        </w:rPr>
        <w:t>Tehnolo</w:t>
      </w:r>
      <w:r w:rsidR="007907DF">
        <w:rPr>
          <w:rFonts w:cs="Times New Roman"/>
          <w:b/>
          <w:bCs/>
          <w:szCs w:val="24"/>
          <w:lang w:val="bs-Latn-BA"/>
        </w:rPr>
        <w:t>š</w:t>
      </w:r>
      <w:r w:rsidRPr="00AA1B58">
        <w:rPr>
          <w:rFonts w:cs="Times New Roman"/>
          <w:b/>
          <w:bCs/>
          <w:szCs w:val="24"/>
          <w:lang w:val="bs-Latn-BA"/>
        </w:rPr>
        <w:t>ki faktori:</w:t>
      </w:r>
    </w:p>
    <w:p w14:paraId="420F323B" w14:textId="77777777" w:rsidR="00EC2124" w:rsidRPr="00AA1B58" w:rsidRDefault="00EC2124" w:rsidP="00EC2124">
      <w:pPr>
        <w:rPr>
          <w:rFonts w:cs="Times New Roman"/>
          <w:szCs w:val="24"/>
          <w:lang w:val="bs-Latn-BA"/>
        </w:rPr>
      </w:pPr>
      <w:r w:rsidRPr="00AA1B58">
        <w:rPr>
          <w:rFonts w:cs="Times New Roman"/>
          <w:szCs w:val="24"/>
          <w:lang w:val="bs-Latn-BA"/>
        </w:rPr>
        <w:t>Tehnologija se brzo razvija, samim tim javlja se potreba za nabavkom opreme koja nije zastarjela i koja može ispratiti potrebe IT sektora. U BiH ne postoji veliki broj IT kompanija koje se mogu natjecati sa svjetskim ili evropskim tržištem. Oprema se mora uvoziti iz drugih država, što otežava njenu nabavku. U IT sektoru moramo biti konstantno aktivni da bismo pratili svjetski trend.</w:t>
      </w:r>
    </w:p>
    <w:p w14:paraId="306BEC92" w14:textId="6A6D0919" w:rsidR="00094DAA" w:rsidRPr="00F233F7" w:rsidRDefault="00094DAA" w:rsidP="001D49AB">
      <w:pPr>
        <w:rPr>
          <w:szCs w:val="24"/>
          <w:lang w:val="bs-Latn-BA"/>
        </w:rPr>
      </w:pPr>
    </w:p>
    <w:p w14:paraId="7402FDFD" w14:textId="31D6C10E" w:rsidR="0095399B" w:rsidRPr="00F233F7" w:rsidRDefault="0095399B" w:rsidP="001D49AB">
      <w:pPr>
        <w:rPr>
          <w:szCs w:val="24"/>
          <w:lang w:val="bs-Latn-BA"/>
        </w:rPr>
      </w:pPr>
    </w:p>
    <w:p w14:paraId="16B91087" w14:textId="54BBC7BC" w:rsidR="0095399B" w:rsidRPr="00F233F7" w:rsidRDefault="0095399B" w:rsidP="001D49AB">
      <w:pPr>
        <w:rPr>
          <w:szCs w:val="24"/>
          <w:lang w:val="bs-Latn-BA"/>
        </w:rPr>
      </w:pPr>
    </w:p>
    <w:p w14:paraId="42EA5615" w14:textId="32F534DA" w:rsidR="0095399B" w:rsidRPr="00F233F7" w:rsidRDefault="0095399B" w:rsidP="001D49AB">
      <w:pPr>
        <w:rPr>
          <w:szCs w:val="24"/>
          <w:lang w:val="bs-Latn-BA"/>
        </w:rPr>
      </w:pPr>
    </w:p>
    <w:p w14:paraId="03F96524" w14:textId="11A9D6AB" w:rsidR="0095399B" w:rsidRPr="00F233F7" w:rsidRDefault="0095399B" w:rsidP="001D49AB">
      <w:pPr>
        <w:rPr>
          <w:szCs w:val="24"/>
          <w:lang w:val="bs-Latn-BA"/>
        </w:rPr>
      </w:pPr>
    </w:p>
    <w:p w14:paraId="3B9D27A0" w14:textId="1706063C" w:rsidR="0095399B" w:rsidRPr="00F233F7" w:rsidRDefault="0095399B" w:rsidP="001D49AB">
      <w:pPr>
        <w:rPr>
          <w:szCs w:val="24"/>
          <w:lang w:val="bs-Latn-BA"/>
        </w:rPr>
      </w:pPr>
    </w:p>
    <w:p w14:paraId="5D29EEDB" w14:textId="77777777" w:rsidR="0095399B" w:rsidRPr="00F233F7" w:rsidRDefault="0095399B" w:rsidP="001D49AB">
      <w:pPr>
        <w:rPr>
          <w:szCs w:val="24"/>
          <w:lang w:val="bs-Latn-BA"/>
        </w:rPr>
      </w:pPr>
    </w:p>
    <w:p w14:paraId="5DD909D3" w14:textId="45EDB8CD" w:rsidR="0095399B" w:rsidRPr="00AA1B58" w:rsidRDefault="0095399B" w:rsidP="0095399B">
      <w:pPr>
        <w:pStyle w:val="Heading2"/>
        <w:rPr>
          <w:lang w:val="bs-Latn-BA"/>
        </w:rPr>
      </w:pPr>
      <w:bookmarkStart w:id="26" w:name="_Toc41306597"/>
      <w:bookmarkStart w:id="27" w:name="_Toc41306986"/>
      <w:r>
        <w:lastRenderedPageBreak/>
        <w:t xml:space="preserve">3.2 </w:t>
      </w:r>
      <w:r w:rsidRPr="00AA1B58">
        <w:rPr>
          <w:lang w:val="bs-Latn-BA"/>
        </w:rPr>
        <w:t>P</w:t>
      </w:r>
      <w:bookmarkEnd w:id="26"/>
      <w:r w:rsidR="00CA5D11">
        <w:rPr>
          <w:lang w:val="bs-Latn-BA"/>
        </w:rPr>
        <w:t>orterov model</w:t>
      </w:r>
      <w:bookmarkEnd w:id="27"/>
    </w:p>
    <w:p w14:paraId="4101E53E" w14:textId="6E1C17C2" w:rsidR="00EC2124" w:rsidRDefault="00EC2124" w:rsidP="001D49AB">
      <w:pPr>
        <w:rPr>
          <w:szCs w:val="24"/>
        </w:rPr>
      </w:pPr>
    </w:p>
    <w:tbl>
      <w:tblPr>
        <w:tblStyle w:val="TableGrid"/>
        <w:tblW w:w="0" w:type="auto"/>
        <w:tblLook w:val="04A0" w:firstRow="1" w:lastRow="0" w:firstColumn="1" w:lastColumn="0" w:noHBand="0" w:noVBand="1"/>
      </w:tblPr>
      <w:tblGrid>
        <w:gridCol w:w="2519"/>
        <w:gridCol w:w="1392"/>
        <w:gridCol w:w="885"/>
        <w:gridCol w:w="411"/>
        <w:gridCol w:w="1392"/>
        <w:gridCol w:w="474"/>
        <w:gridCol w:w="826"/>
        <w:gridCol w:w="1451"/>
      </w:tblGrid>
      <w:tr w:rsidR="0095399B" w14:paraId="04EDCD1C" w14:textId="77777777" w:rsidTr="007907DF">
        <w:tc>
          <w:tcPr>
            <w:tcW w:w="2519" w:type="dxa"/>
          </w:tcPr>
          <w:p w14:paraId="07EB51E9" w14:textId="69749CA1" w:rsidR="0095399B" w:rsidRPr="00FF49C9" w:rsidRDefault="0095399B" w:rsidP="001D49AB">
            <w:pPr>
              <w:rPr>
                <w:b/>
                <w:bCs/>
                <w:color w:val="0070C0"/>
                <w:sz w:val="28"/>
                <w:szCs w:val="28"/>
              </w:rPr>
            </w:pPr>
            <w:r w:rsidRPr="00FF49C9">
              <w:rPr>
                <w:b/>
                <w:bCs/>
                <w:color w:val="0070C0"/>
                <w:sz w:val="28"/>
                <w:szCs w:val="28"/>
              </w:rPr>
              <w:t>KONKURENCIJA</w:t>
            </w:r>
          </w:p>
        </w:tc>
        <w:tc>
          <w:tcPr>
            <w:tcW w:w="1392" w:type="dxa"/>
          </w:tcPr>
          <w:p w14:paraId="69B21888" w14:textId="14CA8B51" w:rsidR="0095399B" w:rsidRPr="00FF49C9" w:rsidRDefault="0095399B" w:rsidP="0095399B">
            <w:pPr>
              <w:jc w:val="center"/>
              <w:rPr>
                <w:color w:val="4472C4" w:themeColor="accent1"/>
                <w:szCs w:val="24"/>
              </w:rPr>
            </w:pPr>
            <w:r w:rsidRPr="00FF49C9">
              <w:rPr>
                <w:color w:val="4472C4" w:themeColor="accent1"/>
                <w:szCs w:val="24"/>
              </w:rPr>
              <w:t>ETF Sarajevo</w:t>
            </w:r>
          </w:p>
        </w:tc>
        <w:tc>
          <w:tcPr>
            <w:tcW w:w="1296" w:type="dxa"/>
            <w:gridSpan w:val="2"/>
          </w:tcPr>
          <w:p w14:paraId="7063FEC8" w14:textId="3DB7CCD1" w:rsidR="0095399B" w:rsidRPr="00FF49C9" w:rsidRDefault="0095399B" w:rsidP="0095399B">
            <w:pPr>
              <w:jc w:val="center"/>
              <w:rPr>
                <w:color w:val="4472C4" w:themeColor="accent1"/>
                <w:szCs w:val="24"/>
              </w:rPr>
            </w:pPr>
            <w:r w:rsidRPr="00FF49C9">
              <w:rPr>
                <w:color w:val="4472C4" w:themeColor="accent1"/>
                <w:szCs w:val="24"/>
              </w:rPr>
              <w:t>SSST</w:t>
            </w:r>
          </w:p>
        </w:tc>
        <w:tc>
          <w:tcPr>
            <w:tcW w:w="1392" w:type="dxa"/>
          </w:tcPr>
          <w:p w14:paraId="473235A4" w14:textId="473054BF" w:rsidR="0095399B" w:rsidRPr="00FF49C9" w:rsidRDefault="0095399B" w:rsidP="0095399B">
            <w:pPr>
              <w:jc w:val="center"/>
              <w:rPr>
                <w:color w:val="4472C4" w:themeColor="accent1"/>
                <w:szCs w:val="24"/>
              </w:rPr>
            </w:pPr>
            <w:r w:rsidRPr="00FF49C9">
              <w:rPr>
                <w:color w:val="4472C4" w:themeColor="accent1"/>
                <w:szCs w:val="24"/>
              </w:rPr>
              <w:t>PMF Sarajevo</w:t>
            </w:r>
          </w:p>
        </w:tc>
        <w:tc>
          <w:tcPr>
            <w:tcW w:w="1300" w:type="dxa"/>
            <w:gridSpan w:val="2"/>
          </w:tcPr>
          <w:p w14:paraId="6C40BF80" w14:textId="5F52DCC2" w:rsidR="0095399B" w:rsidRPr="00FF49C9" w:rsidRDefault="0095399B" w:rsidP="0095399B">
            <w:pPr>
              <w:jc w:val="center"/>
              <w:rPr>
                <w:color w:val="4472C4" w:themeColor="accent1"/>
                <w:szCs w:val="24"/>
              </w:rPr>
            </w:pPr>
            <w:r w:rsidRPr="00FF49C9">
              <w:rPr>
                <w:color w:val="4472C4" w:themeColor="accent1"/>
                <w:szCs w:val="24"/>
              </w:rPr>
              <w:t>PMF Banja Luka</w:t>
            </w:r>
          </w:p>
        </w:tc>
        <w:tc>
          <w:tcPr>
            <w:tcW w:w="1451" w:type="dxa"/>
          </w:tcPr>
          <w:p w14:paraId="0AFF730F" w14:textId="54359DF8" w:rsidR="0095399B" w:rsidRPr="00FF49C9" w:rsidRDefault="0095399B" w:rsidP="0095399B">
            <w:pPr>
              <w:jc w:val="center"/>
              <w:rPr>
                <w:color w:val="4472C4" w:themeColor="accent1"/>
                <w:szCs w:val="24"/>
              </w:rPr>
            </w:pPr>
            <w:proofErr w:type="spellStart"/>
            <w:r w:rsidRPr="00FF49C9">
              <w:rPr>
                <w:color w:val="4472C4" w:themeColor="accent1"/>
                <w:szCs w:val="24"/>
              </w:rPr>
              <w:t>AUBiH</w:t>
            </w:r>
            <w:proofErr w:type="spellEnd"/>
          </w:p>
        </w:tc>
      </w:tr>
      <w:tr w:rsidR="0095399B" w14:paraId="18FD7D3D" w14:textId="77777777" w:rsidTr="007907DF">
        <w:tc>
          <w:tcPr>
            <w:tcW w:w="2519" w:type="dxa"/>
          </w:tcPr>
          <w:p w14:paraId="31E269AA" w14:textId="32348B71" w:rsidR="0095399B" w:rsidRPr="00FF49C9" w:rsidRDefault="0095399B" w:rsidP="001D49AB">
            <w:pPr>
              <w:rPr>
                <w:b/>
                <w:bCs/>
                <w:color w:val="0070C0"/>
                <w:sz w:val="28"/>
                <w:szCs w:val="28"/>
              </w:rPr>
            </w:pPr>
            <w:r w:rsidRPr="00FF49C9">
              <w:rPr>
                <w:b/>
                <w:bCs/>
                <w:color w:val="0070C0"/>
                <w:sz w:val="28"/>
                <w:szCs w:val="28"/>
              </w:rPr>
              <w:t>POTENCIJALNA KONKURENCIJA</w:t>
            </w:r>
          </w:p>
        </w:tc>
        <w:tc>
          <w:tcPr>
            <w:tcW w:w="6831" w:type="dxa"/>
            <w:gridSpan w:val="7"/>
          </w:tcPr>
          <w:p w14:paraId="7F44697A" w14:textId="73F83881" w:rsidR="0095399B" w:rsidRPr="00FF49C9" w:rsidRDefault="0095399B" w:rsidP="0095399B">
            <w:pPr>
              <w:rPr>
                <w:rFonts w:cs="Times New Roman"/>
                <w:color w:val="4472C4" w:themeColor="accent1"/>
                <w:szCs w:val="24"/>
                <w:lang w:val="bs-Latn-BA"/>
              </w:rPr>
            </w:pPr>
            <w:r w:rsidRPr="00FF49C9">
              <w:rPr>
                <w:rFonts w:cs="Times New Roman"/>
                <w:color w:val="4472C4" w:themeColor="accent1"/>
                <w:szCs w:val="24"/>
                <w:lang w:val="bs-Latn-BA"/>
              </w:rPr>
              <w:t>Mogu</w:t>
            </w:r>
            <w:r w:rsidR="007907DF">
              <w:rPr>
                <w:rFonts w:cs="Times New Roman"/>
                <w:color w:val="4472C4" w:themeColor="accent1"/>
                <w:szCs w:val="24"/>
                <w:lang w:val="bs-Latn-BA"/>
              </w:rPr>
              <w:t>ć</w:t>
            </w:r>
            <w:r w:rsidRPr="00FF49C9">
              <w:rPr>
                <w:rFonts w:cs="Times New Roman"/>
                <w:color w:val="4472C4" w:themeColor="accent1"/>
                <w:szCs w:val="24"/>
                <w:lang w:val="bs-Latn-BA"/>
              </w:rPr>
              <w:t>nost pojavljivanja novih fakulteta koji nude bolji kvalitet obrazovanja,niže cijene, kvalitetno osoblje i bolju komunikaciju sa IT kompanijama.</w:t>
            </w:r>
          </w:p>
          <w:p w14:paraId="56FBE7EE" w14:textId="77777777" w:rsidR="0095399B" w:rsidRPr="00FF49C9" w:rsidRDefault="0095399B" w:rsidP="001D49AB">
            <w:pPr>
              <w:rPr>
                <w:color w:val="4472C4" w:themeColor="accent1"/>
                <w:szCs w:val="24"/>
              </w:rPr>
            </w:pPr>
          </w:p>
        </w:tc>
      </w:tr>
      <w:tr w:rsidR="0095399B" w14:paraId="20F6B57F" w14:textId="77777777" w:rsidTr="007907DF">
        <w:tc>
          <w:tcPr>
            <w:tcW w:w="2519" w:type="dxa"/>
          </w:tcPr>
          <w:p w14:paraId="4FBA5697" w14:textId="67A842CA" w:rsidR="0095399B" w:rsidRPr="00FF49C9" w:rsidRDefault="0095399B" w:rsidP="001D49AB">
            <w:pPr>
              <w:rPr>
                <w:b/>
                <w:bCs/>
                <w:color w:val="0070C0"/>
                <w:sz w:val="28"/>
                <w:szCs w:val="28"/>
              </w:rPr>
            </w:pPr>
            <w:r w:rsidRPr="00FF49C9">
              <w:rPr>
                <w:b/>
                <w:bCs/>
                <w:color w:val="0070C0"/>
                <w:sz w:val="28"/>
                <w:szCs w:val="28"/>
              </w:rPr>
              <w:t>KLIJENTI</w:t>
            </w:r>
          </w:p>
        </w:tc>
        <w:tc>
          <w:tcPr>
            <w:tcW w:w="6831" w:type="dxa"/>
            <w:gridSpan w:val="7"/>
          </w:tcPr>
          <w:p w14:paraId="768E0877" w14:textId="68D534D2" w:rsidR="0095399B" w:rsidRPr="00FF49C9" w:rsidRDefault="007907DF" w:rsidP="0095399B">
            <w:pPr>
              <w:rPr>
                <w:rFonts w:cs="Times New Roman"/>
                <w:color w:val="4472C4" w:themeColor="accent1"/>
                <w:szCs w:val="24"/>
                <w:lang w:val="bs-Latn-BA"/>
              </w:rPr>
            </w:pPr>
            <w:r>
              <w:rPr>
                <w:rFonts w:cs="Times New Roman"/>
                <w:color w:val="4472C4" w:themeColor="accent1"/>
                <w:szCs w:val="24"/>
                <w:lang w:val="bs-Latn-BA"/>
              </w:rPr>
              <w:t>I</w:t>
            </w:r>
            <w:r w:rsidR="0095399B" w:rsidRPr="00FF49C9">
              <w:rPr>
                <w:rFonts w:cs="Times New Roman"/>
                <w:color w:val="4472C4" w:themeColor="accent1"/>
                <w:szCs w:val="24"/>
                <w:lang w:val="bs-Latn-BA"/>
              </w:rPr>
              <w:t xml:space="preserve">ndividue koje </w:t>
            </w:r>
            <w:r>
              <w:rPr>
                <w:rFonts w:cs="Times New Roman"/>
                <w:color w:val="4472C4" w:themeColor="accent1"/>
                <w:szCs w:val="24"/>
                <w:lang w:val="bs-Latn-BA"/>
              </w:rPr>
              <w:t>ž</w:t>
            </w:r>
            <w:r w:rsidR="0095399B" w:rsidRPr="00FF49C9">
              <w:rPr>
                <w:rFonts w:cs="Times New Roman"/>
                <w:color w:val="4472C4" w:themeColor="accent1"/>
                <w:szCs w:val="24"/>
                <w:lang w:val="bs-Latn-BA"/>
              </w:rPr>
              <w:t xml:space="preserve">ele </w:t>
            </w:r>
            <w:r>
              <w:rPr>
                <w:rFonts w:cs="Times New Roman"/>
                <w:color w:val="4472C4" w:themeColor="accent1"/>
                <w:szCs w:val="24"/>
                <w:lang w:val="bs-Latn-BA"/>
              </w:rPr>
              <w:t>unaprijediti</w:t>
            </w:r>
            <w:r w:rsidR="0095399B" w:rsidRPr="00FF49C9">
              <w:rPr>
                <w:rFonts w:cs="Times New Roman"/>
                <w:color w:val="4472C4" w:themeColor="accent1"/>
                <w:szCs w:val="24"/>
                <w:lang w:val="bs-Latn-BA"/>
              </w:rPr>
              <w:t xml:space="preserve"> svoje znanje u oblasti IT-a, osposobiti se za rad i izgradnju karijere u IT sektoru.</w:t>
            </w:r>
          </w:p>
          <w:p w14:paraId="2316137F" w14:textId="77777777" w:rsidR="0095399B" w:rsidRPr="00FF49C9" w:rsidRDefault="0095399B" w:rsidP="001D49AB">
            <w:pPr>
              <w:rPr>
                <w:color w:val="4472C4" w:themeColor="accent1"/>
                <w:szCs w:val="24"/>
              </w:rPr>
            </w:pPr>
          </w:p>
        </w:tc>
      </w:tr>
      <w:tr w:rsidR="0095399B" w14:paraId="01482FE9" w14:textId="77777777" w:rsidTr="007907DF">
        <w:tc>
          <w:tcPr>
            <w:tcW w:w="2519" w:type="dxa"/>
          </w:tcPr>
          <w:p w14:paraId="339D921E" w14:textId="7783003F" w:rsidR="0095399B" w:rsidRPr="00FF49C9" w:rsidRDefault="0095399B" w:rsidP="001D49AB">
            <w:pPr>
              <w:rPr>
                <w:b/>
                <w:bCs/>
                <w:color w:val="0070C0"/>
                <w:sz w:val="28"/>
                <w:szCs w:val="28"/>
              </w:rPr>
            </w:pPr>
            <w:r w:rsidRPr="00FF49C9">
              <w:rPr>
                <w:b/>
                <w:bCs/>
                <w:color w:val="0070C0"/>
                <w:sz w:val="28"/>
                <w:szCs w:val="28"/>
              </w:rPr>
              <w:t>PROFESORI</w:t>
            </w:r>
          </w:p>
        </w:tc>
        <w:tc>
          <w:tcPr>
            <w:tcW w:w="6831" w:type="dxa"/>
            <w:gridSpan w:val="7"/>
            <w:tcBorders>
              <w:bottom w:val="single" w:sz="4" w:space="0" w:color="auto"/>
            </w:tcBorders>
          </w:tcPr>
          <w:p w14:paraId="7277DBC6" w14:textId="77777777" w:rsidR="0095399B" w:rsidRPr="00FF49C9" w:rsidRDefault="0095399B" w:rsidP="0095399B">
            <w:pPr>
              <w:rPr>
                <w:rFonts w:eastAsia="Calibri" w:cs="Times New Roman"/>
                <w:color w:val="4472C4" w:themeColor="accent1"/>
                <w:szCs w:val="24"/>
                <w:lang w:val="bs-Latn-BA"/>
              </w:rPr>
            </w:pPr>
            <w:r w:rsidRPr="00FF49C9">
              <w:rPr>
                <w:rFonts w:eastAsia="Calibri" w:cs="Times New Roman"/>
                <w:color w:val="4472C4" w:themeColor="accent1"/>
                <w:szCs w:val="24"/>
                <w:lang w:val="bs-Latn-BA"/>
              </w:rPr>
              <w:t>Unapređenje kadra stiče se educiranjem na raznim konferencijama u regionu, saradnjom sa nevladinim sektorom, vanjskim saradnicima, studentima.</w:t>
            </w:r>
          </w:p>
          <w:p w14:paraId="0806A081" w14:textId="77777777" w:rsidR="0095399B" w:rsidRPr="00FF49C9" w:rsidRDefault="0095399B" w:rsidP="001D49AB">
            <w:pPr>
              <w:rPr>
                <w:color w:val="4472C4" w:themeColor="accent1"/>
                <w:szCs w:val="24"/>
              </w:rPr>
            </w:pPr>
          </w:p>
        </w:tc>
      </w:tr>
      <w:tr w:rsidR="007907DF" w14:paraId="6DB6E6A3" w14:textId="77777777" w:rsidTr="007907DF">
        <w:tc>
          <w:tcPr>
            <w:tcW w:w="2519" w:type="dxa"/>
          </w:tcPr>
          <w:p w14:paraId="4962B637" w14:textId="66B64609" w:rsidR="007907DF" w:rsidRPr="00FF49C9" w:rsidRDefault="007907DF" w:rsidP="001D49AB">
            <w:pPr>
              <w:rPr>
                <w:b/>
                <w:bCs/>
                <w:color w:val="0070C0"/>
                <w:sz w:val="28"/>
                <w:szCs w:val="28"/>
              </w:rPr>
            </w:pPr>
            <w:r w:rsidRPr="00FF49C9">
              <w:rPr>
                <w:b/>
                <w:bCs/>
                <w:color w:val="0070C0"/>
                <w:sz w:val="28"/>
                <w:szCs w:val="28"/>
              </w:rPr>
              <w:t>SUPSTITUTI</w:t>
            </w:r>
          </w:p>
        </w:tc>
        <w:tc>
          <w:tcPr>
            <w:tcW w:w="2277" w:type="dxa"/>
            <w:gridSpan w:val="2"/>
            <w:tcBorders>
              <w:bottom w:val="single" w:sz="4" w:space="0" w:color="auto"/>
            </w:tcBorders>
          </w:tcPr>
          <w:p w14:paraId="7352CE5B" w14:textId="77777777" w:rsidR="007907DF" w:rsidRPr="00FF49C9" w:rsidRDefault="007907DF" w:rsidP="001D49AB">
            <w:pPr>
              <w:rPr>
                <w:color w:val="4472C4" w:themeColor="accent1"/>
                <w:szCs w:val="24"/>
              </w:rPr>
            </w:pPr>
            <w:r w:rsidRPr="00FF49C9">
              <w:rPr>
                <w:color w:val="4472C4" w:themeColor="accent1"/>
                <w:szCs w:val="24"/>
              </w:rPr>
              <w:t xml:space="preserve">IT </w:t>
            </w:r>
            <w:proofErr w:type="spellStart"/>
            <w:r w:rsidRPr="00FF49C9">
              <w:rPr>
                <w:color w:val="4472C4" w:themeColor="accent1"/>
                <w:szCs w:val="24"/>
              </w:rPr>
              <w:t>akademije</w:t>
            </w:r>
            <w:proofErr w:type="spellEnd"/>
          </w:p>
        </w:tc>
        <w:tc>
          <w:tcPr>
            <w:tcW w:w="2277" w:type="dxa"/>
            <w:gridSpan w:val="3"/>
            <w:tcBorders>
              <w:bottom w:val="single" w:sz="4" w:space="0" w:color="auto"/>
            </w:tcBorders>
          </w:tcPr>
          <w:p w14:paraId="4E22F855" w14:textId="2E9DB5C3" w:rsidR="007907DF" w:rsidRPr="00FF49C9" w:rsidRDefault="007907DF" w:rsidP="001D49AB">
            <w:pPr>
              <w:rPr>
                <w:color w:val="4472C4" w:themeColor="accent1"/>
                <w:szCs w:val="24"/>
              </w:rPr>
            </w:pPr>
            <w:proofErr w:type="spellStart"/>
            <w:r w:rsidRPr="00FF49C9">
              <w:rPr>
                <w:color w:val="4472C4" w:themeColor="accent1"/>
                <w:szCs w:val="24"/>
              </w:rPr>
              <w:t>Kursevi</w:t>
            </w:r>
            <w:proofErr w:type="spellEnd"/>
            <w:r w:rsidRPr="00FF49C9">
              <w:rPr>
                <w:color w:val="4472C4" w:themeColor="accent1"/>
                <w:szCs w:val="24"/>
              </w:rPr>
              <w:t xml:space="preserve"> </w:t>
            </w:r>
            <w:proofErr w:type="spellStart"/>
            <w:r w:rsidRPr="00FF49C9">
              <w:rPr>
                <w:color w:val="4472C4" w:themeColor="accent1"/>
                <w:szCs w:val="24"/>
              </w:rPr>
              <w:t>na</w:t>
            </w:r>
            <w:proofErr w:type="spellEnd"/>
            <w:r w:rsidRPr="00FF49C9">
              <w:rPr>
                <w:color w:val="4472C4" w:themeColor="accent1"/>
                <w:szCs w:val="24"/>
              </w:rPr>
              <w:t xml:space="preserve"> </w:t>
            </w:r>
            <w:proofErr w:type="spellStart"/>
            <w:r w:rsidRPr="00FF49C9">
              <w:rPr>
                <w:color w:val="4472C4" w:themeColor="accent1"/>
                <w:szCs w:val="24"/>
              </w:rPr>
              <w:t>internetu</w:t>
            </w:r>
            <w:proofErr w:type="spellEnd"/>
          </w:p>
        </w:tc>
        <w:tc>
          <w:tcPr>
            <w:tcW w:w="2277" w:type="dxa"/>
            <w:gridSpan w:val="2"/>
            <w:tcBorders>
              <w:bottom w:val="single" w:sz="4" w:space="0" w:color="auto"/>
            </w:tcBorders>
          </w:tcPr>
          <w:p w14:paraId="1A313B26" w14:textId="057E0218" w:rsidR="007907DF" w:rsidRPr="00FF49C9" w:rsidRDefault="007907DF" w:rsidP="001D49AB">
            <w:pPr>
              <w:rPr>
                <w:color w:val="4472C4" w:themeColor="accent1"/>
                <w:szCs w:val="24"/>
              </w:rPr>
            </w:pPr>
            <w:proofErr w:type="spellStart"/>
            <w:r w:rsidRPr="00FF49C9">
              <w:rPr>
                <w:color w:val="4472C4" w:themeColor="accent1"/>
                <w:szCs w:val="24"/>
              </w:rPr>
              <w:t>Dvogodi</w:t>
            </w:r>
            <w:r>
              <w:rPr>
                <w:color w:val="4472C4" w:themeColor="accent1"/>
                <w:szCs w:val="24"/>
              </w:rPr>
              <w:t>š</w:t>
            </w:r>
            <w:r w:rsidRPr="00FF49C9">
              <w:rPr>
                <w:color w:val="4472C4" w:themeColor="accent1"/>
                <w:szCs w:val="24"/>
              </w:rPr>
              <w:t>nji</w:t>
            </w:r>
            <w:proofErr w:type="spellEnd"/>
            <w:r w:rsidRPr="00FF49C9">
              <w:rPr>
                <w:color w:val="4472C4" w:themeColor="accent1"/>
                <w:szCs w:val="24"/>
              </w:rPr>
              <w:t xml:space="preserve"> </w:t>
            </w:r>
            <w:proofErr w:type="spellStart"/>
            <w:r w:rsidRPr="00FF49C9">
              <w:rPr>
                <w:color w:val="4472C4" w:themeColor="accent1"/>
                <w:szCs w:val="24"/>
              </w:rPr>
              <w:t>nastavni</w:t>
            </w:r>
            <w:proofErr w:type="spellEnd"/>
            <w:r w:rsidRPr="00FF49C9">
              <w:rPr>
                <w:color w:val="4472C4" w:themeColor="accent1"/>
                <w:szCs w:val="24"/>
              </w:rPr>
              <w:t xml:space="preserve"> plan </w:t>
            </w:r>
            <w:proofErr w:type="spellStart"/>
            <w:r w:rsidRPr="00FF49C9">
              <w:rPr>
                <w:color w:val="4472C4" w:themeColor="accent1"/>
                <w:szCs w:val="24"/>
              </w:rPr>
              <w:t>i</w:t>
            </w:r>
            <w:proofErr w:type="spellEnd"/>
            <w:r w:rsidRPr="00FF49C9">
              <w:rPr>
                <w:color w:val="4472C4" w:themeColor="accent1"/>
                <w:szCs w:val="24"/>
              </w:rPr>
              <w:t xml:space="preserve"> program</w:t>
            </w:r>
          </w:p>
        </w:tc>
      </w:tr>
    </w:tbl>
    <w:p w14:paraId="46C86B48" w14:textId="07D4D066" w:rsidR="0095399B" w:rsidRPr="00F233F7" w:rsidRDefault="00FF49C9" w:rsidP="00FF49C9">
      <w:pPr>
        <w:jc w:val="center"/>
        <w:rPr>
          <w:b/>
          <w:bCs/>
          <w:i/>
          <w:iCs/>
          <w:szCs w:val="24"/>
          <w:lang w:val="fr-FR"/>
        </w:rPr>
      </w:pPr>
      <w:proofErr w:type="spellStart"/>
      <w:r w:rsidRPr="00F233F7">
        <w:rPr>
          <w:b/>
          <w:bCs/>
          <w:i/>
          <w:iCs/>
          <w:szCs w:val="24"/>
          <w:lang w:val="fr-FR"/>
        </w:rPr>
        <w:t>Tabela</w:t>
      </w:r>
      <w:proofErr w:type="spellEnd"/>
      <w:r w:rsidRPr="00F233F7">
        <w:rPr>
          <w:b/>
          <w:bCs/>
          <w:i/>
          <w:iCs/>
          <w:szCs w:val="24"/>
          <w:lang w:val="fr-FR"/>
        </w:rPr>
        <w:t xml:space="preserve"> 2 </w:t>
      </w:r>
      <w:proofErr w:type="spellStart"/>
      <w:r w:rsidRPr="00F233F7">
        <w:rPr>
          <w:b/>
          <w:bCs/>
          <w:i/>
          <w:iCs/>
          <w:szCs w:val="24"/>
          <w:lang w:val="fr-FR"/>
        </w:rPr>
        <w:t>Porterov</w:t>
      </w:r>
      <w:proofErr w:type="spellEnd"/>
      <w:r w:rsidRPr="00F233F7">
        <w:rPr>
          <w:b/>
          <w:bCs/>
          <w:i/>
          <w:iCs/>
          <w:szCs w:val="24"/>
          <w:lang w:val="fr-FR"/>
        </w:rPr>
        <w:t xml:space="preserve"> model</w:t>
      </w:r>
    </w:p>
    <w:p w14:paraId="0A4B90CE" w14:textId="4FA42D42" w:rsidR="00FF49C9" w:rsidRPr="00F233F7" w:rsidRDefault="00FF49C9" w:rsidP="00FF49C9">
      <w:pPr>
        <w:jc w:val="left"/>
        <w:rPr>
          <w:szCs w:val="24"/>
          <w:lang w:val="fr-FR"/>
        </w:rPr>
      </w:pPr>
    </w:p>
    <w:p w14:paraId="088D7C69" w14:textId="36EA7F11" w:rsidR="00FF49C9" w:rsidRPr="00F233F7" w:rsidRDefault="00FF49C9" w:rsidP="00FF49C9">
      <w:pPr>
        <w:jc w:val="left"/>
        <w:rPr>
          <w:b/>
          <w:bCs/>
          <w:sz w:val="28"/>
          <w:szCs w:val="28"/>
          <w:lang w:val="fr-FR"/>
        </w:rPr>
      </w:pPr>
      <w:proofErr w:type="spellStart"/>
      <w:r w:rsidRPr="00F233F7">
        <w:rPr>
          <w:b/>
          <w:bCs/>
          <w:sz w:val="28"/>
          <w:szCs w:val="28"/>
          <w:lang w:val="fr-FR"/>
        </w:rPr>
        <w:t>Analiza</w:t>
      </w:r>
      <w:proofErr w:type="spellEnd"/>
      <w:r w:rsidRPr="00F233F7">
        <w:rPr>
          <w:b/>
          <w:bCs/>
          <w:sz w:val="28"/>
          <w:szCs w:val="28"/>
          <w:lang w:val="fr-FR"/>
        </w:rPr>
        <w:t xml:space="preserve"> </w:t>
      </w:r>
      <w:proofErr w:type="spellStart"/>
      <w:r w:rsidRPr="00F233F7">
        <w:rPr>
          <w:b/>
          <w:bCs/>
          <w:sz w:val="28"/>
          <w:szCs w:val="28"/>
          <w:lang w:val="fr-FR"/>
        </w:rPr>
        <w:t>konkurencije</w:t>
      </w:r>
      <w:proofErr w:type="spellEnd"/>
    </w:p>
    <w:p w14:paraId="4EAB30E6" w14:textId="75B0A32D" w:rsidR="00FF49C9" w:rsidRDefault="00FF49C9" w:rsidP="00FF49C9">
      <w:pPr>
        <w:rPr>
          <w:rFonts w:cs="Times New Roman"/>
          <w:szCs w:val="24"/>
          <w:lang w:val="bs-Latn-BA"/>
        </w:rPr>
      </w:pPr>
      <w:r w:rsidRPr="00AA1B58">
        <w:rPr>
          <w:rFonts w:cs="Times New Roman"/>
          <w:b/>
          <w:bCs/>
          <w:szCs w:val="24"/>
          <w:lang w:val="bs-Latn-BA"/>
        </w:rPr>
        <w:t>ETF Sarajevo</w:t>
      </w:r>
      <w:r w:rsidRPr="00AA1B58">
        <w:rPr>
          <w:rFonts w:cs="Times New Roman"/>
          <w:szCs w:val="24"/>
          <w:lang w:val="bs-Latn-BA"/>
        </w:rPr>
        <w:t xml:space="preserve">: </w:t>
      </w:r>
    </w:p>
    <w:p w14:paraId="4D028C16" w14:textId="42097BFF" w:rsidR="00FF49C9" w:rsidRPr="00AA1B58" w:rsidRDefault="00FF49C9" w:rsidP="00FF49C9">
      <w:pPr>
        <w:rPr>
          <w:rFonts w:cs="Times New Roman"/>
          <w:szCs w:val="24"/>
          <w:lang w:val="bs-Latn-BA"/>
        </w:rPr>
      </w:pPr>
      <w:r>
        <w:rPr>
          <w:rFonts w:cs="Times New Roman"/>
          <w:szCs w:val="24"/>
          <w:lang w:val="bs-Latn-BA"/>
        </w:rPr>
        <w:t>P</w:t>
      </w:r>
      <w:r w:rsidRPr="00AA1B58">
        <w:rPr>
          <w:rFonts w:cs="Times New Roman"/>
          <w:szCs w:val="24"/>
          <w:lang w:val="bs-Latn-BA"/>
        </w:rPr>
        <w:t>rednost je što imaju redovne studente koji nisu samofinansirajući</w:t>
      </w:r>
      <w:r w:rsidR="007907DF">
        <w:rPr>
          <w:rFonts w:cs="Times New Roman"/>
          <w:szCs w:val="24"/>
          <w:lang w:val="bs-Latn-BA"/>
        </w:rPr>
        <w:t>.</w:t>
      </w:r>
      <w:r>
        <w:rPr>
          <w:rFonts w:cs="Times New Roman"/>
          <w:szCs w:val="24"/>
          <w:lang w:val="bs-Latn-BA"/>
        </w:rPr>
        <w:t xml:space="preserve"> </w:t>
      </w:r>
      <w:r w:rsidR="007907DF">
        <w:rPr>
          <w:rFonts w:cs="Times New Roman"/>
          <w:szCs w:val="24"/>
          <w:lang w:val="bs-Latn-BA"/>
        </w:rPr>
        <w:t>P</w:t>
      </w:r>
      <w:r w:rsidRPr="00AA1B58">
        <w:rPr>
          <w:rFonts w:cs="Times New Roman"/>
          <w:szCs w:val="24"/>
          <w:lang w:val="bs-Latn-BA"/>
        </w:rPr>
        <w:t>lan i program je manje usmjeren na samu IT oblast, pa samim tim je FIT privlačniji studentima koji žele da se fokusiraju na rad u IT kompaniji.</w:t>
      </w:r>
    </w:p>
    <w:p w14:paraId="2414A0D6" w14:textId="2834A91E" w:rsidR="00FF49C9" w:rsidRPr="00AA1B58" w:rsidRDefault="00FF49C9" w:rsidP="00FF49C9">
      <w:pPr>
        <w:rPr>
          <w:rFonts w:cs="Times New Roman"/>
          <w:szCs w:val="24"/>
          <w:lang w:val="bs-Latn-BA"/>
        </w:rPr>
      </w:pPr>
      <w:r w:rsidRPr="00AA1B58">
        <w:rPr>
          <w:rFonts w:cs="Times New Roman"/>
          <w:szCs w:val="24"/>
          <w:lang w:val="bs-Latn-BA"/>
        </w:rPr>
        <w:t>Elektrotehnički fakultet Univerziteta u Sarajevu predstavlja najstariju i najveću visokoškolsku ustanovu u Bosni i Hercegovini, koja školuje kadrove iz različitih oblasti elektrotehnike i računarstva, te zbog toga imaju dobar ugled, što u mnogim slučajevima nosi presudnu ulogu u izboru fakulteta.</w:t>
      </w:r>
    </w:p>
    <w:p w14:paraId="466AE6DE" w14:textId="77777777" w:rsidR="00FF49C9" w:rsidRDefault="00FF49C9" w:rsidP="00FF49C9">
      <w:pPr>
        <w:rPr>
          <w:rFonts w:cs="Times New Roman"/>
          <w:szCs w:val="24"/>
          <w:lang w:val="bs-Latn-BA"/>
        </w:rPr>
      </w:pPr>
      <w:r w:rsidRPr="00AA1B58">
        <w:rPr>
          <w:rFonts w:cs="Times New Roman"/>
          <w:szCs w:val="24"/>
          <w:lang w:val="bs-Latn-BA"/>
        </w:rPr>
        <w:t>Još jedna od prednosti studija na Elektrotehničkom fakultetu u Sarajevu u odnosu na druge visokoškolske ustanove je permanentna potražnja za stručnjacima iz oblasti elektrotehnike, računarstva i telekomunikacija. To potvrđuju i podaci sa biroa za zapošljavanje, gdje se stručnjaci sa diplomom Elektrotehničkog fakulteta u Sarajevu u pravilu zadržavaju vrlo kratko, samo do pronalaska prvog posla</w:t>
      </w:r>
      <w:r>
        <w:rPr>
          <w:rFonts w:cs="Times New Roman"/>
          <w:szCs w:val="24"/>
          <w:lang w:val="bs-Latn-BA"/>
        </w:rPr>
        <w:t>.</w:t>
      </w:r>
    </w:p>
    <w:p w14:paraId="0E27A42C" w14:textId="77777777" w:rsidR="00FF49C9" w:rsidRPr="00485062" w:rsidRDefault="00FF49C9" w:rsidP="00FF49C9">
      <w:pPr>
        <w:rPr>
          <w:rFonts w:cs="Times New Roman"/>
          <w:szCs w:val="24"/>
          <w:lang w:val="bs-Latn-BA"/>
        </w:rPr>
      </w:pPr>
      <w:r w:rsidRPr="00485062">
        <w:rPr>
          <w:rFonts w:cs="Times New Roman"/>
          <w:szCs w:val="24"/>
          <w:lang w:val="bs-Latn-BA"/>
        </w:rPr>
        <w:t>Od značajnijih međunarodnih asocijacija u kojima sudjeluje Elektrotehnički fakultet u Sarajevu treba spomenuti članstvo u HP-SUA (Hewlett Packard Software University Association), zatim značajno učešće njegovih nastavnika i asistenata u IEEE sekciji za Bosnu i Hercegovinu kao i dva chaptera u okviru ove sekcije koji su upravo i osnovana na ovom Fakultetu.</w:t>
      </w:r>
    </w:p>
    <w:p w14:paraId="7AA374E9" w14:textId="53B8DAD9" w:rsidR="00FF49C9" w:rsidRDefault="00FF49C9" w:rsidP="00FF49C9">
      <w:pPr>
        <w:rPr>
          <w:rFonts w:cs="Times New Roman"/>
          <w:szCs w:val="24"/>
          <w:lang w:val="bs-Latn-BA"/>
        </w:rPr>
      </w:pPr>
      <w:r w:rsidRPr="00AA1B58">
        <w:rPr>
          <w:rFonts w:cs="Times New Roman"/>
          <w:b/>
          <w:bCs/>
          <w:szCs w:val="24"/>
          <w:lang w:val="bs-Latn-BA"/>
        </w:rPr>
        <w:lastRenderedPageBreak/>
        <w:t>PMF Sarajevo</w:t>
      </w:r>
      <w:r w:rsidRPr="00AA1B58">
        <w:rPr>
          <w:rFonts w:cs="Times New Roman"/>
          <w:szCs w:val="24"/>
          <w:lang w:val="bs-Latn-BA"/>
        </w:rPr>
        <w:t xml:space="preserve">: </w:t>
      </w:r>
    </w:p>
    <w:p w14:paraId="21D1F770" w14:textId="187FD1E1" w:rsidR="00FF49C9" w:rsidRPr="00AA1B58" w:rsidRDefault="00FF49C9" w:rsidP="00FF49C9">
      <w:pPr>
        <w:rPr>
          <w:rFonts w:cs="Times New Roman"/>
          <w:szCs w:val="24"/>
          <w:lang w:val="bs-Latn-BA"/>
        </w:rPr>
      </w:pPr>
      <w:r w:rsidRPr="00AA1B58">
        <w:rPr>
          <w:rFonts w:cs="Times New Roman"/>
          <w:szCs w:val="24"/>
          <w:lang w:val="bs-Latn-BA"/>
        </w:rPr>
        <w:t>Studenti tokom studija sticu znanja i kompetencije iz različitih oblasti matematike i kompjuterskih nauka koji im omogućavaju spoznaju potrebnih informatičkih sistema na svim nivoima integracije i to u širokom dijapazonu odgovarajucih problema. Stečena znanja i vještine nositelji diploma mogu primijeniti na različitim informacionim sistemima koje koriste razne softverske kompanije ili druge ustanove koje imaju potrebu za upotrebom specifičnih računarskih aplikacija. Ovaj fakultet ima više smjerova i nije direktno usmjeren na IT, akcenat stavlja na matematiku. Prednost koju PMF ima nad FIT-om je činjenica da je cijena mnogo prihvatljivija i da imaju redovne studente koji nisu samofinansirajući</w:t>
      </w:r>
    </w:p>
    <w:p w14:paraId="1796D742" w14:textId="2890BD3F" w:rsidR="00FF49C9" w:rsidRPr="00FF49C9" w:rsidRDefault="00FF49C9" w:rsidP="00FF49C9">
      <w:pPr>
        <w:rPr>
          <w:rFonts w:cs="Times New Roman"/>
          <w:szCs w:val="24"/>
          <w:lang w:val="bs-Latn-BA"/>
        </w:rPr>
      </w:pPr>
      <w:r w:rsidRPr="00FF49C9">
        <w:rPr>
          <w:rFonts w:cs="Times New Roman"/>
          <w:b/>
          <w:bCs/>
          <w:szCs w:val="24"/>
          <w:lang w:val="bs-Latn-BA"/>
        </w:rPr>
        <w:t>SSST</w:t>
      </w:r>
    </w:p>
    <w:p w14:paraId="0F0E5A28" w14:textId="6BC8F61E" w:rsidR="00FF49C9" w:rsidRPr="00AA1B58" w:rsidRDefault="00FF49C9" w:rsidP="00FF49C9">
      <w:pPr>
        <w:rPr>
          <w:rFonts w:cs="Times New Roman"/>
          <w:szCs w:val="24"/>
          <w:lang w:val="bs-Latn-BA"/>
        </w:rPr>
      </w:pPr>
      <w:r w:rsidRPr="00AA1B58">
        <w:rPr>
          <w:rFonts w:cs="Times New Roman"/>
          <w:szCs w:val="24"/>
          <w:lang w:val="bs-Latn-BA"/>
        </w:rPr>
        <w:t>Prednost ovog fakulteta je što je nastava na engleskom jeziku čime je ovaj fakultet otvoreniji ka svjetskom tržištu. Ima nekoliko različitih fakulteta u svojoj ponudi što ga čini privlačnijim nekome ko želi da studira specifičan dio IT-a tj, Računarske nauke, Game Design and Development i Informacioni sistemi.</w:t>
      </w:r>
    </w:p>
    <w:p w14:paraId="34A57B89" w14:textId="77777777" w:rsidR="00FF49C9" w:rsidRPr="00AA1B58" w:rsidRDefault="00FF49C9" w:rsidP="00FF49C9">
      <w:pPr>
        <w:rPr>
          <w:rFonts w:cs="Times New Roman"/>
          <w:szCs w:val="24"/>
          <w:lang w:val="bs-Latn-BA"/>
        </w:rPr>
      </w:pPr>
      <w:r w:rsidRPr="00AA1B58">
        <w:rPr>
          <w:rFonts w:cs="Times New Roman"/>
          <w:szCs w:val="24"/>
          <w:lang w:val="bs-Latn-BA"/>
        </w:rPr>
        <w:t>Program kompjuterskih nauka istražuje i temeljnu teoriju kompjuterskih nauka, uključujući otvorene probleme koje treba definisati i riješiti, te najnovije u razvoju aplikacija kompjuterskih nauka. Program, pored toga, promovira znanje i vještine, što omogućava studentima da realizuju svoje ideje i osmisle svoje aplikacije stvarnoga svijeta. SSST pruža stimulativno i inovativno okruženje za studiranje orijentisano na programiranje što obuhvata računarsku teoriju, programske jezike poput jezika C i Jave, strukture podataka i algoritme.</w:t>
      </w:r>
    </w:p>
    <w:p w14:paraId="4B8109CA" w14:textId="77777777" w:rsidR="00FF49C9" w:rsidRPr="00AA1B58" w:rsidRDefault="00FF49C9" w:rsidP="00FF49C9">
      <w:pPr>
        <w:rPr>
          <w:rFonts w:cs="Times New Roman"/>
          <w:szCs w:val="24"/>
          <w:lang w:val="bs-Latn-BA"/>
        </w:rPr>
      </w:pPr>
      <w:r w:rsidRPr="00AA1B58">
        <w:rPr>
          <w:rFonts w:cs="Times New Roman"/>
          <w:szCs w:val="24"/>
          <w:lang w:val="bs-Latn-BA"/>
        </w:rPr>
        <w:t>Informacioni sistemi na SSST-u su fokusirani na tehničku analizu, dizajn sistema i aplikaciju, pružajući kandidatima jak skup vještina potrebnih za efikasnu implementaciju dizajna i sistema.</w:t>
      </w:r>
    </w:p>
    <w:p w14:paraId="30616E1D" w14:textId="77777777" w:rsidR="00FF49C9" w:rsidRDefault="00FF49C9" w:rsidP="00FF49C9">
      <w:pPr>
        <w:rPr>
          <w:rFonts w:cs="Times New Roman"/>
          <w:szCs w:val="24"/>
          <w:lang w:val="bs-Latn-BA"/>
        </w:rPr>
      </w:pPr>
      <w:r w:rsidRPr="00AA1B58">
        <w:rPr>
          <w:rFonts w:cs="Times New Roman"/>
          <w:szCs w:val="24"/>
          <w:lang w:val="bs-Latn-BA"/>
        </w:rPr>
        <w:t>Najveći nedostatak ovog fakulteta je cijena studija koja je za naše standarde previsoka i većina nije u mogućnosti da ga priušti. Cijena jedne godine studija je između 5300€ i 7100 € za IT oblasti.</w:t>
      </w:r>
    </w:p>
    <w:p w14:paraId="71456A8A" w14:textId="4A894AFD" w:rsidR="00FF49C9" w:rsidRDefault="00FF49C9" w:rsidP="00FF49C9">
      <w:pPr>
        <w:rPr>
          <w:rFonts w:cs="Times New Roman"/>
          <w:b/>
          <w:bCs/>
          <w:szCs w:val="24"/>
          <w:lang w:val="bs-Latn-BA"/>
        </w:rPr>
      </w:pPr>
      <w:r w:rsidRPr="00485062">
        <w:rPr>
          <w:rFonts w:cs="Times New Roman"/>
          <w:b/>
          <w:bCs/>
          <w:szCs w:val="24"/>
          <w:lang w:val="bs-Latn-BA"/>
        </w:rPr>
        <w:t>PMF Banja Luka</w:t>
      </w:r>
      <w:r>
        <w:rPr>
          <w:rFonts w:cs="Times New Roman"/>
          <w:b/>
          <w:bCs/>
          <w:szCs w:val="24"/>
          <w:lang w:val="bs-Latn-BA"/>
        </w:rPr>
        <w:t xml:space="preserve"> (smjer Matematika i Informatika)  </w:t>
      </w:r>
    </w:p>
    <w:p w14:paraId="24CA1F4F" w14:textId="2AD966B1" w:rsidR="00FF49C9" w:rsidRDefault="00FF49C9" w:rsidP="00FF49C9">
      <w:pPr>
        <w:rPr>
          <w:rFonts w:cs="Times New Roman"/>
          <w:szCs w:val="24"/>
          <w:lang w:val="bs-Latn-BA"/>
        </w:rPr>
      </w:pPr>
      <w:r w:rsidRPr="00485062">
        <w:rPr>
          <w:rFonts w:cs="Times New Roman"/>
          <w:szCs w:val="24"/>
          <w:lang w:val="bs-Latn-BA"/>
        </w:rPr>
        <w:t>U prvom ciklusu studija matematike i informatike, studenti stječu temeljna znanja iz matematike i informatike, što omogućava brzu prilagodbu specifičnim problemima s kojima će se susresti kao profesionalci. U nastavnim područjima učenici savladavaju znanje zbog čega će ih kasnije učiniti profesionalnim, savjesnim i odgovornim nastavnicima matematike i informatike. Uopćenito, studenti usvajaju dublja matematička i informatička znanja koja im omogućavaju obavljanje složenih matematičkih zadataka i IT projekata. Osnovno znanje koje studenti stječu iz ove oblasti odličan je preduvjet za nastavak školovanja, kako na našem fakultetu, tako i na univerzitetima širom Evrope i svijeta.</w:t>
      </w:r>
    </w:p>
    <w:p w14:paraId="791FEC31" w14:textId="77777777" w:rsidR="00FF49C9" w:rsidRDefault="00FF49C9" w:rsidP="00FF49C9">
      <w:pPr>
        <w:rPr>
          <w:rFonts w:cs="Times New Roman"/>
          <w:szCs w:val="24"/>
          <w:lang w:val="bs-Latn-BA"/>
        </w:rPr>
      </w:pPr>
      <w:r w:rsidRPr="00485062">
        <w:rPr>
          <w:rFonts w:cs="Times New Roman"/>
          <w:szCs w:val="24"/>
          <w:lang w:val="bs-Latn-BA"/>
        </w:rPr>
        <w:t>Predviđeno trajanje studija drugog ciklusa na Studijskom programu za matematiku i informatiku je dva semestra, odnosno jedna akademska godina. Studije se organizuju kao redovne, a način provođenja studija je obrazovanje u sjedištu.</w:t>
      </w:r>
      <w:r w:rsidRPr="00485062">
        <w:rPr>
          <w:rFonts w:cs="Times New Roman"/>
          <w:szCs w:val="24"/>
          <w:lang w:val="bs-Latn-BA"/>
        </w:rPr>
        <w:cr/>
      </w:r>
      <w:r w:rsidRPr="00485062">
        <w:rPr>
          <w:rFonts w:cs="Times New Roman"/>
          <w:szCs w:val="24"/>
          <w:lang w:val="bs-Latn-BA"/>
        </w:rPr>
        <w:cr/>
        <w:t>Studenti koji žele upisati master studij polažu prijemni ispit.</w:t>
      </w:r>
      <w:r w:rsidRPr="00485062">
        <w:rPr>
          <w:rFonts w:cs="Times New Roman"/>
          <w:szCs w:val="24"/>
          <w:lang w:val="bs-Latn-BA"/>
        </w:rPr>
        <w:cr/>
      </w:r>
      <w:r w:rsidRPr="00485062">
        <w:rPr>
          <w:rFonts w:cs="Times New Roman"/>
          <w:szCs w:val="24"/>
          <w:lang w:val="bs-Latn-BA"/>
        </w:rPr>
        <w:lastRenderedPageBreak/>
        <w:cr/>
        <w:t>Svaki semestar traje 15 tjedana, a dva semestra čine jednu akademsku godinu. Ukupni broj ECTS bodova po semestru je 30, tako da student postigne ukupno 60 ECTS bodova tokom jednogodišnjeg ciklusa.</w:t>
      </w:r>
      <w:r w:rsidRPr="00485062">
        <w:rPr>
          <w:rFonts w:cs="Times New Roman"/>
          <w:szCs w:val="24"/>
          <w:lang w:val="bs-Latn-BA"/>
        </w:rPr>
        <w:cr/>
        <w:t>Student se može prijaviti na završni (magistarski rad) u skladu s odredbama Pravila studija u I i II ciklusu studija. Svi kursevi su jednosemestralni. Broj ECTS bodova i broj nastave za pojedine predmete ovisi o specifičnostima svakog predmeta. Magistarski rad podrazumijeva naučno-istraživački i samostalan rad studenta.</w:t>
      </w:r>
    </w:p>
    <w:p w14:paraId="58B5137A" w14:textId="77777777" w:rsidR="00FF49C9" w:rsidRDefault="00FF49C9" w:rsidP="00FF49C9">
      <w:pPr>
        <w:rPr>
          <w:rFonts w:cs="Times New Roman"/>
          <w:szCs w:val="24"/>
          <w:lang w:val="bs-Latn-BA"/>
        </w:rPr>
      </w:pPr>
      <w:r w:rsidRPr="00485062">
        <w:rPr>
          <w:rFonts w:cs="Times New Roman"/>
          <w:szCs w:val="24"/>
          <w:lang w:val="bs-Latn-BA"/>
        </w:rPr>
        <w:t>U okviru magistarskog rada, student bi trebao primijeniti stečena teorijska znanja za rješavanje postavljenih problema pri čemu se trebaju u potpunosti izraziti istraživačke i analitičke sposobnosti kandidata.</w:t>
      </w:r>
      <w:r w:rsidRPr="00485062">
        <w:rPr>
          <w:rFonts w:cs="Times New Roman"/>
          <w:szCs w:val="24"/>
          <w:lang w:val="bs-Latn-BA"/>
        </w:rPr>
        <w:cr/>
        <w:t>Cilj studija drugog ciklusa iz matematike je edukacija visoko stručnog kadra iz matematike koji će nakon studija biti sposoban za daljnja neovisna znanstvena istraživanja.</w:t>
      </w:r>
      <w:r w:rsidRPr="00485062">
        <w:rPr>
          <w:rFonts w:cs="Times New Roman"/>
          <w:szCs w:val="24"/>
          <w:lang w:val="bs-Latn-BA"/>
        </w:rPr>
        <w:cr/>
      </w:r>
      <w:r w:rsidRPr="00485062">
        <w:rPr>
          <w:rFonts w:cs="Times New Roman"/>
          <w:szCs w:val="24"/>
          <w:lang w:val="bs-Latn-BA"/>
        </w:rPr>
        <w:cr/>
        <w:t>Po završetku drugog ciklusa studija student će:</w:t>
      </w:r>
      <w:r w:rsidRPr="00485062">
        <w:rPr>
          <w:rFonts w:cs="Times New Roman"/>
          <w:szCs w:val="24"/>
          <w:lang w:val="bs-Latn-BA"/>
        </w:rPr>
        <w:cr/>
      </w:r>
      <w:r w:rsidRPr="00485062">
        <w:rPr>
          <w:rFonts w:cs="Times New Roman"/>
          <w:szCs w:val="24"/>
          <w:lang w:val="bs-Latn-BA"/>
        </w:rPr>
        <w:cr/>
        <w:t>usvojiti osnovne i napredne koncepte, metode i tehnike matematičke analize i njene primjene, tj. algebru i geometriju,</w:t>
      </w:r>
      <w:r w:rsidRPr="00485062">
        <w:rPr>
          <w:rFonts w:cs="Times New Roman"/>
          <w:szCs w:val="24"/>
          <w:lang w:val="bs-Latn-BA"/>
        </w:rPr>
        <w:cr/>
        <w:t>na osnovu vlastitih interesa i izbora ponuđenih predmeta steći dublja znanja u području za koje je zainteresiran,</w:t>
      </w:r>
      <w:r w:rsidRPr="00485062">
        <w:rPr>
          <w:rFonts w:cs="Times New Roman"/>
          <w:szCs w:val="24"/>
          <w:lang w:val="bs-Latn-BA"/>
        </w:rPr>
        <w:cr/>
        <w:t>biti u stanju pratiti i koristiti literaturu, nadograditi svoje znanje savremenim rezultatima.</w:t>
      </w:r>
      <w:r w:rsidRPr="00485062">
        <w:rPr>
          <w:rFonts w:cs="Times New Roman"/>
          <w:szCs w:val="24"/>
          <w:lang w:val="bs-Latn-BA"/>
        </w:rPr>
        <w:cr/>
        <w:t>Načini izvođenja nastave navedeni su u sadržaju svakog predmeta. Predavanja, aritmetičke i teorijske vežbe koriste se kao metode poučavanja, a domaći zadatak pruža se kao oblik samostalnog rada studenata.</w:t>
      </w:r>
    </w:p>
    <w:p w14:paraId="35B91CF1" w14:textId="1EA5D528" w:rsidR="00FF49C9" w:rsidRDefault="00FF49C9" w:rsidP="00FF49C9">
      <w:pPr>
        <w:rPr>
          <w:rFonts w:cs="Times New Roman"/>
          <w:b/>
          <w:bCs/>
          <w:szCs w:val="24"/>
          <w:lang w:val="bs-Latn-BA"/>
        </w:rPr>
      </w:pPr>
      <w:r w:rsidRPr="00785F44">
        <w:rPr>
          <w:rFonts w:cs="Times New Roman"/>
          <w:b/>
          <w:bCs/>
          <w:szCs w:val="24"/>
          <w:lang w:val="bs-Latn-BA"/>
        </w:rPr>
        <w:t>Američki Univerzitet u Bosni i Hercegovini</w:t>
      </w:r>
      <w:r>
        <w:rPr>
          <w:rFonts w:cs="Times New Roman"/>
          <w:b/>
          <w:bCs/>
          <w:szCs w:val="24"/>
          <w:lang w:val="bs-Latn-BA"/>
        </w:rPr>
        <w:t xml:space="preserve"> (smjer Softverski inžinjering) – </w:t>
      </w:r>
    </w:p>
    <w:p w14:paraId="1998196D" w14:textId="77777777" w:rsidR="00FF49C9" w:rsidRPr="00785F44" w:rsidRDefault="00FF49C9" w:rsidP="00FF49C9">
      <w:pPr>
        <w:rPr>
          <w:rFonts w:cs="Times New Roman"/>
          <w:szCs w:val="24"/>
          <w:lang w:val="bs-Latn-BA"/>
        </w:rPr>
      </w:pPr>
      <w:r w:rsidRPr="00785F44">
        <w:rPr>
          <w:rFonts w:cs="Times New Roman"/>
          <w:szCs w:val="24"/>
          <w:lang w:val="bs-Latn-BA"/>
        </w:rPr>
        <w:t>Dodiplomski studij Softverskog inžinjeringa je četverogodišnji studij koji studentima nudi sljedeće:</w:t>
      </w:r>
    </w:p>
    <w:p w14:paraId="7B143632" w14:textId="5AEF1255" w:rsidR="00FF49C9" w:rsidRPr="00FF49C9" w:rsidRDefault="00FF49C9" w:rsidP="00FF49C9">
      <w:pPr>
        <w:pStyle w:val="ListParagraph"/>
        <w:numPr>
          <w:ilvl w:val="0"/>
          <w:numId w:val="12"/>
        </w:numPr>
        <w:rPr>
          <w:rFonts w:cs="Times New Roman"/>
          <w:szCs w:val="24"/>
          <w:lang w:val="bs-Latn-BA"/>
        </w:rPr>
      </w:pPr>
      <w:r w:rsidRPr="00FF49C9">
        <w:rPr>
          <w:rFonts w:cs="Times New Roman"/>
          <w:szCs w:val="24"/>
          <w:lang w:val="bs-Latn-BA"/>
        </w:rPr>
        <w:t>Učenje svih aspekata razvoja softvera i sticanje uvida u sve faze dizajna dugoročnog održavanja i evolucije softvera</w:t>
      </w:r>
    </w:p>
    <w:p w14:paraId="517026EE" w14:textId="209F2691" w:rsidR="00FF49C9" w:rsidRPr="00FF49C9" w:rsidRDefault="00FF49C9" w:rsidP="00FF49C9">
      <w:pPr>
        <w:pStyle w:val="ListParagraph"/>
        <w:numPr>
          <w:ilvl w:val="0"/>
          <w:numId w:val="12"/>
        </w:numPr>
        <w:rPr>
          <w:rFonts w:cs="Times New Roman"/>
          <w:szCs w:val="24"/>
          <w:lang w:val="bs-Latn-BA"/>
        </w:rPr>
      </w:pPr>
      <w:r w:rsidRPr="00FF49C9">
        <w:rPr>
          <w:rFonts w:cs="Times New Roman"/>
          <w:szCs w:val="24"/>
          <w:lang w:val="bs-Latn-BA"/>
        </w:rPr>
        <w:t>Učenje stvaranuja i evaluacije softvera u kontekstu fizičkih sistema i aplikacija iz stvarnog svijeta</w:t>
      </w:r>
    </w:p>
    <w:p w14:paraId="56926196" w14:textId="14973A6E" w:rsidR="00FF49C9" w:rsidRPr="00FF49C9" w:rsidRDefault="00FF49C9" w:rsidP="00FF49C9">
      <w:pPr>
        <w:pStyle w:val="ListParagraph"/>
        <w:numPr>
          <w:ilvl w:val="0"/>
          <w:numId w:val="12"/>
        </w:numPr>
        <w:rPr>
          <w:rFonts w:cs="Times New Roman"/>
          <w:szCs w:val="24"/>
          <w:lang w:val="bs-Latn-BA"/>
        </w:rPr>
      </w:pPr>
      <w:r w:rsidRPr="00FF49C9">
        <w:rPr>
          <w:rFonts w:cs="Times New Roman"/>
          <w:szCs w:val="24"/>
          <w:lang w:val="bs-Latn-BA"/>
        </w:rPr>
        <w:t>Primjenu principa inžinjerskog dizajna na razvoj softvera, uključujući kompromisnu analizu</w:t>
      </w:r>
    </w:p>
    <w:p w14:paraId="48B68B43" w14:textId="08A958D1" w:rsidR="00FF49C9" w:rsidRPr="00FF49C9" w:rsidRDefault="00FF49C9" w:rsidP="00FF49C9">
      <w:pPr>
        <w:pStyle w:val="ListParagraph"/>
        <w:numPr>
          <w:ilvl w:val="0"/>
          <w:numId w:val="13"/>
        </w:numPr>
        <w:rPr>
          <w:rFonts w:cs="Times New Roman"/>
          <w:szCs w:val="24"/>
          <w:lang w:val="bs-Latn-BA"/>
        </w:rPr>
      </w:pPr>
      <w:r w:rsidRPr="00FF49C9">
        <w:rPr>
          <w:rFonts w:cs="Times New Roman"/>
          <w:szCs w:val="24"/>
          <w:lang w:val="bs-Latn-BA"/>
        </w:rPr>
        <w:t>Razumijevanje kriterijuma i osiguranja kvalitete softvera sa sposobnostima za procjenu kvalitetnih softverskih sistema</w:t>
      </w:r>
    </w:p>
    <w:p w14:paraId="1E096607" w14:textId="41B1BD21" w:rsidR="00FF49C9" w:rsidRPr="00FF49C9" w:rsidRDefault="00FF49C9" w:rsidP="00FF49C9">
      <w:pPr>
        <w:pStyle w:val="ListParagraph"/>
        <w:numPr>
          <w:ilvl w:val="0"/>
          <w:numId w:val="13"/>
        </w:numPr>
        <w:rPr>
          <w:rFonts w:cs="Times New Roman"/>
          <w:szCs w:val="24"/>
          <w:lang w:val="bs-Latn-BA"/>
        </w:rPr>
      </w:pPr>
      <w:r w:rsidRPr="00FF49C9">
        <w:rPr>
          <w:rFonts w:cs="Times New Roman"/>
          <w:szCs w:val="24"/>
          <w:lang w:val="bs-Latn-BA"/>
        </w:rPr>
        <w:t>Učenje planiranja i upravljanja velikim softverskim projektima</w:t>
      </w:r>
    </w:p>
    <w:p w14:paraId="699BE877" w14:textId="557EEE04" w:rsidR="00FF49C9" w:rsidRPr="00FF49C9" w:rsidRDefault="00FF49C9" w:rsidP="00FF49C9">
      <w:pPr>
        <w:pStyle w:val="ListParagraph"/>
        <w:numPr>
          <w:ilvl w:val="1"/>
          <w:numId w:val="15"/>
        </w:numPr>
        <w:rPr>
          <w:rFonts w:cs="Times New Roman"/>
          <w:szCs w:val="24"/>
          <w:lang w:val="bs-Latn-BA"/>
        </w:rPr>
      </w:pPr>
      <w:r>
        <w:rPr>
          <w:rFonts w:cs="Times New Roman"/>
          <w:szCs w:val="24"/>
          <w:lang w:val="bs-Latn-BA"/>
        </w:rPr>
        <w:t>I</w:t>
      </w:r>
      <w:r w:rsidRPr="00FF49C9">
        <w:rPr>
          <w:rFonts w:cs="Times New Roman"/>
          <w:szCs w:val="24"/>
          <w:lang w:val="bs-Latn-BA"/>
        </w:rPr>
        <w:t>ndividualni i timski rad</w:t>
      </w:r>
    </w:p>
    <w:p w14:paraId="1D3219D7" w14:textId="70ECC20C" w:rsidR="00FF49C9" w:rsidRPr="00FF49C9" w:rsidRDefault="00FF49C9" w:rsidP="00FF49C9">
      <w:pPr>
        <w:pStyle w:val="ListParagraph"/>
        <w:numPr>
          <w:ilvl w:val="1"/>
          <w:numId w:val="15"/>
        </w:numPr>
        <w:rPr>
          <w:rFonts w:cs="Times New Roman"/>
          <w:szCs w:val="24"/>
          <w:lang w:val="bs-Latn-BA"/>
        </w:rPr>
      </w:pPr>
      <w:r w:rsidRPr="00FF49C9">
        <w:rPr>
          <w:rFonts w:cs="Times New Roman"/>
          <w:szCs w:val="24"/>
          <w:lang w:val="bs-Latn-BA"/>
        </w:rPr>
        <w:t>Razumijevanje inžinjerske ekonomije i preduzetništva u razvoju softvera</w:t>
      </w:r>
    </w:p>
    <w:p w14:paraId="26160335" w14:textId="45DD4643" w:rsidR="00FF49C9" w:rsidRPr="00FF49C9" w:rsidRDefault="00FF49C9" w:rsidP="00FF49C9">
      <w:pPr>
        <w:pStyle w:val="ListParagraph"/>
        <w:numPr>
          <w:ilvl w:val="1"/>
          <w:numId w:val="15"/>
        </w:numPr>
        <w:rPr>
          <w:rFonts w:cs="Times New Roman"/>
          <w:szCs w:val="24"/>
          <w:lang w:val="bs-Latn-BA"/>
        </w:rPr>
      </w:pPr>
      <w:r w:rsidRPr="00FF49C9">
        <w:rPr>
          <w:rFonts w:cs="Times New Roman"/>
          <w:szCs w:val="24"/>
          <w:lang w:val="bs-Latn-BA"/>
        </w:rPr>
        <w:t>Razumijevanje ključnih koncepata za stvaranje fizičkih sistema i realnih aplikacija</w:t>
      </w:r>
    </w:p>
    <w:p w14:paraId="3585C146" w14:textId="54DD62F6" w:rsidR="00FF49C9" w:rsidRPr="00FF49C9" w:rsidRDefault="00FF49C9" w:rsidP="00FF49C9">
      <w:pPr>
        <w:pStyle w:val="ListParagraph"/>
        <w:numPr>
          <w:ilvl w:val="1"/>
          <w:numId w:val="15"/>
        </w:numPr>
        <w:rPr>
          <w:rFonts w:cs="Times New Roman"/>
          <w:szCs w:val="24"/>
          <w:lang w:val="bs-Latn-BA"/>
        </w:rPr>
      </w:pPr>
      <w:r w:rsidRPr="00FF49C9">
        <w:rPr>
          <w:rFonts w:cs="Times New Roman"/>
          <w:szCs w:val="24"/>
          <w:lang w:val="bs-Latn-BA"/>
        </w:rPr>
        <w:t>Integraciju procesa projektovanja sistema i aplikacija</w:t>
      </w:r>
    </w:p>
    <w:p w14:paraId="67547D09" w14:textId="4C2A636A" w:rsidR="00FF49C9" w:rsidRPr="00FF49C9" w:rsidRDefault="00FF49C9" w:rsidP="00FF49C9">
      <w:pPr>
        <w:pStyle w:val="ListParagraph"/>
        <w:numPr>
          <w:ilvl w:val="1"/>
          <w:numId w:val="15"/>
        </w:numPr>
        <w:rPr>
          <w:rFonts w:cs="Times New Roman"/>
          <w:szCs w:val="24"/>
          <w:lang w:val="bs-Latn-BA"/>
        </w:rPr>
      </w:pPr>
      <w:r w:rsidRPr="00FF49C9">
        <w:rPr>
          <w:rFonts w:cs="Times New Roman"/>
          <w:szCs w:val="24"/>
          <w:lang w:val="bs-Latn-BA"/>
        </w:rPr>
        <w:lastRenderedPageBreak/>
        <w:t>Efikasnu pisanu i usmenu komunikaciju</w:t>
      </w:r>
    </w:p>
    <w:p w14:paraId="2F4D9D9C" w14:textId="1134B081" w:rsidR="00FF49C9" w:rsidRPr="00FF49C9" w:rsidRDefault="00FF49C9" w:rsidP="00FF49C9">
      <w:pPr>
        <w:pStyle w:val="ListParagraph"/>
        <w:numPr>
          <w:ilvl w:val="1"/>
          <w:numId w:val="15"/>
        </w:numPr>
        <w:rPr>
          <w:rFonts w:cs="Times New Roman"/>
          <w:szCs w:val="24"/>
          <w:lang w:val="bs-Latn-BA"/>
        </w:rPr>
      </w:pPr>
      <w:r w:rsidRPr="00FF49C9">
        <w:rPr>
          <w:rFonts w:cs="Times New Roman"/>
          <w:szCs w:val="24"/>
          <w:lang w:val="bs-Latn-BA"/>
        </w:rPr>
        <w:t>Opće znanje i specifične vještine u softverskom inžinjerstvu, kao i srodne računarske nauke – matematiku i komplementarne studije – koje pružaju osnovu za dugoročno učenje</w:t>
      </w:r>
    </w:p>
    <w:p w14:paraId="410BDF6C" w14:textId="75A4E89D" w:rsidR="00FF49C9" w:rsidRPr="00F233F7" w:rsidRDefault="00FF49C9" w:rsidP="00FF49C9">
      <w:pPr>
        <w:jc w:val="left"/>
        <w:rPr>
          <w:szCs w:val="24"/>
          <w:lang w:val="bs-Latn-BA"/>
        </w:rPr>
      </w:pPr>
    </w:p>
    <w:p w14:paraId="527CC3B3" w14:textId="418134F2" w:rsidR="000C1967" w:rsidRDefault="000C1967" w:rsidP="00FF49C9">
      <w:pPr>
        <w:jc w:val="left"/>
        <w:rPr>
          <w:szCs w:val="24"/>
        </w:rPr>
      </w:pPr>
      <w:r w:rsidRPr="00437CBE">
        <w:rPr>
          <w:rFonts w:ascii="Arial" w:eastAsia="Times New Roman" w:hAnsi="Arial" w:cs="Arial"/>
          <w:noProof/>
          <w:color w:val="333333"/>
          <w:sz w:val="21"/>
          <w:szCs w:val="21"/>
          <w:lang w:val="bs-Latn-BA" w:eastAsia="bs-Latn-BA"/>
        </w:rPr>
        <w:drawing>
          <wp:inline distT="0" distB="0" distL="0" distR="0" wp14:anchorId="353CC980" wp14:editId="35EF5BCD">
            <wp:extent cx="5943600" cy="3132012"/>
            <wp:effectExtent l="0" t="209550" r="0" b="2209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4D8FF49" w14:textId="4B17A116" w:rsidR="000C1967" w:rsidRDefault="000C1967" w:rsidP="00FF49C9">
      <w:pPr>
        <w:jc w:val="left"/>
        <w:rPr>
          <w:szCs w:val="24"/>
        </w:rPr>
      </w:pPr>
    </w:p>
    <w:p w14:paraId="3A5B20BC" w14:textId="7DE9B3ED" w:rsidR="00873ECC" w:rsidRDefault="00873ECC" w:rsidP="00CA5D11">
      <w:pPr>
        <w:pStyle w:val="Heading2"/>
        <w:rPr>
          <w:lang w:val="bs-Latn-BA"/>
        </w:rPr>
      </w:pPr>
      <w:bookmarkStart w:id="28" w:name="_Toc41306598"/>
      <w:bookmarkStart w:id="29" w:name="_Toc41306987"/>
      <w:r>
        <w:rPr>
          <w:lang w:val="bs-Latn-BA"/>
        </w:rPr>
        <w:t>3.3 Matrica interesa i moći (Stakeholder analiza)</w:t>
      </w:r>
      <w:bookmarkEnd w:id="28"/>
      <w:bookmarkEnd w:id="29"/>
    </w:p>
    <w:p w14:paraId="09A893B2" w14:textId="77777777" w:rsidR="00BC00CA" w:rsidRPr="00BC00CA" w:rsidRDefault="00BC00CA" w:rsidP="00BC00CA">
      <w:pPr>
        <w:rPr>
          <w:lang w:val="bs-Latn-BA"/>
        </w:rPr>
      </w:pPr>
    </w:p>
    <w:p w14:paraId="0A2B07E1" w14:textId="699F78B2" w:rsidR="00946031" w:rsidRPr="00946031" w:rsidRDefault="00946031" w:rsidP="00946031">
      <w:pPr>
        <w:rPr>
          <w:lang w:val="bs-Latn-BA"/>
        </w:rPr>
      </w:pPr>
      <w:r>
        <w:rPr>
          <w:lang w:val="bs-Latn-BA"/>
        </w:rPr>
        <w:tab/>
      </w:r>
      <w:r>
        <w:rPr>
          <w:lang w:val="bs-Latn-BA"/>
        </w:rPr>
        <w:tab/>
      </w:r>
      <w:r w:rsidRPr="00FC2D38">
        <w:rPr>
          <w:color w:val="1F4E79" w:themeColor="accent5" w:themeShade="80"/>
          <w:lang w:val="bs-Latn-BA"/>
        </w:rPr>
        <w:t>nizak</w:t>
      </w:r>
      <w:r w:rsidRPr="00FC2D38">
        <w:rPr>
          <w:color w:val="1F4E79" w:themeColor="accent5" w:themeShade="80"/>
          <w:lang w:val="bs-Latn-BA"/>
        </w:rPr>
        <w:tab/>
      </w:r>
      <w:r w:rsidRPr="00FC2D38">
        <w:rPr>
          <w:color w:val="1F4E79" w:themeColor="accent5" w:themeShade="80"/>
          <w:lang w:val="bs-Latn-BA"/>
        </w:rPr>
        <w:tab/>
      </w:r>
      <w:r w:rsidRPr="00FC2D38">
        <w:rPr>
          <w:color w:val="1F4E79" w:themeColor="accent5" w:themeShade="80"/>
          <w:lang w:val="bs-Latn-BA"/>
        </w:rPr>
        <w:tab/>
      </w:r>
      <w:r w:rsidRPr="00FC2D38">
        <w:rPr>
          <w:color w:val="1F4E79" w:themeColor="accent5" w:themeShade="80"/>
          <w:lang w:val="bs-Latn-BA"/>
        </w:rPr>
        <w:tab/>
        <w:t xml:space="preserve">      Interesni nivo                                               visok</w:t>
      </w:r>
    </w:p>
    <w:tbl>
      <w:tblPr>
        <w:tblStyle w:val="TableGrid"/>
        <w:tblW w:w="0" w:type="auto"/>
        <w:tblLook w:val="04A0" w:firstRow="1" w:lastRow="0" w:firstColumn="1" w:lastColumn="0" w:noHBand="0" w:noVBand="1"/>
      </w:tblPr>
      <w:tblGrid>
        <w:gridCol w:w="1435"/>
        <w:gridCol w:w="3960"/>
        <w:gridCol w:w="3955"/>
      </w:tblGrid>
      <w:tr w:rsidR="00A41E72" w14:paraId="39C149E7" w14:textId="77777777" w:rsidTr="002879D0">
        <w:trPr>
          <w:trHeight w:val="1322"/>
        </w:trPr>
        <w:tc>
          <w:tcPr>
            <w:tcW w:w="1435" w:type="dxa"/>
            <w:vMerge w:val="restart"/>
          </w:tcPr>
          <w:p w14:paraId="424A2BB9" w14:textId="77777777" w:rsidR="00A41E72" w:rsidRPr="00FC2D38" w:rsidRDefault="00A41E72" w:rsidP="00946031">
            <w:pPr>
              <w:jc w:val="center"/>
              <w:rPr>
                <w:rFonts w:asciiTheme="minorHAnsi" w:hAnsiTheme="minorHAnsi" w:cstheme="minorHAnsi"/>
                <w:color w:val="1F4E79" w:themeColor="accent5" w:themeShade="80"/>
                <w:lang w:val="bs-Latn-BA"/>
              </w:rPr>
            </w:pPr>
            <w:r w:rsidRPr="00FC2D38">
              <w:rPr>
                <w:rFonts w:asciiTheme="minorHAnsi" w:hAnsiTheme="minorHAnsi" w:cstheme="minorHAnsi"/>
                <w:color w:val="1F4E79" w:themeColor="accent5" w:themeShade="80"/>
                <w:lang w:val="bs-Latn-BA"/>
              </w:rPr>
              <w:t>mala</w:t>
            </w:r>
          </w:p>
          <w:p w14:paraId="327C33EC" w14:textId="77777777" w:rsidR="00A41E72" w:rsidRPr="00FC2D38" w:rsidRDefault="00A41E72" w:rsidP="00873ECC">
            <w:pPr>
              <w:rPr>
                <w:rFonts w:asciiTheme="minorHAnsi" w:hAnsiTheme="minorHAnsi" w:cstheme="minorHAnsi"/>
                <w:color w:val="1F4E79" w:themeColor="accent5" w:themeShade="80"/>
                <w:lang w:val="bs-Latn-BA"/>
              </w:rPr>
            </w:pPr>
          </w:p>
          <w:p w14:paraId="61E0A4CC" w14:textId="77777777" w:rsidR="00A41E72" w:rsidRPr="00FC2D38" w:rsidRDefault="00A41E72" w:rsidP="00873ECC">
            <w:pPr>
              <w:rPr>
                <w:rFonts w:asciiTheme="minorHAnsi" w:hAnsiTheme="minorHAnsi" w:cstheme="minorHAnsi"/>
                <w:color w:val="1F4E79" w:themeColor="accent5" w:themeShade="80"/>
                <w:lang w:val="bs-Latn-BA"/>
              </w:rPr>
            </w:pPr>
          </w:p>
          <w:p w14:paraId="021F0B91" w14:textId="713BB9DA" w:rsidR="00A41E72" w:rsidRPr="00FC2D38" w:rsidRDefault="00A41E72" w:rsidP="00946031">
            <w:pPr>
              <w:jc w:val="center"/>
              <w:rPr>
                <w:rFonts w:asciiTheme="minorHAnsi" w:hAnsiTheme="minorHAnsi" w:cstheme="minorHAnsi"/>
                <w:color w:val="1F4E79" w:themeColor="accent5" w:themeShade="80"/>
                <w:lang w:val="bs-Latn-BA"/>
              </w:rPr>
            </w:pPr>
          </w:p>
          <w:p w14:paraId="1B55C773" w14:textId="1334D98D" w:rsidR="00A41E72" w:rsidRPr="00FC2D38" w:rsidRDefault="00A41E72" w:rsidP="00946031">
            <w:pPr>
              <w:jc w:val="center"/>
              <w:rPr>
                <w:rFonts w:asciiTheme="minorHAnsi" w:hAnsiTheme="minorHAnsi" w:cstheme="minorHAnsi"/>
                <w:color w:val="1F4E79" w:themeColor="accent5" w:themeShade="80"/>
                <w:lang w:val="bs-Latn-BA"/>
              </w:rPr>
            </w:pPr>
            <w:r w:rsidRPr="00FC2D38">
              <w:rPr>
                <w:rFonts w:asciiTheme="minorHAnsi" w:hAnsiTheme="minorHAnsi" w:cstheme="minorHAnsi"/>
                <w:color w:val="1F4E79" w:themeColor="accent5" w:themeShade="80"/>
                <w:lang w:val="bs-Latn-BA"/>
              </w:rPr>
              <w:t>Snaga</w:t>
            </w:r>
          </w:p>
          <w:p w14:paraId="2B750D1D" w14:textId="4484CDDA" w:rsidR="00A41E72" w:rsidRPr="00FC2D38" w:rsidRDefault="00A41E72" w:rsidP="00946031">
            <w:pPr>
              <w:jc w:val="center"/>
              <w:rPr>
                <w:rFonts w:asciiTheme="minorHAnsi" w:hAnsiTheme="minorHAnsi" w:cstheme="minorHAnsi"/>
                <w:color w:val="1F4E79" w:themeColor="accent5" w:themeShade="80"/>
                <w:lang w:val="bs-Latn-BA"/>
              </w:rPr>
            </w:pPr>
          </w:p>
          <w:p w14:paraId="35DA0681" w14:textId="08384255" w:rsidR="00A41E72" w:rsidRPr="00FC2D38" w:rsidRDefault="00A41E72" w:rsidP="00946031">
            <w:pPr>
              <w:jc w:val="center"/>
              <w:rPr>
                <w:rFonts w:asciiTheme="minorHAnsi" w:hAnsiTheme="minorHAnsi" w:cstheme="minorHAnsi"/>
                <w:color w:val="1F4E79" w:themeColor="accent5" w:themeShade="80"/>
                <w:lang w:val="bs-Latn-BA"/>
              </w:rPr>
            </w:pPr>
          </w:p>
          <w:p w14:paraId="71556495" w14:textId="77777777" w:rsidR="00A41E72" w:rsidRPr="00FC2D38" w:rsidRDefault="00A41E72" w:rsidP="00946031">
            <w:pPr>
              <w:jc w:val="center"/>
              <w:rPr>
                <w:rFonts w:asciiTheme="minorHAnsi" w:hAnsiTheme="minorHAnsi" w:cstheme="minorHAnsi"/>
                <w:color w:val="1F4E79" w:themeColor="accent5" w:themeShade="80"/>
                <w:lang w:val="bs-Latn-BA"/>
              </w:rPr>
            </w:pPr>
          </w:p>
          <w:p w14:paraId="5F85C124" w14:textId="7C0B6AE6" w:rsidR="00A41E72" w:rsidRPr="00FC2D38" w:rsidRDefault="00A41E72" w:rsidP="00946031">
            <w:pPr>
              <w:jc w:val="center"/>
              <w:rPr>
                <w:rFonts w:asciiTheme="minorHAnsi" w:hAnsiTheme="minorHAnsi" w:cstheme="minorHAnsi"/>
                <w:color w:val="00B0F0"/>
                <w:lang w:val="bs-Latn-BA"/>
              </w:rPr>
            </w:pPr>
            <w:r w:rsidRPr="00FC2D38">
              <w:rPr>
                <w:rFonts w:asciiTheme="minorHAnsi" w:hAnsiTheme="minorHAnsi" w:cstheme="minorHAnsi"/>
                <w:color w:val="1F4E79" w:themeColor="accent5" w:themeShade="80"/>
                <w:lang w:val="bs-Latn-BA"/>
              </w:rPr>
              <w:t>velika</w:t>
            </w:r>
          </w:p>
        </w:tc>
        <w:tc>
          <w:tcPr>
            <w:tcW w:w="3960" w:type="dxa"/>
          </w:tcPr>
          <w:p w14:paraId="294F7B17" w14:textId="77777777" w:rsidR="00A41E72" w:rsidRPr="00FC2D38" w:rsidRDefault="00A41E72" w:rsidP="00873ECC">
            <w:pPr>
              <w:rPr>
                <w:rFonts w:asciiTheme="minorHAnsi" w:hAnsiTheme="minorHAnsi" w:cstheme="minorHAnsi"/>
                <w:color w:val="00B0F0"/>
                <w:lang w:val="bs-Latn-BA"/>
              </w:rPr>
            </w:pPr>
          </w:p>
        </w:tc>
        <w:tc>
          <w:tcPr>
            <w:tcW w:w="3955" w:type="dxa"/>
          </w:tcPr>
          <w:p w14:paraId="525A51DF" w14:textId="77777777" w:rsidR="00A41E72" w:rsidRPr="00FC2D38" w:rsidRDefault="00A41E72" w:rsidP="00BC00CA">
            <w:pPr>
              <w:spacing w:line="360" w:lineRule="auto"/>
              <w:jc w:val="center"/>
              <w:rPr>
                <w:rFonts w:asciiTheme="minorHAnsi" w:hAnsiTheme="minorHAnsi" w:cstheme="minorHAnsi"/>
                <w:color w:val="00B0F0"/>
                <w:lang w:val="bs-Latn-BA"/>
              </w:rPr>
            </w:pPr>
          </w:p>
          <w:p w14:paraId="714A0299" w14:textId="2802CF3F" w:rsidR="00A41E72" w:rsidRPr="00FC2D38" w:rsidRDefault="00A41E72" w:rsidP="00A41E72">
            <w:pPr>
              <w:jc w:val="center"/>
              <w:rPr>
                <w:rFonts w:asciiTheme="minorHAnsi" w:hAnsiTheme="minorHAnsi" w:cstheme="minorHAnsi"/>
                <w:color w:val="00B0F0"/>
                <w:lang w:val="bs-Latn-BA"/>
              </w:rPr>
            </w:pPr>
            <w:r w:rsidRPr="00FC2D38">
              <w:rPr>
                <w:rFonts w:asciiTheme="minorHAnsi" w:hAnsiTheme="minorHAnsi" w:cstheme="minorHAnsi"/>
                <w:color w:val="00B0F0"/>
                <w:lang w:val="bs-Latn-BA"/>
              </w:rPr>
              <w:t>Zaposlenici</w:t>
            </w:r>
          </w:p>
          <w:p w14:paraId="0ED56A53" w14:textId="067403C6" w:rsidR="00A41E72" w:rsidRPr="00FC2D38" w:rsidRDefault="00A41E72" w:rsidP="00A41E72">
            <w:pPr>
              <w:jc w:val="center"/>
              <w:rPr>
                <w:rFonts w:asciiTheme="minorHAnsi" w:hAnsiTheme="minorHAnsi" w:cstheme="minorHAnsi"/>
                <w:color w:val="00B0F0"/>
                <w:lang w:val="bs-Latn-BA"/>
              </w:rPr>
            </w:pPr>
            <w:r w:rsidRPr="00FC2D38">
              <w:rPr>
                <w:rFonts w:asciiTheme="minorHAnsi" w:hAnsiTheme="minorHAnsi" w:cstheme="minorHAnsi"/>
                <w:color w:val="00B0F0"/>
                <w:lang w:val="bs-Latn-BA"/>
              </w:rPr>
              <w:t>IT kompanije</w:t>
            </w:r>
          </w:p>
          <w:p w14:paraId="6931E23E" w14:textId="2F25F34A" w:rsidR="00A41E72" w:rsidRPr="00FC2D38" w:rsidRDefault="00A41E72" w:rsidP="00BC00CA">
            <w:pPr>
              <w:spacing w:line="360" w:lineRule="auto"/>
              <w:jc w:val="center"/>
              <w:rPr>
                <w:rFonts w:asciiTheme="minorHAnsi" w:hAnsiTheme="minorHAnsi" w:cstheme="minorHAnsi"/>
                <w:color w:val="00B0F0"/>
                <w:lang w:val="bs-Latn-BA"/>
              </w:rPr>
            </w:pPr>
          </w:p>
        </w:tc>
      </w:tr>
      <w:tr w:rsidR="00A41E72" w14:paraId="36113273" w14:textId="77777777" w:rsidTr="002879D0">
        <w:trPr>
          <w:trHeight w:val="1268"/>
        </w:trPr>
        <w:tc>
          <w:tcPr>
            <w:tcW w:w="1435" w:type="dxa"/>
            <w:vMerge/>
          </w:tcPr>
          <w:p w14:paraId="473CF38A" w14:textId="22F59462" w:rsidR="00A41E72" w:rsidRPr="00FC2D38" w:rsidRDefault="00A41E72" w:rsidP="00946031">
            <w:pPr>
              <w:jc w:val="center"/>
              <w:rPr>
                <w:rFonts w:asciiTheme="minorHAnsi" w:hAnsiTheme="minorHAnsi" w:cstheme="minorHAnsi"/>
                <w:color w:val="00B0F0"/>
                <w:lang w:val="bs-Latn-BA"/>
              </w:rPr>
            </w:pPr>
          </w:p>
        </w:tc>
        <w:tc>
          <w:tcPr>
            <w:tcW w:w="3960" w:type="dxa"/>
          </w:tcPr>
          <w:p w14:paraId="72137875" w14:textId="77777777" w:rsidR="00A41E72" w:rsidRPr="00FC2D38" w:rsidRDefault="00A41E72" w:rsidP="00BC00CA">
            <w:pPr>
              <w:spacing w:line="360" w:lineRule="auto"/>
              <w:jc w:val="center"/>
              <w:rPr>
                <w:rFonts w:asciiTheme="minorHAnsi" w:hAnsiTheme="minorHAnsi" w:cstheme="minorHAnsi"/>
                <w:color w:val="00B0F0"/>
                <w:lang w:val="bs-Latn-BA"/>
              </w:rPr>
            </w:pPr>
          </w:p>
          <w:p w14:paraId="0857E00F" w14:textId="6918A8E0" w:rsidR="00A41E72" w:rsidRPr="00FC2D38" w:rsidRDefault="00A41E72" w:rsidP="00BC00CA">
            <w:pPr>
              <w:spacing w:line="360" w:lineRule="auto"/>
              <w:jc w:val="center"/>
              <w:rPr>
                <w:rFonts w:asciiTheme="minorHAnsi" w:hAnsiTheme="minorHAnsi" w:cstheme="minorHAnsi"/>
                <w:color w:val="00B0F0"/>
                <w:lang w:val="bs-Latn-BA"/>
              </w:rPr>
            </w:pPr>
            <w:r w:rsidRPr="00FC2D38">
              <w:rPr>
                <w:rFonts w:asciiTheme="minorHAnsi" w:hAnsiTheme="minorHAnsi" w:cstheme="minorHAnsi"/>
                <w:color w:val="00B0F0"/>
                <w:lang w:val="bs-Latn-BA"/>
              </w:rPr>
              <w:t>Klijenti</w:t>
            </w:r>
          </w:p>
        </w:tc>
        <w:tc>
          <w:tcPr>
            <w:tcW w:w="3955" w:type="dxa"/>
          </w:tcPr>
          <w:p w14:paraId="0266D5A4" w14:textId="77777777" w:rsidR="00A41E72" w:rsidRPr="00FC2D38" w:rsidRDefault="00A41E72" w:rsidP="00BC00CA">
            <w:pPr>
              <w:jc w:val="center"/>
              <w:rPr>
                <w:rFonts w:asciiTheme="minorHAnsi" w:hAnsiTheme="minorHAnsi" w:cstheme="minorHAnsi"/>
                <w:color w:val="00B0F0"/>
                <w:lang w:val="bs-Latn-BA"/>
              </w:rPr>
            </w:pPr>
          </w:p>
          <w:p w14:paraId="23E669DB" w14:textId="4ED9538B" w:rsidR="00A41E72" w:rsidRPr="00FC2D38" w:rsidRDefault="00A41E72" w:rsidP="00BC00CA">
            <w:pPr>
              <w:jc w:val="center"/>
              <w:rPr>
                <w:rFonts w:asciiTheme="minorHAnsi" w:hAnsiTheme="minorHAnsi" w:cstheme="minorHAnsi"/>
                <w:color w:val="00B0F0"/>
                <w:lang w:val="bs-Latn-BA"/>
              </w:rPr>
            </w:pPr>
            <w:r w:rsidRPr="00FC2D38">
              <w:rPr>
                <w:rFonts w:asciiTheme="minorHAnsi" w:hAnsiTheme="minorHAnsi" w:cstheme="minorHAnsi"/>
                <w:color w:val="00B0F0"/>
                <w:lang w:val="bs-Latn-BA"/>
              </w:rPr>
              <w:t>Menadžment</w:t>
            </w:r>
          </w:p>
          <w:p w14:paraId="2E3B5AA5" w14:textId="261D7842" w:rsidR="00A41E72" w:rsidRPr="00FC2D38" w:rsidRDefault="00A41E72" w:rsidP="00BC00CA">
            <w:pPr>
              <w:jc w:val="center"/>
              <w:rPr>
                <w:rFonts w:asciiTheme="minorHAnsi" w:hAnsiTheme="minorHAnsi" w:cstheme="minorHAnsi"/>
                <w:color w:val="00B0F0"/>
                <w:lang w:val="bs-Latn-BA"/>
              </w:rPr>
            </w:pPr>
            <w:r w:rsidRPr="00FC2D38">
              <w:rPr>
                <w:rFonts w:asciiTheme="minorHAnsi" w:hAnsiTheme="minorHAnsi" w:cstheme="minorHAnsi"/>
                <w:color w:val="00B0F0"/>
                <w:lang w:val="bs-Latn-BA"/>
              </w:rPr>
              <w:t>Država</w:t>
            </w:r>
          </w:p>
        </w:tc>
      </w:tr>
    </w:tbl>
    <w:p w14:paraId="33B2C956" w14:textId="71ABC237" w:rsidR="00873ECC" w:rsidRPr="00FC2D38" w:rsidRDefault="00FC2D38" w:rsidP="00FC2D38">
      <w:pPr>
        <w:jc w:val="center"/>
        <w:rPr>
          <w:i/>
          <w:iCs/>
          <w:lang w:val="bs-Latn-BA"/>
        </w:rPr>
      </w:pPr>
      <w:r w:rsidRPr="00FC2D38">
        <w:rPr>
          <w:i/>
          <w:iCs/>
          <w:lang w:val="bs-Latn-BA"/>
        </w:rPr>
        <w:t>Tabela 3 Stakeholder analiza</w:t>
      </w:r>
    </w:p>
    <w:p w14:paraId="1ABA05FC" w14:textId="0AD46F88" w:rsidR="00181CB8" w:rsidRDefault="00181CB8" w:rsidP="00FF49C9">
      <w:pPr>
        <w:jc w:val="left"/>
        <w:rPr>
          <w:szCs w:val="24"/>
        </w:rPr>
      </w:pPr>
      <w:r>
        <w:rPr>
          <w:szCs w:val="24"/>
        </w:rPr>
        <w:lastRenderedPageBreak/>
        <w:t xml:space="preserve">Mala </w:t>
      </w:r>
      <w:proofErr w:type="spellStart"/>
      <w:r>
        <w:rPr>
          <w:szCs w:val="24"/>
        </w:rPr>
        <w:t>snaga</w:t>
      </w:r>
      <w:proofErr w:type="spellEnd"/>
      <w:r>
        <w:rPr>
          <w:szCs w:val="24"/>
        </w:rPr>
        <w:t xml:space="preserve"> </w:t>
      </w:r>
      <w:proofErr w:type="spellStart"/>
      <w:r>
        <w:rPr>
          <w:szCs w:val="24"/>
        </w:rPr>
        <w:t>i</w:t>
      </w:r>
      <w:proofErr w:type="spellEnd"/>
      <w:r>
        <w:rPr>
          <w:szCs w:val="24"/>
        </w:rPr>
        <w:t xml:space="preserve"> </w:t>
      </w:r>
      <w:proofErr w:type="spellStart"/>
      <w:r>
        <w:rPr>
          <w:szCs w:val="24"/>
        </w:rPr>
        <w:t>visok</w:t>
      </w:r>
      <w:proofErr w:type="spellEnd"/>
      <w:r>
        <w:rPr>
          <w:szCs w:val="24"/>
        </w:rPr>
        <w:t xml:space="preserve"> </w:t>
      </w:r>
      <w:proofErr w:type="spellStart"/>
      <w:r>
        <w:rPr>
          <w:szCs w:val="24"/>
        </w:rPr>
        <w:t>interesni</w:t>
      </w:r>
      <w:proofErr w:type="spellEnd"/>
      <w:r>
        <w:rPr>
          <w:szCs w:val="24"/>
        </w:rPr>
        <w:t xml:space="preserve"> </w:t>
      </w:r>
      <w:proofErr w:type="spellStart"/>
      <w:r>
        <w:rPr>
          <w:szCs w:val="24"/>
        </w:rPr>
        <w:t>nivo</w:t>
      </w:r>
      <w:proofErr w:type="spellEnd"/>
      <w:r>
        <w:rPr>
          <w:szCs w:val="24"/>
        </w:rPr>
        <w:t>:</w:t>
      </w:r>
    </w:p>
    <w:p w14:paraId="12C75800" w14:textId="211A91FE" w:rsidR="00181CB8" w:rsidRDefault="00181CB8" w:rsidP="00FF49C9">
      <w:pPr>
        <w:jc w:val="left"/>
        <w:rPr>
          <w:szCs w:val="24"/>
        </w:rPr>
      </w:pPr>
      <w:proofErr w:type="spellStart"/>
      <w:r w:rsidRPr="00181CB8">
        <w:rPr>
          <w:szCs w:val="24"/>
        </w:rPr>
        <w:t>Zaposlenici</w:t>
      </w:r>
      <w:proofErr w:type="spellEnd"/>
      <w:r w:rsidRPr="00181CB8">
        <w:rPr>
          <w:szCs w:val="24"/>
        </w:rPr>
        <w:t xml:space="preserve">: </w:t>
      </w:r>
      <w:proofErr w:type="spellStart"/>
      <w:r w:rsidRPr="00181CB8">
        <w:rPr>
          <w:szCs w:val="24"/>
        </w:rPr>
        <w:t>imaju</w:t>
      </w:r>
      <w:proofErr w:type="spellEnd"/>
      <w:r w:rsidRPr="00181CB8">
        <w:rPr>
          <w:szCs w:val="24"/>
        </w:rPr>
        <w:t xml:space="preserve"> </w:t>
      </w:r>
      <w:proofErr w:type="spellStart"/>
      <w:r w:rsidR="00A41E72">
        <w:rPr>
          <w:szCs w:val="24"/>
        </w:rPr>
        <w:t>visok</w:t>
      </w:r>
      <w:proofErr w:type="spellEnd"/>
      <w:r w:rsidRPr="00181CB8">
        <w:rPr>
          <w:szCs w:val="24"/>
        </w:rPr>
        <w:t xml:space="preserve"> </w:t>
      </w:r>
      <w:proofErr w:type="spellStart"/>
      <w:r w:rsidRPr="00181CB8">
        <w:rPr>
          <w:szCs w:val="24"/>
        </w:rPr>
        <w:t>interesni</w:t>
      </w:r>
      <w:proofErr w:type="spellEnd"/>
      <w:r w:rsidRPr="00181CB8">
        <w:rPr>
          <w:szCs w:val="24"/>
        </w:rPr>
        <w:t xml:space="preserve"> </w:t>
      </w:r>
      <w:proofErr w:type="spellStart"/>
      <w:r w:rsidRPr="00181CB8">
        <w:rPr>
          <w:szCs w:val="24"/>
        </w:rPr>
        <w:t>nivo</w:t>
      </w:r>
      <w:proofErr w:type="spellEnd"/>
      <w:r w:rsidRPr="00181CB8">
        <w:rPr>
          <w:szCs w:val="24"/>
        </w:rPr>
        <w:t xml:space="preserve"> </w:t>
      </w:r>
      <w:proofErr w:type="spellStart"/>
      <w:r w:rsidRPr="00181CB8">
        <w:rPr>
          <w:szCs w:val="24"/>
        </w:rPr>
        <w:t>što</w:t>
      </w:r>
      <w:proofErr w:type="spellEnd"/>
      <w:r w:rsidRPr="00181CB8">
        <w:rPr>
          <w:szCs w:val="24"/>
        </w:rPr>
        <w:t xml:space="preserve"> se </w:t>
      </w:r>
      <w:proofErr w:type="spellStart"/>
      <w:r w:rsidRPr="00181CB8">
        <w:rPr>
          <w:szCs w:val="24"/>
        </w:rPr>
        <w:t>tiče</w:t>
      </w:r>
      <w:proofErr w:type="spellEnd"/>
      <w:r w:rsidRPr="00181CB8">
        <w:rPr>
          <w:szCs w:val="24"/>
        </w:rPr>
        <w:t xml:space="preserve"> </w:t>
      </w:r>
      <w:proofErr w:type="spellStart"/>
      <w:r w:rsidRPr="00181CB8">
        <w:rPr>
          <w:szCs w:val="24"/>
        </w:rPr>
        <w:t>poslovanja</w:t>
      </w:r>
      <w:proofErr w:type="spellEnd"/>
      <w:r w:rsidRPr="00181CB8">
        <w:rPr>
          <w:szCs w:val="24"/>
        </w:rPr>
        <w:t xml:space="preserve"> FIT-a, </w:t>
      </w:r>
      <w:proofErr w:type="spellStart"/>
      <w:r w:rsidRPr="00181CB8">
        <w:rPr>
          <w:szCs w:val="24"/>
        </w:rPr>
        <w:t>odnosno</w:t>
      </w:r>
      <w:proofErr w:type="spellEnd"/>
      <w:r w:rsidRPr="00181CB8">
        <w:rPr>
          <w:szCs w:val="24"/>
        </w:rPr>
        <w:t xml:space="preserve">, u </w:t>
      </w:r>
      <w:proofErr w:type="spellStart"/>
      <w:r w:rsidRPr="00181CB8">
        <w:rPr>
          <w:szCs w:val="24"/>
        </w:rPr>
        <w:t>cil</w:t>
      </w:r>
      <w:r>
        <w:rPr>
          <w:szCs w:val="24"/>
        </w:rPr>
        <w:t>ju</w:t>
      </w:r>
      <w:proofErr w:type="spellEnd"/>
      <w:r>
        <w:rPr>
          <w:szCs w:val="24"/>
        </w:rPr>
        <w:t xml:space="preserve"> </w:t>
      </w:r>
      <w:proofErr w:type="spellStart"/>
      <w:r>
        <w:rPr>
          <w:szCs w:val="24"/>
        </w:rPr>
        <w:t>im</w:t>
      </w:r>
      <w:proofErr w:type="spellEnd"/>
      <w:r>
        <w:rPr>
          <w:szCs w:val="24"/>
        </w:rPr>
        <w:t xml:space="preserve"> je da </w:t>
      </w:r>
      <w:proofErr w:type="spellStart"/>
      <w:r>
        <w:rPr>
          <w:szCs w:val="24"/>
        </w:rPr>
        <w:t>zadrže</w:t>
      </w:r>
      <w:proofErr w:type="spellEnd"/>
      <w:r>
        <w:rPr>
          <w:szCs w:val="24"/>
        </w:rPr>
        <w:t xml:space="preserve"> </w:t>
      </w:r>
      <w:proofErr w:type="spellStart"/>
      <w:r>
        <w:rPr>
          <w:szCs w:val="24"/>
        </w:rPr>
        <w:t>svoj</w:t>
      </w:r>
      <w:proofErr w:type="spellEnd"/>
      <w:r>
        <w:rPr>
          <w:szCs w:val="24"/>
        </w:rPr>
        <w:t xml:space="preserve"> </w:t>
      </w:r>
      <w:proofErr w:type="spellStart"/>
      <w:r>
        <w:rPr>
          <w:szCs w:val="24"/>
        </w:rPr>
        <w:t>posao</w:t>
      </w:r>
      <w:proofErr w:type="spellEnd"/>
      <w:r>
        <w:rPr>
          <w:szCs w:val="24"/>
        </w:rPr>
        <w:t xml:space="preserve"> </w:t>
      </w:r>
      <w:proofErr w:type="spellStart"/>
      <w:r>
        <w:rPr>
          <w:szCs w:val="24"/>
        </w:rPr>
        <w:t>i</w:t>
      </w:r>
      <w:proofErr w:type="spellEnd"/>
      <w:r>
        <w:rPr>
          <w:szCs w:val="24"/>
        </w:rPr>
        <w:t xml:space="preserve"> </w:t>
      </w:r>
      <w:proofErr w:type="spellStart"/>
      <w:r>
        <w:rPr>
          <w:szCs w:val="24"/>
        </w:rPr>
        <w:t>unaprijede</w:t>
      </w:r>
      <w:proofErr w:type="spellEnd"/>
      <w:r>
        <w:rPr>
          <w:szCs w:val="24"/>
        </w:rPr>
        <w:t xml:space="preserve"> </w:t>
      </w:r>
      <w:proofErr w:type="spellStart"/>
      <w:r>
        <w:rPr>
          <w:szCs w:val="24"/>
        </w:rPr>
        <w:t>svoju</w:t>
      </w:r>
      <w:proofErr w:type="spellEnd"/>
      <w:r>
        <w:rPr>
          <w:szCs w:val="24"/>
        </w:rPr>
        <w:t xml:space="preserve"> </w:t>
      </w:r>
      <w:proofErr w:type="spellStart"/>
      <w:r>
        <w:rPr>
          <w:szCs w:val="24"/>
        </w:rPr>
        <w:t>poziciju</w:t>
      </w:r>
      <w:proofErr w:type="spellEnd"/>
      <w:r>
        <w:rPr>
          <w:szCs w:val="24"/>
        </w:rPr>
        <w:t xml:space="preserve"> </w:t>
      </w:r>
      <w:proofErr w:type="spellStart"/>
      <w:r>
        <w:rPr>
          <w:szCs w:val="24"/>
        </w:rPr>
        <w:t>ukoliko</w:t>
      </w:r>
      <w:proofErr w:type="spellEnd"/>
      <w:r>
        <w:rPr>
          <w:szCs w:val="24"/>
        </w:rPr>
        <w:t xml:space="preserve"> je to </w:t>
      </w:r>
      <w:proofErr w:type="spellStart"/>
      <w:r>
        <w:rPr>
          <w:szCs w:val="24"/>
        </w:rPr>
        <w:t>moguće</w:t>
      </w:r>
      <w:proofErr w:type="spellEnd"/>
      <w:r>
        <w:rPr>
          <w:szCs w:val="24"/>
        </w:rPr>
        <w:t xml:space="preserve">. </w:t>
      </w:r>
      <w:proofErr w:type="spellStart"/>
      <w:r>
        <w:rPr>
          <w:szCs w:val="24"/>
        </w:rPr>
        <w:t>Najveću</w:t>
      </w:r>
      <w:proofErr w:type="spellEnd"/>
      <w:r>
        <w:rPr>
          <w:szCs w:val="24"/>
        </w:rPr>
        <w:t xml:space="preserve"> </w:t>
      </w:r>
      <w:proofErr w:type="spellStart"/>
      <w:r>
        <w:rPr>
          <w:szCs w:val="24"/>
        </w:rPr>
        <w:t>snagu</w:t>
      </w:r>
      <w:proofErr w:type="spellEnd"/>
      <w:r>
        <w:rPr>
          <w:szCs w:val="24"/>
        </w:rPr>
        <w:t xml:space="preserve"> </w:t>
      </w:r>
      <w:proofErr w:type="spellStart"/>
      <w:r>
        <w:rPr>
          <w:szCs w:val="24"/>
        </w:rPr>
        <w:t>ima</w:t>
      </w:r>
      <w:proofErr w:type="spellEnd"/>
      <w:r>
        <w:rPr>
          <w:szCs w:val="24"/>
        </w:rPr>
        <w:t xml:space="preserve"> </w:t>
      </w:r>
      <w:proofErr w:type="spellStart"/>
      <w:r>
        <w:rPr>
          <w:szCs w:val="24"/>
        </w:rPr>
        <w:t>dekan</w:t>
      </w:r>
      <w:proofErr w:type="spellEnd"/>
      <w:r>
        <w:rPr>
          <w:szCs w:val="24"/>
        </w:rPr>
        <w:t xml:space="preserve"> </w:t>
      </w:r>
      <w:proofErr w:type="spellStart"/>
      <w:r>
        <w:rPr>
          <w:szCs w:val="24"/>
        </w:rPr>
        <w:t>jer</w:t>
      </w:r>
      <w:proofErr w:type="spellEnd"/>
      <w:r>
        <w:rPr>
          <w:szCs w:val="24"/>
        </w:rPr>
        <w:t xml:space="preserve"> </w:t>
      </w:r>
      <w:proofErr w:type="spellStart"/>
      <w:r>
        <w:rPr>
          <w:szCs w:val="24"/>
        </w:rPr>
        <w:t>ima</w:t>
      </w:r>
      <w:proofErr w:type="spellEnd"/>
      <w:r>
        <w:rPr>
          <w:szCs w:val="24"/>
        </w:rPr>
        <w:t xml:space="preserve"> </w:t>
      </w:r>
      <w:proofErr w:type="spellStart"/>
      <w:r>
        <w:rPr>
          <w:szCs w:val="24"/>
        </w:rPr>
        <w:t>veliku</w:t>
      </w:r>
      <w:proofErr w:type="spellEnd"/>
      <w:r>
        <w:rPr>
          <w:szCs w:val="24"/>
        </w:rPr>
        <w:t xml:space="preserve"> </w:t>
      </w:r>
      <w:proofErr w:type="spellStart"/>
      <w:r>
        <w:rPr>
          <w:szCs w:val="24"/>
        </w:rPr>
        <w:t>ulogu</w:t>
      </w:r>
      <w:proofErr w:type="spellEnd"/>
      <w:r>
        <w:rPr>
          <w:szCs w:val="24"/>
        </w:rPr>
        <w:t xml:space="preserve"> u </w:t>
      </w:r>
      <w:proofErr w:type="spellStart"/>
      <w:r>
        <w:rPr>
          <w:szCs w:val="24"/>
        </w:rPr>
        <w:t>odlučivanju</w:t>
      </w:r>
      <w:proofErr w:type="spellEnd"/>
      <w:r>
        <w:rPr>
          <w:szCs w:val="24"/>
        </w:rPr>
        <w:t xml:space="preserve"> </w:t>
      </w:r>
      <w:proofErr w:type="spellStart"/>
      <w:r>
        <w:rPr>
          <w:szCs w:val="24"/>
        </w:rPr>
        <w:t>načina</w:t>
      </w:r>
      <w:proofErr w:type="spellEnd"/>
      <w:r>
        <w:rPr>
          <w:szCs w:val="24"/>
        </w:rPr>
        <w:t xml:space="preserve"> </w:t>
      </w:r>
      <w:proofErr w:type="spellStart"/>
      <w:r>
        <w:rPr>
          <w:szCs w:val="24"/>
        </w:rPr>
        <w:t>poslovanja</w:t>
      </w:r>
      <w:proofErr w:type="spellEnd"/>
      <w:r>
        <w:rPr>
          <w:szCs w:val="24"/>
        </w:rPr>
        <w:t xml:space="preserve"> </w:t>
      </w:r>
      <w:proofErr w:type="spellStart"/>
      <w:r>
        <w:rPr>
          <w:szCs w:val="24"/>
        </w:rPr>
        <w:t>fakulteta</w:t>
      </w:r>
      <w:proofErr w:type="spellEnd"/>
      <w:r>
        <w:rPr>
          <w:szCs w:val="24"/>
        </w:rPr>
        <w:t xml:space="preserve">. </w:t>
      </w:r>
      <w:proofErr w:type="spellStart"/>
      <w:r>
        <w:rPr>
          <w:szCs w:val="24"/>
        </w:rPr>
        <w:t>Zaposlenici</w:t>
      </w:r>
      <w:proofErr w:type="spellEnd"/>
      <w:r>
        <w:rPr>
          <w:szCs w:val="24"/>
        </w:rPr>
        <w:t xml:space="preserve"> </w:t>
      </w:r>
      <w:proofErr w:type="spellStart"/>
      <w:r>
        <w:rPr>
          <w:szCs w:val="24"/>
        </w:rPr>
        <w:t>nemaju</w:t>
      </w:r>
      <w:proofErr w:type="spellEnd"/>
      <w:r>
        <w:rPr>
          <w:szCs w:val="24"/>
        </w:rPr>
        <w:t xml:space="preserve"> </w:t>
      </w:r>
      <w:proofErr w:type="spellStart"/>
      <w:r>
        <w:rPr>
          <w:szCs w:val="24"/>
        </w:rPr>
        <w:t>velik</w:t>
      </w:r>
      <w:proofErr w:type="spellEnd"/>
      <w:r>
        <w:rPr>
          <w:szCs w:val="24"/>
        </w:rPr>
        <w:t xml:space="preserve"> </w:t>
      </w:r>
      <w:proofErr w:type="spellStart"/>
      <w:r>
        <w:rPr>
          <w:szCs w:val="24"/>
        </w:rPr>
        <w:t>utjecaj</w:t>
      </w:r>
      <w:proofErr w:type="spellEnd"/>
      <w:r>
        <w:rPr>
          <w:szCs w:val="24"/>
        </w:rPr>
        <w:t xml:space="preserve"> u </w:t>
      </w:r>
      <w:proofErr w:type="spellStart"/>
      <w:r>
        <w:rPr>
          <w:szCs w:val="24"/>
        </w:rPr>
        <w:t>samostalnom</w:t>
      </w:r>
      <w:proofErr w:type="spellEnd"/>
      <w:r>
        <w:rPr>
          <w:szCs w:val="24"/>
        </w:rPr>
        <w:t xml:space="preserve"> </w:t>
      </w:r>
      <w:proofErr w:type="spellStart"/>
      <w:r>
        <w:rPr>
          <w:szCs w:val="24"/>
        </w:rPr>
        <w:t>donošenju</w:t>
      </w:r>
      <w:proofErr w:type="spellEnd"/>
      <w:r>
        <w:rPr>
          <w:szCs w:val="24"/>
        </w:rPr>
        <w:t xml:space="preserve"> </w:t>
      </w:r>
      <w:proofErr w:type="spellStart"/>
      <w:r>
        <w:rPr>
          <w:szCs w:val="24"/>
        </w:rPr>
        <w:t>odluka</w:t>
      </w:r>
      <w:proofErr w:type="spellEnd"/>
      <w:r>
        <w:rPr>
          <w:szCs w:val="24"/>
        </w:rPr>
        <w:t xml:space="preserve"> </w:t>
      </w:r>
      <w:proofErr w:type="spellStart"/>
      <w:r>
        <w:rPr>
          <w:szCs w:val="24"/>
        </w:rPr>
        <w:t>vezanih</w:t>
      </w:r>
      <w:proofErr w:type="spellEnd"/>
      <w:r>
        <w:rPr>
          <w:szCs w:val="24"/>
        </w:rPr>
        <w:t xml:space="preserve"> za </w:t>
      </w:r>
      <w:proofErr w:type="spellStart"/>
      <w:r>
        <w:rPr>
          <w:szCs w:val="24"/>
        </w:rPr>
        <w:t>fakultet</w:t>
      </w:r>
      <w:proofErr w:type="spellEnd"/>
      <w:r>
        <w:rPr>
          <w:szCs w:val="24"/>
        </w:rPr>
        <w:t xml:space="preserve">, </w:t>
      </w:r>
      <w:proofErr w:type="spellStart"/>
      <w:r>
        <w:rPr>
          <w:szCs w:val="24"/>
        </w:rPr>
        <w:t>ali</w:t>
      </w:r>
      <w:proofErr w:type="spellEnd"/>
      <w:r>
        <w:rPr>
          <w:szCs w:val="24"/>
        </w:rPr>
        <w:t xml:space="preserve"> </w:t>
      </w:r>
      <w:proofErr w:type="spellStart"/>
      <w:r>
        <w:rPr>
          <w:szCs w:val="24"/>
        </w:rPr>
        <w:t>njihov</w:t>
      </w:r>
      <w:proofErr w:type="spellEnd"/>
      <w:r>
        <w:rPr>
          <w:szCs w:val="24"/>
        </w:rPr>
        <w:t xml:space="preserve"> rad </w:t>
      </w:r>
      <w:proofErr w:type="spellStart"/>
      <w:r>
        <w:rPr>
          <w:szCs w:val="24"/>
        </w:rPr>
        <w:t>utječe</w:t>
      </w:r>
      <w:proofErr w:type="spellEnd"/>
      <w:r>
        <w:rPr>
          <w:szCs w:val="24"/>
        </w:rPr>
        <w:t xml:space="preserve"> </w:t>
      </w:r>
      <w:proofErr w:type="spellStart"/>
      <w:r>
        <w:rPr>
          <w:szCs w:val="24"/>
        </w:rPr>
        <w:t>na</w:t>
      </w:r>
      <w:proofErr w:type="spellEnd"/>
      <w:r>
        <w:rPr>
          <w:szCs w:val="24"/>
        </w:rPr>
        <w:t xml:space="preserve"> </w:t>
      </w:r>
      <w:proofErr w:type="spellStart"/>
      <w:r>
        <w:rPr>
          <w:szCs w:val="24"/>
        </w:rPr>
        <w:t>zadovoljstvo</w:t>
      </w:r>
      <w:proofErr w:type="spellEnd"/>
      <w:r>
        <w:rPr>
          <w:szCs w:val="24"/>
        </w:rPr>
        <w:t xml:space="preserve"> </w:t>
      </w:r>
      <w:proofErr w:type="spellStart"/>
      <w:r>
        <w:rPr>
          <w:szCs w:val="24"/>
        </w:rPr>
        <w:t>klijenata</w:t>
      </w:r>
      <w:proofErr w:type="spellEnd"/>
      <w:r>
        <w:rPr>
          <w:szCs w:val="24"/>
        </w:rPr>
        <w:t xml:space="preserve">, </w:t>
      </w:r>
      <w:proofErr w:type="spellStart"/>
      <w:r>
        <w:rPr>
          <w:szCs w:val="24"/>
        </w:rPr>
        <w:t>tj</w:t>
      </w:r>
      <w:proofErr w:type="spellEnd"/>
      <w:r>
        <w:rPr>
          <w:szCs w:val="24"/>
        </w:rPr>
        <w:t xml:space="preserve">. </w:t>
      </w:r>
      <w:proofErr w:type="spellStart"/>
      <w:r>
        <w:rPr>
          <w:szCs w:val="24"/>
        </w:rPr>
        <w:t>studenata</w:t>
      </w:r>
      <w:proofErr w:type="spellEnd"/>
      <w:r>
        <w:rPr>
          <w:szCs w:val="24"/>
        </w:rPr>
        <w:t>.</w:t>
      </w:r>
    </w:p>
    <w:p w14:paraId="39133801" w14:textId="57D04C78" w:rsidR="00A41E72" w:rsidRDefault="00A41E72" w:rsidP="00FF49C9">
      <w:pPr>
        <w:jc w:val="left"/>
        <w:rPr>
          <w:szCs w:val="24"/>
          <w:lang w:val="fr-FR"/>
        </w:rPr>
      </w:pPr>
      <w:r>
        <w:rPr>
          <w:szCs w:val="24"/>
        </w:rPr>
        <w:t xml:space="preserve">IT </w:t>
      </w:r>
      <w:proofErr w:type="spellStart"/>
      <w:r>
        <w:rPr>
          <w:szCs w:val="24"/>
        </w:rPr>
        <w:t>kompanije</w:t>
      </w:r>
      <w:proofErr w:type="spellEnd"/>
      <w:r>
        <w:rPr>
          <w:szCs w:val="24"/>
        </w:rPr>
        <w:t xml:space="preserve">: </w:t>
      </w:r>
      <w:proofErr w:type="spellStart"/>
      <w:r>
        <w:rPr>
          <w:szCs w:val="24"/>
        </w:rPr>
        <w:t>imaju</w:t>
      </w:r>
      <w:proofErr w:type="spellEnd"/>
      <w:r>
        <w:rPr>
          <w:szCs w:val="24"/>
        </w:rPr>
        <w:t xml:space="preserve"> </w:t>
      </w:r>
      <w:proofErr w:type="spellStart"/>
      <w:r>
        <w:rPr>
          <w:szCs w:val="24"/>
        </w:rPr>
        <w:t>visok</w:t>
      </w:r>
      <w:proofErr w:type="spellEnd"/>
      <w:r>
        <w:rPr>
          <w:szCs w:val="24"/>
        </w:rPr>
        <w:t xml:space="preserve"> </w:t>
      </w:r>
      <w:proofErr w:type="spellStart"/>
      <w:r>
        <w:rPr>
          <w:szCs w:val="24"/>
        </w:rPr>
        <w:t>interesni</w:t>
      </w:r>
      <w:proofErr w:type="spellEnd"/>
      <w:r>
        <w:rPr>
          <w:szCs w:val="24"/>
        </w:rPr>
        <w:t xml:space="preserve"> </w:t>
      </w:r>
      <w:proofErr w:type="spellStart"/>
      <w:r>
        <w:rPr>
          <w:szCs w:val="24"/>
        </w:rPr>
        <w:t>nivo</w:t>
      </w:r>
      <w:proofErr w:type="spellEnd"/>
      <w:r>
        <w:rPr>
          <w:szCs w:val="24"/>
        </w:rPr>
        <w:t xml:space="preserve"> </w:t>
      </w:r>
      <w:proofErr w:type="spellStart"/>
      <w:r>
        <w:rPr>
          <w:szCs w:val="24"/>
        </w:rPr>
        <w:t>zbog</w:t>
      </w:r>
      <w:proofErr w:type="spellEnd"/>
      <w:r>
        <w:rPr>
          <w:szCs w:val="24"/>
        </w:rPr>
        <w:t xml:space="preserve"> toga </w:t>
      </w:r>
      <w:proofErr w:type="spellStart"/>
      <w:r>
        <w:rPr>
          <w:szCs w:val="24"/>
        </w:rPr>
        <w:t>što</w:t>
      </w:r>
      <w:proofErr w:type="spellEnd"/>
      <w:r>
        <w:rPr>
          <w:szCs w:val="24"/>
        </w:rPr>
        <w:t xml:space="preserve"> FIT, </w:t>
      </w:r>
      <w:proofErr w:type="spellStart"/>
      <w:r>
        <w:rPr>
          <w:szCs w:val="24"/>
        </w:rPr>
        <w:t>kao</w:t>
      </w:r>
      <w:proofErr w:type="spellEnd"/>
      <w:r>
        <w:rPr>
          <w:szCs w:val="24"/>
        </w:rPr>
        <w:t xml:space="preserve"> </w:t>
      </w:r>
      <w:proofErr w:type="spellStart"/>
      <w:r>
        <w:rPr>
          <w:szCs w:val="24"/>
        </w:rPr>
        <w:t>i</w:t>
      </w:r>
      <w:proofErr w:type="spellEnd"/>
      <w:r>
        <w:rPr>
          <w:szCs w:val="24"/>
        </w:rPr>
        <w:t xml:space="preserve"> </w:t>
      </w:r>
      <w:proofErr w:type="spellStart"/>
      <w:r>
        <w:rPr>
          <w:szCs w:val="24"/>
        </w:rPr>
        <w:t>drugi</w:t>
      </w:r>
      <w:proofErr w:type="spellEnd"/>
      <w:r>
        <w:rPr>
          <w:szCs w:val="24"/>
        </w:rPr>
        <w:t xml:space="preserve"> </w:t>
      </w:r>
      <w:proofErr w:type="spellStart"/>
      <w:r>
        <w:rPr>
          <w:szCs w:val="24"/>
        </w:rPr>
        <w:t>konkurentski</w:t>
      </w:r>
      <w:proofErr w:type="spellEnd"/>
      <w:r>
        <w:rPr>
          <w:szCs w:val="24"/>
        </w:rPr>
        <w:t xml:space="preserve"> </w:t>
      </w:r>
      <w:proofErr w:type="spellStart"/>
      <w:r>
        <w:rPr>
          <w:szCs w:val="24"/>
        </w:rPr>
        <w:t>fakulteti</w:t>
      </w:r>
      <w:proofErr w:type="spellEnd"/>
      <w:r>
        <w:rPr>
          <w:szCs w:val="24"/>
        </w:rPr>
        <w:t xml:space="preserve"> </w:t>
      </w:r>
      <w:proofErr w:type="spellStart"/>
      <w:r>
        <w:rPr>
          <w:szCs w:val="24"/>
        </w:rPr>
        <w:t>ovog</w:t>
      </w:r>
      <w:proofErr w:type="spellEnd"/>
      <w:r>
        <w:rPr>
          <w:szCs w:val="24"/>
        </w:rPr>
        <w:t xml:space="preserve"> </w:t>
      </w:r>
      <w:proofErr w:type="spellStart"/>
      <w:r>
        <w:rPr>
          <w:szCs w:val="24"/>
        </w:rPr>
        <w:t>tipa</w:t>
      </w:r>
      <w:proofErr w:type="spellEnd"/>
      <w:r>
        <w:rPr>
          <w:szCs w:val="24"/>
        </w:rPr>
        <w:t xml:space="preserve"> </w:t>
      </w:r>
      <w:proofErr w:type="spellStart"/>
      <w:r>
        <w:rPr>
          <w:szCs w:val="24"/>
        </w:rPr>
        <w:t>obučavaju</w:t>
      </w:r>
      <w:proofErr w:type="spellEnd"/>
      <w:r>
        <w:rPr>
          <w:szCs w:val="24"/>
        </w:rPr>
        <w:t xml:space="preserve"> </w:t>
      </w:r>
      <w:proofErr w:type="spellStart"/>
      <w:r>
        <w:rPr>
          <w:szCs w:val="24"/>
        </w:rPr>
        <w:t>studente</w:t>
      </w:r>
      <w:proofErr w:type="spellEnd"/>
      <w:r>
        <w:rPr>
          <w:szCs w:val="24"/>
        </w:rPr>
        <w:t xml:space="preserve"> </w:t>
      </w:r>
      <w:proofErr w:type="spellStart"/>
      <w:r>
        <w:rPr>
          <w:szCs w:val="24"/>
        </w:rPr>
        <w:t>koji</w:t>
      </w:r>
      <w:proofErr w:type="spellEnd"/>
      <w:r>
        <w:rPr>
          <w:szCs w:val="24"/>
        </w:rPr>
        <w:t xml:space="preserve"> </w:t>
      </w:r>
      <w:proofErr w:type="spellStart"/>
      <w:r>
        <w:rPr>
          <w:szCs w:val="24"/>
        </w:rPr>
        <w:t>kasnije</w:t>
      </w:r>
      <w:proofErr w:type="spellEnd"/>
      <w:r>
        <w:rPr>
          <w:szCs w:val="24"/>
        </w:rPr>
        <w:t xml:space="preserve"> </w:t>
      </w:r>
      <w:proofErr w:type="spellStart"/>
      <w:r>
        <w:rPr>
          <w:szCs w:val="24"/>
        </w:rPr>
        <w:t>mogu</w:t>
      </w:r>
      <w:proofErr w:type="spellEnd"/>
      <w:r>
        <w:rPr>
          <w:szCs w:val="24"/>
        </w:rPr>
        <w:t xml:space="preserve"> </w:t>
      </w:r>
      <w:proofErr w:type="spellStart"/>
      <w:r>
        <w:rPr>
          <w:szCs w:val="24"/>
        </w:rPr>
        <w:t>biti</w:t>
      </w:r>
      <w:proofErr w:type="spellEnd"/>
      <w:r>
        <w:rPr>
          <w:szCs w:val="24"/>
        </w:rPr>
        <w:t xml:space="preserve"> </w:t>
      </w:r>
      <w:proofErr w:type="spellStart"/>
      <w:r>
        <w:rPr>
          <w:szCs w:val="24"/>
        </w:rPr>
        <w:t>njihovi</w:t>
      </w:r>
      <w:proofErr w:type="spellEnd"/>
      <w:r>
        <w:rPr>
          <w:szCs w:val="24"/>
        </w:rPr>
        <w:t xml:space="preserve"> </w:t>
      </w:r>
      <w:proofErr w:type="spellStart"/>
      <w:r>
        <w:rPr>
          <w:szCs w:val="24"/>
        </w:rPr>
        <w:t>uposlenici</w:t>
      </w:r>
      <w:proofErr w:type="spellEnd"/>
      <w:r>
        <w:rPr>
          <w:szCs w:val="24"/>
        </w:rPr>
        <w:t xml:space="preserve">. </w:t>
      </w:r>
      <w:proofErr w:type="spellStart"/>
      <w:r w:rsidRPr="00A41E72">
        <w:rPr>
          <w:szCs w:val="24"/>
          <w:lang w:val="fr-FR"/>
        </w:rPr>
        <w:t>Imaju</w:t>
      </w:r>
      <w:proofErr w:type="spellEnd"/>
      <w:r w:rsidRPr="00A41E72">
        <w:rPr>
          <w:szCs w:val="24"/>
          <w:lang w:val="fr-FR"/>
        </w:rPr>
        <w:t xml:space="preserve"> </w:t>
      </w:r>
      <w:proofErr w:type="spellStart"/>
      <w:r w:rsidRPr="00A41E72">
        <w:rPr>
          <w:szCs w:val="24"/>
          <w:lang w:val="fr-FR"/>
        </w:rPr>
        <w:t>malu</w:t>
      </w:r>
      <w:proofErr w:type="spellEnd"/>
      <w:r w:rsidRPr="00A41E72">
        <w:rPr>
          <w:szCs w:val="24"/>
          <w:lang w:val="fr-FR"/>
        </w:rPr>
        <w:t xml:space="preserve"> </w:t>
      </w:r>
      <w:proofErr w:type="spellStart"/>
      <w:r w:rsidRPr="00A41E72">
        <w:rPr>
          <w:szCs w:val="24"/>
          <w:lang w:val="fr-FR"/>
        </w:rPr>
        <w:t>snagu</w:t>
      </w:r>
      <w:proofErr w:type="spellEnd"/>
      <w:r w:rsidRPr="00A41E72">
        <w:rPr>
          <w:szCs w:val="24"/>
          <w:lang w:val="fr-FR"/>
        </w:rPr>
        <w:t xml:space="preserve"> </w:t>
      </w:r>
      <w:proofErr w:type="spellStart"/>
      <w:r w:rsidRPr="00A41E72">
        <w:rPr>
          <w:szCs w:val="24"/>
          <w:lang w:val="fr-FR"/>
        </w:rPr>
        <w:t>jer</w:t>
      </w:r>
      <w:proofErr w:type="spellEnd"/>
      <w:r w:rsidRPr="00A41E72">
        <w:rPr>
          <w:szCs w:val="24"/>
          <w:lang w:val="fr-FR"/>
        </w:rPr>
        <w:t xml:space="preserve"> ni na </w:t>
      </w:r>
      <w:proofErr w:type="spellStart"/>
      <w:r w:rsidRPr="00A41E72">
        <w:rPr>
          <w:szCs w:val="24"/>
          <w:lang w:val="fr-FR"/>
        </w:rPr>
        <w:t>koji</w:t>
      </w:r>
      <w:proofErr w:type="spellEnd"/>
      <w:r w:rsidRPr="00A41E72">
        <w:rPr>
          <w:szCs w:val="24"/>
          <w:lang w:val="fr-FR"/>
        </w:rPr>
        <w:t xml:space="preserve"> </w:t>
      </w:r>
      <w:proofErr w:type="spellStart"/>
      <w:r w:rsidRPr="00A41E72">
        <w:rPr>
          <w:szCs w:val="24"/>
          <w:lang w:val="fr-FR"/>
        </w:rPr>
        <w:t>način</w:t>
      </w:r>
      <w:proofErr w:type="spellEnd"/>
      <w:r w:rsidRPr="00A41E72">
        <w:rPr>
          <w:szCs w:val="24"/>
          <w:lang w:val="fr-FR"/>
        </w:rPr>
        <w:t xml:space="preserve"> ne </w:t>
      </w:r>
      <w:proofErr w:type="spellStart"/>
      <w:r w:rsidRPr="00A41E72">
        <w:rPr>
          <w:szCs w:val="24"/>
          <w:lang w:val="fr-FR"/>
        </w:rPr>
        <w:t>u</w:t>
      </w:r>
      <w:r>
        <w:rPr>
          <w:szCs w:val="24"/>
          <w:lang w:val="fr-FR"/>
        </w:rPr>
        <w:t>tječe</w:t>
      </w:r>
      <w:proofErr w:type="spellEnd"/>
      <w:r>
        <w:rPr>
          <w:szCs w:val="24"/>
          <w:lang w:val="fr-FR"/>
        </w:rPr>
        <w:t xml:space="preserve"> na </w:t>
      </w:r>
      <w:proofErr w:type="spellStart"/>
      <w:r>
        <w:rPr>
          <w:szCs w:val="24"/>
          <w:lang w:val="fr-FR"/>
        </w:rPr>
        <w:t>poslovanje</w:t>
      </w:r>
      <w:proofErr w:type="spellEnd"/>
      <w:r>
        <w:rPr>
          <w:szCs w:val="24"/>
          <w:lang w:val="fr-FR"/>
        </w:rPr>
        <w:t xml:space="preserve"> FIT-a.</w:t>
      </w:r>
    </w:p>
    <w:p w14:paraId="6D127135" w14:textId="77777777" w:rsidR="00A41E72" w:rsidRPr="00A41E72" w:rsidRDefault="00A41E72" w:rsidP="00FF49C9">
      <w:pPr>
        <w:jc w:val="left"/>
        <w:rPr>
          <w:szCs w:val="24"/>
          <w:lang w:val="fr-FR"/>
        </w:rPr>
      </w:pPr>
    </w:p>
    <w:p w14:paraId="2D6D3FA5" w14:textId="671FC057" w:rsidR="00181CB8" w:rsidRDefault="00181CB8" w:rsidP="00FF49C9">
      <w:pPr>
        <w:jc w:val="left"/>
        <w:rPr>
          <w:szCs w:val="24"/>
        </w:rPr>
      </w:pPr>
      <w:proofErr w:type="spellStart"/>
      <w:r>
        <w:rPr>
          <w:szCs w:val="24"/>
        </w:rPr>
        <w:t>Velika</w:t>
      </w:r>
      <w:proofErr w:type="spellEnd"/>
      <w:r>
        <w:rPr>
          <w:szCs w:val="24"/>
        </w:rPr>
        <w:t xml:space="preserve"> </w:t>
      </w:r>
      <w:proofErr w:type="spellStart"/>
      <w:r>
        <w:rPr>
          <w:szCs w:val="24"/>
        </w:rPr>
        <w:t>snaga</w:t>
      </w:r>
      <w:proofErr w:type="spellEnd"/>
      <w:r>
        <w:rPr>
          <w:szCs w:val="24"/>
        </w:rPr>
        <w:t xml:space="preserve"> </w:t>
      </w:r>
      <w:proofErr w:type="spellStart"/>
      <w:r>
        <w:rPr>
          <w:szCs w:val="24"/>
        </w:rPr>
        <w:t>i</w:t>
      </w:r>
      <w:proofErr w:type="spellEnd"/>
      <w:r>
        <w:rPr>
          <w:szCs w:val="24"/>
        </w:rPr>
        <w:t xml:space="preserve"> </w:t>
      </w:r>
      <w:proofErr w:type="spellStart"/>
      <w:r>
        <w:rPr>
          <w:szCs w:val="24"/>
        </w:rPr>
        <w:t>nizak</w:t>
      </w:r>
      <w:proofErr w:type="spellEnd"/>
      <w:r>
        <w:rPr>
          <w:szCs w:val="24"/>
        </w:rPr>
        <w:t xml:space="preserve"> </w:t>
      </w:r>
      <w:proofErr w:type="spellStart"/>
      <w:r>
        <w:rPr>
          <w:szCs w:val="24"/>
        </w:rPr>
        <w:t>interesni</w:t>
      </w:r>
      <w:proofErr w:type="spellEnd"/>
      <w:r>
        <w:rPr>
          <w:szCs w:val="24"/>
        </w:rPr>
        <w:t xml:space="preserve"> </w:t>
      </w:r>
      <w:proofErr w:type="spellStart"/>
      <w:r>
        <w:rPr>
          <w:szCs w:val="24"/>
        </w:rPr>
        <w:t>nivo</w:t>
      </w:r>
      <w:proofErr w:type="spellEnd"/>
      <w:r>
        <w:rPr>
          <w:szCs w:val="24"/>
        </w:rPr>
        <w:t>:</w:t>
      </w:r>
    </w:p>
    <w:p w14:paraId="4822C204" w14:textId="778DE162" w:rsidR="00181CB8" w:rsidRDefault="00181CB8" w:rsidP="00FF49C9">
      <w:pPr>
        <w:jc w:val="left"/>
        <w:rPr>
          <w:szCs w:val="24"/>
        </w:rPr>
      </w:pPr>
      <w:proofErr w:type="spellStart"/>
      <w:r w:rsidRPr="00181CB8">
        <w:rPr>
          <w:szCs w:val="24"/>
        </w:rPr>
        <w:t>Klijenti</w:t>
      </w:r>
      <w:proofErr w:type="spellEnd"/>
      <w:r w:rsidRPr="00181CB8">
        <w:rPr>
          <w:szCs w:val="24"/>
        </w:rPr>
        <w:t xml:space="preserve">: </w:t>
      </w:r>
      <w:proofErr w:type="spellStart"/>
      <w:r w:rsidRPr="00181CB8">
        <w:rPr>
          <w:szCs w:val="24"/>
        </w:rPr>
        <w:t>imaju</w:t>
      </w:r>
      <w:proofErr w:type="spellEnd"/>
      <w:r w:rsidRPr="00181CB8">
        <w:rPr>
          <w:szCs w:val="24"/>
        </w:rPr>
        <w:t xml:space="preserve"> </w:t>
      </w:r>
      <w:proofErr w:type="spellStart"/>
      <w:r w:rsidRPr="00181CB8">
        <w:rPr>
          <w:szCs w:val="24"/>
        </w:rPr>
        <w:t>veliku</w:t>
      </w:r>
      <w:proofErr w:type="spellEnd"/>
      <w:r w:rsidRPr="00181CB8">
        <w:rPr>
          <w:szCs w:val="24"/>
        </w:rPr>
        <w:t xml:space="preserve"> </w:t>
      </w:r>
      <w:proofErr w:type="spellStart"/>
      <w:r w:rsidRPr="00181CB8">
        <w:rPr>
          <w:szCs w:val="24"/>
        </w:rPr>
        <w:t>snagu</w:t>
      </w:r>
      <w:proofErr w:type="spellEnd"/>
      <w:r w:rsidRPr="00181CB8">
        <w:rPr>
          <w:szCs w:val="24"/>
        </w:rPr>
        <w:t xml:space="preserve"> </w:t>
      </w:r>
      <w:proofErr w:type="spellStart"/>
      <w:r w:rsidRPr="00181CB8">
        <w:rPr>
          <w:szCs w:val="24"/>
        </w:rPr>
        <w:t>jer</w:t>
      </w:r>
      <w:proofErr w:type="spellEnd"/>
      <w:r w:rsidRPr="00181CB8">
        <w:rPr>
          <w:szCs w:val="24"/>
        </w:rPr>
        <w:t xml:space="preserve"> </w:t>
      </w:r>
      <w:proofErr w:type="spellStart"/>
      <w:r w:rsidRPr="00181CB8">
        <w:rPr>
          <w:szCs w:val="24"/>
        </w:rPr>
        <w:t>fakultet</w:t>
      </w:r>
      <w:proofErr w:type="spellEnd"/>
      <w:r w:rsidRPr="00181CB8">
        <w:rPr>
          <w:szCs w:val="24"/>
        </w:rPr>
        <w:t xml:space="preserve"> ne </w:t>
      </w:r>
      <w:proofErr w:type="spellStart"/>
      <w:r w:rsidRPr="00181CB8">
        <w:rPr>
          <w:szCs w:val="24"/>
        </w:rPr>
        <w:t>može</w:t>
      </w:r>
      <w:proofErr w:type="spellEnd"/>
      <w:r w:rsidRPr="00181CB8">
        <w:rPr>
          <w:szCs w:val="24"/>
        </w:rPr>
        <w:t xml:space="preserve"> </w:t>
      </w:r>
      <w:proofErr w:type="spellStart"/>
      <w:r w:rsidRPr="00181CB8">
        <w:rPr>
          <w:szCs w:val="24"/>
        </w:rPr>
        <w:t>opstati</w:t>
      </w:r>
      <w:proofErr w:type="spellEnd"/>
      <w:r w:rsidRPr="00181CB8">
        <w:rPr>
          <w:szCs w:val="24"/>
        </w:rPr>
        <w:t xml:space="preserve"> bez </w:t>
      </w:r>
      <w:proofErr w:type="spellStart"/>
      <w:r w:rsidRPr="00181CB8">
        <w:rPr>
          <w:szCs w:val="24"/>
        </w:rPr>
        <w:t>klijenata</w:t>
      </w:r>
      <w:proofErr w:type="spellEnd"/>
      <w:r w:rsidRPr="00181CB8">
        <w:rPr>
          <w:szCs w:val="24"/>
        </w:rPr>
        <w:t xml:space="preserve">, </w:t>
      </w:r>
      <w:proofErr w:type="spellStart"/>
      <w:r w:rsidRPr="00181CB8">
        <w:rPr>
          <w:szCs w:val="24"/>
        </w:rPr>
        <w:t>tak</w:t>
      </w:r>
      <w:r>
        <w:rPr>
          <w:szCs w:val="24"/>
        </w:rPr>
        <w:t>o</w:t>
      </w:r>
      <w:proofErr w:type="spellEnd"/>
      <w:r>
        <w:rPr>
          <w:szCs w:val="24"/>
        </w:rPr>
        <w:t xml:space="preserve"> da se </w:t>
      </w:r>
      <w:proofErr w:type="spellStart"/>
      <w:r>
        <w:rPr>
          <w:szCs w:val="24"/>
        </w:rPr>
        <w:t>fakultet</w:t>
      </w:r>
      <w:proofErr w:type="spellEnd"/>
      <w:r>
        <w:rPr>
          <w:szCs w:val="24"/>
        </w:rPr>
        <w:t xml:space="preserve"> </w:t>
      </w:r>
      <w:proofErr w:type="spellStart"/>
      <w:r>
        <w:rPr>
          <w:szCs w:val="24"/>
        </w:rPr>
        <w:t>pokušava</w:t>
      </w:r>
      <w:proofErr w:type="spellEnd"/>
      <w:r>
        <w:rPr>
          <w:szCs w:val="24"/>
        </w:rPr>
        <w:t xml:space="preserve"> </w:t>
      </w:r>
      <w:proofErr w:type="spellStart"/>
      <w:r>
        <w:rPr>
          <w:szCs w:val="24"/>
        </w:rPr>
        <w:t>prilagoditi</w:t>
      </w:r>
      <w:proofErr w:type="spellEnd"/>
      <w:r>
        <w:rPr>
          <w:szCs w:val="24"/>
        </w:rPr>
        <w:t xml:space="preserve"> </w:t>
      </w:r>
      <w:proofErr w:type="spellStart"/>
      <w:r>
        <w:rPr>
          <w:szCs w:val="24"/>
        </w:rPr>
        <w:t>studentima</w:t>
      </w:r>
      <w:proofErr w:type="spellEnd"/>
      <w:r>
        <w:rPr>
          <w:szCs w:val="24"/>
        </w:rPr>
        <w:t xml:space="preserve"> </w:t>
      </w:r>
      <w:proofErr w:type="spellStart"/>
      <w:r>
        <w:rPr>
          <w:szCs w:val="24"/>
        </w:rPr>
        <w:t>i</w:t>
      </w:r>
      <w:proofErr w:type="spellEnd"/>
      <w:r>
        <w:rPr>
          <w:szCs w:val="24"/>
        </w:rPr>
        <w:t xml:space="preserve"> </w:t>
      </w:r>
      <w:proofErr w:type="spellStart"/>
      <w:r>
        <w:rPr>
          <w:szCs w:val="24"/>
        </w:rPr>
        <w:t>njihovim</w:t>
      </w:r>
      <w:proofErr w:type="spellEnd"/>
      <w:r>
        <w:rPr>
          <w:szCs w:val="24"/>
        </w:rPr>
        <w:t xml:space="preserve"> </w:t>
      </w:r>
      <w:proofErr w:type="spellStart"/>
      <w:r>
        <w:rPr>
          <w:szCs w:val="24"/>
        </w:rPr>
        <w:t>potrebama</w:t>
      </w:r>
      <w:proofErr w:type="spellEnd"/>
      <w:r>
        <w:rPr>
          <w:szCs w:val="24"/>
        </w:rPr>
        <w:t xml:space="preserve">. </w:t>
      </w:r>
      <w:proofErr w:type="spellStart"/>
      <w:r>
        <w:rPr>
          <w:szCs w:val="24"/>
        </w:rPr>
        <w:t>Ukoliko</w:t>
      </w:r>
      <w:proofErr w:type="spellEnd"/>
      <w:r>
        <w:rPr>
          <w:szCs w:val="24"/>
        </w:rPr>
        <w:t xml:space="preserve"> student </w:t>
      </w:r>
      <w:proofErr w:type="spellStart"/>
      <w:r>
        <w:rPr>
          <w:szCs w:val="24"/>
        </w:rPr>
        <w:t>nisu</w:t>
      </w:r>
      <w:proofErr w:type="spellEnd"/>
      <w:r>
        <w:rPr>
          <w:szCs w:val="24"/>
        </w:rPr>
        <w:t xml:space="preserve"> </w:t>
      </w:r>
      <w:proofErr w:type="spellStart"/>
      <w:r>
        <w:rPr>
          <w:szCs w:val="24"/>
        </w:rPr>
        <w:t>zadovoljni</w:t>
      </w:r>
      <w:proofErr w:type="spellEnd"/>
      <w:r>
        <w:rPr>
          <w:szCs w:val="24"/>
        </w:rPr>
        <w:t xml:space="preserve">, bit </w:t>
      </w:r>
      <w:proofErr w:type="spellStart"/>
      <w:r>
        <w:rPr>
          <w:szCs w:val="24"/>
        </w:rPr>
        <w:t>će</w:t>
      </w:r>
      <w:proofErr w:type="spellEnd"/>
      <w:r>
        <w:rPr>
          <w:szCs w:val="24"/>
        </w:rPr>
        <w:t xml:space="preserve"> </w:t>
      </w:r>
      <w:proofErr w:type="spellStart"/>
      <w:r>
        <w:rPr>
          <w:szCs w:val="24"/>
        </w:rPr>
        <w:t>manja</w:t>
      </w:r>
      <w:proofErr w:type="spellEnd"/>
      <w:r>
        <w:rPr>
          <w:szCs w:val="24"/>
        </w:rPr>
        <w:t xml:space="preserve"> </w:t>
      </w:r>
      <w:proofErr w:type="spellStart"/>
      <w:r>
        <w:rPr>
          <w:szCs w:val="24"/>
        </w:rPr>
        <w:t>zainteresovanost</w:t>
      </w:r>
      <w:proofErr w:type="spellEnd"/>
      <w:r>
        <w:rPr>
          <w:szCs w:val="24"/>
        </w:rPr>
        <w:t xml:space="preserve"> za </w:t>
      </w:r>
      <w:proofErr w:type="spellStart"/>
      <w:r>
        <w:rPr>
          <w:szCs w:val="24"/>
        </w:rPr>
        <w:t>fakultet</w:t>
      </w:r>
      <w:proofErr w:type="spellEnd"/>
      <w:r>
        <w:rPr>
          <w:szCs w:val="24"/>
        </w:rPr>
        <w:t xml:space="preserve">, </w:t>
      </w:r>
      <w:proofErr w:type="spellStart"/>
      <w:r>
        <w:rPr>
          <w:szCs w:val="24"/>
        </w:rPr>
        <w:t>čime</w:t>
      </w:r>
      <w:proofErr w:type="spellEnd"/>
      <w:r>
        <w:rPr>
          <w:szCs w:val="24"/>
        </w:rPr>
        <w:t xml:space="preserve"> se </w:t>
      </w:r>
      <w:proofErr w:type="spellStart"/>
      <w:r>
        <w:rPr>
          <w:szCs w:val="24"/>
        </w:rPr>
        <w:t>ugrožava</w:t>
      </w:r>
      <w:proofErr w:type="spellEnd"/>
      <w:r>
        <w:rPr>
          <w:szCs w:val="24"/>
        </w:rPr>
        <w:t xml:space="preserve"> </w:t>
      </w:r>
      <w:proofErr w:type="spellStart"/>
      <w:r>
        <w:rPr>
          <w:szCs w:val="24"/>
        </w:rPr>
        <w:t>poslovanje</w:t>
      </w:r>
      <w:proofErr w:type="spellEnd"/>
      <w:r>
        <w:rPr>
          <w:szCs w:val="24"/>
        </w:rPr>
        <w:t xml:space="preserve">. </w:t>
      </w:r>
      <w:r w:rsidR="008A7EB0" w:rsidRPr="008A7EB0">
        <w:rPr>
          <w:szCs w:val="24"/>
        </w:rPr>
        <w:t xml:space="preserve">Na </w:t>
      </w:r>
      <w:proofErr w:type="spellStart"/>
      <w:r w:rsidR="008A7EB0" w:rsidRPr="008A7EB0">
        <w:rPr>
          <w:szCs w:val="24"/>
        </w:rPr>
        <w:t>potencijalne</w:t>
      </w:r>
      <w:proofErr w:type="spellEnd"/>
      <w:r w:rsidR="008A7EB0" w:rsidRPr="008A7EB0">
        <w:rPr>
          <w:szCs w:val="24"/>
        </w:rPr>
        <w:t xml:space="preserve"> </w:t>
      </w:r>
      <w:proofErr w:type="spellStart"/>
      <w:r w:rsidR="008A7EB0" w:rsidRPr="008A7EB0">
        <w:rPr>
          <w:szCs w:val="24"/>
        </w:rPr>
        <w:t>studente</w:t>
      </w:r>
      <w:proofErr w:type="spellEnd"/>
      <w:r w:rsidR="008A7EB0" w:rsidRPr="008A7EB0">
        <w:rPr>
          <w:szCs w:val="24"/>
        </w:rPr>
        <w:t xml:space="preserve">, </w:t>
      </w:r>
      <w:proofErr w:type="spellStart"/>
      <w:r w:rsidR="008A7EB0" w:rsidRPr="008A7EB0">
        <w:rPr>
          <w:szCs w:val="24"/>
        </w:rPr>
        <w:t>tj</w:t>
      </w:r>
      <w:proofErr w:type="spellEnd"/>
      <w:r w:rsidR="008A7EB0" w:rsidRPr="008A7EB0">
        <w:rPr>
          <w:szCs w:val="24"/>
        </w:rPr>
        <w:t xml:space="preserve">. </w:t>
      </w:r>
      <w:proofErr w:type="spellStart"/>
      <w:r w:rsidR="008A7EB0" w:rsidRPr="008A7EB0">
        <w:rPr>
          <w:szCs w:val="24"/>
        </w:rPr>
        <w:t>osobe</w:t>
      </w:r>
      <w:proofErr w:type="spellEnd"/>
      <w:r w:rsidR="008A7EB0" w:rsidRPr="008A7EB0">
        <w:rPr>
          <w:szCs w:val="24"/>
        </w:rPr>
        <w:t xml:space="preserve"> </w:t>
      </w:r>
      <w:proofErr w:type="spellStart"/>
      <w:r w:rsidR="008A7EB0" w:rsidRPr="008A7EB0">
        <w:rPr>
          <w:szCs w:val="24"/>
        </w:rPr>
        <w:t>zainteresovane</w:t>
      </w:r>
      <w:proofErr w:type="spellEnd"/>
      <w:r w:rsidR="008A7EB0" w:rsidRPr="008A7EB0">
        <w:rPr>
          <w:szCs w:val="24"/>
        </w:rPr>
        <w:t xml:space="preserve"> za FIT ne </w:t>
      </w:r>
      <w:proofErr w:type="spellStart"/>
      <w:r w:rsidR="008A7EB0" w:rsidRPr="008A7EB0">
        <w:rPr>
          <w:szCs w:val="24"/>
        </w:rPr>
        <w:t>utječe</w:t>
      </w:r>
      <w:proofErr w:type="spellEnd"/>
      <w:r w:rsidR="008A7EB0" w:rsidRPr="008A7EB0">
        <w:rPr>
          <w:szCs w:val="24"/>
        </w:rPr>
        <w:t xml:space="preserve"> </w:t>
      </w:r>
      <w:proofErr w:type="spellStart"/>
      <w:r w:rsidR="008A7EB0" w:rsidRPr="008A7EB0">
        <w:rPr>
          <w:szCs w:val="24"/>
        </w:rPr>
        <w:t>mnogo</w:t>
      </w:r>
      <w:proofErr w:type="spellEnd"/>
      <w:r w:rsidR="008A7EB0" w:rsidRPr="008A7EB0">
        <w:rPr>
          <w:szCs w:val="24"/>
        </w:rPr>
        <w:t xml:space="preserve"> </w:t>
      </w:r>
      <w:proofErr w:type="spellStart"/>
      <w:r w:rsidR="008A7EB0" w:rsidRPr="008A7EB0">
        <w:rPr>
          <w:szCs w:val="24"/>
        </w:rPr>
        <w:t>samo</w:t>
      </w:r>
      <w:proofErr w:type="spellEnd"/>
      <w:r w:rsidR="008A7EB0" w:rsidRPr="008A7EB0">
        <w:rPr>
          <w:szCs w:val="24"/>
        </w:rPr>
        <w:t xml:space="preserve"> </w:t>
      </w:r>
      <w:proofErr w:type="spellStart"/>
      <w:r w:rsidR="008A7EB0" w:rsidRPr="008A7EB0">
        <w:rPr>
          <w:szCs w:val="24"/>
        </w:rPr>
        <w:t>poslovanje</w:t>
      </w:r>
      <w:proofErr w:type="spellEnd"/>
      <w:r w:rsidR="008A7EB0" w:rsidRPr="008A7EB0">
        <w:rPr>
          <w:szCs w:val="24"/>
        </w:rPr>
        <w:t xml:space="preserve"> </w:t>
      </w:r>
      <w:proofErr w:type="spellStart"/>
      <w:r w:rsidR="008A7EB0" w:rsidRPr="008A7EB0">
        <w:rPr>
          <w:szCs w:val="24"/>
        </w:rPr>
        <w:t>fakulteta</w:t>
      </w:r>
      <w:proofErr w:type="spellEnd"/>
      <w:r w:rsidR="008A7EB0" w:rsidRPr="008A7EB0">
        <w:rPr>
          <w:szCs w:val="24"/>
        </w:rPr>
        <w:t xml:space="preserve"> </w:t>
      </w:r>
      <w:proofErr w:type="spellStart"/>
      <w:r w:rsidR="008A7EB0" w:rsidRPr="008A7EB0">
        <w:rPr>
          <w:szCs w:val="24"/>
        </w:rPr>
        <w:t>jer</w:t>
      </w:r>
      <w:proofErr w:type="spellEnd"/>
      <w:r w:rsidR="008A7EB0">
        <w:rPr>
          <w:szCs w:val="24"/>
        </w:rPr>
        <w:t xml:space="preserve"> FIT </w:t>
      </w:r>
      <w:proofErr w:type="spellStart"/>
      <w:r w:rsidR="008A7EB0">
        <w:rPr>
          <w:szCs w:val="24"/>
        </w:rPr>
        <w:t>ima</w:t>
      </w:r>
      <w:proofErr w:type="spellEnd"/>
      <w:r w:rsidR="008A7EB0">
        <w:rPr>
          <w:szCs w:val="24"/>
        </w:rPr>
        <w:t xml:space="preserve"> </w:t>
      </w:r>
      <w:proofErr w:type="spellStart"/>
      <w:r w:rsidR="008A7EB0">
        <w:rPr>
          <w:szCs w:val="24"/>
        </w:rPr>
        <w:t>konkurenciju</w:t>
      </w:r>
      <w:proofErr w:type="spellEnd"/>
      <w:r w:rsidR="008A7EB0">
        <w:rPr>
          <w:szCs w:val="24"/>
        </w:rPr>
        <w:t xml:space="preserve"> </w:t>
      </w:r>
      <w:proofErr w:type="spellStart"/>
      <w:r w:rsidR="008A7EB0">
        <w:rPr>
          <w:szCs w:val="24"/>
        </w:rPr>
        <w:t>koja</w:t>
      </w:r>
      <w:proofErr w:type="spellEnd"/>
      <w:r w:rsidR="008A7EB0">
        <w:rPr>
          <w:szCs w:val="24"/>
        </w:rPr>
        <w:t xml:space="preserve"> </w:t>
      </w:r>
      <w:proofErr w:type="spellStart"/>
      <w:r w:rsidR="008A7EB0">
        <w:rPr>
          <w:szCs w:val="24"/>
        </w:rPr>
        <w:t>nudi</w:t>
      </w:r>
      <w:proofErr w:type="spellEnd"/>
      <w:r w:rsidR="008A7EB0">
        <w:rPr>
          <w:szCs w:val="24"/>
        </w:rPr>
        <w:t xml:space="preserve"> </w:t>
      </w:r>
      <w:proofErr w:type="spellStart"/>
      <w:r w:rsidR="008A7EB0">
        <w:rPr>
          <w:szCs w:val="24"/>
        </w:rPr>
        <w:t>slične</w:t>
      </w:r>
      <w:proofErr w:type="spellEnd"/>
      <w:r w:rsidR="008A7EB0">
        <w:rPr>
          <w:szCs w:val="24"/>
        </w:rPr>
        <w:t xml:space="preserve"> </w:t>
      </w:r>
      <w:proofErr w:type="spellStart"/>
      <w:r w:rsidR="008A7EB0">
        <w:rPr>
          <w:szCs w:val="24"/>
        </w:rPr>
        <w:t>usluge</w:t>
      </w:r>
      <w:proofErr w:type="spellEnd"/>
      <w:r w:rsidR="008A7EB0">
        <w:rPr>
          <w:szCs w:val="24"/>
        </w:rPr>
        <w:t xml:space="preserve">, </w:t>
      </w:r>
      <w:proofErr w:type="spellStart"/>
      <w:r w:rsidR="008A7EB0">
        <w:rPr>
          <w:szCs w:val="24"/>
        </w:rPr>
        <w:t>te</w:t>
      </w:r>
      <w:proofErr w:type="spellEnd"/>
      <w:r w:rsidR="008A7EB0">
        <w:rPr>
          <w:szCs w:val="24"/>
        </w:rPr>
        <w:t xml:space="preserve"> se </w:t>
      </w:r>
      <w:proofErr w:type="spellStart"/>
      <w:r w:rsidR="008A7EB0">
        <w:rPr>
          <w:szCs w:val="24"/>
        </w:rPr>
        <w:t>ti</w:t>
      </w:r>
      <w:proofErr w:type="spellEnd"/>
      <w:r w:rsidR="008A7EB0">
        <w:rPr>
          <w:szCs w:val="24"/>
        </w:rPr>
        <w:t xml:space="preserve"> </w:t>
      </w:r>
      <w:proofErr w:type="spellStart"/>
      <w:r w:rsidR="008A7EB0">
        <w:rPr>
          <w:szCs w:val="24"/>
        </w:rPr>
        <w:t>potencijalni</w:t>
      </w:r>
      <w:proofErr w:type="spellEnd"/>
      <w:r w:rsidR="008A7EB0">
        <w:rPr>
          <w:szCs w:val="24"/>
        </w:rPr>
        <w:t xml:space="preserve"> </w:t>
      </w:r>
      <w:proofErr w:type="spellStart"/>
      <w:r w:rsidR="008A7EB0">
        <w:rPr>
          <w:szCs w:val="24"/>
        </w:rPr>
        <w:t>klijenti</w:t>
      </w:r>
      <w:proofErr w:type="spellEnd"/>
      <w:r w:rsidR="008A7EB0">
        <w:rPr>
          <w:szCs w:val="24"/>
        </w:rPr>
        <w:t xml:space="preserve"> </w:t>
      </w:r>
      <w:proofErr w:type="spellStart"/>
      <w:r w:rsidR="008A7EB0">
        <w:rPr>
          <w:szCs w:val="24"/>
        </w:rPr>
        <w:t>mogu</w:t>
      </w:r>
      <w:proofErr w:type="spellEnd"/>
      <w:r w:rsidR="008A7EB0">
        <w:rPr>
          <w:szCs w:val="24"/>
        </w:rPr>
        <w:t xml:space="preserve"> </w:t>
      </w:r>
      <w:proofErr w:type="spellStart"/>
      <w:r w:rsidR="008A7EB0">
        <w:rPr>
          <w:szCs w:val="24"/>
        </w:rPr>
        <w:t>odlučiti</w:t>
      </w:r>
      <w:proofErr w:type="spellEnd"/>
      <w:r w:rsidR="008A7EB0">
        <w:rPr>
          <w:szCs w:val="24"/>
        </w:rPr>
        <w:t xml:space="preserve"> za </w:t>
      </w:r>
      <w:proofErr w:type="spellStart"/>
      <w:r w:rsidR="008A7EB0">
        <w:rPr>
          <w:szCs w:val="24"/>
        </w:rPr>
        <w:t>konkurenciju</w:t>
      </w:r>
      <w:proofErr w:type="spellEnd"/>
      <w:r w:rsidR="008A7EB0">
        <w:rPr>
          <w:szCs w:val="24"/>
        </w:rPr>
        <w:t xml:space="preserve">, </w:t>
      </w:r>
      <w:proofErr w:type="spellStart"/>
      <w:r w:rsidR="008A7EB0">
        <w:rPr>
          <w:szCs w:val="24"/>
        </w:rPr>
        <w:t>zbog</w:t>
      </w:r>
      <w:proofErr w:type="spellEnd"/>
      <w:r w:rsidR="008A7EB0">
        <w:rPr>
          <w:szCs w:val="24"/>
        </w:rPr>
        <w:t xml:space="preserve"> toga je </w:t>
      </w:r>
      <w:proofErr w:type="spellStart"/>
      <w:r w:rsidR="008A7EB0">
        <w:rPr>
          <w:szCs w:val="24"/>
        </w:rPr>
        <w:t>njihov</w:t>
      </w:r>
      <w:proofErr w:type="spellEnd"/>
      <w:r w:rsidR="008A7EB0">
        <w:rPr>
          <w:szCs w:val="24"/>
        </w:rPr>
        <w:t xml:space="preserve"> </w:t>
      </w:r>
      <w:proofErr w:type="spellStart"/>
      <w:r w:rsidR="008A7EB0">
        <w:rPr>
          <w:szCs w:val="24"/>
        </w:rPr>
        <w:t>interesni</w:t>
      </w:r>
      <w:proofErr w:type="spellEnd"/>
      <w:r w:rsidR="008A7EB0">
        <w:rPr>
          <w:szCs w:val="24"/>
        </w:rPr>
        <w:t xml:space="preserve"> </w:t>
      </w:r>
      <w:proofErr w:type="spellStart"/>
      <w:r w:rsidR="008A7EB0">
        <w:rPr>
          <w:szCs w:val="24"/>
        </w:rPr>
        <w:t>nivo</w:t>
      </w:r>
      <w:proofErr w:type="spellEnd"/>
      <w:r w:rsidR="008A7EB0">
        <w:rPr>
          <w:szCs w:val="24"/>
        </w:rPr>
        <w:t xml:space="preserve"> </w:t>
      </w:r>
      <w:proofErr w:type="spellStart"/>
      <w:r w:rsidR="008A7EB0">
        <w:rPr>
          <w:szCs w:val="24"/>
        </w:rPr>
        <w:t>nizak</w:t>
      </w:r>
      <w:proofErr w:type="spellEnd"/>
      <w:r w:rsidR="008A7EB0">
        <w:rPr>
          <w:szCs w:val="24"/>
        </w:rPr>
        <w:t>.</w:t>
      </w:r>
    </w:p>
    <w:p w14:paraId="190C526F" w14:textId="77777777" w:rsidR="00A41E72" w:rsidRDefault="00A41E72" w:rsidP="00FF49C9">
      <w:pPr>
        <w:jc w:val="left"/>
        <w:rPr>
          <w:szCs w:val="24"/>
        </w:rPr>
      </w:pPr>
    </w:p>
    <w:p w14:paraId="183AF7F8" w14:textId="065D7BF4" w:rsidR="008A7EB0" w:rsidRDefault="008A7EB0" w:rsidP="00FF49C9">
      <w:pPr>
        <w:jc w:val="left"/>
        <w:rPr>
          <w:szCs w:val="24"/>
        </w:rPr>
      </w:pPr>
      <w:proofErr w:type="spellStart"/>
      <w:r>
        <w:rPr>
          <w:szCs w:val="24"/>
        </w:rPr>
        <w:t>Velika</w:t>
      </w:r>
      <w:proofErr w:type="spellEnd"/>
      <w:r>
        <w:rPr>
          <w:szCs w:val="24"/>
        </w:rPr>
        <w:t xml:space="preserve"> </w:t>
      </w:r>
      <w:proofErr w:type="spellStart"/>
      <w:r>
        <w:rPr>
          <w:szCs w:val="24"/>
        </w:rPr>
        <w:t>snaga</w:t>
      </w:r>
      <w:proofErr w:type="spellEnd"/>
      <w:r>
        <w:rPr>
          <w:szCs w:val="24"/>
        </w:rPr>
        <w:t xml:space="preserve"> </w:t>
      </w:r>
      <w:proofErr w:type="spellStart"/>
      <w:r>
        <w:rPr>
          <w:szCs w:val="24"/>
        </w:rPr>
        <w:t>i</w:t>
      </w:r>
      <w:proofErr w:type="spellEnd"/>
      <w:r>
        <w:rPr>
          <w:szCs w:val="24"/>
        </w:rPr>
        <w:t xml:space="preserve"> </w:t>
      </w:r>
      <w:proofErr w:type="spellStart"/>
      <w:r>
        <w:rPr>
          <w:szCs w:val="24"/>
        </w:rPr>
        <w:t>visok</w:t>
      </w:r>
      <w:proofErr w:type="spellEnd"/>
      <w:r>
        <w:rPr>
          <w:szCs w:val="24"/>
        </w:rPr>
        <w:t xml:space="preserve"> </w:t>
      </w:r>
      <w:proofErr w:type="spellStart"/>
      <w:r>
        <w:rPr>
          <w:szCs w:val="24"/>
        </w:rPr>
        <w:t>interesni</w:t>
      </w:r>
      <w:proofErr w:type="spellEnd"/>
      <w:r>
        <w:rPr>
          <w:szCs w:val="24"/>
        </w:rPr>
        <w:t xml:space="preserve"> </w:t>
      </w:r>
      <w:proofErr w:type="spellStart"/>
      <w:r>
        <w:rPr>
          <w:szCs w:val="24"/>
        </w:rPr>
        <w:t>nivo</w:t>
      </w:r>
      <w:proofErr w:type="spellEnd"/>
      <w:r>
        <w:rPr>
          <w:szCs w:val="24"/>
        </w:rPr>
        <w:t>:</w:t>
      </w:r>
    </w:p>
    <w:p w14:paraId="4B690194" w14:textId="3B2CC357" w:rsidR="008A7EB0" w:rsidRDefault="008A7EB0" w:rsidP="00FF49C9">
      <w:pPr>
        <w:jc w:val="left"/>
        <w:rPr>
          <w:szCs w:val="24"/>
        </w:rPr>
      </w:pPr>
      <w:proofErr w:type="spellStart"/>
      <w:r w:rsidRPr="008A7EB0">
        <w:rPr>
          <w:szCs w:val="24"/>
        </w:rPr>
        <w:t>Država</w:t>
      </w:r>
      <w:proofErr w:type="spellEnd"/>
      <w:r w:rsidRPr="008A7EB0">
        <w:rPr>
          <w:szCs w:val="24"/>
        </w:rPr>
        <w:t xml:space="preserve">: </w:t>
      </w:r>
      <w:proofErr w:type="spellStart"/>
      <w:r w:rsidRPr="008A7EB0">
        <w:rPr>
          <w:szCs w:val="24"/>
        </w:rPr>
        <w:t>ima</w:t>
      </w:r>
      <w:proofErr w:type="spellEnd"/>
      <w:r w:rsidRPr="008A7EB0">
        <w:rPr>
          <w:szCs w:val="24"/>
        </w:rPr>
        <w:t xml:space="preserve"> </w:t>
      </w:r>
      <w:proofErr w:type="spellStart"/>
      <w:r w:rsidRPr="008A7EB0">
        <w:rPr>
          <w:szCs w:val="24"/>
        </w:rPr>
        <w:t>veliku</w:t>
      </w:r>
      <w:proofErr w:type="spellEnd"/>
      <w:r w:rsidRPr="008A7EB0">
        <w:rPr>
          <w:szCs w:val="24"/>
        </w:rPr>
        <w:t xml:space="preserve"> </w:t>
      </w:r>
      <w:proofErr w:type="spellStart"/>
      <w:r w:rsidRPr="008A7EB0">
        <w:rPr>
          <w:szCs w:val="24"/>
        </w:rPr>
        <w:t>snagu</w:t>
      </w:r>
      <w:proofErr w:type="spellEnd"/>
      <w:r w:rsidRPr="008A7EB0">
        <w:rPr>
          <w:szCs w:val="24"/>
        </w:rPr>
        <w:t xml:space="preserve"> </w:t>
      </w:r>
      <w:proofErr w:type="spellStart"/>
      <w:r w:rsidRPr="008A7EB0">
        <w:rPr>
          <w:szCs w:val="24"/>
        </w:rPr>
        <w:t>jer</w:t>
      </w:r>
      <w:proofErr w:type="spellEnd"/>
      <w:r w:rsidRPr="008A7EB0">
        <w:rPr>
          <w:szCs w:val="24"/>
        </w:rPr>
        <w:t xml:space="preserve"> </w:t>
      </w:r>
      <w:proofErr w:type="spellStart"/>
      <w:r>
        <w:rPr>
          <w:szCs w:val="24"/>
        </w:rPr>
        <w:t>raznim</w:t>
      </w:r>
      <w:proofErr w:type="spellEnd"/>
      <w:r>
        <w:rPr>
          <w:szCs w:val="24"/>
        </w:rPr>
        <w:t xml:space="preserve"> </w:t>
      </w:r>
      <w:proofErr w:type="spellStart"/>
      <w:r>
        <w:rPr>
          <w:szCs w:val="24"/>
        </w:rPr>
        <w:t>zakonima</w:t>
      </w:r>
      <w:proofErr w:type="spellEnd"/>
      <w:r>
        <w:rPr>
          <w:szCs w:val="24"/>
        </w:rPr>
        <w:t xml:space="preserve"> </w:t>
      </w:r>
      <w:proofErr w:type="spellStart"/>
      <w:r>
        <w:rPr>
          <w:szCs w:val="24"/>
        </w:rPr>
        <w:t>može</w:t>
      </w:r>
      <w:proofErr w:type="spellEnd"/>
      <w:r>
        <w:rPr>
          <w:szCs w:val="24"/>
        </w:rPr>
        <w:t xml:space="preserve"> </w:t>
      </w:r>
      <w:proofErr w:type="spellStart"/>
      <w:r>
        <w:rPr>
          <w:szCs w:val="24"/>
        </w:rPr>
        <w:t>direktno</w:t>
      </w:r>
      <w:proofErr w:type="spellEnd"/>
      <w:r>
        <w:rPr>
          <w:szCs w:val="24"/>
        </w:rPr>
        <w:t xml:space="preserve"> </w:t>
      </w:r>
      <w:proofErr w:type="spellStart"/>
      <w:r>
        <w:rPr>
          <w:szCs w:val="24"/>
        </w:rPr>
        <w:t>utjecati</w:t>
      </w:r>
      <w:proofErr w:type="spellEnd"/>
      <w:r>
        <w:rPr>
          <w:szCs w:val="24"/>
        </w:rPr>
        <w:t xml:space="preserve"> </w:t>
      </w:r>
      <w:proofErr w:type="spellStart"/>
      <w:r>
        <w:rPr>
          <w:szCs w:val="24"/>
        </w:rPr>
        <w:t>na</w:t>
      </w:r>
      <w:proofErr w:type="spellEnd"/>
      <w:r>
        <w:rPr>
          <w:szCs w:val="24"/>
        </w:rPr>
        <w:t xml:space="preserve"> </w:t>
      </w:r>
      <w:proofErr w:type="spellStart"/>
      <w:r>
        <w:rPr>
          <w:szCs w:val="24"/>
        </w:rPr>
        <w:t>poslovanje</w:t>
      </w:r>
      <w:proofErr w:type="spellEnd"/>
      <w:r>
        <w:rPr>
          <w:szCs w:val="24"/>
        </w:rPr>
        <w:t xml:space="preserve"> </w:t>
      </w:r>
      <w:proofErr w:type="spellStart"/>
      <w:r>
        <w:rPr>
          <w:szCs w:val="24"/>
        </w:rPr>
        <w:t>fakulteta</w:t>
      </w:r>
      <w:proofErr w:type="spellEnd"/>
      <w:r>
        <w:rPr>
          <w:szCs w:val="24"/>
        </w:rPr>
        <w:t xml:space="preserve">. </w:t>
      </w:r>
      <w:proofErr w:type="spellStart"/>
      <w:r w:rsidRPr="008A7EB0">
        <w:rPr>
          <w:szCs w:val="24"/>
        </w:rPr>
        <w:t>Što</w:t>
      </w:r>
      <w:proofErr w:type="spellEnd"/>
      <w:r w:rsidRPr="008A7EB0">
        <w:rPr>
          <w:szCs w:val="24"/>
        </w:rPr>
        <w:t xml:space="preserve"> se </w:t>
      </w:r>
      <w:proofErr w:type="spellStart"/>
      <w:r w:rsidRPr="008A7EB0">
        <w:rPr>
          <w:szCs w:val="24"/>
        </w:rPr>
        <w:t>tiče</w:t>
      </w:r>
      <w:proofErr w:type="spellEnd"/>
      <w:r w:rsidRPr="008A7EB0">
        <w:rPr>
          <w:szCs w:val="24"/>
        </w:rPr>
        <w:t xml:space="preserve"> </w:t>
      </w:r>
      <w:proofErr w:type="spellStart"/>
      <w:r w:rsidRPr="008A7EB0">
        <w:rPr>
          <w:szCs w:val="24"/>
        </w:rPr>
        <w:t>visokog</w:t>
      </w:r>
      <w:proofErr w:type="spellEnd"/>
      <w:r w:rsidRPr="008A7EB0">
        <w:rPr>
          <w:szCs w:val="24"/>
        </w:rPr>
        <w:t xml:space="preserve"> </w:t>
      </w:r>
      <w:proofErr w:type="spellStart"/>
      <w:r w:rsidRPr="008A7EB0">
        <w:rPr>
          <w:szCs w:val="24"/>
        </w:rPr>
        <w:t>interesnog</w:t>
      </w:r>
      <w:proofErr w:type="spellEnd"/>
      <w:r w:rsidRPr="008A7EB0">
        <w:rPr>
          <w:szCs w:val="24"/>
        </w:rPr>
        <w:t xml:space="preserve"> </w:t>
      </w:r>
      <w:proofErr w:type="spellStart"/>
      <w:r w:rsidRPr="008A7EB0">
        <w:rPr>
          <w:szCs w:val="24"/>
        </w:rPr>
        <w:t>nivoa</w:t>
      </w:r>
      <w:proofErr w:type="spellEnd"/>
      <w:r w:rsidRPr="008A7EB0">
        <w:rPr>
          <w:szCs w:val="24"/>
        </w:rPr>
        <w:t xml:space="preserve">, </w:t>
      </w:r>
      <w:proofErr w:type="spellStart"/>
      <w:r w:rsidRPr="008A7EB0">
        <w:rPr>
          <w:szCs w:val="24"/>
        </w:rPr>
        <w:t>studenti</w:t>
      </w:r>
      <w:proofErr w:type="spellEnd"/>
      <w:r w:rsidRPr="008A7EB0">
        <w:rPr>
          <w:szCs w:val="24"/>
        </w:rPr>
        <w:t xml:space="preserve"> </w:t>
      </w:r>
      <w:proofErr w:type="spellStart"/>
      <w:r w:rsidRPr="008A7EB0">
        <w:rPr>
          <w:szCs w:val="24"/>
        </w:rPr>
        <w:t>plaćaju</w:t>
      </w:r>
      <w:proofErr w:type="spellEnd"/>
      <w:r w:rsidRPr="008A7EB0">
        <w:rPr>
          <w:szCs w:val="24"/>
        </w:rPr>
        <w:t xml:space="preserve"> </w:t>
      </w:r>
      <w:proofErr w:type="spellStart"/>
      <w:r w:rsidRPr="008A7EB0">
        <w:rPr>
          <w:szCs w:val="24"/>
        </w:rPr>
        <w:t>školarinu</w:t>
      </w:r>
      <w:proofErr w:type="spellEnd"/>
      <w:r w:rsidRPr="008A7EB0">
        <w:rPr>
          <w:szCs w:val="24"/>
        </w:rPr>
        <w:t xml:space="preserve"> </w:t>
      </w:r>
      <w:proofErr w:type="spellStart"/>
      <w:r w:rsidRPr="008A7EB0">
        <w:rPr>
          <w:szCs w:val="24"/>
        </w:rPr>
        <w:t>čime</w:t>
      </w:r>
      <w:proofErr w:type="spellEnd"/>
      <w:r w:rsidRPr="008A7EB0">
        <w:rPr>
          <w:szCs w:val="24"/>
        </w:rPr>
        <w:t xml:space="preserve"> se u </w:t>
      </w:r>
      <w:proofErr w:type="spellStart"/>
      <w:r w:rsidRPr="008A7EB0">
        <w:rPr>
          <w:szCs w:val="24"/>
        </w:rPr>
        <w:t>konačnici</w:t>
      </w:r>
      <w:proofErr w:type="spellEnd"/>
      <w:r w:rsidRPr="008A7EB0">
        <w:rPr>
          <w:szCs w:val="24"/>
        </w:rPr>
        <w:t xml:space="preserve"> </w:t>
      </w:r>
      <w:proofErr w:type="spellStart"/>
      <w:r>
        <w:rPr>
          <w:szCs w:val="24"/>
        </w:rPr>
        <w:t>puni</w:t>
      </w:r>
      <w:proofErr w:type="spellEnd"/>
      <w:r>
        <w:rPr>
          <w:szCs w:val="24"/>
        </w:rPr>
        <w:t xml:space="preserve"> </w:t>
      </w:r>
      <w:proofErr w:type="spellStart"/>
      <w:r>
        <w:rPr>
          <w:szCs w:val="24"/>
        </w:rPr>
        <w:t>i</w:t>
      </w:r>
      <w:proofErr w:type="spellEnd"/>
      <w:r>
        <w:rPr>
          <w:szCs w:val="24"/>
        </w:rPr>
        <w:t xml:space="preserve"> </w:t>
      </w:r>
      <w:proofErr w:type="spellStart"/>
      <w:r>
        <w:rPr>
          <w:szCs w:val="24"/>
        </w:rPr>
        <w:t>budžet</w:t>
      </w:r>
      <w:proofErr w:type="spellEnd"/>
      <w:r>
        <w:rPr>
          <w:szCs w:val="24"/>
        </w:rPr>
        <w:t xml:space="preserve"> </w:t>
      </w:r>
      <w:proofErr w:type="spellStart"/>
      <w:r>
        <w:rPr>
          <w:szCs w:val="24"/>
        </w:rPr>
        <w:t>države</w:t>
      </w:r>
      <w:proofErr w:type="spellEnd"/>
      <w:r>
        <w:rPr>
          <w:szCs w:val="24"/>
        </w:rPr>
        <w:t>.</w:t>
      </w:r>
    </w:p>
    <w:p w14:paraId="3F4EBB58" w14:textId="5E726739" w:rsidR="008A7EB0" w:rsidRPr="00501F1F" w:rsidRDefault="008A7EB0" w:rsidP="00FF49C9">
      <w:pPr>
        <w:jc w:val="left"/>
        <w:rPr>
          <w:szCs w:val="24"/>
          <w:lang w:val="fr-FR"/>
        </w:rPr>
      </w:pPr>
      <w:proofErr w:type="spellStart"/>
      <w:r w:rsidRPr="008A7EB0">
        <w:rPr>
          <w:szCs w:val="24"/>
        </w:rPr>
        <w:t>Menadžment</w:t>
      </w:r>
      <w:proofErr w:type="spellEnd"/>
      <w:r w:rsidRPr="008A7EB0">
        <w:rPr>
          <w:szCs w:val="24"/>
        </w:rPr>
        <w:t xml:space="preserve">: u </w:t>
      </w:r>
      <w:proofErr w:type="spellStart"/>
      <w:r w:rsidRPr="008A7EB0">
        <w:rPr>
          <w:szCs w:val="24"/>
        </w:rPr>
        <w:t>našem</w:t>
      </w:r>
      <w:proofErr w:type="spellEnd"/>
      <w:r w:rsidRPr="008A7EB0">
        <w:rPr>
          <w:szCs w:val="24"/>
        </w:rPr>
        <w:t xml:space="preserve"> </w:t>
      </w:r>
      <w:proofErr w:type="spellStart"/>
      <w:r w:rsidRPr="008A7EB0">
        <w:rPr>
          <w:szCs w:val="24"/>
        </w:rPr>
        <w:t>slučaju</w:t>
      </w:r>
      <w:proofErr w:type="spellEnd"/>
      <w:r w:rsidRPr="008A7EB0">
        <w:rPr>
          <w:szCs w:val="24"/>
        </w:rPr>
        <w:t xml:space="preserve">, to je </w:t>
      </w:r>
      <w:proofErr w:type="spellStart"/>
      <w:r w:rsidRPr="008A7EB0">
        <w:rPr>
          <w:szCs w:val="24"/>
        </w:rPr>
        <w:t>Rektorat</w:t>
      </w:r>
      <w:proofErr w:type="spellEnd"/>
      <w:r w:rsidRPr="008A7EB0">
        <w:rPr>
          <w:szCs w:val="24"/>
        </w:rPr>
        <w:t xml:space="preserve"> </w:t>
      </w:r>
      <w:proofErr w:type="spellStart"/>
      <w:r w:rsidRPr="008A7EB0">
        <w:rPr>
          <w:szCs w:val="24"/>
        </w:rPr>
        <w:t>Univerziteta</w:t>
      </w:r>
      <w:proofErr w:type="spellEnd"/>
      <w:r w:rsidRPr="008A7EB0">
        <w:rPr>
          <w:szCs w:val="24"/>
        </w:rPr>
        <w:t xml:space="preserve"> </w:t>
      </w:r>
      <w:proofErr w:type="spellStart"/>
      <w:r w:rsidRPr="008A7EB0">
        <w:rPr>
          <w:szCs w:val="24"/>
        </w:rPr>
        <w:t>Džemal</w:t>
      </w:r>
      <w:proofErr w:type="spellEnd"/>
      <w:r w:rsidRPr="008A7EB0">
        <w:rPr>
          <w:szCs w:val="24"/>
        </w:rPr>
        <w:t xml:space="preserve"> </w:t>
      </w:r>
      <w:proofErr w:type="spellStart"/>
      <w:r w:rsidRPr="008A7EB0">
        <w:rPr>
          <w:szCs w:val="24"/>
        </w:rPr>
        <w:t>Bijedić</w:t>
      </w:r>
      <w:proofErr w:type="spellEnd"/>
      <w:r>
        <w:rPr>
          <w:szCs w:val="24"/>
        </w:rPr>
        <w:t xml:space="preserve">. Ima </w:t>
      </w:r>
      <w:proofErr w:type="spellStart"/>
      <w:r>
        <w:rPr>
          <w:szCs w:val="24"/>
        </w:rPr>
        <w:t>veliku</w:t>
      </w:r>
      <w:proofErr w:type="spellEnd"/>
      <w:r>
        <w:rPr>
          <w:szCs w:val="24"/>
        </w:rPr>
        <w:t xml:space="preserve"> </w:t>
      </w:r>
      <w:proofErr w:type="spellStart"/>
      <w:r>
        <w:rPr>
          <w:szCs w:val="24"/>
        </w:rPr>
        <w:t>snagu</w:t>
      </w:r>
      <w:proofErr w:type="spellEnd"/>
      <w:r>
        <w:rPr>
          <w:szCs w:val="24"/>
        </w:rPr>
        <w:t xml:space="preserve"> </w:t>
      </w:r>
      <w:proofErr w:type="spellStart"/>
      <w:r>
        <w:rPr>
          <w:szCs w:val="24"/>
        </w:rPr>
        <w:t>jer</w:t>
      </w:r>
      <w:proofErr w:type="spellEnd"/>
      <w:r>
        <w:rPr>
          <w:szCs w:val="24"/>
        </w:rPr>
        <w:t xml:space="preserve"> </w:t>
      </w:r>
      <w:proofErr w:type="spellStart"/>
      <w:r>
        <w:rPr>
          <w:szCs w:val="24"/>
        </w:rPr>
        <w:t>kontroliše</w:t>
      </w:r>
      <w:proofErr w:type="spellEnd"/>
      <w:r>
        <w:rPr>
          <w:szCs w:val="24"/>
        </w:rPr>
        <w:t xml:space="preserve"> </w:t>
      </w:r>
      <w:proofErr w:type="spellStart"/>
      <w:r>
        <w:rPr>
          <w:szCs w:val="24"/>
        </w:rPr>
        <w:t>sve</w:t>
      </w:r>
      <w:proofErr w:type="spellEnd"/>
      <w:r>
        <w:rPr>
          <w:szCs w:val="24"/>
        </w:rPr>
        <w:t xml:space="preserve"> </w:t>
      </w:r>
      <w:proofErr w:type="spellStart"/>
      <w:r>
        <w:rPr>
          <w:szCs w:val="24"/>
        </w:rPr>
        <w:t>fakultete</w:t>
      </w:r>
      <w:proofErr w:type="spellEnd"/>
      <w:r>
        <w:rPr>
          <w:szCs w:val="24"/>
        </w:rPr>
        <w:t xml:space="preserve"> u </w:t>
      </w:r>
      <w:proofErr w:type="spellStart"/>
      <w:r>
        <w:rPr>
          <w:szCs w:val="24"/>
        </w:rPr>
        <w:t>sklopu</w:t>
      </w:r>
      <w:proofErr w:type="spellEnd"/>
      <w:r>
        <w:rPr>
          <w:szCs w:val="24"/>
        </w:rPr>
        <w:t xml:space="preserve"> </w:t>
      </w:r>
      <w:proofErr w:type="spellStart"/>
      <w:r>
        <w:rPr>
          <w:szCs w:val="24"/>
        </w:rPr>
        <w:t>univerziteta</w:t>
      </w:r>
      <w:proofErr w:type="spellEnd"/>
      <w:r>
        <w:rPr>
          <w:szCs w:val="24"/>
        </w:rPr>
        <w:t xml:space="preserve"> </w:t>
      </w:r>
      <w:proofErr w:type="spellStart"/>
      <w:r>
        <w:rPr>
          <w:szCs w:val="24"/>
        </w:rPr>
        <w:t>i</w:t>
      </w:r>
      <w:proofErr w:type="spellEnd"/>
      <w:r>
        <w:rPr>
          <w:szCs w:val="24"/>
        </w:rPr>
        <w:t xml:space="preserve"> </w:t>
      </w:r>
      <w:proofErr w:type="spellStart"/>
      <w:r>
        <w:rPr>
          <w:szCs w:val="24"/>
        </w:rPr>
        <w:t>donosi</w:t>
      </w:r>
      <w:proofErr w:type="spellEnd"/>
      <w:r>
        <w:rPr>
          <w:szCs w:val="24"/>
        </w:rPr>
        <w:t xml:space="preserve"> </w:t>
      </w:r>
      <w:proofErr w:type="spellStart"/>
      <w:r>
        <w:rPr>
          <w:szCs w:val="24"/>
        </w:rPr>
        <w:t>sve</w:t>
      </w:r>
      <w:proofErr w:type="spellEnd"/>
      <w:r>
        <w:rPr>
          <w:szCs w:val="24"/>
        </w:rPr>
        <w:t xml:space="preserve"> </w:t>
      </w:r>
      <w:proofErr w:type="spellStart"/>
      <w:r>
        <w:rPr>
          <w:szCs w:val="24"/>
        </w:rPr>
        <w:t>važne</w:t>
      </w:r>
      <w:proofErr w:type="spellEnd"/>
      <w:r>
        <w:rPr>
          <w:szCs w:val="24"/>
        </w:rPr>
        <w:t xml:space="preserve"> </w:t>
      </w:r>
      <w:proofErr w:type="spellStart"/>
      <w:r>
        <w:rPr>
          <w:szCs w:val="24"/>
        </w:rPr>
        <w:t>odluke</w:t>
      </w:r>
      <w:proofErr w:type="spellEnd"/>
      <w:r>
        <w:rPr>
          <w:szCs w:val="24"/>
        </w:rPr>
        <w:t xml:space="preserve">. </w:t>
      </w:r>
      <w:proofErr w:type="spellStart"/>
      <w:r w:rsidRPr="00501F1F">
        <w:rPr>
          <w:szCs w:val="24"/>
          <w:lang w:val="fr-FR"/>
        </w:rPr>
        <w:t>Također</w:t>
      </w:r>
      <w:proofErr w:type="spellEnd"/>
      <w:r w:rsidRPr="00501F1F">
        <w:rPr>
          <w:szCs w:val="24"/>
          <w:lang w:val="fr-FR"/>
        </w:rPr>
        <w:t xml:space="preserve">, </w:t>
      </w:r>
      <w:proofErr w:type="spellStart"/>
      <w:r w:rsidRPr="00501F1F">
        <w:rPr>
          <w:szCs w:val="24"/>
          <w:lang w:val="fr-FR"/>
        </w:rPr>
        <w:t>kada</w:t>
      </w:r>
      <w:proofErr w:type="spellEnd"/>
      <w:r w:rsidRPr="00501F1F">
        <w:rPr>
          <w:szCs w:val="24"/>
          <w:lang w:val="fr-FR"/>
        </w:rPr>
        <w:t xml:space="preserve"> je u </w:t>
      </w:r>
      <w:proofErr w:type="spellStart"/>
      <w:r w:rsidRPr="00501F1F">
        <w:rPr>
          <w:szCs w:val="24"/>
          <w:lang w:val="fr-FR"/>
        </w:rPr>
        <w:t>pitanju</w:t>
      </w:r>
      <w:proofErr w:type="spellEnd"/>
      <w:r w:rsidRPr="00501F1F">
        <w:rPr>
          <w:szCs w:val="24"/>
          <w:lang w:val="fr-FR"/>
        </w:rPr>
        <w:t xml:space="preserve"> </w:t>
      </w:r>
      <w:proofErr w:type="spellStart"/>
      <w:r w:rsidR="00501F1F" w:rsidRPr="00501F1F">
        <w:rPr>
          <w:szCs w:val="24"/>
          <w:lang w:val="fr-FR"/>
        </w:rPr>
        <w:t>visok</w:t>
      </w:r>
      <w:proofErr w:type="spellEnd"/>
      <w:r w:rsidR="00501F1F" w:rsidRPr="00501F1F">
        <w:rPr>
          <w:szCs w:val="24"/>
          <w:lang w:val="fr-FR"/>
        </w:rPr>
        <w:t xml:space="preserve"> </w:t>
      </w:r>
      <w:proofErr w:type="spellStart"/>
      <w:r w:rsidR="00501F1F" w:rsidRPr="00501F1F">
        <w:rPr>
          <w:szCs w:val="24"/>
          <w:lang w:val="fr-FR"/>
        </w:rPr>
        <w:t>interesni</w:t>
      </w:r>
      <w:proofErr w:type="spellEnd"/>
      <w:r w:rsidR="00501F1F" w:rsidRPr="00501F1F">
        <w:rPr>
          <w:szCs w:val="24"/>
          <w:lang w:val="fr-FR"/>
        </w:rPr>
        <w:t xml:space="preserve"> nivo, </w:t>
      </w:r>
      <w:proofErr w:type="spellStart"/>
      <w:r w:rsidR="00501F1F" w:rsidRPr="00501F1F">
        <w:rPr>
          <w:szCs w:val="24"/>
          <w:lang w:val="fr-FR"/>
        </w:rPr>
        <w:t>školarine</w:t>
      </w:r>
      <w:proofErr w:type="spellEnd"/>
      <w:r w:rsidR="00501F1F" w:rsidRPr="00501F1F">
        <w:rPr>
          <w:szCs w:val="24"/>
          <w:lang w:val="fr-FR"/>
        </w:rPr>
        <w:t xml:space="preserve"> </w:t>
      </w:r>
      <w:proofErr w:type="spellStart"/>
      <w:r w:rsidR="00501F1F" w:rsidRPr="00501F1F">
        <w:rPr>
          <w:szCs w:val="24"/>
          <w:lang w:val="fr-FR"/>
        </w:rPr>
        <w:t>pune</w:t>
      </w:r>
      <w:proofErr w:type="spellEnd"/>
      <w:r w:rsidR="00501F1F" w:rsidRPr="00501F1F">
        <w:rPr>
          <w:szCs w:val="24"/>
          <w:lang w:val="fr-FR"/>
        </w:rPr>
        <w:t xml:space="preserve"> </w:t>
      </w:r>
      <w:proofErr w:type="spellStart"/>
      <w:r w:rsidR="00501F1F" w:rsidRPr="00501F1F">
        <w:rPr>
          <w:szCs w:val="24"/>
          <w:lang w:val="fr-FR"/>
        </w:rPr>
        <w:t>budžet</w:t>
      </w:r>
      <w:proofErr w:type="spellEnd"/>
      <w:r w:rsidR="00501F1F" w:rsidRPr="00501F1F">
        <w:rPr>
          <w:szCs w:val="24"/>
          <w:lang w:val="fr-FR"/>
        </w:rPr>
        <w:t xml:space="preserve"> </w:t>
      </w:r>
      <w:proofErr w:type="spellStart"/>
      <w:r w:rsidR="00501F1F" w:rsidRPr="00501F1F">
        <w:rPr>
          <w:szCs w:val="24"/>
          <w:lang w:val="fr-FR"/>
        </w:rPr>
        <w:t>rektora</w:t>
      </w:r>
      <w:r w:rsidR="00501F1F">
        <w:rPr>
          <w:szCs w:val="24"/>
          <w:lang w:val="fr-FR"/>
        </w:rPr>
        <w:t>ta</w:t>
      </w:r>
      <w:proofErr w:type="spellEnd"/>
      <w:r w:rsidR="00501F1F">
        <w:rPr>
          <w:szCs w:val="24"/>
          <w:lang w:val="fr-FR"/>
        </w:rPr>
        <w:t>.</w:t>
      </w:r>
    </w:p>
    <w:p w14:paraId="249BD21B" w14:textId="77777777" w:rsidR="00181CB8" w:rsidRPr="00501F1F" w:rsidRDefault="00181CB8" w:rsidP="00FF49C9">
      <w:pPr>
        <w:jc w:val="left"/>
        <w:rPr>
          <w:szCs w:val="24"/>
          <w:lang w:val="fr-FR"/>
        </w:rPr>
      </w:pPr>
    </w:p>
    <w:p w14:paraId="528206AD" w14:textId="590D4F46" w:rsidR="000C1967" w:rsidRDefault="000C1967" w:rsidP="00CA5D11">
      <w:pPr>
        <w:pStyle w:val="Heading2"/>
        <w:rPr>
          <w:lang w:val="bs-Latn-BA"/>
        </w:rPr>
      </w:pPr>
      <w:bookmarkStart w:id="30" w:name="_Toc41306599"/>
      <w:bookmarkStart w:id="31" w:name="_Toc41306988"/>
      <w:r>
        <w:rPr>
          <w:lang w:val="bs-Latn-BA"/>
        </w:rPr>
        <w:t>3.</w:t>
      </w:r>
      <w:r w:rsidR="00FC2D38">
        <w:rPr>
          <w:lang w:val="bs-Latn-BA"/>
        </w:rPr>
        <w:t>4</w:t>
      </w:r>
      <w:r>
        <w:rPr>
          <w:lang w:val="bs-Latn-BA"/>
        </w:rPr>
        <w:t xml:space="preserve"> </w:t>
      </w:r>
      <w:r w:rsidRPr="00AA1B58">
        <w:rPr>
          <w:lang w:val="bs-Latn-BA"/>
        </w:rPr>
        <w:t>I</w:t>
      </w:r>
      <w:r w:rsidR="00FC2D38">
        <w:rPr>
          <w:lang w:val="bs-Latn-BA"/>
        </w:rPr>
        <w:t>nterna analiza</w:t>
      </w:r>
      <w:bookmarkEnd w:id="30"/>
      <w:bookmarkEnd w:id="31"/>
    </w:p>
    <w:p w14:paraId="606812BC" w14:textId="77777777" w:rsidR="000C1967" w:rsidRPr="00AA1B58" w:rsidRDefault="000C1967" w:rsidP="000C1967">
      <w:pPr>
        <w:rPr>
          <w:shd w:val="clear" w:color="auto" w:fill="FFFFFF"/>
          <w:lang w:val="bs-Latn-BA"/>
        </w:rPr>
      </w:pPr>
      <w:r w:rsidRPr="00AA1B58">
        <w:rPr>
          <w:shd w:val="clear" w:color="auto" w:fill="FFFFFF"/>
          <w:lang w:val="bs-Latn-BA"/>
        </w:rPr>
        <w:t>Fakultet informacijskih tehnologija (FIT) je članica javnog Univerziteta „Džemal Bijedić“ u Mostaru. Osnovan je 1997. godine kao dvogodišnji Studij informatike, a 2003. godine je preregistrovan u Fakultet. FIT organizuje Bachelor (prvi ciklus) i Master (drugi ciklus) studij u oblasti informacijskih tehnologija. </w:t>
      </w:r>
    </w:p>
    <w:p w14:paraId="13A3A0EC" w14:textId="77777777" w:rsidR="000C1967" w:rsidRPr="00AA1B58" w:rsidRDefault="000C1967" w:rsidP="000C1967">
      <w:pPr>
        <w:rPr>
          <w:lang w:val="bs-Latn-BA"/>
        </w:rPr>
      </w:pPr>
      <w:r w:rsidRPr="00AA1B58">
        <w:rPr>
          <w:lang w:val="bs-Latn-BA"/>
        </w:rPr>
        <w:t xml:space="preserve">Kada je u pitanju interna analiza tu podrazumijevamo unutrasnje snage i unutrasnje slabosti. </w:t>
      </w:r>
    </w:p>
    <w:p w14:paraId="670BB509" w14:textId="1DFB6895" w:rsidR="000C1967" w:rsidRPr="000C1967" w:rsidRDefault="000C1967" w:rsidP="000C1967">
      <w:pPr>
        <w:rPr>
          <w:b/>
          <w:bCs/>
          <w:lang w:val="bs-Latn-BA"/>
        </w:rPr>
      </w:pPr>
      <w:r w:rsidRPr="000C1967">
        <w:rPr>
          <w:b/>
          <w:bCs/>
          <w:lang w:val="bs-Latn-BA"/>
        </w:rPr>
        <w:t>Unutra</w:t>
      </w:r>
      <w:r w:rsidR="001F5AAB">
        <w:rPr>
          <w:b/>
          <w:bCs/>
          <w:lang w:val="bs-Latn-BA"/>
        </w:rPr>
        <w:t>š</w:t>
      </w:r>
      <w:r w:rsidRPr="000C1967">
        <w:rPr>
          <w:b/>
          <w:bCs/>
          <w:lang w:val="bs-Latn-BA"/>
        </w:rPr>
        <w:t xml:space="preserve">nje snage FIT-a su: </w:t>
      </w:r>
    </w:p>
    <w:p w14:paraId="237DDDC2" w14:textId="7DA79EDE" w:rsidR="000C1967" w:rsidRPr="000C1967" w:rsidRDefault="000C1967" w:rsidP="000C1967">
      <w:pPr>
        <w:rPr>
          <w:b/>
          <w:bCs/>
          <w:lang w:val="bs-Latn-BA"/>
        </w:rPr>
      </w:pPr>
      <w:r w:rsidRPr="000C1967">
        <w:rPr>
          <w:b/>
          <w:bCs/>
          <w:lang w:val="bs-Latn-BA"/>
        </w:rPr>
        <w:t>Visokoobrazovan kadar</w:t>
      </w:r>
    </w:p>
    <w:p w14:paraId="5D184FF6" w14:textId="7A20E177" w:rsidR="000C1967" w:rsidRPr="000C1967" w:rsidRDefault="000C1967" w:rsidP="000C1967">
      <w:pPr>
        <w:rPr>
          <w:b/>
          <w:bCs/>
          <w:lang w:val="bs-Latn-BA"/>
        </w:rPr>
      </w:pPr>
      <w:r>
        <w:rPr>
          <w:b/>
          <w:bCs/>
          <w:lang w:val="bs-Latn-BA"/>
        </w:rPr>
        <w:lastRenderedPageBreak/>
        <w:t>S</w:t>
      </w:r>
      <w:r w:rsidRPr="000C1967">
        <w:rPr>
          <w:b/>
          <w:bCs/>
          <w:lang w:val="bs-Latn-BA"/>
        </w:rPr>
        <w:t>talno unapre</w:t>
      </w:r>
      <w:r w:rsidR="007F5CFE">
        <w:rPr>
          <w:b/>
          <w:bCs/>
          <w:lang w:val="bs-Latn-BA"/>
        </w:rPr>
        <w:t>đ</w:t>
      </w:r>
      <w:r w:rsidRPr="000C1967">
        <w:rPr>
          <w:b/>
          <w:bCs/>
          <w:lang w:val="bs-Latn-BA"/>
        </w:rPr>
        <w:t>enje</w:t>
      </w:r>
    </w:p>
    <w:p w14:paraId="312B24F7" w14:textId="77777777" w:rsidR="001F5AAB" w:rsidRDefault="000C1967" w:rsidP="000C1967">
      <w:pPr>
        <w:rPr>
          <w:b/>
          <w:bCs/>
          <w:lang w:val="bs-Latn-BA"/>
        </w:rPr>
      </w:pPr>
      <w:r>
        <w:rPr>
          <w:b/>
          <w:bCs/>
          <w:lang w:val="bs-Latn-BA"/>
        </w:rPr>
        <w:t>K</w:t>
      </w:r>
      <w:r w:rsidRPr="000C1967">
        <w:rPr>
          <w:b/>
          <w:bCs/>
          <w:lang w:val="bs-Latn-BA"/>
        </w:rPr>
        <w:t xml:space="preserve">valitetan nastavni plan i program </w:t>
      </w:r>
    </w:p>
    <w:p w14:paraId="5B2E7381" w14:textId="76CCFDA2" w:rsidR="000C1967" w:rsidRPr="000C1967" w:rsidRDefault="000C1967" w:rsidP="000C1967">
      <w:pPr>
        <w:rPr>
          <w:b/>
          <w:bCs/>
          <w:lang w:val="bs-Latn-BA"/>
        </w:rPr>
      </w:pPr>
      <w:r>
        <w:rPr>
          <w:b/>
          <w:bCs/>
          <w:lang w:val="bs-Latn-BA"/>
        </w:rPr>
        <w:t>O</w:t>
      </w:r>
      <w:r w:rsidRPr="000C1967">
        <w:rPr>
          <w:b/>
          <w:bCs/>
          <w:lang w:val="bs-Latn-BA"/>
        </w:rPr>
        <w:t>riginalnost</w:t>
      </w:r>
    </w:p>
    <w:p w14:paraId="6D172008" w14:textId="534227C1" w:rsidR="000C1967" w:rsidRPr="000C1967" w:rsidRDefault="000C1967" w:rsidP="000C1967">
      <w:pPr>
        <w:rPr>
          <w:b/>
          <w:bCs/>
          <w:lang w:val="bs-Latn-BA"/>
        </w:rPr>
      </w:pPr>
      <w:r>
        <w:rPr>
          <w:b/>
          <w:bCs/>
          <w:lang w:val="bs-Latn-BA"/>
        </w:rPr>
        <w:t>D</w:t>
      </w:r>
      <w:r w:rsidRPr="000C1967">
        <w:rPr>
          <w:b/>
          <w:bCs/>
          <w:lang w:val="bs-Latn-BA"/>
        </w:rPr>
        <w:t>odatne aktivnosti(kursevi,</w:t>
      </w:r>
      <w:r w:rsidR="001F5AAB">
        <w:rPr>
          <w:b/>
          <w:bCs/>
          <w:lang w:val="bs-Latn-BA"/>
        </w:rPr>
        <w:t xml:space="preserve"> </w:t>
      </w:r>
      <w:r w:rsidRPr="000C1967">
        <w:rPr>
          <w:b/>
          <w:bCs/>
          <w:lang w:val="bs-Latn-BA"/>
        </w:rPr>
        <w:t>takmi</w:t>
      </w:r>
      <w:r w:rsidR="001F5AAB">
        <w:rPr>
          <w:b/>
          <w:bCs/>
          <w:lang w:val="bs-Latn-BA"/>
        </w:rPr>
        <w:t>č</w:t>
      </w:r>
      <w:r w:rsidRPr="000C1967">
        <w:rPr>
          <w:b/>
          <w:bCs/>
          <w:lang w:val="bs-Latn-BA"/>
        </w:rPr>
        <w:t>enja)</w:t>
      </w:r>
    </w:p>
    <w:p w14:paraId="2490CB20" w14:textId="2FEC2F24" w:rsidR="000C1967" w:rsidRPr="000C1967" w:rsidRDefault="000C1967" w:rsidP="000C1967">
      <w:pPr>
        <w:rPr>
          <w:b/>
          <w:bCs/>
          <w:lang w:val="bs-Latn-BA"/>
        </w:rPr>
      </w:pPr>
      <w:r>
        <w:rPr>
          <w:b/>
          <w:bCs/>
          <w:lang w:val="bs-Latn-BA"/>
        </w:rPr>
        <w:t>D</w:t>
      </w:r>
      <w:r w:rsidRPr="000C1967">
        <w:rPr>
          <w:b/>
          <w:bCs/>
          <w:lang w:val="bs-Latn-BA"/>
        </w:rPr>
        <w:t>obra opremljenost</w:t>
      </w:r>
    </w:p>
    <w:p w14:paraId="1C77BEBA" w14:textId="36A6F05A" w:rsidR="000C1967" w:rsidRPr="000C1967" w:rsidRDefault="000C1967" w:rsidP="000C1967">
      <w:pPr>
        <w:rPr>
          <w:b/>
          <w:bCs/>
          <w:lang w:val="bs-Latn-BA"/>
        </w:rPr>
      </w:pPr>
      <w:r>
        <w:rPr>
          <w:b/>
          <w:bCs/>
          <w:lang w:val="bs-Latn-BA"/>
        </w:rPr>
        <w:t>P</w:t>
      </w:r>
      <w:r w:rsidRPr="000C1967">
        <w:rPr>
          <w:b/>
          <w:bCs/>
          <w:lang w:val="bs-Latn-BA"/>
        </w:rPr>
        <w:t>rilagodljivi</w:t>
      </w:r>
    </w:p>
    <w:p w14:paraId="0761436C" w14:textId="163A361D" w:rsidR="000C1967" w:rsidRPr="000C1967" w:rsidRDefault="000C1967" w:rsidP="000C1967">
      <w:pPr>
        <w:rPr>
          <w:b/>
          <w:bCs/>
          <w:lang w:val="bs-Latn-BA"/>
        </w:rPr>
      </w:pPr>
      <w:r>
        <w:rPr>
          <w:b/>
          <w:bCs/>
          <w:lang w:val="bs-Latn-BA"/>
        </w:rPr>
        <w:t>D</w:t>
      </w:r>
      <w:r w:rsidRPr="000C1967">
        <w:rPr>
          <w:b/>
          <w:bCs/>
          <w:lang w:val="bs-Latn-BA"/>
        </w:rPr>
        <w:t>obar odnos sa studentima</w:t>
      </w:r>
    </w:p>
    <w:p w14:paraId="396436DD" w14:textId="50F3D0AF" w:rsidR="000C1967" w:rsidRPr="00AA1B58" w:rsidRDefault="000C1967" w:rsidP="000C1967">
      <w:pPr>
        <w:rPr>
          <w:lang w:val="bs-Latn-BA"/>
        </w:rPr>
      </w:pPr>
      <w:r w:rsidRPr="00AA1B58">
        <w:rPr>
          <w:lang w:val="bs-Latn-BA"/>
        </w:rPr>
        <w:t>Unutra</w:t>
      </w:r>
      <w:r w:rsidR="001F5AAB">
        <w:rPr>
          <w:lang w:val="bs-Latn-BA"/>
        </w:rPr>
        <w:t>š</w:t>
      </w:r>
      <w:r w:rsidRPr="00AA1B58">
        <w:rPr>
          <w:lang w:val="bs-Latn-BA"/>
        </w:rPr>
        <w:t xml:space="preserve">nje snage FIT-a su pozicionirale ovaj fakultet na sami vrh pa je tako jedan od vodecih u </w:t>
      </w:r>
      <w:r w:rsidR="001F5AAB">
        <w:rPr>
          <w:lang w:val="bs-Latn-BA"/>
        </w:rPr>
        <w:t>kako u BiH, tako i u regionu.</w:t>
      </w:r>
    </w:p>
    <w:p w14:paraId="549991B4" w14:textId="77777777" w:rsidR="000C1967" w:rsidRPr="00AA1B58" w:rsidRDefault="000C1967" w:rsidP="000C1967">
      <w:pPr>
        <w:rPr>
          <w:lang w:val="bs-Latn-BA"/>
        </w:rPr>
      </w:pPr>
    </w:p>
    <w:p w14:paraId="2C3C021D" w14:textId="05444981" w:rsidR="000C1967" w:rsidRPr="000C1967" w:rsidRDefault="000C1967" w:rsidP="000C1967">
      <w:pPr>
        <w:rPr>
          <w:b/>
          <w:bCs/>
          <w:lang w:val="bs-Latn-BA"/>
        </w:rPr>
      </w:pPr>
      <w:r w:rsidRPr="000C1967">
        <w:rPr>
          <w:b/>
          <w:bCs/>
          <w:lang w:val="bs-Latn-BA"/>
        </w:rPr>
        <w:t>Unutra</w:t>
      </w:r>
      <w:r w:rsidR="001F5AAB">
        <w:rPr>
          <w:b/>
          <w:bCs/>
          <w:lang w:val="bs-Latn-BA"/>
        </w:rPr>
        <w:t>š</w:t>
      </w:r>
      <w:r w:rsidRPr="000C1967">
        <w:rPr>
          <w:b/>
          <w:bCs/>
          <w:lang w:val="bs-Latn-BA"/>
        </w:rPr>
        <w:t xml:space="preserve">nje slabosti: </w:t>
      </w:r>
    </w:p>
    <w:p w14:paraId="034FBCB5" w14:textId="5A272E3C" w:rsidR="000C1967" w:rsidRDefault="000C1967" w:rsidP="000C1967">
      <w:pPr>
        <w:rPr>
          <w:b/>
          <w:bCs/>
          <w:lang w:val="bs-Latn-BA"/>
        </w:rPr>
      </w:pPr>
      <w:r>
        <w:rPr>
          <w:b/>
          <w:bCs/>
          <w:lang w:val="bs-Latn-BA"/>
        </w:rPr>
        <w:t>N</w:t>
      </w:r>
      <w:r w:rsidRPr="000C1967">
        <w:rPr>
          <w:b/>
          <w:bCs/>
          <w:lang w:val="bs-Latn-BA"/>
        </w:rPr>
        <w:t>edostatak kadra</w:t>
      </w:r>
      <w:r w:rsidRPr="00AA1B58">
        <w:rPr>
          <w:lang w:val="bs-Latn-BA"/>
        </w:rPr>
        <w:t xml:space="preserve"> (FIT pohađa mnogo studenata i broj predavača nije dovoljno visok da bi se mogli posvetiti svakom studentu ili</w:t>
      </w:r>
      <w:r w:rsidR="001F5AAB">
        <w:rPr>
          <w:lang w:val="bs-Latn-BA"/>
        </w:rPr>
        <w:t xml:space="preserve"> da bi se</w:t>
      </w:r>
      <w:r w:rsidRPr="00AA1B58">
        <w:rPr>
          <w:lang w:val="bs-Latn-BA"/>
        </w:rPr>
        <w:t xml:space="preserve"> organizoval</w:t>
      </w:r>
      <w:r w:rsidR="001F5AAB">
        <w:rPr>
          <w:lang w:val="bs-Latn-BA"/>
        </w:rPr>
        <w:t>e</w:t>
      </w:r>
      <w:r w:rsidRPr="00AA1B58">
        <w:rPr>
          <w:lang w:val="bs-Latn-BA"/>
        </w:rPr>
        <w:t xml:space="preserve"> neke dodatne aktivnosti)</w:t>
      </w:r>
      <w:r>
        <w:rPr>
          <w:lang w:val="bs-Latn-BA"/>
        </w:rPr>
        <w:t xml:space="preserve"> </w:t>
      </w:r>
    </w:p>
    <w:p w14:paraId="1DC4666B" w14:textId="59F2A5F4" w:rsidR="000C1967" w:rsidRDefault="000C1967" w:rsidP="000C1967">
      <w:pPr>
        <w:rPr>
          <w:b/>
          <w:bCs/>
          <w:lang w:val="bs-Latn-BA"/>
        </w:rPr>
      </w:pPr>
      <w:r w:rsidRPr="007F5CFE">
        <w:rPr>
          <w:b/>
          <w:bCs/>
          <w:lang w:val="bs-Latn-BA"/>
        </w:rPr>
        <w:t>Zastarjelost materijala</w:t>
      </w:r>
      <w:r w:rsidRPr="00AA1B58">
        <w:rPr>
          <w:lang w:val="bs-Latn-BA"/>
        </w:rPr>
        <w:t xml:space="preserve"> (IT je područje koje se stalno razvija, što znači da bi se materijali trebali stalno mijenjati i nadograđivati, što nije</w:t>
      </w:r>
      <w:r w:rsidR="001F5AAB">
        <w:rPr>
          <w:lang w:val="bs-Latn-BA"/>
        </w:rPr>
        <w:t xml:space="preserve"> uvijek</w:t>
      </w:r>
      <w:r w:rsidRPr="00AA1B58">
        <w:rPr>
          <w:lang w:val="bs-Latn-BA"/>
        </w:rPr>
        <w:t xml:space="preserve"> slučaj)</w:t>
      </w:r>
      <w:r>
        <w:rPr>
          <w:lang w:val="bs-Latn-BA"/>
        </w:rPr>
        <w:t xml:space="preserve"> </w:t>
      </w:r>
    </w:p>
    <w:p w14:paraId="743FAE42" w14:textId="21DD87FE" w:rsidR="000C1967" w:rsidRPr="00AA1B58" w:rsidRDefault="000C1967" w:rsidP="000C1967">
      <w:pPr>
        <w:rPr>
          <w:lang w:val="bs-Latn-BA"/>
        </w:rPr>
      </w:pPr>
      <w:r>
        <w:rPr>
          <w:b/>
          <w:bCs/>
          <w:lang w:val="bs-Latn-BA"/>
        </w:rPr>
        <w:t>P</w:t>
      </w:r>
      <w:r w:rsidRPr="000C1967">
        <w:rPr>
          <w:b/>
          <w:bCs/>
          <w:lang w:val="bs-Latn-BA"/>
        </w:rPr>
        <w:t>repunjeni kapaciteti</w:t>
      </w:r>
      <w:r w:rsidRPr="00AA1B58">
        <w:rPr>
          <w:lang w:val="bs-Latn-BA"/>
        </w:rPr>
        <w:t xml:space="preserve"> (Ova stavka se veže za dvije stvari. Prva je nedostatak kadra, a druga je ograničena količina opreme i prostora. Kako vremenom raste popularnost i veći broj osoba je zainteresovan za ovaj studij, FIT nije u mogućnosti da adekvatno odgovori na sve zahtjeve)</w:t>
      </w:r>
      <w:r>
        <w:rPr>
          <w:lang w:val="bs-Latn-BA"/>
        </w:rPr>
        <w:t>.</w:t>
      </w:r>
    </w:p>
    <w:p w14:paraId="3C9304DA" w14:textId="2793F87F" w:rsidR="000C1967" w:rsidRDefault="000C1967" w:rsidP="000C1967">
      <w:pPr>
        <w:rPr>
          <w:lang w:val="bs-Latn-BA"/>
        </w:rPr>
      </w:pPr>
    </w:p>
    <w:p w14:paraId="72B0F0C2" w14:textId="09112D67" w:rsidR="00FE24F5" w:rsidRDefault="00FE24F5" w:rsidP="000C1967">
      <w:pPr>
        <w:rPr>
          <w:lang w:val="bs-Latn-BA"/>
        </w:rPr>
      </w:pPr>
    </w:p>
    <w:p w14:paraId="730783AF" w14:textId="0253C46B" w:rsidR="00FE24F5" w:rsidRDefault="00FE24F5" w:rsidP="000C1967">
      <w:pPr>
        <w:rPr>
          <w:lang w:val="bs-Latn-BA"/>
        </w:rPr>
      </w:pPr>
    </w:p>
    <w:p w14:paraId="55763721" w14:textId="77777777" w:rsidR="00FE24F5" w:rsidRPr="000C1967" w:rsidRDefault="00FE24F5" w:rsidP="000C1967">
      <w:pPr>
        <w:rPr>
          <w:lang w:val="bs-Latn-BA"/>
        </w:rPr>
      </w:pPr>
    </w:p>
    <w:p w14:paraId="7EC51E5F" w14:textId="77777777" w:rsidR="00FC2D38" w:rsidRDefault="00FC2D38" w:rsidP="007F5CFE">
      <w:pPr>
        <w:pStyle w:val="Heading2"/>
      </w:pPr>
    </w:p>
    <w:p w14:paraId="6EAF115E" w14:textId="77777777" w:rsidR="00FC2D38" w:rsidRDefault="00FC2D38" w:rsidP="007F5CFE">
      <w:pPr>
        <w:pStyle w:val="Heading2"/>
      </w:pPr>
    </w:p>
    <w:p w14:paraId="5A9F9C67" w14:textId="3840036B" w:rsidR="00FC2D38" w:rsidRDefault="00FC2D38" w:rsidP="007F5CFE">
      <w:pPr>
        <w:pStyle w:val="Heading2"/>
      </w:pPr>
    </w:p>
    <w:p w14:paraId="0ACFFE36" w14:textId="68580507" w:rsidR="00FC2D38" w:rsidRDefault="00FC2D38" w:rsidP="00FC2D38"/>
    <w:p w14:paraId="13C5CC37" w14:textId="26381853" w:rsidR="00FC2D38" w:rsidRDefault="00FC2D38" w:rsidP="00FC2D38"/>
    <w:p w14:paraId="5109E06C" w14:textId="02F378E3" w:rsidR="00FC2D38" w:rsidRDefault="00FC2D38" w:rsidP="00FC2D38"/>
    <w:p w14:paraId="51715449" w14:textId="77777777" w:rsidR="00FC2D38" w:rsidRPr="00FC2D38" w:rsidRDefault="00FC2D38" w:rsidP="00FC2D38"/>
    <w:p w14:paraId="6DF70400" w14:textId="4D9144E8" w:rsidR="007F5CFE" w:rsidRDefault="007F5CFE" w:rsidP="007F5CFE">
      <w:pPr>
        <w:pStyle w:val="Heading2"/>
        <w:rPr>
          <w:lang w:val="bs-Latn-BA"/>
        </w:rPr>
      </w:pPr>
      <w:bookmarkStart w:id="32" w:name="_Toc41306600"/>
      <w:bookmarkStart w:id="33" w:name="_Toc41306989"/>
      <w:r>
        <w:lastRenderedPageBreak/>
        <w:t>3.</w:t>
      </w:r>
      <w:r w:rsidR="00FC2D38">
        <w:t>5</w:t>
      </w:r>
      <w:r>
        <w:t xml:space="preserve"> </w:t>
      </w:r>
      <w:r w:rsidRPr="00AA1B58">
        <w:rPr>
          <w:lang w:val="bs-Latn-BA"/>
        </w:rPr>
        <w:t xml:space="preserve">SWOT </w:t>
      </w:r>
      <w:r w:rsidR="00CA5D11">
        <w:rPr>
          <w:lang w:val="bs-Latn-BA"/>
        </w:rPr>
        <w:t>matrica</w:t>
      </w:r>
      <w:bookmarkEnd w:id="32"/>
      <w:bookmarkEnd w:id="33"/>
    </w:p>
    <w:p w14:paraId="5C181EA5" w14:textId="245C773C" w:rsidR="007F5CFE" w:rsidRDefault="007F5CFE" w:rsidP="007F5CFE">
      <w:pPr>
        <w:rPr>
          <w:lang w:val="bs-Latn-BA"/>
        </w:rPr>
      </w:pPr>
    </w:p>
    <w:p w14:paraId="0A5703BB" w14:textId="16DE0BD9" w:rsidR="007F5CFE" w:rsidRPr="007F5CFE" w:rsidRDefault="007F5CFE" w:rsidP="007F5CFE">
      <w:pPr>
        <w:rPr>
          <w:lang w:val="bs-Latn-BA"/>
        </w:rPr>
      </w:pPr>
      <w:r>
        <w:rPr>
          <w:noProof/>
          <w:lang w:val="bs-Latn-BA"/>
        </w:rPr>
        <w:drawing>
          <wp:inline distT="0" distB="0" distL="0" distR="0" wp14:anchorId="5F794CBC" wp14:editId="072A7D6D">
            <wp:extent cx="5905500" cy="52197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3C296C7" w14:textId="6E078132" w:rsidR="000C1967" w:rsidRDefault="000C1967" w:rsidP="00FF49C9">
      <w:pPr>
        <w:jc w:val="left"/>
        <w:rPr>
          <w:szCs w:val="24"/>
        </w:rPr>
      </w:pPr>
    </w:p>
    <w:p w14:paraId="30F43F92" w14:textId="596CD96E" w:rsidR="00FE24F5" w:rsidRDefault="00FE24F5" w:rsidP="00FF49C9">
      <w:pPr>
        <w:jc w:val="left"/>
        <w:rPr>
          <w:szCs w:val="24"/>
        </w:rPr>
      </w:pPr>
    </w:p>
    <w:p w14:paraId="3FDE49AC" w14:textId="4DBD16DD" w:rsidR="00FE24F5" w:rsidRDefault="00FE24F5" w:rsidP="00FF49C9">
      <w:pPr>
        <w:jc w:val="left"/>
        <w:rPr>
          <w:szCs w:val="24"/>
        </w:rPr>
      </w:pPr>
    </w:p>
    <w:p w14:paraId="6A22EBC8" w14:textId="58BC4D25" w:rsidR="00FE24F5" w:rsidRDefault="00FE24F5" w:rsidP="00FF49C9">
      <w:pPr>
        <w:jc w:val="left"/>
        <w:rPr>
          <w:szCs w:val="24"/>
        </w:rPr>
      </w:pPr>
    </w:p>
    <w:p w14:paraId="4AE85716" w14:textId="4E61CE3E" w:rsidR="00FE24F5" w:rsidRDefault="00FE24F5" w:rsidP="00FF49C9">
      <w:pPr>
        <w:jc w:val="left"/>
        <w:rPr>
          <w:szCs w:val="24"/>
        </w:rPr>
      </w:pPr>
    </w:p>
    <w:p w14:paraId="193205E7" w14:textId="2F193F8B" w:rsidR="00FE24F5" w:rsidRDefault="00FE24F5" w:rsidP="00FF49C9">
      <w:pPr>
        <w:jc w:val="left"/>
        <w:rPr>
          <w:szCs w:val="24"/>
        </w:rPr>
      </w:pPr>
    </w:p>
    <w:p w14:paraId="76A77C0D" w14:textId="124F06A5" w:rsidR="00FE24F5" w:rsidRDefault="00FE24F5" w:rsidP="00FF49C9">
      <w:pPr>
        <w:jc w:val="left"/>
        <w:rPr>
          <w:szCs w:val="24"/>
        </w:rPr>
      </w:pPr>
    </w:p>
    <w:p w14:paraId="7CBEAE98" w14:textId="77777777" w:rsidR="00FE24F5" w:rsidRDefault="00FE24F5" w:rsidP="00FF49C9">
      <w:pPr>
        <w:jc w:val="left"/>
        <w:rPr>
          <w:szCs w:val="24"/>
        </w:rPr>
      </w:pPr>
    </w:p>
    <w:p w14:paraId="202431B7" w14:textId="04EFB840" w:rsidR="00FE24F5" w:rsidRDefault="00FE24F5" w:rsidP="00FE24F5">
      <w:pPr>
        <w:pStyle w:val="Heading2"/>
      </w:pPr>
      <w:bookmarkStart w:id="34" w:name="_Toc41306601"/>
      <w:bookmarkStart w:id="35" w:name="_Toc41306990"/>
      <w:r>
        <w:lastRenderedPageBreak/>
        <w:t>3.</w:t>
      </w:r>
      <w:r w:rsidR="00FC2D38">
        <w:t>6</w:t>
      </w:r>
      <w:r>
        <w:t xml:space="preserve"> </w:t>
      </w:r>
      <w:bookmarkEnd w:id="34"/>
      <w:r w:rsidR="00CA5D11">
        <w:t xml:space="preserve">VRIO </w:t>
      </w:r>
      <w:proofErr w:type="spellStart"/>
      <w:r w:rsidR="00CA5D11">
        <w:t>okvir</w:t>
      </w:r>
      <w:bookmarkEnd w:id="35"/>
      <w:proofErr w:type="spellEnd"/>
    </w:p>
    <w:p w14:paraId="2AA6A17F" w14:textId="77777777" w:rsidR="00FE24F5" w:rsidRPr="00FE24F5" w:rsidRDefault="00FE24F5" w:rsidP="00FE24F5"/>
    <w:tbl>
      <w:tblPr>
        <w:tblStyle w:val="TableGrid"/>
        <w:tblW w:w="0" w:type="auto"/>
        <w:tblLook w:val="04A0" w:firstRow="1" w:lastRow="0" w:firstColumn="1" w:lastColumn="0" w:noHBand="0" w:noVBand="1"/>
      </w:tblPr>
      <w:tblGrid>
        <w:gridCol w:w="1933"/>
        <w:gridCol w:w="1545"/>
        <w:gridCol w:w="1532"/>
        <w:gridCol w:w="1736"/>
        <w:gridCol w:w="1710"/>
      </w:tblGrid>
      <w:tr w:rsidR="00FE24F5" w:rsidRPr="00AA1B58" w14:paraId="4E3B44C3" w14:textId="77777777" w:rsidTr="00873ECC">
        <w:trPr>
          <w:trHeight w:val="710"/>
        </w:trPr>
        <w:tc>
          <w:tcPr>
            <w:tcW w:w="1535" w:type="dxa"/>
          </w:tcPr>
          <w:p w14:paraId="00EFD5EF"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OSOBINE</w:t>
            </w:r>
          </w:p>
        </w:tc>
        <w:tc>
          <w:tcPr>
            <w:tcW w:w="1545" w:type="dxa"/>
          </w:tcPr>
          <w:p w14:paraId="0BEEDBB6"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VRIJEDAN</w:t>
            </w:r>
          </w:p>
          <w:p w14:paraId="656F9D33"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(V)</w:t>
            </w:r>
          </w:p>
        </w:tc>
        <w:tc>
          <w:tcPr>
            <w:tcW w:w="1532" w:type="dxa"/>
          </w:tcPr>
          <w:p w14:paraId="05EE88D5"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RIJEDAK</w:t>
            </w:r>
          </w:p>
          <w:p w14:paraId="2B040056"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(R)</w:t>
            </w:r>
          </w:p>
        </w:tc>
        <w:tc>
          <w:tcPr>
            <w:tcW w:w="1736" w:type="dxa"/>
          </w:tcPr>
          <w:p w14:paraId="538DBC7B"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INOVATIVAN</w:t>
            </w:r>
          </w:p>
          <w:p w14:paraId="7F84A155"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(I)</w:t>
            </w:r>
          </w:p>
        </w:tc>
        <w:tc>
          <w:tcPr>
            <w:tcW w:w="1546" w:type="dxa"/>
          </w:tcPr>
          <w:p w14:paraId="1E2E343D"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ORGANIZACIJA</w:t>
            </w:r>
          </w:p>
          <w:p w14:paraId="6D96D376" w14:textId="77777777" w:rsidR="00FE24F5" w:rsidRPr="00FE24F5" w:rsidRDefault="00FE24F5" w:rsidP="00873ECC">
            <w:pPr>
              <w:rPr>
                <w:rFonts w:asciiTheme="minorHAnsi" w:hAnsiTheme="minorHAnsi" w:cstheme="minorHAnsi"/>
                <w:b/>
                <w:bCs/>
                <w:color w:val="1F4E79" w:themeColor="accent5" w:themeShade="80"/>
                <w:szCs w:val="24"/>
                <w:lang w:val="bs-Latn-BA"/>
              </w:rPr>
            </w:pPr>
            <w:r w:rsidRPr="00FE24F5">
              <w:rPr>
                <w:rFonts w:asciiTheme="minorHAnsi" w:hAnsiTheme="minorHAnsi" w:cstheme="minorHAnsi"/>
                <w:b/>
                <w:bCs/>
                <w:color w:val="1F4E79" w:themeColor="accent5" w:themeShade="80"/>
                <w:szCs w:val="24"/>
                <w:lang w:val="bs-Latn-BA"/>
              </w:rPr>
              <w:t>(O)</w:t>
            </w:r>
          </w:p>
        </w:tc>
      </w:tr>
      <w:tr w:rsidR="00FE24F5" w:rsidRPr="00AA1B58" w14:paraId="052DAC54" w14:textId="77777777" w:rsidTr="00873ECC">
        <w:tc>
          <w:tcPr>
            <w:tcW w:w="1535" w:type="dxa"/>
          </w:tcPr>
          <w:p w14:paraId="52C9C016" w14:textId="77777777" w:rsidR="00FE24F5" w:rsidRPr="00FE24F5" w:rsidRDefault="00FE24F5" w:rsidP="00873ECC">
            <w:pPr>
              <w:rPr>
                <w:rFonts w:asciiTheme="minorHAnsi" w:hAnsiTheme="minorHAnsi" w:cstheme="minorHAnsi"/>
                <w:b/>
                <w:bCs/>
                <w:color w:val="2E74B5" w:themeColor="accent5" w:themeShade="BF"/>
                <w:szCs w:val="24"/>
                <w:lang w:val="bs-Latn-BA"/>
              </w:rPr>
            </w:pPr>
            <w:r w:rsidRPr="00FE24F5">
              <w:rPr>
                <w:rFonts w:asciiTheme="minorHAnsi" w:hAnsiTheme="minorHAnsi" w:cstheme="minorHAnsi"/>
                <w:b/>
                <w:bCs/>
                <w:color w:val="2E74B5" w:themeColor="accent5" w:themeShade="BF"/>
                <w:szCs w:val="24"/>
                <w:lang w:val="bs-Latn-BA"/>
              </w:rPr>
              <w:t>Visokoobrazovan kadar</w:t>
            </w:r>
          </w:p>
        </w:tc>
        <w:tc>
          <w:tcPr>
            <w:tcW w:w="1545" w:type="dxa"/>
          </w:tcPr>
          <w:p w14:paraId="20DADE44"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32" w:type="dxa"/>
          </w:tcPr>
          <w:p w14:paraId="078D9B1E"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Ne</w:t>
            </w:r>
          </w:p>
        </w:tc>
        <w:tc>
          <w:tcPr>
            <w:tcW w:w="1736" w:type="dxa"/>
          </w:tcPr>
          <w:p w14:paraId="5E847B27"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Ne</w:t>
            </w:r>
          </w:p>
        </w:tc>
        <w:tc>
          <w:tcPr>
            <w:tcW w:w="1546" w:type="dxa"/>
          </w:tcPr>
          <w:p w14:paraId="1B757C49"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r>
      <w:tr w:rsidR="00FE24F5" w:rsidRPr="00AA1B58" w14:paraId="60CAB795" w14:textId="77777777" w:rsidTr="00873ECC">
        <w:tc>
          <w:tcPr>
            <w:tcW w:w="1535" w:type="dxa"/>
          </w:tcPr>
          <w:p w14:paraId="4438C1A5" w14:textId="77777777" w:rsidR="00FE24F5" w:rsidRPr="00FE24F5" w:rsidRDefault="00FE24F5" w:rsidP="00873ECC">
            <w:pPr>
              <w:rPr>
                <w:rFonts w:asciiTheme="minorHAnsi" w:hAnsiTheme="minorHAnsi" w:cstheme="minorHAnsi"/>
                <w:b/>
                <w:bCs/>
                <w:color w:val="2E74B5" w:themeColor="accent5" w:themeShade="BF"/>
                <w:szCs w:val="24"/>
                <w:lang w:val="bs-Latn-BA"/>
              </w:rPr>
            </w:pPr>
            <w:r w:rsidRPr="00FE24F5">
              <w:rPr>
                <w:rFonts w:asciiTheme="minorHAnsi" w:hAnsiTheme="minorHAnsi" w:cstheme="minorHAnsi"/>
                <w:b/>
                <w:bCs/>
                <w:color w:val="2E74B5" w:themeColor="accent5" w:themeShade="BF"/>
                <w:szCs w:val="24"/>
                <w:lang w:val="bs-Latn-BA"/>
              </w:rPr>
              <w:t>Stalno unapređenje</w:t>
            </w:r>
          </w:p>
        </w:tc>
        <w:tc>
          <w:tcPr>
            <w:tcW w:w="1545" w:type="dxa"/>
          </w:tcPr>
          <w:p w14:paraId="5069BA72"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32" w:type="dxa"/>
          </w:tcPr>
          <w:p w14:paraId="032289A6"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736" w:type="dxa"/>
          </w:tcPr>
          <w:p w14:paraId="5F075DCD"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46" w:type="dxa"/>
          </w:tcPr>
          <w:p w14:paraId="38A659AB"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r>
      <w:tr w:rsidR="00FE24F5" w:rsidRPr="00AA1B58" w14:paraId="744CEE13" w14:textId="77777777" w:rsidTr="00873ECC">
        <w:tc>
          <w:tcPr>
            <w:tcW w:w="1535" w:type="dxa"/>
          </w:tcPr>
          <w:p w14:paraId="5BF1AD63" w14:textId="77777777" w:rsidR="00FE24F5" w:rsidRPr="00FE24F5" w:rsidRDefault="00FE24F5" w:rsidP="00873ECC">
            <w:pPr>
              <w:rPr>
                <w:rFonts w:asciiTheme="minorHAnsi" w:hAnsiTheme="minorHAnsi" w:cstheme="minorHAnsi"/>
                <w:b/>
                <w:bCs/>
                <w:color w:val="2E74B5" w:themeColor="accent5" w:themeShade="BF"/>
                <w:szCs w:val="24"/>
                <w:lang w:val="bs-Latn-BA"/>
              </w:rPr>
            </w:pPr>
            <w:r w:rsidRPr="00FE24F5">
              <w:rPr>
                <w:rFonts w:asciiTheme="minorHAnsi" w:hAnsiTheme="minorHAnsi" w:cstheme="minorHAnsi"/>
                <w:b/>
                <w:bCs/>
                <w:color w:val="2E74B5" w:themeColor="accent5" w:themeShade="BF"/>
                <w:szCs w:val="24"/>
                <w:lang w:val="bs-Latn-BA"/>
              </w:rPr>
              <w:t>Kvalitetan nastavni plan i program</w:t>
            </w:r>
          </w:p>
        </w:tc>
        <w:tc>
          <w:tcPr>
            <w:tcW w:w="1545" w:type="dxa"/>
          </w:tcPr>
          <w:p w14:paraId="61959C22"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32" w:type="dxa"/>
          </w:tcPr>
          <w:p w14:paraId="4393B724"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736" w:type="dxa"/>
          </w:tcPr>
          <w:p w14:paraId="14E5C469"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46" w:type="dxa"/>
          </w:tcPr>
          <w:p w14:paraId="4DACABF0"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r>
      <w:tr w:rsidR="00FE24F5" w:rsidRPr="00AA1B58" w14:paraId="2E7078B2" w14:textId="77777777" w:rsidTr="00873ECC">
        <w:tc>
          <w:tcPr>
            <w:tcW w:w="1535" w:type="dxa"/>
          </w:tcPr>
          <w:p w14:paraId="46565194" w14:textId="77777777" w:rsidR="00FE24F5" w:rsidRPr="00FE24F5" w:rsidRDefault="00FE24F5" w:rsidP="00873ECC">
            <w:pPr>
              <w:rPr>
                <w:rFonts w:asciiTheme="minorHAnsi" w:hAnsiTheme="minorHAnsi" w:cstheme="minorHAnsi"/>
                <w:b/>
                <w:bCs/>
                <w:color w:val="2E74B5" w:themeColor="accent5" w:themeShade="BF"/>
                <w:szCs w:val="24"/>
                <w:lang w:val="bs-Latn-BA"/>
              </w:rPr>
            </w:pPr>
            <w:r w:rsidRPr="00FE24F5">
              <w:rPr>
                <w:rFonts w:asciiTheme="minorHAnsi" w:hAnsiTheme="minorHAnsi" w:cstheme="minorHAnsi"/>
                <w:b/>
                <w:bCs/>
                <w:color w:val="2E74B5" w:themeColor="accent5" w:themeShade="BF"/>
                <w:szCs w:val="24"/>
                <w:lang w:val="bs-Latn-BA"/>
              </w:rPr>
              <w:t>Dobra opremljenost</w:t>
            </w:r>
          </w:p>
        </w:tc>
        <w:tc>
          <w:tcPr>
            <w:tcW w:w="1545" w:type="dxa"/>
          </w:tcPr>
          <w:p w14:paraId="78846C36"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32" w:type="dxa"/>
          </w:tcPr>
          <w:p w14:paraId="0B383E78"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736" w:type="dxa"/>
          </w:tcPr>
          <w:p w14:paraId="07C135F9" w14:textId="17EC2C8E" w:rsidR="00FE24F5" w:rsidRPr="00FE24F5" w:rsidRDefault="001F5AAB" w:rsidP="00873ECC">
            <w:pPr>
              <w:rPr>
                <w:rFonts w:asciiTheme="minorHAnsi" w:hAnsiTheme="minorHAnsi" w:cstheme="minorHAnsi"/>
                <w:szCs w:val="24"/>
                <w:lang w:val="bs-Latn-BA"/>
              </w:rPr>
            </w:pPr>
            <w:r>
              <w:rPr>
                <w:rFonts w:asciiTheme="minorHAnsi" w:hAnsiTheme="minorHAnsi" w:cstheme="minorHAnsi"/>
                <w:szCs w:val="24"/>
                <w:lang w:val="bs-Latn-BA"/>
              </w:rPr>
              <w:t>Ne</w:t>
            </w:r>
          </w:p>
        </w:tc>
        <w:tc>
          <w:tcPr>
            <w:tcW w:w="1546" w:type="dxa"/>
          </w:tcPr>
          <w:p w14:paraId="1A4043A9"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r>
      <w:tr w:rsidR="00FE24F5" w:rsidRPr="00AA1B58" w14:paraId="18F3FA31" w14:textId="77777777" w:rsidTr="00873ECC">
        <w:tc>
          <w:tcPr>
            <w:tcW w:w="1535" w:type="dxa"/>
          </w:tcPr>
          <w:p w14:paraId="2BD31763" w14:textId="77777777" w:rsidR="00FE24F5" w:rsidRPr="00FE24F5" w:rsidRDefault="00FE24F5" w:rsidP="00873ECC">
            <w:pPr>
              <w:rPr>
                <w:rFonts w:asciiTheme="minorHAnsi" w:hAnsiTheme="minorHAnsi" w:cstheme="minorHAnsi"/>
                <w:b/>
                <w:bCs/>
                <w:color w:val="2E74B5" w:themeColor="accent5" w:themeShade="BF"/>
                <w:szCs w:val="24"/>
                <w:lang w:val="bs-Latn-BA"/>
              </w:rPr>
            </w:pPr>
            <w:r w:rsidRPr="00FE24F5">
              <w:rPr>
                <w:rFonts w:asciiTheme="minorHAnsi" w:hAnsiTheme="minorHAnsi" w:cstheme="minorHAnsi"/>
                <w:b/>
                <w:bCs/>
                <w:color w:val="2E74B5" w:themeColor="accent5" w:themeShade="BF"/>
                <w:szCs w:val="24"/>
                <w:lang w:val="bs-Latn-BA"/>
              </w:rPr>
              <w:t>Fleksibilnost u radu</w:t>
            </w:r>
          </w:p>
        </w:tc>
        <w:tc>
          <w:tcPr>
            <w:tcW w:w="1545" w:type="dxa"/>
          </w:tcPr>
          <w:p w14:paraId="5C34F8D2"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532" w:type="dxa"/>
          </w:tcPr>
          <w:p w14:paraId="773A718B"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c>
          <w:tcPr>
            <w:tcW w:w="1736" w:type="dxa"/>
          </w:tcPr>
          <w:p w14:paraId="1822D8DC"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Ne</w:t>
            </w:r>
          </w:p>
        </w:tc>
        <w:tc>
          <w:tcPr>
            <w:tcW w:w="1546" w:type="dxa"/>
          </w:tcPr>
          <w:p w14:paraId="0BE6310A" w14:textId="77777777" w:rsidR="00FE24F5" w:rsidRPr="00FE24F5" w:rsidRDefault="00FE24F5" w:rsidP="00873ECC">
            <w:pPr>
              <w:rPr>
                <w:rFonts w:asciiTheme="minorHAnsi" w:hAnsiTheme="minorHAnsi" w:cstheme="minorHAnsi"/>
                <w:szCs w:val="24"/>
                <w:lang w:val="bs-Latn-BA"/>
              </w:rPr>
            </w:pPr>
            <w:r w:rsidRPr="00FE24F5">
              <w:rPr>
                <w:rFonts w:asciiTheme="minorHAnsi" w:hAnsiTheme="minorHAnsi" w:cstheme="minorHAnsi"/>
                <w:szCs w:val="24"/>
                <w:lang w:val="bs-Latn-BA"/>
              </w:rPr>
              <w:t>Da</w:t>
            </w:r>
          </w:p>
        </w:tc>
      </w:tr>
    </w:tbl>
    <w:p w14:paraId="5279770B" w14:textId="77777777" w:rsidR="00FE24F5" w:rsidRPr="00FE24F5" w:rsidRDefault="00FE24F5" w:rsidP="00FE24F5"/>
    <w:p w14:paraId="59B25DAD" w14:textId="2AC0A378" w:rsidR="00FE24F5" w:rsidRDefault="00FE24F5" w:rsidP="00FE24F5"/>
    <w:p w14:paraId="3383A688" w14:textId="1AA27607" w:rsidR="00FE24F5" w:rsidRDefault="00FE24F5" w:rsidP="00FE24F5">
      <w:pPr>
        <w:pStyle w:val="Heading2"/>
        <w:rPr>
          <w:lang w:val="bs-Latn-BA"/>
        </w:rPr>
      </w:pPr>
      <w:bookmarkStart w:id="36" w:name="_Toc41306602"/>
      <w:bookmarkStart w:id="37" w:name="_Toc41306991"/>
      <w:r>
        <w:t>3.</w:t>
      </w:r>
      <w:r w:rsidR="00FC2D38">
        <w:t>7</w:t>
      </w:r>
      <w:r>
        <w:t xml:space="preserve"> </w:t>
      </w:r>
      <w:r w:rsidR="002C6AFC">
        <w:rPr>
          <w:lang w:val="bs-Latn-BA"/>
        </w:rPr>
        <w:t>Analiza poslovnog trougla</w:t>
      </w:r>
      <w:bookmarkEnd w:id="36"/>
      <w:bookmarkEnd w:id="37"/>
    </w:p>
    <w:p w14:paraId="5E5631E0" w14:textId="5AD69249" w:rsidR="00FE24F5" w:rsidRPr="00AA1B58" w:rsidRDefault="00FE24F5" w:rsidP="00FE24F5">
      <w:pPr>
        <w:rPr>
          <w:rFonts w:cs="Times New Roman"/>
          <w:szCs w:val="24"/>
          <w:lang w:val="bs-Latn-BA"/>
        </w:rPr>
      </w:pPr>
      <w:r w:rsidRPr="00AA1B58">
        <w:rPr>
          <w:rFonts w:cs="Times New Roman"/>
          <w:b/>
          <w:bCs/>
          <w:szCs w:val="24"/>
          <w:lang w:val="bs-Latn-BA"/>
        </w:rPr>
        <w:t>Organizacija</w:t>
      </w:r>
      <w:r>
        <w:rPr>
          <w:rFonts w:cs="Times New Roman"/>
          <w:b/>
          <w:bCs/>
          <w:szCs w:val="24"/>
          <w:lang w:val="bs-Latn-BA"/>
        </w:rPr>
        <w:t xml:space="preserve"> </w:t>
      </w:r>
      <w:r w:rsidRPr="00AA1B58">
        <w:rPr>
          <w:rFonts w:cs="Times New Roman"/>
          <w:szCs w:val="24"/>
          <w:lang w:val="bs-Latn-BA"/>
        </w:rPr>
        <w:t>(Fakultet informacijskih tehnologija, Univerziteta „Džemal Bijedić“ u Mostaru organizuje nastavu okviru univerzitetskog kampusa u Mostaru. Odvijanje nastavnog procesa prati adekvatna materijalna i kadrovska osnova. Na Fakultetu, u nastavnom procesu, angažovano je 6 nastavnika i 12 saradnika. Uspješno odvijanje nastave ne bi bilo moguće bez adekvatnih stručnih službi Fakulteta, koje su istovremeno servis, kako studentima tako i nastavnom osoblju.</w:t>
      </w:r>
    </w:p>
    <w:p w14:paraId="24EF0226" w14:textId="74B6D93A" w:rsidR="00FE24F5" w:rsidRPr="00AA1B58" w:rsidRDefault="00FE24F5" w:rsidP="00FE24F5">
      <w:pPr>
        <w:rPr>
          <w:rFonts w:cs="Times New Roman"/>
          <w:szCs w:val="24"/>
          <w:lang w:val="bs-Latn-BA"/>
        </w:rPr>
      </w:pPr>
      <w:r w:rsidRPr="00AA1B58">
        <w:rPr>
          <w:rFonts w:cs="Times New Roman"/>
          <w:szCs w:val="24"/>
          <w:lang w:val="bs-Latn-BA"/>
        </w:rPr>
        <w:t>Osnovnu organizacionu strukturu Fakulteta čine:</w:t>
      </w:r>
    </w:p>
    <w:p w14:paraId="00323F5B"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Menadžment (dekan i prodekani za nastavu i naučno istraživački rad)</w:t>
      </w:r>
    </w:p>
    <w:p w14:paraId="22B5277B"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Nastavno naučno vijeće</w:t>
      </w:r>
    </w:p>
    <w:p w14:paraId="1AB84D9D"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Studentska služba</w:t>
      </w:r>
    </w:p>
    <w:p w14:paraId="2B863D2E"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Služba pravnih i kadrovskih poslova</w:t>
      </w:r>
    </w:p>
    <w:p w14:paraId="57E5C994"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Služba za administraciju sistema i opreme</w:t>
      </w:r>
    </w:p>
    <w:p w14:paraId="257311A0"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Institut za informacijske tehnologije</w:t>
      </w:r>
    </w:p>
    <w:p w14:paraId="4A77FF51"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Laboratorija za softverski inženjering</w:t>
      </w:r>
    </w:p>
    <w:p w14:paraId="788A983F"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Laboratorija za informacijske sisteme</w:t>
      </w:r>
    </w:p>
    <w:p w14:paraId="77FF9036"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Laboratorija za grafiku i multimedije</w:t>
      </w:r>
    </w:p>
    <w:p w14:paraId="224C540A"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Laboratorija za robotiku i inteligentne sisteme</w:t>
      </w:r>
    </w:p>
    <w:p w14:paraId="6540D72D"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Laboratorija za sigurnost i zaštitu informacijskih sistema i</w:t>
      </w:r>
    </w:p>
    <w:p w14:paraId="038BC77F" w14:textId="77777777" w:rsidR="00FE24F5" w:rsidRPr="002C6AFC" w:rsidRDefault="00FE24F5" w:rsidP="002C6AFC">
      <w:pPr>
        <w:pStyle w:val="ListParagraph"/>
        <w:numPr>
          <w:ilvl w:val="0"/>
          <w:numId w:val="16"/>
        </w:numPr>
        <w:rPr>
          <w:rFonts w:cs="Times New Roman"/>
          <w:szCs w:val="24"/>
          <w:lang w:val="bs-Latn-BA"/>
        </w:rPr>
      </w:pPr>
      <w:r w:rsidRPr="002C6AFC">
        <w:rPr>
          <w:rFonts w:cs="Times New Roman"/>
          <w:szCs w:val="24"/>
          <w:lang w:val="bs-Latn-BA"/>
        </w:rPr>
        <w:t>Laboratorija za informacijske tehnologije u obrazovanju</w:t>
      </w:r>
    </w:p>
    <w:p w14:paraId="24710710" w14:textId="77777777" w:rsidR="00FE24F5" w:rsidRPr="00AA1B58" w:rsidRDefault="00FE24F5" w:rsidP="00FE24F5">
      <w:pPr>
        <w:rPr>
          <w:rFonts w:cs="Times New Roman"/>
          <w:szCs w:val="24"/>
          <w:lang w:val="bs-Latn-BA"/>
        </w:rPr>
      </w:pPr>
      <w:r w:rsidRPr="00AA1B58">
        <w:rPr>
          <w:rFonts w:cs="Times New Roman"/>
          <w:szCs w:val="24"/>
          <w:lang w:val="bs-Latn-BA"/>
        </w:rPr>
        <w:t xml:space="preserve">Također, pri Fakultetu djeluju Cisco, Microsoft, Mikrotik i Redhat akademije kroz čije programe se mogu steći specijalistička znanja iz različitih oblasti informacijskih tehnologija. Fakultet ima </w:t>
      </w:r>
      <w:r w:rsidRPr="00AA1B58">
        <w:rPr>
          <w:rFonts w:cs="Times New Roman"/>
          <w:szCs w:val="24"/>
          <w:lang w:val="bs-Latn-BA"/>
        </w:rPr>
        <w:lastRenderedPageBreak/>
        <w:t>vlastitu biblioteku, a studenti FIT-a imaju i pristup univerzitetskoj biblioteci koja je članica COBISS-a (kooperativni online bibliografski sistem i servisi).)</w:t>
      </w:r>
    </w:p>
    <w:p w14:paraId="1F28C5EF" w14:textId="5C28EC3C" w:rsidR="00FE24F5" w:rsidRPr="00AA1B58" w:rsidRDefault="00FE24F5" w:rsidP="00FE24F5">
      <w:pPr>
        <w:rPr>
          <w:rFonts w:cs="Times New Roman"/>
          <w:szCs w:val="24"/>
          <w:lang w:val="bs-Latn-BA"/>
        </w:rPr>
      </w:pPr>
      <w:r w:rsidRPr="00FE24F5">
        <w:rPr>
          <w:rFonts w:cs="Times New Roman"/>
          <w:b/>
          <w:bCs/>
          <w:szCs w:val="24"/>
          <w:lang w:val="bs-Latn-BA"/>
        </w:rPr>
        <w:t>Konkurencija</w:t>
      </w:r>
      <w:r w:rsidRPr="00AA1B58">
        <w:rPr>
          <w:rFonts w:cs="Times New Roman"/>
          <w:szCs w:val="24"/>
          <w:lang w:val="bs-Latn-BA"/>
        </w:rPr>
        <w:t xml:space="preserve"> (U slučaju FIT-a konkurencija je izražena s obzirom na to da ovaj fakultet i smjer vremenom postaje sve popularniji i sve je veća potražnja. Kako je FIT dobro pozicioniran na tržištu, to utječe na to da se povećava broj jakih konkurenata FIT-a)</w:t>
      </w:r>
    </w:p>
    <w:p w14:paraId="7A3E227C" w14:textId="28FBB189" w:rsidR="00FE24F5" w:rsidRPr="00AA1B58" w:rsidRDefault="00FE24F5" w:rsidP="00FE24F5">
      <w:pPr>
        <w:rPr>
          <w:rFonts w:cs="Times New Roman"/>
          <w:szCs w:val="24"/>
          <w:lang w:val="bs-Latn-BA"/>
        </w:rPr>
      </w:pPr>
      <w:r w:rsidRPr="00FE24F5">
        <w:rPr>
          <w:rFonts w:cs="Times New Roman"/>
          <w:b/>
          <w:bCs/>
          <w:szCs w:val="24"/>
          <w:lang w:val="bs-Latn-BA"/>
        </w:rPr>
        <w:t xml:space="preserve">Kupci </w:t>
      </w:r>
      <w:r w:rsidRPr="00AA1B58">
        <w:rPr>
          <w:rFonts w:cs="Times New Roman"/>
          <w:szCs w:val="24"/>
          <w:lang w:val="bs-Latn-BA"/>
        </w:rPr>
        <w:t>(Najveći broj zainteresovanih za FIT su mladi, odnosno oni koji su tek završili srednjoškolsko obrazovanje,iako to ne isključuje osobe starije dobi koji izraze želju da se bave ovim poslom. FIT mogu pohađati svi koji žele unaprijediti svoje znanje u informacionim tehnologijama)</w:t>
      </w:r>
    </w:p>
    <w:p w14:paraId="20CAFB1A" w14:textId="77777777" w:rsidR="00FE24F5" w:rsidRPr="00FE24F5" w:rsidRDefault="00FE24F5" w:rsidP="00FE24F5">
      <w:pPr>
        <w:rPr>
          <w:lang w:val="bs-Latn-BA"/>
        </w:rPr>
      </w:pPr>
    </w:p>
    <w:p w14:paraId="4E6FA27E" w14:textId="5DEB5AFB" w:rsidR="002C6AFC" w:rsidRPr="00AA1B58" w:rsidRDefault="002C6AFC" w:rsidP="002C6AFC">
      <w:pPr>
        <w:pStyle w:val="Heading2"/>
        <w:rPr>
          <w:lang w:val="bs-Latn-BA"/>
        </w:rPr>
      </w:pPr>
      <w:bookmarkStart w:id="38" w:name="_Toc41306603"/>
      <w:bookmarkStart w:id="39" w:name="_Toc41306992"/>
      <w:r>
        <w:rPr>
          <w:lang w:val="bs-Latn-BA"/>
        </w:rPr>
        <w:t>3.</w:t>
      </w:r>
      <w:r w:rsidR="00FC2D38">
        <w:rPr>
          <w:lang w:val="bs-Latn-BA"/>
        </w:rPr>
        <w:t>8</w:t>
      </w:r>
      <w:r>
        <w:rPr>
          <w:lang w:val="bs-Latn-BA"/>
        </w:rPr>
        <w:t xml:space="preserve"> Dizajniranje poslovne strategije</w:t>
      </w:r>
      <w:bookmarkEnd w:id="38"/>
      <w:bookmarkEnd w:id="39"/>
    </w:p>
    <w:p w14:paraId="2BB9A772" w14:textId="77777777" w:rsidR="002C6AFC" w:rsidRPr="00AA1B58" w:rsidRDefault="002C6AFC" w:rsidP="002C6AFC">
      <w:pPr>
        <w:rPr>
          <w:rFonts w:cs="Times New Roman"/>
          <w:szCs w:val="24"/>
          <w:lang w:val="bs-Latn-BA"/>
        </w:rPr>
      </w:pPr>
      <w:r w:rsidRPr="00AA1B58">
        <w:rPr>
          <w:rFonts w:cs="Times New Roman"/>
          <w:szCs w:val="24"/>
          <w:lang w:val="bs-Latn-BA"/>
        </w:rPr>
        <w:t>FIT koristi strategiju diferencijacije. Ovaj fakultet na jako kvalitetne načine vrši educiranje i unapređenje svog kadra, kako bi bili što inovativniji, kreativniji, drugačiji i kako bi bili u stanju da studentima pruže najbolje obrazovanje.</w:t>
      </w:r>
    </w:p>
    <w:p w14:paraId="0C599AEE" w14:textId="77777777" w:rsidR="002C6AFC" w:rsidRPr="00AA1B58" w:rsidRDefault="002C6AFC" w:rsidP="002C6AFC">
      <w:pPr>
        <w:rPr>
          <w:rFonts w:cs="Times New Roman"/>
          <w:szCs w:val="24"/>
          <w:lang w:val="bs-Latn-BA"/>
        </w:rPr>
      </w:pPr>
      <w:r w:rsidRPr="00AA1B58">
        <w:rPr>
          <w:rFonts w:cs="Times New Roman"/>
          <w:szCs w:val="24"/>
          <w:lang w:val="bs-Latn-BA"/>
        </w:rPr>
        <w:t>Svoju poziciju na tržištu osiguravaju kvalitetom obrazovanja koje nude.</w:t>
      </w:r>
    </w:p>
    <w:p w14:paraId="6499601F" w14:textId="77777777" w:rsidR="002C6AFC" w:rsidRPr="00AA1B58" w:rsidRDefault="002C6AFC" w:rsidP="002C6AFC">
      <w:pPr>
        <w:rPr>
          <w:rFonts w:cs="Times New Roman"/>
          <w:szCs w:val="24"/>
          <w:lang w:val="bs-Latn-BA"/>
        </w:rPr>
      </w:pPr>
      <w:r w:rsidRPr="00AA1B58">
        <w:rPr>
          <w:rFonts w:cs="Times New Roman"/>
          <w:szCs w:val="24"/>
          <w:lang w:val="bs-Latn-BA"/>
        </w:rPr>
        <w:t>FIT inovacijama te različitim aktivnostima već godinama gradi svoju poziciju na tržištu. Ovaj fakultet sada ima idealnu poziciju u odnosu na druge i potrebno je da nastavi sa ulaganjem u marketing i unapređenjem kvaliteta kako bi tu poziciju održali i po mogućnosti ostvarili liderstvo.</w:t>
      </w:r>
    </w:p>
    <w:p w14:paraId="3B4C0278" w14:textId="5C987F21" w:rsidR="00FE24F5" w:rsidRPr="00F233F7" w:rsidRDefault="00FE24F5" w:rsidP="00FE24F5">
      <w:pPr>
        <w:rPr>
          <w:lang w:val="bs-Latn-BA"/>
        </w:rPr>
      </w:pPr>
    </w:p>
    <w:p w14:paraId="5E3B3A3E" w14:textId="21363936" w:rsidR="00FE24F5" w:rsidRPr="00F233F7" w:rsidRDefault="00FE24F5" w:rsidP="00FE24F5">
      <w:pPr>
        <w:rPr>
          <w:lang w:val="bs-Latn-BA"/>
        </w:rPr>
      </w:pPr>
    </w:p>
    <w:p w14:paraId="383D9A8B" w14:textId="28FDCEB5" w:rsidR="00FE24F5" w:rsidRPr="00F233F7" w:rsidRDefault="00FE24F5" w:rsidP="00FE24F5">
      <w:pPr>
        <w:rPr>
          <w:lang w:val="bs-Latn-BA"/>
        </w:rPr>
      </w:pPr>
    </w:p>
    <w:p w14:paraId="2BEFD0CB" w14:textId="2A29C9D3" w:rsidR="002C6AFC" w:rsidRPr="00F233F7" w:rsidRDefault="002C6AFC" w:rsidP="00FE24F5">
      <w:pPr>
        <w:rPr>
          <w:lang w:val="bs-Latn-BA"/>
        </w:rPr>
      </w:pPr>
    </w:p>
    <w:p w14:paraId="20306178" w14:textId="7B180CCF" w:rsidR="002C6AFC" w:rsidRPr="00F233F7" w:rsidRDefault="002C6AFC" w:rsidP="00FE24F5">
      <w:pPr>
        <w:rPr>
          <w:lang w:val="bs-Latn-BA"/>
        </w:rPr>
      </w:pPr>
    </w:p>
    <w:p w14:paraId="64B067B2" w14:textId="5E86F34D" w:rsidR="002C6AFC" w:rsidRPr="00F233F7" w:rsidRDefault="002C6AFC" w:rsidP="00FE24F5">
      <w:pPr>
        <w:rPr>
          <w:lang w:val="bs-Latn-BA"/>
        </w:rPr>
      </w:pPr>
    </w:p>
    <w:p w14:paraId="7A30B06E" w14:textId="38ED5589" w:rsidR="002C6AFC" w:rsidRPr="00F233F7" w:rsidRDefault="002C6AFC" w:rsidP="00FE24F5">
      <w:pPr>
        <w:rPr>
          <w:lang w:val="bs-Latn-BA"/>
        </w:rPr>
      </w:pPr>
    </w:p>
    <w:p w14:paraId="03F74011" w14:textId="3F6170BE" w:rsidR="002C6AFC" w:rsidRPr="00F233F7" w:rsidRDefault="002C6AFC" w:rsidP="00FE24F5">
      <w:pPr>
        <w:rPr>
          <w:lang w:val="bs-Latn-BA"/>
        </w:rPr>
      </w:pPr>
    </w:p>
    <w:p w14:paraId="182EF514" w14:textId="5C7CC1C0" w:rsidR="002C6AFC" w:rsidRPr="00F233F7" w:rsidRDefault="002C6AFC" w:rsidP="00FE24F5">
      <w:pPr>
        <w:rPr>
          <w:lang w:val="bs-Latn-BA"/>
        </w:rPr>
      </w:pPr>
    </w:p>
    <w:p w14:paraId="3921D983" w14:textId="62A24C9B" w:rsidR="002C6AFC" w:rsidRPr="00F233F7" w:rsidRDefault="002C6AFC" w:rsidP="00FE24F5">
      <w:pPr>
        <w:rPr>
          <w:lang w:val="bs-Latn-BA"/>
        </w:rPr>
      </w:pPr>
    </w:p>
    <w:p w14:paraId="0761C43B" w14:textId="4CB1D0D1" w:rsidR="002C6AFC" w:rsidRPr="00F233F7" w:rsidRDefault="002C6AFC" w:rsidP="00FE24F5">
      <w:pPr>
        <w:rPr>
          <w:lang w:val="bs-Latn-BA"/>
        </w:rPr>
      </w:pPr>
    </w:p>
    <w:p w14:paraId="5CA4C368" w14:textId="37E952AF" w:rsidR="002C6AFC" w:rsidRPr="00F233F7" w:rsidRDefault="002C6AFC" w:rsidP="00FE24F5">
      <w:pPr>
        <w:rPr>
          <w:lang w:val="bs-Latn-BA"/>
        </w:rPr>
      </w:pPr>
    </w:p>
    <w:p w14:paraId="0D15DE9E" w14:textId="1B09FB1D" w:rsidR="002C6AFC" w:rsidRPr="00F233F7" w:rsidRDefault="002C6AFC" w:rsidP="00FE24F5">
      <w:pPr>
        <w:rPr>
          <w:lang w:val="bs-Latn-BA"/>
        </w:rPr>
      </w:pPr>
    </w:p>
    <w:p w14:paraId="68F34559" w14:textId="57B861EA" w:rsidR="002C6AFC" w:rsidRPr="00F233F7" w:rsidRDefault="002C6AFC" w:rsidP="00FE24F5">
      <w:pPr>
        <w:rPr>
          <w:lang w:val="bs-Latn-BA"/>
        </w:rPr>
      </w:pPr>
    </w:p>
    <w:p w14:paraId="7147B0B9" w14:textId="066156A7" w:rsidR="002C6AFC" w:rsidRDefault="002C6AFC" w:rsidP="002C6AFC">
      <w:pPr>
        <w:pStyle w:val="Heading1"/>
        <w:rPr>
          <w:lang w:val="bs-Latn-BA"/>
        </w:rPr>
      </w:pPr>
      <w:bookmarkStart w:id="40" w:name="_Toc41306604"/>
      <w:bookmarkStart w:id="41" w:name="_Toc41306993"/>
      <w:r>
        <w:rPr>
          <w:lang w:val="bs-Latn-BA"/>
        </w:rPr>
        <w:lastRenderedPageBreak/>
        <w:t xml:space="preserve">4. </w:t>
      </w:r>
      <w:r w:rsidRPr="00AA1B58">
        <w:rPr>
          <w:lang w:val="bs-Latn-BA"/>
        </w:rPr>
        <w:t>DIZAJNIRANJE STRATEGIJE MARKETINGA</w:t>
      </w:r>
      <w:bookmarkEnd w:id="40"/>
      <w:bookmarkEnd w:id="41"/>
    </w:p>
    <w:p w14:paraId="1B9AAC1F" w14:textId="6EA705D8" w:rsidR="002C6AFC" w:rsidRDefault="002C6AFC" w:rsidP="002C6AFC">
      <w:pPr>
        <w:rPr>
          <w:lang w:val="bs-Latn-BA"/>
        </w:rPr>
      </w:pPr>
      <w:r w:rsidRPr="00AA1B58">
        <w:rPr>
          <w:lang w:val="bs-Latn-BA"/>
        </w:rPr>
        <w:t>U ovom dijelu biramo strategiju kojom će se FIT unaprijediti na tržištu. Segmentirati ćemo tržište i analizirati trenutnu strategiju pozicioniranja, te ćemo ponuditi efikasna rješenja za unapređenje rada fakulteta.</w:t>
      </w:r>
    </w:p>
    <w:p w14:paraId="1898325F" w14:textId="77777777" w:rsidR="00CA5D11" w:rsidRDefault="00CA5D11" w:rsidP="002C6AFC">
      <w:pPr>
        <w:rPr>
          <w:lang w:val="bs-Latn-BA"/>
        </w:rPr>
      </w:pPr>
    </w:p>
    <w:p w14:paraId="4295DA9D" w14:textId="1757E7D2" w:rsidR="002C6AFC" w:rsidRPr="00AA1B58" w:rsidRDefault="002C6AFC" w:rsidP="002C6AFC">
      <w:pPr>
        <w:pStyle w:val="Heading2"/>
        <w:rPr>
          <w:lang w:val="bs-Latn-BA"/>
        </w:rPr>
      </w:pPr>
      <w:bookmarkStart w:id="42" w:name="_Toc41306605"/>
      <w:bookmarkStart w:id="43" w:name="_Toc41306994"/>
      <w:r>
        <w:rPr>
          <w:lang w:val="bs-Latn-BA"/>
        </w:rPr>
        <w:t xml:space="preserve">4.1 </w:t>
      </w:r>
      <w:r w:rsidRPr="00AA1B58">
        <w:rPr>
          <w:lang w:val="bs-Latn-BA"/>
        </w:rPr>
        <w:t>Kriterij segmentacije tržišta</w:t>
      </w:r>
      <w:bookmarkEnd w:id="42"/>
      <w:bookmarkEnd w:id="43"/>
    </w:p>
    <w:p w14:paraId="09F08B4F" w14:textId="77777777" w:rsidR="002C6AFC" w:rsidRPr="00AA1B58" w:rsidRDefault="002C6AFC" w:rsidP="002C6AFC">
      <w:pPr>
        <w:rPr>
          <w:rFonts w:cs="Times New Roman"/>
          <w:szCs w:val="24"/>
          <w:lang w:val="bs-Latn-BA"/>
        </w:rPr>
      </w:pPr>
      <w:r w:rsidRPr="00AA1B58">
        <w:rPr>
          <w:rFonts w:cs="Times New Roman"/>
          <w:szCs w:val="24"/>
          <w:lang w:val="bs-Latn-BA"/>
        </w:rPr>
        <w:t>Varijable za segmentaciju tržišta krajnjih potrošača su:</w:t>
      </w:r>
    </w:p>
    <w:p w14:paraId="6C1D1A1B" w14:textId="77777777" w:rsidR="002C6AFC" w:rsidRPr="00AA1B58" w:rsidRDefault="002C6AFC" w:rsidP="002C6AFC">
      <w:pPr>
        <w:rPr>
          <w:rFonts w:cs="Times New Roman"/>
          <w:szCs w:val="24"/>
          <w:lang w:val="bs-Latn-BA"/>
        </w:rPr>
      </w:pPr>
      <w:r w:rsidRPr="00AA1B58">
        <w:rPr>
          <w:rFonts w:cs="Times New Roman"/>
          <w:szCs w:val="24"/>
          <w:lang w:val="bs-Latn-BA"/>
        </w:rPr>
        <w:t>1.</w:t>
      </w:r>
      <w:r w:rsidRPr="00AA1B58">
        <w:rPr>
          <w:rFonts w:cs="Times New Roman"/>
          <w:szCs w:val="24"/>
          <w:lang w:val="bs-Latn-BA"/>
        </w:rPr>
        <w:tab/>
        <w:t xml:space="preserve">Geografske </w:t>
      </w:r>
    </w:p>
    <w:p w14:paraId="337F77CB" w14:textId="77777777" w:rsidR="002C6AFC" w:rsidRPr="00AA1B58" w:rsidRDefault="002C6AFC" w:rsidP="002C6AFC">
      <w:pPr>
        <w:rPr>
          <w:rFonts w:cs="Times New Roman"/>
          <w:szCs w:val="24"/>
          <w:lang w:val="bs-Latn-BA"/>
        </w:rPr>
      </w:pPr>
      <w:r w:rsidRPr="00AA1B58">
        <w:rPr>
          <w:rFonts w:cs="Times New Roman"/>
          <w:szCs w:val="24"/>
          <w:lang w:val="bs-Latn-BA"/>
        </w:rPr>
        <w:t>2.</w:t>
      </w:r>
      <w:r w:rsidRPr="00AA1B58">
        <w:rPr>
          <w:rFonts w:cs="Times New Roman"/>
          <w:szCs w:val="24"/>
          <w:lang w:val="bs-Latn-BA"/>
        </w:rPr>
        <w:tab/>
        <w:t>Demografske</w:t>
      </w:r>
    </w:p>
    <w:p w14:paraId="3C23757F" w14:textId="77777777" w:rsidR="002C6AFC" w:rsidRPr="00AA1B58" w:rsidRDefault="002C6AFC" w:rsidP="002C6AFC">
      <w:pPr>
        <w:rPr>
          <w:rFonts w:cs="Times New Roman"/>
          <w:szCs w:val="24"/>
          <w:lang w:val="bs-Latn-BA"/>
        </w:rPr>
      </w:pPr>
      <w:r w:rsidRPr="00AA1B58">
        <w:rPr>
          <w:rFonts w:cs="Times New Roman"/>
          <w:szCs w:val="24"/>
          <w:lang w:val="bs-Latn-BA"/>
        </w:rPr>
        <w:t>3.</w:t>
      </w:r>
      <w:r w:rsidRPr="00AA1B58">
        <w:rPr>
          <w:rFonts w:cs="Times New Roman"/>
          <w:szCs w:val="24"/>
          <w:lang w:val="bs-Latn-BA"/>
        </w:rPr>
        <w:tab/>
        <w:t xml:space="preserve">Psihografske </w:t>
      </w:r>
    </w:p>
    <w:p w14:paraId="375F5F4E" w14:textId="77777777" w:rsidR="002C6AFC" w:rsidRPr="00AA1B58" w:rsidRDefault="002C6AFC" w:rsidP="002C6AFC">
      <w:pPr>
        <w:rPr>
          <w:rFonts w:cs="Times New Roman"/>
          <w:szCs w:val="24"/>
          <w:lang w:val="bs-Latn-BA"/>
        </w:rPr>
      </w:pPr>
      <w:r w:rsidRPr="00AA1B58">
        <w:rPr>
          <w:rFonts w:cs="Times New Roman"/>
          <w:szCs w:val="24"/>
          <w:lang w:val="bs-Latn-BA"/>
        </w:rPr>
        <w:t>4.</w:t>
      </w:r>
      <w:r w:rsidRPr="00AA1B58">
        <w:rPr>
          <w:rFonts w:cs="Times New Roman"/>
          <w:szCs w:val="24"/>
          <w:lang w:val="bs-Latn-BA"/>
        </w:rPr>
        <w:tab/>
        <w:t>Prema ponašanju</w:t>
      </w:r>
    </w:p>
    <w:p w14:paraId="60D808D4" w14:textId="77777777" w:rsidR="002C6AFC" w:rsidRPr="00AA1B58" w:rsidRDefault="002C6AFC" w:rsidP="002C6AFC">
      <w:pPr>
        <w:rPr>
          <w:rFonts w:cs="Times New Roman"/>
          <w:szCs w:val="24"/>
          <w:lang w:val="bs-Latn-BA"/>
        </w:rPr>
      </w:pPr>
      <w:r w:rsidRPr="00AA1B58">
        <w:rPr>
          <w:rFonts w:cs="Times New Roman"/>
          <w:szCs w:val="24"/>
          <w:lang w:val="bs-Latn-BA"/>
        </w:rPr>
        <w:t>Što se tiče geografskih faktora, FIT pohađaju uglavnom osobe iz BiH sa akcentom na stanovnike bliže HNK-u.</w:t>
      </w:r>
    </w:p>
    <w:p w14:paraId="5AD79085" w14:textId="77777777" w:rsidR="002C6AFC" w:rsidRPr="00AA1B58" w:rsidRDefault="002C6AFC" w:rsidP="002C6AFC">
      <w:pPr>
        <w:rPr>
          <w:rFonts w:cs="Times New Roman"/>
          <w:szCs w:val="24"/>
          <w:lang w:val="bs-Latn-BA"/>
        </w:rPr>
      </w:pPr>
      <w:r w:rsidRPr="00AA1B58">
        <w:rPr>
          <w:rFonts w:cs="Times New Roman"/>
          <w:szCs w:val="24"/>
          <w:lang w:val="bs-Latn-BA"/>
        </w:rPr>
        <w:t>Kad su u pitanju demografski faktori, ciljana skupina su većinom srednjoškolci i trenutni studenti fakulteta, što znači da se segmentira najviše po starosnoj dobi, iako to ne isključuje manjinu tj. osobe starije dobi koji su zainteresovani za studij informacijskih tehnologija. FIT pohađaju većinski oni čije prijašnje obrazovanje je srodno informacijskim tehnologijama. Prilikom izbora ciljane skupine, ne uzima se u obzir spol.</w:t>
      </w:r>
    </w:p>
    <w:p w14:paraId="1AD0208D" w14:textId="77777777" w:rsidR="002C6AFC" w:rsidRPr="00AA1B58" w:rsidRDefault="002C6AFC" w:rsidP="002C6AFC">
      <w:pPr>
        <w:rPr>
          <w:rFonts w:cs="Times New Roman"/>
          <w:szCs w:val="24"/>
          <w:lang w:val="bs-Latn-BA"/>
        </w:rPr>
      </w:pPr>
      <w:r w:rsidRPr="00AA1B58">
        <w:rPr>
          <w:rFonts w:cs="Times New Roman"/>
          <w:szCs w:val="24"/>
          <w:lang w:val="bs-Latn-BA"/>
        </w:rPr>
        <w:t>Psihografski faktori utječu na to ko će biti ciljana skupina uzimajući u obzir atraktivnost IT sektora. Na to da li će ciljana skupina upisati ovaj fakultet u znatnoj mjeri utječe informisanost i zainteresovanost za IT, odnosno, da li neko razumije kakve prilike danas pruža IT. Osim toga, prilično je bitan i društveni sloj zbog činjenice da nema studenata koji nisu samofinansirajući.</w:t>
      </w:r>
    </w:p>
    <w:p w14:paraId="3D7D79B8" w14:textId="226512B9" w:rsidR="002C6AFC" w:rsidRDefault="002C6AFC" w:rsidP="002C6AFC">
      <w:pPr>
        <w:rPr>
          <w:rFonts w:cs="Times New Roman"/>
          <w:szCs w:val="24"/>
          <w:lang w:val="bs-Latn-BA"/>
        </w:rPr>
      </w:pPr>
      <w:r w:rsidRPr="00AA1B58">
        <w:rPr>
          <w:rFonts w:cs="Times New Roman"/>
          <w:szCs w:val="24"/>
          <w:lang w:val="bs-Latn-BA"/>
        </w:rPr>
        <w:t>Ponašanje je bitno zbog toga što FIT pohađaju uglavnom oni koji su više zainteresovani za tehniku i njen razvoj. Studenti su ti koji u velikoj mjeri utječu na unapređenje nastavnog procesa i poslovanja fakulteta.</w:t>
      </w:r>
    </w:p>
    <w:p w14:paraId="1A8BF5DC" w14:textId="0663CAAC" w:rsidR="002C6AFC" w:rsidRDefault="002C6AFC" w:rsidP="002C6AFC">
      <w:pPr>
        <w:rPr>
          <w:rFonts w:cs="Times New Roman"/>
          <w:szCs w:val="24"/>
          <w:lang w:val="bs-Latn-BA"/>
        </w:rPr>
      </w:pPr>
    </w:p>
    <w:p w14:paraId="0436A2F0" w14:textId="77777777" w:rsidR="002C6AFC" w:rsidRPr="00AA1B58" w:rsidRDefault="002C6AFC" w:rsidP="002C6AFC">
      <w:pPr>
        <w:pStyle w:val="Heading2"/>
        <w:rPr>
          <w:lang w:val="bs-Latn-BA"/>
        </w:rPr>
      </w:pPr>
      <w:bookmarkStart w:id="44" w:name="_Toc41306606"/>
      <w:bookmarkStart w:id="45" w:name="_Toc41306995"/>
      <w:r>
        <w:rPr>
          <w:lang w:val="bs-Latn-BA"/>
        </w:rPr>
        <w:t xml:space="preserve">4.2 </w:t>
      </w:r>
      <w:r w:rsidRPr="00AA1B58">
        <w:rPr>
          <w:lang w:val="bs-Latn-BA"/>
        </w:rPr>
        <w:t>Strategija pozicioniranja</w:t>
      </w:r>
      <w:bookmarkEnd w:id="44"/>
      <w:bookmarkEnd w:id="45"/>
    </w:p>
    <w:p w14:paraId="3F158AE2" w14:textId="77777777" w:rsidR="002C6AFC" w:rsidRPr="00AA1B58" w:rsidRDefault="002C6AFC" w:rsidP="002C6AFC">
      <w:pPr>
        <w:rPr>
          <w:rFonts w:cs="Times New Roman"/>
          <w:szCs w:val="24"/>
          <w:lang w:val="bs-Latn-BA"/>
        </w:rPr>
      </w:pPr>
      <w:r w:rsidRPr="00AA1B58">
        <w:rPr>
          <w:rFonts w:cs="Times New Roman"/>
          <w:szCs w:val="24"/>
          <w:lang w:val="bs-Latn-BA"/>
        </w:rPr>
        <w:t>Pozicioniranje je način kako se stvara slika o FIT-u u svijesti potencijalnih klijenata</w:t>
      </w:r>
      <w:r w:rsidRPr="00AA1B58">
        <w:rPr>
          <w:szCs w:val="24"/>
          <w:lang w:val="bs-Latn-BA"/>
        </w:rPr>
        <w:t xml:space="preserve"> </w:t>
      </w:r>
      <w:r w:rsidRPr="00AA1B58">
        <w:rPr>
          <w:rFonts w:cs="Times New Roman"/>
          <w:szCs w:val="24"/>
          <w:lang w:val="bs-Latn-BA"/>
        </w:rPr>
        <w:t>, odnosno način na koji kupci doživljavaju usluge.</w:t>
      </w:r>
    </w:p>
    <w:p w14:paraId="387DD4B2" w14:textId="77777777" w:rsidR="002C6AFC" w:rsidRPr="00AA1B58" w:rsidRDefault="002C6AFC" w:rsidP="002C6AFC">
      <w:pPr>
        <w:rPr>
          <w:rFonts w:cs="Times New Roman"/>
          <w:szCs w:val="24"/>
          <w:lang w:val="bs-Latn-BA"/>
        </w:rPr>
      </w:pPr>
      <w:r w:rsidRPr="00AA1B58">
        <w:rPr>
          <w:rFonts w:cs="Times New Roman"/>
          <w:szCs w:val="24"/>
          <w:lang w:val="bs-Latn-BA"/>
        </w:rPr>
        <w:t>Položaj fakulteta rezultat je percepcije klijenata na ciljnom tržišnom segmentu koji su pod utjecajem ugleda i imidža fakulteta, njegovih usluga i konkurencije.</w:t>
      </w:r>
    </w:p>
    <w:p w14:paraId="4E558D46" w14:textId="77777777" w:rsidR="002C6AFC" w:rsidRPr="00AA1B58" w:rsidRDefault="002C6AFC" w:rsidP="002C6AFC">
      <w:pPr>
        <w:rPr>
          <w:rFonts w:cs="Times New Roman"/>
          <w:szCs w:val="24"/>
          <w:lang w:val="bs-Latn-BA"/>
        </w:rPr>
      </w:pPr>
      <w:r w:rsidRPr="00AA1B58">
        <w:rPr>
          <w:rFonts w:cs="Times New Roman"/>
          <w:szCs w:val="24"/>
          <w:lang w:val="bs-Latn-BA"/>
        </w:rPr>
        <w:t>Fakultet trenutno ima dobro izgrađen imidž te može parirati čak i fakultetima koji su na tržištu duže vrijeme, kao npr. ETF u Sarajevu koji je osnovan 1961.</w:t>
      </w:r>
    </w:p>
    <w:p w14:paraId="4319A3C0" w14:textId="77777777" w:rsidR="002C6AFC" w:rsidRPr="00AA1B58" w:rsidRDefault="002C6AFC" w:rsidP="002C6AFC">
      <w:pPr>
        <w:rPr>
          <w:rFonts w:cs="Times New Roman"/>
          <w:szCs w:val="24"/>
          <w:lang w:val="bs-Latn-BA"/>
        </w:rPr>
      </w:pPr>
      <w:r w:rsidRPr="00AA1B58">
        <w:rPr>
          <w:rFonts w:cs="Times New Roman"/>
          <w:szCs w:val="24"/>
          <w:lang w:val="bs-Latn-BA"/>
        </w:rPr>
        <w:lastRenderedPageBreak/>
        <w:t>O poziciji FIT-a dovoljno govori i činjenica da veliki broj uglednih IT firmi rado sarađuje sa ovim fakultetom, neke od firmi čak sponzoriraju neke aktivnosti FIT-a, kao što je FIT CC.</w:t>
      </w:r>
    </w:p>
    <w:p w14:paraId="49ABD71D" w14:textId="77777777" w:rsidR="002C6AFC" w:rsidRPr="00AA1B58" w:rsidRDefault="002C6AFC" w:rsidP="002C6AFC">
      <w:pPr>
        <w:rPr>
          <w:rFonts w:cs="Times New Roman"/>
          <w:szCs w:val="24"/>
          <w:lang w:val="bs-Latn-BA"/>
        </w:rPr>
      </w:pPr>
      <w:r w:rsidRPr="00AA1B58">
        <w:rPr>
          <w:rFonts w:cs="Times New Roman"/>
          <w:szCs w:val="24"/>
          <w:lang w:val="bs-Latn-BA"/>
        </w:rPr>
        <w:t>O samom kvalitetu fakulteta govori i cinjenica da mnoge IT kompanije imaju visoko mišljenje o fakultetu.</w:t>
      </w:r>
    </w:p>
    <w:p w14:paraId="60684F9F" w14:textId="77777777" w:rsidR="002C6AFC" w:rsidRPr="00AA1B58" w:rsidRDefault="002C6AFC" w:rsidP="002C6AFC">
      <w:pPr>
        <w:rPr>
          <w:rFonts w:cs="Times New Roman"/>
          <w:szCs w:val="24"/>
          <w:lang w:val="bs-Latn-BA"/>
        </w:rPr>
      </w:pPr>
      <w:r w:rsidRPr="00AA1B58">
        <w:rPr>
          <w:rFonts w:cs="Times New Roman"/>
          <w:szCs w:val="24"/>
          <w:lang w:val="bs-Latn-BA"/>
        </w:rPr>
        <w:t>Neke od izjava direktora poznatih IT kompanija su:</w:t>
      </w:r>
    </w:p>
    <w:p w14:paraId="1CC369AB" w14:textId="1D94154D" w:rsidR="002C6AFC" w:rsidRPr="00AA1B58" w:rsidRDefault="001F5AAB" w:rsidP="002C6AFC">
      <w:pPr>
        <w:rPr>
          <w:rFonts w:cs="Times New Roman"/>
          <w:szCs w:val="24"/>
          <w:lang w:val="fr-FR"/>
        </w:rPr>
      </w:pPr>
      <w:r>
        <w:rPr>
          <w:rFonts w:cs="Times New Roman"/>
          <w:szCs w:val="24"/>
          <w:lang w:val="bs-Latn-BA"/>
        </w:rPr>
        <w:t>“</w:t>
      </w:r>
      <w:r w:rsidR="002C6AFC" w:rsidRPr="00AA1B58">
        <w:rPr>
          <w:rFonts w:cs="Times New Roman"/>
          <w:szCs w:val="24"/>
          <w:lang w:val="bs-Latn-BA"/>
        </w:rPr>
        <w:t xml:space="preserve">Plan i program Fakulteta nformacijskih tehnologija omogućava studentima konstantan razvoj u IT sektoru uz konstantno praćenje posljednjih dešavanja na tržištu tehnologija, osposobljavajući ih da uz malo utrošenog vremena nakon završetka studija budu konkurentni. </w:t>
      </w:r>
      <w:proofErr w:type="spellStart"/>
      <w:r w:rsidR="002C6AFC" w:rsidRPr="00AA1B58">
        <w:rPr>
          <w:rFonts w:cs="Times New Roman"/>
          <w:szCs w:val="24"/>
          <w:lang w:val="fr-FR"/>
        </w:rPr>
        <w:t>Od</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osnivanja</w:t>
      </w:r>
      <w:proofErr w:type="spellEnd"/>
      <w:r w:rsidR="002C6AFC" w:rsidRPr="00AA1B58">
        <w:rPr>
          <w:rFonts w:cs="Times New Roman"/>
          <w:szCs w:val="24"/>
          <w:lang w:val="fr-FR"/>
        </w:rPr>
        <w:t xml:space="preserve"> firme Mistral Technologies </w:t>
      </w:r>
      <w:proofErr w:type="spellStart"/>
      <w:r w:rsidR="002C6AFC" w:rsidRPr="00AA1B58">
        <w:rPr>
          <w:rFonts w:cs="Times New Roman"/>
          <w:szCs w:val="24"/>
          <w:lang w:val="fr-FR"/>
        </w:rPr>
        <w:t>d.o.o</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studenti</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Fakulteta</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informacijskih</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tehnologija</w:t>
      </w:r>
      <w:proofErr w:type="spellEnd"/>
      <w:r w:rsidR="002C6AFC" w:rsidRPr="00AA1B58">
        <w:rPr>
          <w:rFonts w:cs="Times New Roman"/>
          <w:szCs w:val="24"/>
          <w:lang w:val="fr-FR"/>
        </w:rPr>
        <w:t xml:space="preserve"> su </w:t>
      </w:r>
      <w:proofErr w:type="spellStart"/>
      <w:r w:rsidR="002C6AFC" w:rsidRPr="00AA1B58">
        <w:rPr>
          <w:rFonts w:cs="Times New Roman"/>
          <w:szCs w:val="24"/>
          <w:lang w:val="fr-FR"/>
        </w:rPr>
        <w:t>sastavni</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dio</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radne</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postave</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Trenutno</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više</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od</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trećine</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uposlenika</w:t>
      </w:r>
      <w:proofErr w:type="spellEnd"/>
      <w:r w:rsidR="002C6AFC" w:rsidRPr="00AA1B58">
        <w:rPr>
          <w:rFonts w:cs="Times New Roman"/>
          <w:szCs w:val="24"/>
          <w:lang w:val="fr-FR"/>
        </w:rPr>
        <w:t xml:space="preserve"> u </w:t>
      </w:r>
      <w:proofErr w:type="spellStart"/>
      <w:r w:rsidR="002C6AFC" w:rsidRPr="00AA1B58">
        <w:rPr>
          <w:rFonts w:cs="Times New Roman"/>
          <w:szCs w:val="24"/>
          <w:lang w:val="fr-FR"/>
        </w:rPr>
        <w:t>firmi</w:t>
      </w:r>
      <w:proofErr w:type="spellEnd"/>
      <w:r w:rsidR="002C6AFC" w:rsidRPr="00AA1B58">
        <w:rPr>
          <w:rFonts w:cs="Times New Roman"/>
          <w:szCs w:val="24"/>
          <w:lang w:val="fr-FR"/>
        </w:rPr>
        <w:t xml:space="preserve"> su </w:t>
      </w:r>
      <w:proofErr w:type="spellStart"/>
      <w:r w:rsidR="002C6AFC" w:rsidRPr="00AA1B58">
        <w:rPr>
          <w:rFonts w:cs="Times New Roman"/>
          <w:szCs w:val="24"/>
          <w:lang w:val="fr-FR"/>
        </w:rPr>
        <w:t>studenti</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Fakulteta</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raspoređeni</w:t>
      </w:r>
      <w:proofErr w:type="spellEnd"/>
      <w:r w:rsidR="002C6AFC" w:rsidRPr="00AA1B58">
        <w:rPr>
          <w:rFonts w:cs="Times New Roman"/>
          <w:szCs w:val="24"/>
          <w:lang w:val="fr-FR"/>
        </w:rPr>
        <w:t xml:space="preserve"> u </w:t>
      </w:r>
      <w:proofErr w:type="spellStart"/>
      <w:r w:rsidR="002C6AFC" w:rsidRPr="00AA1B58">
        <w:rPr>
          <w:rFonts w:cs="Times New Roman"/>
          <w:szCs w:val="24"/>
          <w:lang w:val="fr-FR"/>
        </w:rPr>
        <w:t>više</w:t>
      </w:r>
      <w:proofErr w:type="spellEnd"/>
      <w:r w:rsidR="002C6AFC" w:rsidRPr="00AA1B58">
        <w:rPr>
          <w:rFonts w:cs="Times New Roman"/>
          <w:szCs w:val="24"/>
          <w:lang w:val="fr-FR"/>
        </w:rPr>
        <w:t xml:space="preserve"> </w:t>
      </w:r>
      <w:proofErr w:type="spellStart"/>
      <w:r w:rsidR="002C6AFC" w:rsidRPr="00AA1B58">
        <w:rPr>
          <w:rFonts w:cs="Times New Roman"/>
          <w:szCs w:val="24"/>
          <w:lang w:val="fr-FR"/>
        </w:rPr>
        <w:t>timova</w:t>
      </w:r>
      <w:proofErr w:type="spellEnd"/>
      <w:r w:rsidR="002C6AFC" w:rsidRPr="00AA1B58">
        <w:rPr>
          <w:rFonts w:cs="Times New Roman"/>
          <w:szCs w:val="24"/>
          <w:lang w:val="fr-FR"/>
        </w:rPr>
        <w:t>.’’</w:t>
      </w:r>
    </w:p>
    <w:p w14:paraId="0FB995F9" w14:textId="77777777" w:rsidR="002C6AFC" w:rsidRPr="002C6AFC" w:rsidRDefault="002C6AFC" w:rsidP="002C6AFC">
      <w:pPr>
        <w:ind w:left="3600"/>
        <w:rPr>
          <w:rFonts w:cs="Times New Roman"/>
          <w:i/>
          <w:iCs/>
          <w:szCs w:val="24"/>
        </w:rPr>
      </w:pPr>
      <w:r w:rsidRPr="00AA1B58">
        <w:rPr>
          <w:rFonts w:cs="Times New Roman"/>
          <w:szCs w:val="24"/>
        </w:rPr>
        <w:t>-</w:t>
      </w:r>
      <w:r w:rsidRPr="00AA1B58">
        <w:rPr>
          <w:szCs w:val="24"/>
        </w:rPr>
        <w:t xml:space="preserve"> </w:t>
      </w:r>
      <w:proofErr w:type="spellStart"/>
      <w:r w:rsidRPr="002C6AFC">
        <w:rPr>
          <w:rFonts w:cs="Times New Roman"/>
          <w:i/>
          <w:iCs/>
          <w:szCs w:val="24"/>
        </w:rPr>
        <w:t>direktor</w:t>
      </w:r>
      <w:proofErr w:type="spellEnd"/>
      <w:r w:rsidRPr="002C6AFC">
        <w:rPr>
          <w:rFonts w:cs="Times New Roman"/>
          <w:i/>
          <w:iCs/>
          <w:szCs w:val="24"/>
        </w:rPr>
        <w:t xml:space="preserve"> </w:t>
      </w:r>
      <w:proofErr w:type="spellStart"/>
      <w:r w:rsidRPr="002C6AFC">
        <w:rPr>
          <w:rFonts w:cs="Times New Roman"/>
          <w:i/>
          <w:iCs/>
          <w:szCs w:val="24"/>
        </w:rPr>
        <w:t>firme</w:t>
      </w:r>
      <w:proofErr w:type="spellEnd"/>
      <w:r w:rsidRPr="002C6AFC">
        <w:rPr>
          <w:rFonts w:cs="Times New Roman"/>
          <w:i/>
          <w:iCs/>
          <w:szCs w:val="24"/>
        </w:rPr>
        <w:t xml:space="preserve"> Mistral Technologies, </w:t>
      </w:r>
      <w:proofErr w:type="spellStart"/>
      <w:r w:rsidRPr="002C6AFC">
        <w:rPr>
          <w:rFonts w:cs="Times New Roman"/>
          <w:i/>
          <w:iCs/>
          <w:szCs w:val="24"/>
        </w:rPr>
        <w:t>Mersed</w:t>
      </w:r>
      <w:proofErr w:type="spellEnd"/>
      <w:r w:rsidRPr="002C6AFC">
        <w:rPr>
          <w:rFonts w:cs="Times New Roman"/>
          <w:i/>
          <w:iCs/>
          <w:szCs w:val="24"/>
        </w:rPr>
        <w:t xml:space="preserve"> </w:t>
      </w:r>
      <w:proofErr w:type="spellStart"/>
      <w:proofErr w:type="gramStart"/>
      <w:r w:rsidRPr="002C6AFC">
        <w:rPr>
          <w:rFonts w:cs="Times New Roman"/>
          <w:i/>
          <w:iCs/>
          <w:szCs w:val="24"/>
        </w:rPr>
        <w:t>Čamdžića</w:t>
      </w:r>
      <w:proofErr w:type="spellEnd"/>
      <w:r w:rsidRPr="002C6AFC">
        <w:rPr>
          <w:rFonts w:cs="Times New Roman"/>
          <w:i/>
          <w:iCs/>
          <w:szCs w:val="24"/>
        </w:rPr>
        <w:t xml:space="preserve">,  </w:t>
      </w:r>
      <w:proofErr w:type="spellStart"/>
      <w:r w:rsidRPr="002C6AFC">
        <w:rPr>
          <w:rFonts w:cs="Times New Roman"/>
          <w:i/>
          <w:iCs/>
          <w:szCs w:val="24"/>
        </w:rPr>
        <w:t>koji</w:t>
      </w:r>
      <w:proofErr w:type="spellEnd"/>
      <w:proofErr w:type="gramEnd"/>
      <w:r w:rsidRPr="002C6AFC">
        <w:rPr>
          <w:rFonts w:cs="Times New Roman"/>
          <w:i/>
          <w:iCs/>
          <w:szCs w:val="24"/>
        </w:rPr>
        <w:t xml:space="preserve"> je </w:t>
      </w:r>
      <w:proofErr w:type="spellStart"/>
      <w:r w:rsidRPr="002C6AFC">
        <w:rPr>
          <w:rFonts w:cs="Times New Roman"/>
          <w:i/>
          <w:iCs/>
          <w:szCs w:val="24"/>
        </w:rPr>
        <w:t>i</w:t>
      </w:r>
      <w:proofErr w:type="spellEnd"/>
      <w:r w:rsidRPr="002C6AFC">
        <w:rPr>
          <w:rFonts w:cs="Times New Roman"/>
          <w:i/>
          <w:iCs/>
          <w:szCs w:val="24"/>
        </w:rPr>
        <w:t xml:space="preserve"> </w:t>
      </w:r>
      <w:proofErr w:type="spellStart"/>
      <w:r w:rsidRPr="002C6AFC">
        <w:rPr>
          <w:rFonts w:cs="Times New Roman"/>
          <w:i/>
          <w:iCs/>
          <w:szCs w:val="24"/>
        </w:rPr>
        <w:t>sam</w:t>
      </w:r>
      <w:proofErr w:type="spellEnd"/>
      <w:r w:rsidRPr="002C6AFC">
        <w:rPr>
          <w:rFonts w:cs="Times New Roman"/>
          <w:i/>
          <w:iCs/>
          <w:szCs w:val="24"/>
        </w:rPr>
        <w:t xml:space="preserve"> </w:t>
      </w:r>
      <w:proofErr w:type="spellStart"/>
      <w:r w:rsidRPr="002C6AFC">
        <w:rPr>
          <w:rFonts w:cs="Times New Roman"/>
          <w:i/>
          <w:iCs/>
          <w:szCs w:val="24"/>
        </w:rPr>
        <w:t>nekad</w:t>
      </w:r>
      <w:proofErr w:type="spellEnd"/>
      <w:r w:rsidRPr="002C6AFC">
        <w:rPr>
          <w:rFonts w:cs="Times New Roman"/>
          <w:i/>
          <w:iCs/>
          <w:szCs w:val="24"/>
        </w:rPr>
        <w:t xml:space="preserve"> bio student FIT-a</w:t>
      </w:r>
    </w:p>
    <w:p w14:paraId="5DBB248F" w14:textId="459869FE" w:rsidR="002C6AFC" w:rsidRPr="00AA1B58" w:rsidRDefault="001F5AAB" w:rsidP="002C6AFC">
      <w:pPr>
        <w:rPr>
          <w:rFonts w:cs="Times New Roman"/>
          <w:szCs w:val="24"/>
        </w:rPr>
      </w:pPr>
      <w:r>
        <w:rPr>
          <w:rFonts w:cs="Times New Roman"/>
          <w:szCs w:val="24"/>
        </w:rPr>
        <w:t>“</w:t>
      </w:r>
      <w:proofErr w:type="spellStart"/>
      <w:r w:rsidR="002C6AFC" w:rsidRPr="00AA1B58">
        <w:rPr>
          <w:rFonts w:cs="Times New Roman"/>
          <w:szCs w:val="24"/>
        </w:rPr>
        <w:t>Studenti</w:t>
      </w:r>
      <w:proofErr w:type="spellEnd"/>
      <w:r w:rsidR="002C6AFC" w:rsidRPr="00AA1B58">
        <w:rPr>
          <w:rFonts w:cs="Times New Roman"/>
          <w:szCs w:val="24"/>
        </w:rPr>
        <w:t xml:space="preserve"> </w:t>
      </w:r>
      <w:proofErr w:type="spellStart"/>
      <w:r w:rsidR="002C6AFC" w:rsidRPr="00AA1B58">
        <w:rPr>
          <w:rFonts w:cs="Times New Roman"/>
          <w:szCs w:val="24"/>
        </w:rPr>
        <w:t>sa</w:t>
      </w:r>
      <w:proofErr w:type="spellEnd"/>
      <w:r w:rsidR="002C6AFC" w:rsidRPr="00AA1B58">
        <w:rPr>
          <w:rFonts w:cs="Times New Roman"/>
          <w:szCs w:val="24"/>
        </w:rPr>
        <w:t xml:space="preserve"> </w:t>
      </w:r>
      <w:proofErr w:type="spellStart"/>
      <w:r w:rsidR="002C6AFC" w:rsidRPr="00AA1B58">
        <w:rPr>
          <w:rFonts w:cs="Times New Roman"/>
          <w:szCs w:val="24"/>
        </w:rPr>
        <w:t>Fakulteta</w:t>
      </w:r>
      <w:proofErr w:type="spellEnd"/>
      <w:r w:rsidR="002C6AFC" w:rsidRPr="00AA1B58">
        <w:rPr>
          <w:rFonts w:cs="Times New Roman"/>
          <w:szCs w:val="24"/>
        </w:rPr>
        <w:t xml:space="preserve"> </w:t>
      </w:r>
      <w:proofErr w:type="spellStart"/>
      <w:r w:rsidR="002C6AFC" w:rsidRPr="00AA1B58">
        <w:rPr>
          <w:rFonts w:cs="Times New Roman"/>
          <w:szCs w:val="24"/>
        </w:rPr>
        <w:t>Informacijskih</w:t>
      </w:r>
      <w:proofErr w:type="spellEnd"/>
      <w:r w:rsidR="002C6AFC" w:rsidRPr="00AA1B58">
        <w:rPr>
          <w:rFonts w:cs="Times New Roman"/>
          <w:szCs w:val="24"/>
        </w:rPr>
        <w:t xml:space="preserve"> </w:t>
      </w:r>
      <w:proofErr w:type="spellStart"/>
      <w:r w:rsidR="002C6AFC" w:rsidRPr="00AA1B58">
        <w:rPr>
          <w:rFonts w:cs="Times New Roman"/>
          <w:szCs w:val="24"/>
        </w:rPr>
        <w:t>Tehnologija</w:t>
      </w:r>
      <w:proofErr w:type="spellEnd"/>
      <w:r w:rsidR="002C6AFC" w:rsidRPr="00AA1B58">
        <w:rPr>
          <w:rFonts w:cs="Times New Roman"/>
          <w:szCs w:val="24"/>
        </w:rPr>
        <w:t xml:space="preserve">, </w:t>
      </w:r>
      <w:proofErr w:type="spellStart"/>
      <w:r w:rsidR="002C6AFC" w:rsidRPr="00AA1B58">
        <w:rPr>
          <w:rFonts w:cs="Times New Roman"/>
          <w:szCs w:val="24"/>
        </w:rPr>
        <w:t>koje</w:t>
      </w:r>
      <w:proofErr w:type="spellEnd"/>
      <w:r w:rsidR="002C6AFC" w:rsidRPr="00AA1B58">
        <w:rPr>
          <w:rFonts w:cs="Times New Roman"/>
          <w:szCs w:val="24"/>
        </w:rPr>
        <w:t xml:space="preserve"> </w:t>
      </w:r>
      <w:proofErr w:type="spellStart"/>
      <w:r w:rsidR="002C6AFC" w:rsidRPr="00AA1B58">
        <w:rPr>
          <w:rFonts w:cs="Times New Roman"/>
          <w:szCs w:val="24"/>
        </w:rPr>
        <w:t>smo</w:t>
      </w:r>
      <w:proofErr w:type="spellEnd"/>
      <w:r w:rsidR="002C6AFC" w:rsidRPr="00AA1B58">
        <w:rPr>
          <w:rFonts w:cs="Times New Roman"/>
          <w:szCs w:val="24"/>
        </w:rPr>
        <w:t xml:space="preserve"> </w:t>
      </w:r>
      <w:proofErr w:type="spellStart"/>
      <w:r w:rsidR="002C6AFC" w:rsidRPr="00AA1B58">
        <w:rPr>
          <w:rFonts w:cs="Times New Roman"/>
          <w:szCs w:val="24"/>
        </w:rPr>
        <w:t>odabrali</w:t>
      </w:r>
      <w:proofErr w:type="spellEnd"/>
      <w:r w:rsidR="002C6AFC" w:rsidRPr="00AA1B58">
        <w:rPr>
          <w:rFonts w:cs="Times New Roman"/>
          <w:szCs w:val="24"/>
        </w:rPr>
        <w:t xml:space="preserve"> </w:t>
      </w:r>
      <w:proofErr w:type="spellStart"/>
      <w:r w:rsidR="002C6AFC" w:rsidRPr="00AA1B58">
        <w:rPr>
          <w:rFonts w:cs="Times New Roman"/>
          <w:szCs w:val="24"/>
        </w:rPr>
        <w:t>kao</w:t>
      </w:r>
      <w:proofErr w:type="spellEnd"/>
      <w:r w:rsidR="002C6AFC" w:rsidRPr="00AA1B58">
        <w:rPr>
          <w:rFonts w:cs="Times New Roman"/>
          <w:szCs w:val="24"/>
        </w:rPr>
        <w:t xml:space="preserve"> </w:t>
      </w:r>
      <w:proofErr w:type="spellStart"/>
      <w:r w:rsidR="002C6AFC" w:rsidRPr="00AA1B58">
        <w:rPr>
          <w:rFonts w:cs="Times New Roman"/>
          <w:szCs w:val="24"/>
        </w:rPr>
        <w:t>najbolje</w:t>
      </w:r>
      <w:proofErr w:type="spellEnd"/>
      <w:r w:rsidR="002C6AFC" w:rsidRPr="00AA1B58">
        <w:rPr>
          <w:rFonts w:cs="Times New Roman"/>
          <w:szCs w:val="24"/>
        </w:rPr>
        <w:t xml:space="preserve"> za </w:t>
      </w:r>
      <w:proofErr w:type="spellStart"/>
      <w:r w:rsidR="002C6AFC" w:rsidRPr="00AA1B58">
        <w:rPr>
          <w:rFonts w:cs="Times New Roman"/>
          <w:szCs w:val="24"/>
        </w:rPr>
        <w:t>nas</w:t>
      </w:r>
      <w:proofErr w:type="spellEnd"/>
      <w:r w:rsidR="002C6AFC" w:rsidRPr="00AA1B58">
        <w:rPr>
          <w:rFonts w:cs="Times New Roman"/>
          <w:szCs w:val="24"/>
        </w:rPr>
        <w:t xml:space="preserve">, </w:t>
      </w:r>
      <w:proofErr w:type="spellStart"/>
      <w:r w:rsidR="002C6AFC" w:rsidRPr="00AA1B58">
        <w:rPr>
          <w:rFonts w:cs="Times New Roman"/>
          <w:szCs w:val="24"/>
        </w:rPr>
        <w:t>su</w:t>
      </w:r>
      <w:proofErr w:type="spellEnd"/>
      <w:r w:rsidR="002C6AFC" w:rsidRPr="00AA1B58">
        <w:rPr>
          <w:rFonts w:cs="Times New Roman"/>
          <w:szCs w:val="24"/>
        </w:rPr>
        <w:t xml:space="preserve"> </w:t>
      </w:r>
      <w:proofErr w:type="spellStart"/>
      <w:r w:rsidR="002C6AFC" w:rsidRPr="00AA1B58">
        <w:rPr>
          <w:rFonts w:cs="Times New Roman"/>
          <w:szCs w:val="24"/>
        </w:rPr>
        <w:t>odgovorni</w:t>
      </w:r>
      <w:proofErr w:type="spellEnd"/>
      <w:r w:rsidR="002C6AFC" w:rsidRPr="00AA1B58">
        <w:rPr>
          <w:rFonts w:cs="Times New Roman"/>
          <w:szCs w:val="24"/>
        </w:rPr>
        <w:t xml:space="preserve">, </w:t>
      </w:r>
      <w:proofErr w:type="spellStart"/>
      <w:r w:rsidR="002C6AFC" w:rsidRPr="00AA1B58">
        <w:rPr>
          <w:rFonts w:cs="Times New Roman"/>
          <w:szCs w:val="24"/>
        </w:rPr>
        <w:t>disciplinovani</w:t>
      </w:r>
      <w:proofErr w:type="spellEnd"/>
      <w:r w:rsidR="002C6AFC" w:rsidRPr="00AA1B58">
        <w:rPr>
          <w:rFonts w:cs="Times New Roman"/>
          <w:szCs w:val="24"/>
        </w:rPr>
        <w:t xml:space="preserve"> </w:t>
      </w:r>
      <w:proofErr w:type="spellStart"/>
      <w:r w:rsidR="002C6AFC" w:rsidRPr="00AA1B58">
        <w:rPr>
          <w:rFonts w:cs="Times New Roman"/>
          <w:szCs w:val="24"/>
        </w:rPr>
        <w:t>i</w:t>
      </w:r>
      <w:proofErr w:type="spellEnd"/>
      <w:r w:rsidR="002C6AFC" w:rsidRPr="00AA1B58">
        <w:rPr>
          <w:rFonts w:cs="Times New Roman"/>
          <w:szCs w:val="24"/>
        </w:rPr>
        <w:t xml:space="preserve"> </w:t>
      </w:r>
      <w:proofErr w:type="spellStart"/>
      <w:r w:rsidR="002C6AFC" w:rsidRPr="00AA1B58">
        <w:rPr>
          <w:rFonts w:cs="Times New Roman"/>
          <w:szCs w:val="24"/>
        </w:rPr>
        <w:t>imaju</w:t>
      </w:r>
      <w:proofErr w:type="spellEnd"/>
      <w:r w:rsidR="002C6AFC" w:rsidRPr="00AA1B58">
        <w:rPr>
          <w:rFonts w:cs="Times New Roman"/>
          <w:szCs w:val="24"/>
        </w:rPr>
        <w:t xml:space="preserve"> </w:t>
      </w:r>
      <w:proofErr w:type="spellStart"/>
      <w:r w:rsidR="002C6AFC" w:rsidRPr="00AA1B58">
        <w:rPr>
          <w:rFonts w:cs="Times New Roman"/>
          <w:szCs w:val="24"/>
        </w:rPr>
        <w:t>želju</w:t>
      </w:r>
      <w:proofErr w:type="spellEnd"/>
      <w:r w:rsidR="002C6AFC" w:rsidRPr="00AA1B58">
        <w:rPr>
          <w:rFonts w:cs="Times New Roman"/>
          <w:szCs w:val="24"/>
        </w:rPr>
        <w:t xml:space="preserve"> da </w:t>
      </w:r>
      <w:proofErr w:type="spellStart"/>
      <w:r w:rsidR="002C6AFC" w:rsidRPr="00AA1B58">
        <w:rPr>
          <w:rFonts w:cs="Times New Roman"/>
          <w:szCs w:val="24"/>
        </w:rPr>
        <w:t>uče</w:t>
      </w:r>
      <w:proofErr w:type="spellEnd"/>
      <w:r w:rsidR="002C6AFC" w:rsidRPr="00AA1B58">
        <w:rPr>
          <w:rFonts w:cs="Times New Roman"/>
          <w:szCs w:val="24"/>
        </w:rPr>
        <w:t xml:space="preserve"> </w:t>
      </w:r>
      <w:proofErr w:type="spellStart"/>
      <w:r w:rsidR="002C6AFC" w:rsidRPr="00AA1B58">
        <w:rPr>
          <w:rFonts w:cs="Times New Roman"/>
          <w:szCs w:val="24"/>
        </w:rPr>
        <w:t>i</w:t>
      </w:r>
      <w:proofErr w:type="spellEnd"/>
      <w:r w:rsidR="002C6AFC" w:rsidRPr="00AA1B58">
        <w:rPr>
          <w:rFonts w:cs="Times New Roman"/>
          <w:szCs w:val="24"/>
        </w:rPr>
        <w:t xml:space="preserve"> </w:t>
      </w:r>
      <w:proofErr w:type="spellStart"/>
      <w:r w:rsidR="002C6AFC" w:rsidRPr="00AA1B58">
        <w:rPr>
          <w:rFonts w:cs="Times New Roman"/>
          <w:szCs w:val="24"/>
        </w:rPr>
        <w:t>napreduju</w:t>
      </w:r>
      <w:proofErr w:type="spellEnd"/>
      <w:r w:rsidR="002C6AFC" w:rsidRPr="00AA1B58">
        <w:rPr>
          <w:rFonts w:cs="Times New Roman"/>
          <w:szCs w:val="24"/>
        </w:rPr>
        <w:t xml:space="preserve">, </w:t>
      </w:r>
      <w:proofErr w:type="spellStart"/>
      <w:r w:rsidR="002C6AFC" w:rsidRPr="00AA1B58">
        <w:rPr>
          <w:rFonts w:cs="Times New Roman"/>
          <w:szCs w:val="24"/>
        </w:rPr>
        <w:t>što</w:t>
      </w:r>
      <w:proofErr w:type="spellEnd"/>
      <w:r w:rsidR="002C6AFC" w:rsidRPr="00AA1B58">
        <w:rPr>
          <w:rFonts w:cs="Times New Roman"/>
          <w:szCs w:val="24"/>
        </w:rPr>
        <w:t xml:space="preserve"> je za </w:t>
      </w:r>
      <w:proofErr w:type="spellStart"/>
      <w:r w:rsidR="002C6AFC" w:rsidRPr="00AA1B58">
        <w:rPr>
          <w:rFonts w:cs="Times New Roman"/>
          <w:szCs w:val="24"/>
        </w:rPr>
        <w:t>nas</w:t>
      </w:r>
      <w:proofErr w:type="spellEnd"/>
      <w:r w:rsidR="002C6AFC" w:rsidRPr="00AA1B58">
        <w:rPr>
          <w:rFonts w:cs="Times New Roman"/>
          <w:szCs w:val="24"/>
        </w:rPr>
        <w:t xml:space="preserve"> </w:t>
      </w:r>
      <w:proofErr w:type="spellStart"/>
      <w:r w:rsidR="002C6AFC" w:rsidRPr="00AA1B58">
        <w:rPr>
          <w:rFonts w:cs="Times New Roman"/>
          <w:szCs w:val="24"/>
        </w:rPr>
        <w:t>jako</w:t>
      </w:r>
      <w:proofErr w:type="spellEnd"/>
      <w:r w:rsidR="002C6AFC" w:rsidRPr="00AA1B58">
        <w:rPr>
          <w:rFonts w:cs="Times New Roman"/>
          <w:szCs w:val="24"/>
        </w:rPr>
        <w:t xml:space="preserve"> </w:t>
      </w:r>
      <w:proofErr w:type="spellStart"/>
      <w:r w:rsidR="002C6AFC" w:rsidRPr="00AA1B58">
        <w:rPr>
          <w:rFonts w:cs="Times New Roman"/>
          <w:szCs w:val="24"/>
        </w:rPr>
        <w:t>bitno</w:t>
      </w:r>
      <w:proofErr w:type="spellEnd"/>
      <w:r w:rsidR="002C6AFC" w:rsidRPr="00AA1B58">
        <w:rPr>
          <w:rFonts w:cs="Times New Roman"/>
          <w:szCs w:val="24"/>
        </w:rPr>
        <w:t xml:space="preserve">. </w:t>
      </w:r>
      <w:proofErr w:type="spellStart"/>
      <w:r w:rsidR="002C6AFC" w:rsidRPr="00AA1B58">
        <w:rPr>
          <w:rFonts w:cs="Times New Roman"/>
          <w:szCs w:val="24"/>
        </w:rPr>
        <w:t>Što</w:t>
      </w:r>
      <w:proofErr w:type="spellEnd"/>
      <w:r w:rsidR="002C6AFC" w:rsidRPr="00AA1B58">
        <w:rPr>
          <w:rFonts w:cs="Times New Roman"/>
          <w:szCs w:val="24"/>
        </w:rPr>
        <w:t xml:space="preserve"> se </w:t>
      </w:r>
      <w:proofErr w:type="spellStart"/>
      <w:r w:rsidR="002C6AFC" w:rsidRPr="00AA1B58">
        <w:rPr>
          <w:rFonts w:cs="Times New Roman"/>
          <w:szCs w:val="24"/>
        </w:rPr>
        <w:t>tiče</w:t>
      </w:r>
      <w:proofErr w:type="spellEnd"/>
      <w:r w:rsidR="002C6AFC" w:rsidRPr="00AA1B58">
        <w:rPr>
          <w:rFonts w:cs="Times New Roman"/>
          <w:szCs w:val="24"/>
        </w:rPr>
        <w:t xml:space="preserve"> </w:t>
      </w:r>
      <w:proofErr w:type="spellStart"/>
      <w:r w:rsidR="002C6AFC" w:rsidRPr="00AA1B58">
        <w:rPr>
          <w:rFonts w:cs="Times New Roman"/>
          <w:szCs w:val="24"/>
        </w:rPr>
        <w:t>njihovog</w:t>
      </w:r>
      <w:proofErr w:type="spellEnd"/>
      <w:r w:rsidR="002C6AFC" w:rsidRPr="00AA1B58">
        <w:rPr>
          <w:rFonts w:cs="Times New Roman"/>
          <w:szCs w:val="24"/>
        </w:rPr>
        <w:t xml:space="preserve"> </w:t>
      </w:r>
      <w:proofErr w:type="spellStart"/>
      <w:r w:rsidR="002C6AFC" w:rsidRPr="00AA1B58">
        <w:rPr>
          <w:rFonts w:cs="Times New Roman"/>
          <w:szCs w:val="24"/>
        </w:rPr>
        <w:t>tehničkog</w:t>
      </w:r>
      <w:proofErr w:type="spellEnd"/>
      <w:r w:rsidR="002C6AFC" w:rsidRPr="00AA1B58">
        <w:rPr>
          <w:rFonts w:cs="Times New Roman"/>
          <w:szCs w:val="24"/>
        </w:rPr>
        <w:t xml:space="preserve"> </w:t>
      </w:r>
      <w:proofErr w:type="spellStart"/>
      <w:r w:rsidR="002C6AFC" w:rsidRPr="00AA1B58">
        <w:rPr>
          <w:rFonts w:cs="Times New Roman"/>
          <w:szCs w:val="24"/>
        </w:rPr>
        <w:t>znanja</w:t>
      </w:r>
      <w:proofErr w:type="spellEnd"/>
      <w:r w:rsidR="002C6AFC" w:rsidRPr="00AA1B58">
        <w:rPr>
          <w:rFonts w:cs="Times New Roman"/>
          <w:szCs w:val="24"/>
        </w:rPr>
        <w:t xml:space="preserve">, </w:t>
      </w:r>
      <w:proofErr w:type="spellStart"/>
      <w:r w:rsidR="002C6AFC" w:rsidRPr="00AA1B58">
        <w:rPr>
          <w:rFonts w:cs="Times New Roman"/>
          <w:szCs w:val="24"/>
        </w:rPr>
        <w:t>kroz</w:t>
      </w:r>
      <w:proofErr w:type="spellEnd"/>
      <w:r w:rsidR="002C6AFC" w:rsidRPr="00AA1B58">
        <w:rPr>
          <w:rFonts w:cs="Times New Roman"/>
          <w:szCs w:val="24"/>
        </w:rPr>
        <w:t xml:space="preserve"> </w:t>
      </w:r>
      <w:proofErr w:type="spellStart"/>
      <w:r w:rsidR="002C6AFC" w:rsidRPr="00AA1B58">
        <w:rPr>
          <w:rFonts w:cs="Times New Roman"/>
          <w:szCs w:val="24"/>
        </w:rPr>
        <w:t>naše</w:t>
      </w:r>
      <w:proofErr w:type="spellEnd"/>
      <w:r w:rsidR="002C6AFC" w:rsidRPr="00AA1B58">
        <w:rPr>
          <w:rFonts w:cs="Times New Roman"/>
          <w:szCs w:val="24"/>
        </w:rPr>
        <w:t xml:space="preserve"> </w:t>
      </w:r>
      <w:proofErr w:type="spellStart"/>
      <w:r w:rsidR="002C6AFC" w:rsidRPr="00AA1B58">
        <w:rPr>
          <w:rFonts w:cs="Times New Roman"/>
          <w:szCs w:val="24"/>
        </w:rPr>
        <w:t>iskustvo</w:t>
      </w:r>
      <w:proofErr w:type="spellEnd"/>
      <w:r w:rsidR="002C6AFC" w:rsidRPr="00AA1B58">
        <w:rPr>
          <w:rFonts w:cs="Times New Roman"/>
          <w:szCs w:val="24"/>
        </w:rPr>
        <w:t xml:space="preserve"> se </w:t>
      </w:r>
      <w:proofErr w:type="spellStart"/>
      <w:r w:rsidR="002C6AFC" w:rsidRPr="00AA1B58">
        <w:rPr>
          <w:rFonts w:cs="Times New Roman"/>
          <w:szCs w:val="24"/>
        </w:rPr>
        <w:t>pokazalo</w:t>
      </w:r>
      <w:proofErr w:type="spellEnd"/>
      <w:r w:rsidR="002C6AFC" w:rsidRPr="00AA1B58">
        <w:rPr>
          <w:rFonts w:cs="Times New Roman"/>
          <w:szCs w:val="24"/>
        </w:rPr>
        <w:t xml:space="preserve"> da FIT </w:t>
      </w:r>
      <w:proofErr w:type="spellStart"/>
      <w:r w:rsidR="002C6AFC" w:rsidRPr="00AA1B58">
        <w:rPr>
          <w:rFonts w:cs="Times New Roman"/>
          <w:szCs w:val="24"/>
        </w:rPr>
        <w:t>daje</w:t>
      </w:r>
      <w:proofErr w:type="spellEnd"/>
      <w:r w:rsidR="002C6AFC" w:rsidRPr="00AA1B58">
        <w:rPr>
          <w:rFonts w:cs="Times New Roman"/>
          <w:szCs w:val="24"/>
        </w:rPr>
        <w:t xml:space="preserve"> </w:t>
      </w:r>
      <w:proofErr w:type="spellStart"/>
      <w:r w:rsidR="002C6AFC" w:rsidRPr="00AA1B58">
        <w:rPr>
          <w:rFonts w:cs="Times New Roman"/>
          <w:szCs w:val="24"/>
        </w:rPr>
        <w:t>dobru</w:t>
      </w:r>
      <w:proofErr w:type="spellEnd"/>
      <w:r w:rsidR="002C6AFC" w:rsidRPr="00AA1B58">
        <w:rPr>
          <w:rFonts w:cs="Times New Roman"/>
          <w:szCs w:val="24"/>
        </w:rPr>
        <w:t xml:space="preserve"> </w:t>
      </w:r>
      <w:proofErr w:type="spellStart"/>
      <w:r w:rsidR="002C6AFC" w:rsidRPr="00AA1B58">
        <w:rPr>
          <w:rFonts w:cs="Times New Roman"/>
          <w:szCs w:val="24"/>
        </w:rPr>
        <w:t>podlogu</w:t>
      </w:r>
      <w:proofErr w:type="spellEnd"/>
      <w:r w:rsidR="002C6AFC" w:rsidRPr="00AA1B58">
        <w:rPr>
          <w:rFonts w:cs="Times New Roman"/>
          <w:szCs w:val="24"/>
        </w:rPr>
        <w:t xml:space="preserve"> za one </w:t>
      </w:r>
      <w:proofErr w:type="spellStart"/>
      <w:r w:rsidR="002C6AFC" w:rsidRPr="00AA1B58">
        <w:rPr>
          <w:rFonts w:cs="Times New Roman"/>
          <w:szCs w:val="24"/>
        </w:rPr>
        <w:t>koji</w:t>
      </w:r>
      <w:proofErr w:type="spellEnd"/>
      <w:r w:rsidR="002C6AFC" w:rsidRPr="00AA1B58">
        <w:rPr>
          <w:rFonts w:cs="Times New Roman"/>
          <w:szCs w:val="24"/>
        </w:rPr>
        <w:t xml:space="preserve"> </w:t>
      </w:r>
      <w:proofErr w:type="spellStart"/>
      <w:r w:rsidR="002C6AFC" w:rsidRPr="00AA1B58">
        <w:rPr>
          <w:rFonts w:cs="Times New Roman"/>
          <w:szCs w:val="24"/>
        </w:rPr>
        <w:t>su</w:t>
      </w:r>
      <w:proofErr w:type="spellEnd"/>
      <w:r w:rsidR="002C6AFC" w:rsidRPr="00AA1B58">
        <w:rPr>
          <w:rFonts w:cs="Times New Roman"/>
          <w:szCs w:val="24"/>
        </w:rPr>
        <w:t xml:space="preserve"> </w:t>
      </w:r>
      <w:proofErr w:type="spellStart"/>
      <w:r w:rsidR="002C6AFC" w:rsidRPr="00AA1B58">
        <w:rPr>
          <w:rFonts w:cs="Times New Roman"/>
          <w:szCs w:val="24"/>
        </w:rPr>
        <w:t>ozbiljni</w:t>
      </w:r>
      <w:proofErr w:type="spellEnd"/>
      <w:r w:rsidR="002C6AFC" w:rsidRPr="00AA1B58">
        <w:rPr>
          <w:rFonts w:cs="Times New Roman"/>
          <w:szCs w:val="24"/>
        </w:rPr>
        <w:t xml:space="preserve"> u </w:t>
      </w:r>
      <w:proofErr w:type="spellStart"/>
      <w:r w:rsidR="002C6AFC" w:rsidRPr="00AA1B58">
        <w:rPr>
          <w:rFonts w:cs="Times New Roman"/>
          <w:szCs w:val="24"/>
        </w:rPr>
        <w:t>svojoj</w:t>
      </w:r>
      <w:proofErr w:type="spellEnd"/>
      <w:r w:rsidR="002C6AFC" w:rsidRPr="00AA1B58">
        <w:rPr>
          <w:rFonts w:cs="Times New Roman"/>
          <w:szCs w:val="24"/>
        </w:rPr>
        <w:t xml:space="preserve"> </w:t>
      </w:r>
      <w:proofErr w:type="spellStart"/>
      <w:r w:rsidR="002C6AFC" w:rsidRPr="00AA1B58">
        <w:rPr>
          <w:rFonts w:cs="Times New Roman"/>
          <w:szCs w:val="24"/>
        </w:rPr>
        <w:t>namjeri</w:t>
      </w:r>
      <w:proofErr w:type="spellEnd"/>
      <w:r w:rsidR="002C6AFC" w:rsidRPr="00AA1B58">
        <w:rPr>
          <w:rFonts w:cs="Times New Roman"/>
          <w:szCs w:val="24"/>
        </w:rPr>
        <w:t xml:space="preserve"> da </w:t>
      </w:r>
      <w:proofErr w:type="spellStart"/>
      <w:r w:rsidR="002C6AFC" w:rsidRPr="00AA1B58">
        <w:rPr>
          <w:rFonts w:cs="Times New Roman"/>
          <w:szCs w:val="24"/>
        </w:rPr>
        <w:t>izgrade</w:t>
      </w:r>
      <w:proofErr w:type="spellEnd"/>
      <w:r w:rsidR="002C6AFC" w:rsidRPr="00AA1B58">
        <w:rPr>
          <w:rFonts w:cs="Times New Roman"/>
          <w:szCs w:val="24"/>
        </w:rPr>
        <w:t xml:space="preserve"> </w:t>
      </w:r>
      <w:proofErr w:type="spellStart"/>
      <w:r w:rsidR="002C6AFC" w:rsidRPr="00AA1B58">
        <w:rPr>
          <w:rFonts w:cs="Times New Roman"/>
          <w:szCs w:val="24"/>
        </w:rPr>
        <w:t>karijeru</w:t>
      </w:r>
      <w:proofErr w:type="spellEnd"/>
      <w:r w:rsidR="002C6AFC" w:rsidRPr="00AA1B58">
        <w:rPr>
          <w:rFonts w:cs="Times New Roman"/>
          <w:szCs w:val="24"/>
        </w:rPr>
        <w:t xml:space="preserve"> u IT </w:t>
      </w:r>
      <w:proofErr w:type="spellStart"/>
      <w:r w:rsidR="002C6AFC" w:rsidRPr="00AA1B58">
        <w:rPr>
          <w:rFonts w:cs="Times New Roman"/>
          <w:szCs w:val="24"/>
        </w:rPr>
        <w:t>svijetu</w:t>
      </w:r>
      <w:proofErr w:type="spellEnd"/>
      <w:r w:rsidR="002C6AFC" w:rsidRPr="00AA1B58">
        <w:rPr>
          <w:rFonts w:cs="Times New Roman"/>
          <w:szCs w:val="24"/>
        </w:rPr>
        <w:t xml:space="preserve">. Na </w:t>
      </w:r>
      <w:proofErr w:type="spellStart"/>
      <w:r w:rsidR="002C6AFC" w:rsidRPr="00AA1B58">
        <w:rPr>
          <w:rFonts w:cs="Times New Roman"/>
          <w:szCs w:val="24"/>
        </w:rPr>
        <w:t>pojedincu</w:t>
      </w:r>
      <w:proofErr w:type="spellEnd"/>
      <w:r w:rsidR="002C6AFC" w:rsidRPr="00AA1B58">
        <w:rPr>
          <w:rFonts w:cs="Times New Roman"/>
          <w:szCs w:val="24"/>
        </w:rPr>
        <w:t xml:space="preserve"> je </w:t>
      </w:r>
      <w:proofErr w:type="spellStart"/>
      <w:r w:rsidR="002C6AFC" w:rsidRPr="00AA1B58">
        <w:rPr>
          <w:rFonts w:cs="Times New Roman"/>
          <w:szCs w:val="24"/>
        </w:rPr>
        <w:t>koliko</w:t>
      </w:r>
      <w:proofErr w:type="spellEnd"/>
      <w:r w:rsidR="002C6AFC" w:rsidRPr="00AA1B58">
        <w:rPr>
          <w:rFonts w:cs="Times New Roman"/>
          <w:szCs w:val="24"/>
        </w:rPr>
        <w:t xml:space="preserve"> </w:t>
      </w:r>
      <w:proofErr w:type="spellStart"/>
      <w:r w:rsidR="002C6AFC" w:rsidRPr="00AA1B58">
        <w:rPr>
          <w:rFonts w:cs="Times New Roman"/>
          <w:szCs w:val="24"/>
        </w:rPr>
        <w:t>će</w:t>
      </w:r>
      <w:proofErr w:type="spellEnd"/>
      <w:r w:rsidR="002C6AFC" w:rsidRPr="00AA1B58">
        <w:rPr>
          <w:rFonts w:cs="Times New Roman"/>
          <w:szCs w:val="24"/>
        </w:rPr>
        <w:t xml:space="preserve"> </w:t>
      </w:r>
      <w:proofErr w:type="spellStart"/>
      <w:r w:rsidR="002C6AFC" w:rsidRPr="00AA1B58">
        <w:rPr>
          <w:rFonts w:cs="Times New Roman"/>
          <w:szCs w:val="24"/>
        </w:rPr>
        <w:t>te</w:t>
      </w:r>
      <w:proofErr w:type="spellEnd"/>
      <w:r w:rsidR="002C6AFC" w:rsidRPr="00AA1B58">
        <w:rPr>
          <w:rFonts w:cs="Times New Roman"/>
          <w:szCs w:val="24"/>
        </w:rPr>
        <w:t xml:space="preserve"> </w:t>
      </w:r>
      <w:proofErr w:type="spellStart"/>
      <w:r w:rsidR="002C6AFC" w:rsidRPr="00AA1B58">
        <w:rPr>
          <w:rFonts w:cs="Times New Roman"/>
          <w:szCs w:val="24"/>
        </w:rPr>
        <w:t>šanse</w:t>
      </w:r>
      <w:proofErr w:type="spellEnd"/>
      <w:r w:rsidR="002C6AFC" w:rsidRPr="00AA1B58">
        <w:rPr>
          <w:rFonts w:cs="Times New Roman"/>
          <w:szCs w:val="24"/>
        </w:rPr>
        <w:t xml:space="preserve"> </w:t>
      </w:r>
      <w:proofErr w:type="spellStart"/>
      <w:r w:rsidR="002C6AFC" w:rsidRPr="00AA1B58">
        <w:rPr>
          <w:rFonts w:cs="Times New Roman"/>
          <w:szCs w:val="24"/>
        </w:rPr>
        <w:t>iskoristiti</w:t>
      </w:r>
      <w:proofErr w:type="spellEnd"/>
      <w:r w:rsidR="002C6AFC" w:rsidRPr="00AA1B58">
        <w:rPr>
          <w:rFonts w:cs="Times New Roman"/>
          <w:szCs w:val="24"/>
        </w:rPr>
        <w:t xml:space="preserve"> </w:t>
      </w:r>
      <w:proofErr w:type="spellStart"/>
      <w:r w:rsidR="002C6AFC" w:rsidRPr="00AA1B58">
        <w:rPr>
          <w:rFonts w:cs="Times New Roman"/>
          <w:szCs w:val="24"/>
        </w:rPr>
        <w:t>i</w:t>
      </w:r>
      <w:proofErr w:type="spellEnd"/>
      <w:r w:rsidR="002C6AFC" w:rsidRPr="00AA1B58">
        <w:rPr>
          <w:rFonts w:cs="Times New Roman"/>
          <w:szCs w:val="24"/>
        </w:rPr>
        <w:t xml:space="preserve"> </w:t>
      </w:r>
      <w:proofErr w:type="spellStart"/>
      <w:r w:rsidR="002C6AFC" w:rsidRPr="00AA1B58">
        <w:rPr>
          <w:rFonts w:cs="Times New Roman"/>
          <w:szCs w:val="24"/>
        </w:rPr>
        <w:t>koliko</w:t>
      </w:r>
      <w:proofErr w:type="spellEnd"/>
      <w:r w:rsidR="002C6AFC" w:rsidRPr="00AA1B58">
        <w:rPr>
          <w:rFonts w:cs="Times New Roman"/>
          <w:szCs w:val="24"/>
        </w:rPr>
        <w:t xml:space="preserve"> </w:t>
      </w:r>
      <w:proofErr w:type="spellStart"/>
      <w:r w:rsidR="002C6AFC" w:rsidRPr="00AA1B58">
        <w:rPr>
          <w:rFonts w:cs="Times New Roman"/>
          <w:szCs w:val="24"/>
        </w:rPr>
        <w:t>će</w:t>
      </w:r>
      <w:proofErr w:type="spellEnd"/>
      <w:r w:rsidR="002C6AFC" w:rsidRPr="00AA1B58">
        <w:rPr>
          <w:rFonts w:cs="Times New Roman"/>
          <w:szCs w:val="24"/>
        </w:rPr>
        <w:t xml:space="preserve"> </w:t>
      </w:r>
      <w:proofErr w:type="spellStart"/>
      <w:r w:rsidR="002C6AFC" w:rsidRPr="00AA1B58">
        <w:rPr>
          <w:rFonts w:cs="Times New Roman"/>
          <w:szCs w:val="24"/>
        </w:rPr>
        <w:t>samostalno</w:t>
      </w:r>
      <w:proofErr w:type="spellEnd"/>
      <w:r w:rsidR="002C6AFC" w:rsidRPr="00AA1B58">
        <w:rPr>
          <w:rFonts w:cs="Times New Roman"/>
          <w:szCs w:val="24"/>
        </w:rPr>
        <w:t xml:space="preserve"> </w:t>
      </w:r>
      <w:proofErr w:type="spellStart"/>
      <w:r w:rsidR="002C6AFC" w:rsidRPr="00AA1B58">
        <w:rPr>
          <w:rFonts w:cs="Times New Roman"/>
          <w:szCs w:val="24"/>
        </w:rPr>
        <w:t>raditi</w:t>
      </w:r>
      <w:proofErr w:type="spellEnd"/>
      <w:r w:rsidR="002C6AFC" w:rsidRPr="00AA1B58">
        <w:rPr>
          <w:rFonts w:cs="Times New Roman"/>
          <w:szCs w:val="24"/>
        </w:rPr>
        <w:t xml:space="preserve"> da </w:t>
      </w:r>
      <w:proofErr w:type="spellStart"/>
      <w:r w:rsidR="002C6AFC" w:rsidRPr="00AA1B58">
        <w:rPr>
          <w:rFonts w:cs="Times New Roman"/>
          <w:szCs w:val="24"/>
        </w:rPr>
        <w:t>bude</w:t>
      </w:r>
      <w:proofErr w:type="spellEnd"/>
      <w:r w:rsidR="002C6AFC" w:rsidRPr="00AA1B58">
        <w:rPr>
          <w:rFonts w:cs="Times New Roman"/>
          <w:szCs w:val="24"/>
        </w:rPr>
        <w:t xml:space="preserve"> </w:t>
      </w:r>
      <w:proofErr w:type="spellStart"/>
      <w:r w:rsidR="002C6AFC" w:rsidRPr="00AA1B58">
        <w:rPr>
          <w:rFonts w:cs="Times New Roman"/>
          <w:szCs w:val="24"/>
        </w:rPr>
        <w:t>konkurentan</w:t>
      </w:r>
      <w:proofErr w:type="spellEnd"/>
      <w:r w:rsidR="002C6AFC" w:rsidRPr="00AA1B58">
        <w:rPr>
          <w:rFonts w:cs="Times New Roman"/>
          <w:szCs w:val="24"/>
        </w:rPr>
        <w:t xml:space="preserve"> </w:t>
      </w:r>
      <w:proofErr w:type="spellStart"/>
      <w:r w:rsidR="002C6AFC" w:rsidRPr="00AA1B58">
        <w:rPr>
          <w:rFonts w:cs="Times New Roman"/>
          <w:szCs w:val="24"/>
        </w:rPr>
        <w:t>na</w:t>
      </w:r>
      <w:proofErr w:type="spellEnd"/>
      <w:r w:rsidR="002C6AFC" w:rsidRPr="00AA1B58">
        <w:rPr>
          <w:rFonts w:cs="Times New Roman"/>
          <w:szCs w:val="24"/>
        </w:rPr>
        <w:t xml:space="preserve"> </w:t>
      </w:r>
      <w:proofErr w:type="spellStart"/>
      <w:r w:rsidR="002C6AFC" w:rsidRPr="00AA1B58">
        <w:rPr>
          <w:rFonts w:cs="Times New Roman"/>
          <w:szCs w:val="24"/>
        </w:rPr>
        <w:t>tržištu</w:t>
      </w:r>
      <w:proofErr w:type="spellEnd"/>
      <w:r w:rsidR="002C6AFC" w:rsidRPr="00AA1B58">
        <w:rPr>
          <w:rFonts w:cs="Times New Roman"/>
          <w:szCs w:val="24"/>
        </w:rPr>
        <w:t xml:space="preserve"> </w:t>
      </w:r>
      <w:proofErr w:type="spellStart"/>
      <w:r w:rsidR="002C6AFC" w:rsidRPr="00AA1B58">
        <w:rPr>
          <w:rFonts w:cs="Times New Roman"/>
          <w:szCs w:val="24"/>
        </w:rPr>
        <w:t>rada</w:t>
      </w:r>
      <w:proofErr w:type="spellEnd"/>
      <w:r w:rsidR="002C6AFC" w:rsidRPr="00AA1B58">
        <w:rPr>
          <w:rFonts w:cs="Times New Roman"/>
          <w:szCs w:val="24"/>
        </w:rPr>
        <w:t xml:space="preserve">. </w:t>
      </w:r>
      <w:r w:rsidR="002C6AFC" w:rsidRPr="00AA1B58">
        <w:rPr>
          <w:szCs w:val="24"/>
        </w:rPr>
        <w:t xml:space="preserve"> </w:t>
      </w:r>
      <w:proofErr w:type="spellStart"/>
      <w:r w:rsidR="002C6AFC" w:rsidRPr="00AA1B58">
        <w:rPr>
          <w:rFonts w:cs="Times New Roman"/>
          <w:szCs w:val="24"/>
        </w:rPr>
        <w:t>Naša</w:t>
      </w:r>
      <w:proofErr w:type="spellEnd"/>
      <w:r w:rsidR="002C6AFC" w:rsidRPr="00AA1B58">
        <w:rPr>
          <w:rFonts w:cs="Times New Roman"/>
          <w:szCs w:val="24"/>
        </w:rPr>
        <w:t xml:space="preserve"> </w:t>
      </w:r>
      <w:proofErr w:type="spellStart"/>
      <w:r w:rsidR="002C6AFC" w:rsidRPr="00AA1B58">
        <w:rPr>
          <w:rFonts w:cs="Times New Roman"/>
          <w:szCs w:val="24"/>
        </w:rPr>
        <w:t>iskustva</w:t>
      </w:r>
      <w:proofErr w:type="spellEnd"/>
      <w:r w:rsidR="002C6AFC" w:rsidRPr="00AA1B58">
        <w:rPr>
          <w:rFonts w:cs="Times New Roman"/>
          <w:szCs w:val="24"/>
        </w:rPr>
        <w:t xml:space="preserve"> </w:t>
      </w:r>
      <w:proofErr w:type="spellStart"/>
      <w:r w:rsidR="002C6AFC" w:rsidRPr="00AA1B58">
        <w:rPr>
          <w:rFonts w:cs="Times New Roman"/>
          <w:szCs w:val="24"/>
        </w:rPr>
        <w:t>sa</w:t>
      </w:r>
      <w:proofErr w:type="spellEnd"/>
      <w:r w:rsidR="002C6AFC" w:rsidRPr="00AA1B58">
        <w:rPr>
          <w:rFonts w:cs="Times New Roman"/>
          <w:szCs w:val="24"/>
        </w:rPr>
        <w:t xml:space="preserve"> </w:t>
      </w:r>
      <w:proofErr w:type="spellStart"/>
      <w:r w:rsidR="002C6AFC" w:rsidRPr="00AA1B58">
        <w:rPr>
          <w:rFonts w:cs="Times New Roman"/>
          <w:szCs w:val="24"/>
        </w:rPr>
        <w:t>ovim</w:t>
      </w:r>
      <w:proofErr w:type="spellEnd"/>
      <w:r w:rsidR="002C6AFC" w:rsidRPr="00AA1B58">
        <w:rPr>
          <w:rFonts w:cs="Times New Roman"/>
          <w:szCs w:val="24"/>
        </w:rPr>
        <w:t xml:space="preserve"> </w:t>
      </w:r>
      <w:proofErr w:type="spellStart"/>
      <w:r w:rsidR="002C6AFC" w:rsidRPr="00AA1B58">
        <w:rPr>
          <w:rFonts w:cs="Times New Roman"/>
          <w:szCs w:val="24"/>
        </w:rPr>
        <w:t>studentima</w:t>
      </w:r>
      <w:proofErr w:type="spellEnd"/>
      <w:r w:rsidR="002C6AFC" w:rsidRPr="00AA1B58">
        <w:rPr>
          <w:rFonts w:cs="Times New Roman"/>
          <w:szCs w:val="24"/>
        </w:rPr>
        <w:t xml:space="preserve"> </w:t>
      </w:r>
      <w:proofErr w:type="spellStart"/>
      <w:r w:rsidR="002C6AFC" w:rsidRPr="00AA1B58">
        <w:rPr>
          <w:rFonts w:cs="Times New Roman"/>
          <w:szCs w:val="24"/>
        </w:rPr>
        <w:t>su</w:t>
      </w:r>
      <w:proofErr w:type="spellEnd"/>
      <w:r w:rsidR="002C6AFC" w:rsidRPr="00AA1B58">
        <w:rPr>
          <w:rFonts w:cs="Times New Roman"/>
          <w:szCs w:val="24"/>
        </w:rPr>
        <w:t xml:space="preserve"> </w:t>
      </w:r>
      <w:proofErr w:type="spellStart"/>
      <w:r w:rsidR="002C6AFC" w:rsidRPr="00AA1B58">
        <w:rPr>
          <w:rFonts w:cs="Times New Roman"/>
          <w:szCs w:val="24"/>
        </w:rPr>
        <w:t>jako</w:t>
      </w:r>
      <w:proofErr w:type="spellEnd"/>
      <w:r w:rsidR="002C6AFC" w:rsidRPr="00AA1B58">
        <w:rPr>
          <w:rFonts w:cs="Times New Roman"/>
          <w:szCs w:val="24"/>
        </w:rPr>
        <w:t xml:space="preserve"> </w:t>
      </w:r>
      <w:proofErr w:type="spellStart"/>
      <w:r w:rsidR="002C6AFC" w:rsidRPr="00AA1B58">
        <w:rPr>
          <w:rFonts w:cs="Times New Roman"/>
          <w:szCs w:val="24"/>
        </w:rPr>
        <w:t>pozitivna</w:t>
      </w:r>
      <w:proofErr w:type="spellEnd"/>
      <w:r w:rsidR="002C6AFC" w:rsidRPr="00AA1B58">
        <w:rPr>
          <w:rFonts w:cs="Times New Roman"/>
          <w:szCs w:val="24"/>
        </w:rPr>
        <w:t xml:space="preserve">, </w:t>
      </w:r>
      <w:proofErr w:type="spellStart"/>
      <w:r w:rsidR="002C6AFC" w:rsidRPr="00AA1B58">
        <w:rPr>
          <w:rFonts w:cs="Times New Roman"/>
          <w:szCs w:val="24"/>
        </w:rPr>
        <w:t>motivisani</w:t>
      </w:r>
      <w:proofErr w:type="spellEnd"/>
      <w:r w:rsidR="002C6AFC" w:rsidRPr="00AA1B58">
        <w:rPr>
          <w:rFonts w:cs="Times New Roman"/>
          <w:szCs w:val="24"/>
        </w:rPr>
        <w:t xml:space="preserve"> </w:t>
      </w:r>
      <w:proofErr w:type="spellStart"/>
      <w:r w:rsidR="002C6AFC" w:rsidRPr="00AA1B58">
        <w:rPr>
          <w:rFonts w:cs="Times New Roman"/>
          <w:szCs w:val="24"/>
        </w:rPr>
        <w:t>su</w:t>
      </w:r>
      <w:proofErr w:type="spellEnd"/>
      <w:r w:rsidR="002C6AFC" w:rsidRPr="00AA1B58">
        <w:rPr>
          <w:rFonts w:cs="Times New Roman"/>
          <w:szCs w:val="24"/>
        </w:rPr>
        <w:t xml:space="preserve"> da </w:t>
      </w:r>
      <w:proofErr w:type="spellStart"/>
      <w:r w:rsidR="002C6AFC" w:rsidRPr="00AA1B58">
        <w:rPr>
          <w:rFonts w:cs="Times New Roman"/>
          <w:szCs w:val="24"/>
        </w:rPr>
        <w:t>uče</w:t>
      </w:r>
      <w:proofErr w:type="spellEnd"/>
      <w:r w:rsidR="002C6AFC" w:rsidRPr="00AA1B58">
        <w:rPr>
          <w:rFonts w:cs="Times New Roman"/>
          <w:szCs w:val="24"/>
        </w:rPr>
        <w:t xml:space="preserve">, </w:t>
      </w:r>
      <w:proofErr w:type="spellStart"/>
      <w:r w:rsidR="002C6AFC" w:rsidRPr="00AA1B58">
        <w:rPr>
          <w:rFonts w:cs="Times New Roman"/>
          <w:szCs w:val="24"/>
        </w:rPr>
        <w:t>brzo</w:t>
      </w:r>
      <w:proofErr w:type="spellEnd"/>
      <w:r w:rsidR="002C6AFC" w:rsidRPr="00AA1B58">
        <w:rPr>
          <w:rFonts w:cs="Times New Roman"/>
          <w:szCs w:val="24"/>
        </w:rPr>
        <w:t xml:space="preserve"> se </w:t>
      </w:r>
      <w:proofErr w:type="spellStart"/>
      <w:r w:rsidR="002C6AFC" w:rsidRPr="00AA1B58">
        <w:rPr>
          <w:rFonts w:cs="Times New Roman"/>
          <w:szCs w:val="24"/>
        </w:rPr>
        <w:t>snadju</w:t>
      </w:r>
      <w:proofErr w:type="spellEnd"/>
      <w:r w:rsidR="002C6AFC" w:rsidRPr="00AA1B58">
        <w:rPr>
          <w:rFonts w:cs="Times New Roman"/>
          <w:szCs w:val="24"/>
        </w:rPr>
        <w:t xml:space="preserve"> </w:t>
      </w:r>
      <w:proofErr w:type="gramStart"/>
      <w:r w:rsidR="002C6AFC" w:rsidRPr="00AA1B58">
        <w:rPr>
          <w:rFonts w:cs="Times New Roman"/>
          <w:szCs w:val="24"/>
        </w:rPr>
        <w:t>a</w:t>
      </w:r>
      <w:proofErr w:type="gramEnd"/>
      <w:r w:rsidR="002C6AFC" w:rsidRPr="00AA1B58">
        <w:rPr>
          <w:rFonts w:cs="Times New Roman"/>
          <w:szCs w:val="24"/>
        </w:rPr>
        <w:t xml:space="preserve"> ono </w:t>
      </w:r>
      <w:proofErr w:type="spellStart"/>
      <w:r w:rsidR="002C6AFC" w:rsidRPr="00AA1B58">
        <w:rPr>
          <w:rFonts w:cs="Times New Roman"/>
          <w:szCs w:val="24"/>
        </w:rPr>
        <w:t>što</w:t>
      </w:r>
      <w:proofErr w:type="spellEnd"/>
      <w:r w:rsidR="002C6AFC" w:rsidRPr="00AA1B58">
        <w:rPr>
          <w:rFonts w:cs="Times New Roman"/>
          <w:szCs w:val="24"/>
        </w:rPr>
        <w:t xml:space="preserve"> ne </w:t>
      </w:r>
      <w:proofErr w:type="spellStart"/>
      <w:r w:rsidR="002C6AFC" w:rsidRPr="00AA1B58">
        <w:rPr>
          <w:rFonts w:cs="Times New Roman"/>
          <w:szCs w:val="24"/>
        </w:rPr>
        <w:t>znaju</w:t>
      </w:r>
      <w:proofErr w:type="spellEnd"/>
      <w:r w:rsidR="002C6AFC" w:rsidRPr="00AA1B58">
        <w:rPr>
          <w:rFonts w:cs="Times New Roman"/>
          <w:szCs w:val="24"/>
        </w:rPr>
        <w:t xml:space="preserve"> </w:t>
      </w:r>
      <w:proofErr w:type="spellStart"/>
      <w:r w:rsidR="002C6AFC" w:rsidRPr="00AA1B58">
        <w:rPr>
          <w:rFonts w:cs="Times New Roman"/>
          <w:szCs w:val="24"/>
        </w:rPr>
        <w:t>brzo</w:t>
      </w:r>
      <w:proofErr w:type="spellEnd"/>
      <w:r w:rsidR="002C6AFC" w:rsidRPr="00AA1B58">
        <w:rPr>
          <w:rFonts w:cs="Times New Roman"/>
          <w:szCs w:val="24"/>
        </w:rPr>
        <w:t xml:space="preserve"> </w:t>
      </w:r>
      <w:proofErr w:type="spellStart"/>
      <w:r w:rsidR="002C6AFC" w:rsidRPr="00AA1B58">
        <w:rPr>
          <w:rFonts w:cs="Times New Roman"/>
          <w:szCs w:val="24"/>
        </w:rPr>
        <w:t>savladaju</w:t>
      </w:r>
      <w:proofErr w:type="spellEnd"/>
      <w:r w:rsidR="002C6AFC" w:rsidRPr="00AA1B58">
        <w:rPr>
          <w:rFonts w:cs="Times New Roman"/>
          <w:szCs w:val="24"/>
        </w:rPr>
        <w:t xml:space="preserve">. Mi </w:t>
      </w:r>
      <w:proofErr w:type="spellStart"/>
      <w:r w:rsidR="002C6AFC" w:rsidRPr="00AA1B58">
        <w:rPr>
          <w:rFonts w:cs="Times New Roman"/>
          <w:szCs w:val="24"/>
        </w:rPr>
        <w:t>ćemo</w:t>
      </w:r>
      <w:proofErr w:type="spellEnd"/>
      <w:r w:rsidR="002C6AFC" w:rsidRPr="00AA1B58">
        <w:rPr>
          <w:rFonts w:cs="Times New Roman"/>
          <w:szCs w:val="24"/>
        </w:rPr>
        <w:t xml:space="preserve"> </w:t>
      </w:r>
      <w:proofErr w:type="spellStart"/>
      <w:r w:rsidR="002C6AFC" w:rsidRPr="00AA1B58">
        <w:rPr>
          <w:rFonts w:cs="Times New Roman"/>
          <w:szCs w:val="24"/>
        </w:rPr>
        <w:t>i</w:t>
      </w:r>
      <w:proofErr w:type="spellEnd"/>
      <w:r w:rsidR="002C6AFC" w:rsidRPr="00AA1B58">
        <w:rPr>
          <w:rFonts w:cs="Times New Roman"/>
          <w:szCs w:val="24"/>
        </w:rPr>
        <w:t xml:space="preserve"> </w:t>
      </w:r>
      <w:proofErr w:type="spellStart"/>
      <w:r w:rsidR="002C6AFC" w:rsidRPr="00AA1B58">
        <w:rPr>
          <w:rFonts w:cs="Times New Roman"/>
          <w:szCs w:val="24"/>
        </w:rPr>
        <w:t>dalje</w:t>
      </w:r>
      <w:proofErr w:type="spellEnd"/>
      <w:r w:rsidR="002C6AFC" w:rsidRPr="00AA1B58">
        <w:rPr>
          <w:rFonts w:cs="Times New Roman"/>
          <w:szCs w:val="24"/>
        </w:rPr>
        <w:t xml:space="preserve"> </w:t>
      </w:r>
      <w:proofErr w:type="spellStart"/>
      <w:r w:rsidR="002C6AFC" w:rsidRPr="00AA1B58">
        <w:rPr>
          <w:rFonts w:cs="Times New Roman"/>
          <w:szCs w:val="24"/>
        </w:rPr>
        <w:t>studente</w:t>
      </w:r>
      <w:proofErr w:type="spellEnd"/>
      <w:r w:rsidR="002C6AFC" w:rsidRPr="00AA1B58">
        <w:rPr>
          <w:rFonts w:cs="Times New Roman"/>
          <w:szCs w:val="24"/>
        </w:rPr>
        <w:t xml:space="preserve"> s FIT-a </w:t>
      </w:r>
      <w:proofErr w:type="spellStart"/>
      <w:r w:rsidR="002C6AFC" w:rsidRPr="00AA1B58">
        <w:rPr>
          <w:rFonts w:cs="Times New Roman"/>
          <w:szCs w:val="24"/>
        </w:rPr>
        <w:t>uzimati</w:t>
      </w:r>
      <w:proofErr w:type="spellEnd"/>
      <w:r w:rsidR="002C6AFC" w:rsidRPr="00AA1B58">
        <w:rPr>
          <w:rFonts w:cs="Times New Roman"/>
          <w:szCs w:val="24"/>
        </w:rPr>
        <w:t xml:space="preserve"> u </w:t>
      </w:r>
      <w:proofErr w:type="spellStart"/>
      <w:r w:rsidR="002C6AFC" w:rsidRPr="00AA1B58">
        <w:rPr>
          <w:rFonts w:cs="Times New Roman"/>
          <w:szCs w:val="24"/>
        </w:rPr>
        <w:t>razmatranje</w:t>
      </w:r>
      <w:proofErr w:type="spellEnd"/>
      <w:r w:rsidR="002C6AFC" w:rsidRPr="00AA1B58">
        <w:rPr>
          <w:rFonts w:cs="Times New Roman"/>
          <w:szCs w:val="24"/>
        </w:rPr>
        <w:t xml:space="preserve"> za </w:t>
      </w:r>
      <w:proofErr w:type="spellStart"/>
      <w:r w:rsidR="002C6AFC" w:rsidRPr="00AA1B58">
        <w:rPr>
          <w:rFonts w:cs="Times New Roman"/>
          <w:szCs w:val="24"/>
        </w:rPr>
        <w:t>radna</w:t>
      </w:r>
      <w:proofErr w:type="spellEnd"/>
      <w:r w:rsidR="002C6AFC" w:rsidRPr="00AA1B58">
        <w:rPr>
          <w:rFonts w:cs="Times New Roman"/>
          <w:szCs w:val="24"/>
        </w:rPr>
        <w:t xml:space="preserve"> </w:t>
      </w:r>
      <w:proofErr w:type="spellStart"/>
      <w:r w:rsidR="002C6AFC" w:rsidRPr="00AA1B58">
        <w:rPr>
          <w:rFonts w:cs="Times New Roman"/>
          <w:szCs w:val="24"/>
        </w:rPr>
        <w:t>mjesta</w:t>
      </w:r>
      <w:proofErr w:type="spellEnd"/>
      <w:r w:rsidR="002C6AFC" w:rsidRPr="00AA1B58">
        <w:rPr>
          <w:rFonts w:cs="Times New Roman"/>
          <w:szCs w:val="24"/>
        </w:rPr>
        <w:t xml:space="preserve"> </w:t>
      </w:r>
      <w:proofErr w:type="spellStart"/>
      <w:r w:rsidR="002C6AFC" w:rsidRPr="00AA1B58">
        <w:rPr>
          <w:rFonts w:cs="Times New Roman"/>
          <w:szCs w:val="24"/>
        </w:rPr>
        <w:t>unutar</w:t>
      </w:r>
      <w:proofErr w:type="spellEnd"/>
      <w:r w:rsidR="002C6AFC" w:rsidRPr="00AA1B58">
        <w:rPr>
          <w:rFonts w:cs="Times New Roman"/>
          <w:szCs w:val="24"/>
        </w:rPr>
        <w:t xml:space="preserve"> API-ja, a FIT </w:t>
      </w:r>
      <w:proofErr w:type="spellStart"/>
      <w:r w:rsidR="002C6AFC" w:rsidRPr="00AA1B58">
        <w:rPr>
          <w:rFonts w:cs="Times New Roman"/>
          <w:szCs w:val="24"/>
        </w:rPr>
        <w:t>shvatamo</w:t>
      </w:r>
      <w:proofErr w:type="spellEnd"/>
      <w:r w:rsidR="002C6AFC" w:rsidRPr="00AA1B58">
        <w:rPr>
          <w:rFonts w:cs="Times New Roman"/>
          <w:szCs w:val="24"/>
        </w:rPr>
        <w:t xml:space="preserve"> </w:t>
      </w:r>
      <w:proofErr w:type="spellStart"/>
      <w:r w:rsidR="002C6AFC" w:rsidRPr="00AA1B58">
        <w:rPr>
          <w:rFonts w:cs="Times New Roman"/>
          <w:szCs w:val="24"/>
        </w:rPr>
        <w:t>kao</w:t>
      </w:r>
      <w:proofErr w:type="spellEnd"/>
      <w:r w:rsidR="002C6AFC" w:rsidRPr="00AA1B58">
        <w:rPr>
          <w:rFonts w:cs="Times New Roman"/>
          <w:szCs w:val="24"/>
        </w:rPr>
        <w:t xml:space="preserve"> </w:t>
      </w:r>
      <w:proofErr w:type="spellStart"/>
      <w:r w:rsidR="002C6AFC" w:rsidRPr="00AA1B58">
        <w:rPr>
          <w:rFonts w:cs="Times New Roman"/>
          <w:szCs w:val="24"/>
        </w:rPr>
        <w:t>ozbiljan</w:t>
      </w:r>
      <w:proofErr w:type="spellEnd"/>
      <w:r w:rsidR="002C6AFC" w:rsidRPr="00AA1B58">
        <w:rPr>
          <w:rFonts w:cs="Times New Roman"/>
          <w:szCs w:val="24"/>
        </w:rPr>
        <w:t xml:space="preserve"> </w:t>
      </w:r>
      <w:proofErr w:type="spellStart"/>
      <w:r w:rsidR="002C6AFC" w:rsidRPr="00AA1B58">
        <w:rPr>
          <w:rFonts w:cs="Times New Roman"/>
          <w:szCs w:val="24"/>
        </w:rPr>
        <w:t>izvor</w:t>
      </w:r>
      <w:proofErr w:type="spellEnd"/>
      <w:r w:rsidR="002C6AFC" w:rsidRPr="00AA1B58">
        <w:rPr>
          <w:rFonts w:cs="Times New Roman"/>
          <w:szCs w:val="24"/>
        </w:rPr>
        <w:t xml:space="preserve"> </w:t>
      </w:r>
      <w:proofErr w:type="spellStart"/>
      <w:r w:rsidR="002C6AFC" w:rsidRPr="00AA1B58">
        <w:rPr>
          <w:rFonts w:cs="Times New Roman"/>
          <w:szCs w:val="24"/>
        </w:rPr>
        <w:t>kvalitetnih</w:t>
      </w:r>
      <w:proofErr w:type="spellEnd"/>
      <w:r w:rsidR="002C6AFC" w:rsidRPr="00AA1B58">
        <w:rPr>
          <w:rFonts w:cs="Times New Roman"/>
          <w:szCs w:val="24"/>
        </w:rPr>
        <w:t xml:space="preserve"> </w:t>
      </w:r>
      <w:proofErr w:type="spellStart"/>
      <w:r w:rsidR="002C6AFC" w:rsidRPr="00AA1B58">
        <w:rPr>
          <w:rFonts w:cs="Times New Roman"/>
          <w:szCs w:val="24"/>
        </w:rPr>
        <w:t>kandidata</w:t>
      </w:r>
      <w:proofErr w:type="spellEnd"/>
      <w:r w:rsidR="002C6AFC" w:rsidRPr="00AA1B58">
        <w:rPr>
          <w:rFonts w:cs="Times New Roman"/>
          <w:szCs w:val="24"/>
        </w:rPr>
        <w:t>.’’</w:t>
      </w:r>
    </w:p>
    <w:p w14:paraId="6F765724" w14:textId="6E6E6953" w:rsidR="002C6AFC" w:rsidRDefault="002C6AFC" w:rsidP="002C6AFC">
      <w:pPr>
        <w:ind w:left="3600"/>
        <w:rPr>
          <w:rFonts w:cs="Times New Roman"/>
          <w:i/>
          <w:iCs/>
          <w:szCs w:val="24"/>
        </w:rPr>
      </w:pPr>
      <w:r w:rsidRPr="00AA1B58">
        <w:rPr>
          <w:rFonts w:cs="Times New Roman"/>
          <w:szCs w:val="24"/>
        </w:rPr>
        <w:t>-</w:t>
      </w:r>
      <w:r w:rsidRPr="00AA1B58">
        <w:rPr>
          <w:szCs w:val="24"/>
        </w:rPr>
        <w:t xml:space="preserve"> </w:t>
      </w:r>
      <w:proofErr w:type="spellStart"/>
      <w:r w:rsidRPr="002C6AFC">
        <w:rPr>
          <w:rFonts w:cs="Times New Roman"/>
          <w:i/>
          <w:iCs/>
          <w:szCs w:val="24"/>
        </w:rPr>
        <w:t>poslodavci</w:t>
      </w:r>
      <w:proofErr w:type="spellEnd"/>
      <w:r w:rsidRPr="002C6AFC">
        <w:rPr>
          <w:rFonts w:cs="Times New Roman"/>
          <w:i/>
          <w:iCs/>
          <w:szCs w:val="24"/>
        </w:rPr>
        <w:t xml:space="preserve"> </w:t>
      </w:r>
      <w:proofErr w:type="spellStart"/>
      <w:r w:rsidRPr="002C6AFC">
        <w:rPr>
          <w:rFonts w:cs="Times New Roman"/>
          <w:i/>
          <w:iCs/>
          <w:szCs w:val="24"/>
        </w:rPr>
        <w:t>iz</w:t>
      </w:r>
      <w:proofErr w:type="spellEnd"/>
      <w:r w:rsidRPr="002C6AFC">
        <w:rPr>
          <w:rFonts w:cs="Times New Roman"/>
          <w:i/>
          <w:iCs/>
          <w:szCs w:val="24"/>
        </w:rPr>
        <w:t xml:space="preserve"> </w:t>
      </w:r>
      <w:proofErr w:type="spellStart"/>
      <w:r w:rsidRPr="002C6AFC">
        <w:rPr>
          <w:rFonts w:cs="Times New Roman"/>
          <w:i/>
          <w:iCs/>
          <w:szCs w:val="24"/>
        </w:rPr>
        <w:t>firme</w:t>
      </w:r>
      <w:proofErr w:type="spellEnd"/>
      <w:r w:rsidRPr="002C6AFC">
        <w:rPr>
          <w:rFonts w:cs="Times New Roman"/>
          <w:i/>
          <w:iCs/>
          <w:szCs w:val="24"/>
        </w:rPr>
        <w:t xml:space="preserve"> Authority Partners (</w:t>
      </w:r>
      <w:proofErr w:type="spellStart"/>
      <w:r w:rsidRPr="002C6AFC">
        <w:rPr>
          <w:rFonts w:cs="Times New Roman"/>
          <w:i/>
          <w:iCs/>
          <w:szCs w:val="24"/>
        </w:rPr>
        <w:t>predstavnišvo</w:t>
      </w:r>
      <w:proofErr w:type="spellEnd"/>
      <w:r w:rsidRPr="002C6AFC">
        <w:rPr>
          <w:rFonts w:cs="Times New Roman"/>
          <w:i/>
          <w:iCs/>
          <w:szCs w:val="24"/>
        </w:rPr>
        <w:t xml:space="preserve"> u </w:t>
      </w:r>
      <w:proofErr w:type="spellStart"/>
      <w:r w:rsidRPr="002C6AFC">
        <w:rPr>
          <w:rFonts w:cs="Times New Roman"/>
          <w:i/>
          <w:iCs/>
          <w:szCs w:val="24"/>
        </w:rPr>
        <w:t>BiH</w:t>
      </w:r>
      <w:proofErr w:type="spellEnd"/>
      <w:r w:rsidRPr="002C6AFC">
        <w:rPr>
          <w:rFonts w:cs="Times New Roman"/>
          <w:i/>
          <w:iCs/>
          <w:szCs w:val="24"/>
        </w:rPr>
        <w:t>)</w:t>
      </w:r>
    </w:p>
    <w:p w14:paraId="1CCB89E5" w14:textId="4775C9AB" w:rsidR="002C6AFC" w:rsidRDefault="002C6AFC" w:rsidP="002C6AFC">
      <w:pPr>
        <w:ind w:left="3600"/>
        <w:rPr>
          <w:rFonts w:cs="Times New Roman"/>
          <w:szCs w:val="24"/>
        </w:rPr>
      </w:pPr>
    </w:p>
    <w:p w14:paraId="0CC676CC" w14:textId="77777777" w:rsidR="002C6AFC" w:rsidRPr="002C6AFC" w:rsidRDefault="002C6AFC" w:rsidP="002C6AFC">
      <w:pPr>
        <w:ind w:left="3600"/>
        <w:jc w:val="left"/>
        <w:rPr>
          <w:rFonts w:cs="Times New Roman"/>
          <w:szCs w:val="24"/>
        </w:rPr>
      </w:pPr>
    </w:p>
    <w:p w14:paraId="3D62E27B" w14:textId="7CF8C3F0" w:rsidR="002C6AFC" w:rsidRDefault="002C6AFC" w:rsidP="002C6AFC">
      <w:pPr>
        <w:rPr>
          <w:rFonts w:cs="Times New Roman"/>
          <w:szCs w:val="24"/>
          <w:lang w:val="bs-Latn-BA"/>
        </w:rPr>
      </w:pPr>
    </w:p>
    <w:p w14:paraId="6E81C04D" w14:textId="02BB3C64" w:rsidR="002C6AFC" w:rsidRDefault="002C6AFC" w:rsidP="002C6AFC">
      <w:pPr>
        <w:rPr>
          <w:rFonts w:cs="Times New Roman"/>
          <w:szCs w:val="24"/>
          <w:lang w:val="bs-Latn-BA"/>
        </w:rPr>
      </w:pPr>
    </w:p>
    <w:p w14:paraId="640889E3" w14:textId="369EC733" w:rsidR="002C6AFC" w:rsidRDefault="002C6AFC" w:rsidP="002C6AFC">
      <w:pPr>
        <w:rPr>
          <w:rFonts w:cs="Times New Roman"/>
          <w:szCs w:val="24"/>
          <w:lang w:val="bs-Latn-BA"/>
        </w:rPr>
      </w:pPr>
    </w:p>
    <w:p w14:paraId="044CB211" w14:textId="0D57F50B" w:rsidR="002C6AFC" w:rsidRDefault="002C6AFC" w:rsidP="002C6AFC">
      <w:pPr>
        <w:rPr>
          <w:rFonts w:cs="Times New Roman"/>
          <w:szCs w:val="24"/>
          <w:lang w:val="bs-Latn-BA"/>
        </w:rPr>
      </w:pPr>
    </w:p>
    <w:p w14:paraId="026069B0" w14:textId="47C32B60" w:rsidR="002C6AFC" w:rsidRDefault="002C6AFC" w:rsidP="002C6AFC">
      <w:pPr>
        <w:rPr>
          <w:rFonts w:cs="Times New Roman"/>
          <w:szCs w:val="24"/>
          <w:lang w:val="bs-Latn-BA"/>
        </w:rPr>
      </w:pPr>
    </w:p>
    <w:p w14:paraId="2563E2B0" w14:textId="03FC3822" w:rsidR="002C6AFC" w:rsidRDefault="002C6AFC" w:rsidP="002C6AFC">
      <w:pPr>
        <w:rPr>
          <w:rFonts w:cs="Times New Roman"/>
          <w:szCs w:val="24"/>
          <w:lang w:val="bs-Latn-BA"/>
        </w:rPr>
      </w:pPr>
    </w:p>
    <w:p w14:paraId="7E021AAF" w14:textId="31C69D77" w:rsidR="002C6AFC" w:rsidRDefault="002C6AFC" w:rsidP="002C6AFC">
      <w:pPr>
        <w:rPr>
          <w:rFonts w:cs="Times New Roman"/>
          <w:szCs w:val="24"/>
          <w:lang w:val="bs-Latn-BA"/>
        </w:rPr>
      </w:pPr>
    </w:p>
    <w:p w14:paraId="2B93BBAB" w14:textId="5D935600" w:rsidR="002C6AFC" w:rsidRDefault="002C6AFC" w:rsidP="002C6AFC">
      <w:pPr>
        <w:rPr>
          <w:rFonts w:cs="Times New Roman"/>
          <w:szCs w:val="24"/>
          <w:lang w:val="bs-Latn-BA"/>
        </w:rPr>
      </w:pPr>
    </w:p>
    <w:p w14:paraId="785737C1" w14:textId="4502EDAF" w:rsidR="002C6AFC" w:rsidRDefault="002C6AFC" w:rsidP="002C6AFC">
      <w:pPr>
        <w:rPr>
          <w:rFonts w:cs="Times New Roman"/>
          <w:szCs w:val="24"/>
          <w:lang w:val="bs-Latn-BA"/>
        </w:rPr>
      </w:pPr>
    </w:p>
    <w:p w14:paraId="71B3212D" w14:textId="3AEF99F8" w:rsidR="002C6AFC" w:rsidRDefault="002C6AFC" w:rsidP="002C6AFC">
      <w:pPr>
        <w:pStyle w:val="Heading1"/>
        <w:rPr>
          <w:lang w:val="bs-Latn-BA"/>
        </w:rPr>
      </w:pPr>
      <w:bookmarkStart w:id="46" w:name="_Toc41306607"/>
      <w:bookmarkStart w:id="47" w:name="_Toc41306996"/>
      <w:r w:rsidRPr="00F233F7">
        <w:rPr>
          <w:lang w:val="bs-Latn-BA"/>
        </w:rPr>
        <w:lastRenderedPageBreak/>
        <w:t>5. UPRAVLJANJE MARKETINGOM</w:t>
      </w:r>
      <w:bookmarkEnd w:id="46"/>
      <w:bookmarkEnd w:id="47"/>
    </w:p>
    <w:p w14:paraId="14F298C9" w14:textId="77777777" w:rsidR="00CA0667" w:rsidRPr="00CA0667" w:rsidRDefault="00CA0667" w:rsidP="00CA0667">
      <w:pPr>
        <w:rPr>
          <w:lang w:val="bs-Latn-BA"/>
        </w:rPr>
      </w:pPr>
    </w:p>
    <w:p w14:paraId="6B004D64" w14:textId="09302400" w:rsidR="002C6AFC" w:rsidRPr="00F233F7" w:rsidRDefault="002C6AFC" w:rsidP="002C6AFC">
      <w:pPr>
        <w:pStyle w:val="Heading2"/>
        <w:rPr>
          <w:lang w:val="bs-Latn-BA"/>
        </w:rPr>
      </w:pPr>
      <w:bookmarkStart w:id="48" w:name="_Toc41306608"/>
      <w:bookmarkStart w:id="49" w:name="_Toc41306997"/>
      <w:r w:rsidRPr="00F233F7">
        <w:rPr>
          <w:lang w:val="bs-Latn-BA"/>
        </w:rPr>
        <w:t>5.1 Upravljanje uslugom</w:t>
      </w:r>
      <w:bookmarkEnd w:id="48"/>
      <w:bookmarkEnd w:id="49"/>
    </w:p>
    <w:p w14:paraId="05A5E952" w14:textId="77777777" w:rsidR="002C6AFC" w:rsidRPr="00F233F7" w:rsidRDefault="002C6AFC" w:rsidP="002C6AFC">
      <w:pPr>
        <w:rPr>
          <w:lang w:val="bs-Latn-BA"/>
        </w:rPr>
      </w:pPr>
      <w:r w:rsidRPr="00F233F7">
        <w:rPr>
          <w:lang w:val="bs-Latn-BA"/>
        </w:rPr>
        <w:t>Fakultet Informacijskih Tehnologija trenutno nudi jedan smjer, a to je softverski inžinjering. Studentima se ovim smjerom pruža obuka iz raznih oblasti kao što su Web razvoj te programiranje u različitim programskim jezicima.</w:t>
      </w:r>
    </w:p>
    <w:p w14:paraId="48F4A928" w14:textId="77777777" w:rsidR="002C6AFC" w:rsidRPr="0083249F" w:rsidRDefault="002C6AFC" w:rsidP="002C6AFC">
      <w:pPr>
        <w:rPr>
          <w:lang w:val="fr-FR"/>
        </w:rPr>
      </w:pPr>
      <w:r w:rsidRPr="0083249F">
        <w:rPr>
          <w:lang w:val="fr-FR"/>
        </w:rPr>
        <w:t xml:space="preserve">Na </w:t>
      </w:r>
      <w:proofErr w:type="spellStart"/>
      <w:r w:rsidRPr="0083249F">
        <w:rPr>
          <w:lang w:val="fr-FR"/>
        </w:rPr>
        <w:t>Fakultetu</w:t>
      </w:r>
      <w:proofErr w:type="spellEnd"/>
      <w:r w:rsidRPr="0083249F">
        <w:rPr>
          <w:lang w:val="fr-FR"/>
        </w:rPr>
        <w:t xml:space="preserve"> </w:t>
      </w:r>
      <w:proofErr w:type="spellStart"/>
      <w:r w:rsidRPr="0083249F">
        <w:rPr>
          <w:lang w:val="fr-FR"/>
        </w:rPr>
        <w:t>informacijskih</w:t>
      </w:r>
      <w:proofErr w:type="spellEnd"/>
      <w:r w:rsidRPr="0083249F">
        <w:rPr>
          <w:lang w:val="fr-FR"/>
        </w:rPr>
        <w:t xml:space="preserve"> </w:t>
      </w:r>
      <w:proofErr w:type="spellStart"/>
      <w:r w:rsidRPr="0083249F">
        <w:rPr>
          <w:lang w:val="fr-FR"/>
        </w:rPr>
        <w:t>tehnologija</w:t>
      </w:r>
      <w:proofErr w:type="spellEnd"/>
      <w:r w:rsidRPr="0083249F">
        <w:rPr>
          <w:lang w:val="fr-FR"/>
        </w:rPr>
        <w:t xml:space="preserve"> </w:t>
      </w:r>
      <w:proofErr w:type="spellStart"/>
      <w:r w:rsidRPr="0083249F">
        <w:rPr>
          <w:lang w:val="fr-FR"/>
        </w:rPr>
        <w:t>kandidati</w:t>
      </w:r>
      <w:proofErr w:type="spellEnd"/>
      <w:r w:rsidRPr="0083249F">
        <w:rPr>
          <w:lang w:val="fr-FR"/>
        </w:rPr>
        <w:t xml:space="preserve"> se </w:t>
      </w:r>
      <w:proofErr w:type="spellStart"/>
      <w:r w:rsidRPr="0083249F">
        <w:rPr>
          <w:lang w:val="fr-FR"/>
        </w:rPr>
        <w:t>mogu</w:t>
      </w:r>
      <w:proofErr w:type="spellEnd"/>
      <w:r w:rsidRPr="0083249F">
        <w:rPr>
          <w:lang w:val="fr-FR"/>
        </w:rPr>
        <w:t xml:space="preserve"> </w:t>
      </w:r>
      <w:proofErr w:type="spellStart"/>
      <w:r w:rsidRPr="0083249F">
        <w:rPr>
          <w:lang w:val="fr-FR"/>
        </w:rPr>
        <w:t>upisati</w:t>
      </w:r>
      <w:proofErr w:type="spellEnd"/>
      <w:r w:rsidRPr="0083249F">
        <w:rPr>
          <w:lang w:val="fr-FR"/>
        </w:rPr>
        <w:t xml:space="preserve"> </w:t>
      </w:r>
      <w:proofErr w:type="spellStart"/>
      <w:proofErr w:type="gramStart"/>
      <w:r w:rsidRPr="0083249F">
        <w:rPr>
          <w:lang w:val="fr-FR"/>
        </w:rPr>
        <w:t>kao</w:t>
      </w:r>
      <w:proofErr w:type="spellEnd"/>
      <w:r w:rsidRPr="0083249F">
        <w:rPr>
          <w:lang w:val="fr-FR"/>
        </w:rPr>
        <w:t>:</w:t>
      </w:r>
      <w:proofErr w:type="gramEnd"/>
    </w:p>
    <w:p w14:paraId="6D0A5079" w14:textId="676F9B77" w:rsidR="002C6AFC" w:rsidRPr="00F233F7" w:rsidRDefault="002C6AFC" w:rsidP="002C6AFC">
      <w:pPr>
        <w:rPr>
          <w:lang w:val="fr-FR"/>
        </w:rPr>
      </w:pPr>
      <w:proofErr w:type="spellStart"/>
      <w:r w:rsidRPr="00F233F7">
        <w:rPr>
          <w:lang w:val="fr-FR"/>
        </w:rPr>
        <w:t>Redovni</w:t>
      </w:r>
      <w:proofErr w:type="spellEnd"/>
      <w:r w:rsidRPr="00F233F7">
        <w:rPr>
          <w:lang w:val="fr-FR"/>
        </w:rPr>
        <w:t xml:space="preserve"> </w:t>
      </w:r>
      <w:proofErr w:type="spellStart"/>
      <w:r w:rsidRPr="00F233F7">
        <w:rPr>
          <w:lang w:val="fr-FR"/>
        </w:rPr>
        <w:t>samofinansirajući</w:t>
      </w:r>
      <w:proofErr w:type="spellEnd"/>
      <w:r w:rsidRPr="00F233F7">
        <w:rPr>
          <w:lang w:val="fr-FR"/>
        </w:rPr>
        <w:t xml:space="preserve"> </w:t>
      </w:r>
      <w:proofErr w:type="spellStart"/>
      <w:r w:rsidRPr="00F233F7">
        <w:rPr>
          <w:lang w:val="fr-FR"/>
        </w:rPr>
        <w:t>studenti</w:t>
      </w:r>
      <w:proofErr w:type="spellEnd"/>
    </w:p>
    <w:p w14:paraId="3FBE3635" w14:textId="50034CBB" w:rsidR="002C6AFC" w:rsidRPr="00F233F7" w:rsidRDefault="002C6AFC" w:rsidP="002C6AFC">
      <w:pPr>
        <w:spacing w:line="360" w:lineRule="auto"/>
        <w:rPr>
          <w:lang w:val="fr-FR"/>
        </w:rPr>
      </w:pPr>
      <w:r w:rsidRPr="00F233F7">
        <w:rPr>
          <w:lang w:val="fr-FR"/>
        </w:rPr>
        <w:t xml:space="preserve">DL </w:t>
      </w:r>
      <w:proofErr w:type="spellStart"/>
      <w:r w:rsidRPr="00F233F7">
        <w:rPr>
          <w:lang w:val="fr-FR"/>
        </w:rPr>
        <w:t>studenti</w:t>
      </w:r>
      <w:proofErr w:type="spellEnd"/>
    </w:p>
    <w:p w14:paraId="7F3259A7" w14:textId="6D2313E6" w:rsidR="002C6AFC" w:rsidRPr="00F233F7" w:rsidRDefault="002C6AFC" w:rsidP="002C6AFC">
      <w:pPr>
        <w:rPr>
          <w:b/>
          <w:bCs/>
          <w:lang w:val="fr-FR"/>
        </w:rPr>
      </w:pPr>
      <w:proofErr w:type="spellStart"/>
      <w:r w:rsidRPr="00F233F7">
        <w:rPr>
          <w:b/>
          <w:bCs/>
          <w:lang w:val="fr-FR"/>
        </w:rPr>
        <w:t>Vanredni</w:t>
      </w:r>
      <w:proofErr w:type="spellEnd"/>
      <w:r w:rsidRPr="00F233F7">
        <w:rPr>
          <w:b/>
          <w:bCs/>
          <w:lang w:val="fr-FR"/>
        </w:rPr>
        <w:t xml:space="preserve"> </w:t>
      </w:r>
      <w:proofErr w:type="spellStart"/>
      <w:r w:rsidRPr="00F233F7">
        <w:rPr>
          <w:b/>
          <w:bCs/>
          <w:lang w:val="fr-FR"/>
        </w:rPr>
        <w:t>studenti</w:t>
      </w:r>
      <w:proofErr w:type="spellEnd"/>
    </w:p>
    <w:p w14:paraId="49A66A08" w14:textId="77777777" w:rsidR="002C6AFC" w:rsidRPr="00F233F7" w:rsidRDefault="002C6AFC" w:rsidP="002C6AFC">
      <w:pPr>
        <w:rPr>
          <w:lang w:val="fr-FR"/>
        </w:rPr>
      </w:pPr>
      <w:proofErr w:type="spellStart"/>
      <w:r w:rsidRPr="00F233F7">
        <w:rPr>
          <w:lang w:val="fr-FR"/>
        </w:rPr>
        <w:t>Status</w:t>
      </w:r>
      <w:proofErr w:type="spellEnd"/>
      <w:r w:rsidRPr="00F233F7">
        <w:rPr>
          <w:lang w:val="fr-FR"/>
        </w:rPr>
        <w:t xml:space="preserve"> </w:t>
      </w:r>
      <w:proofErr w:type="spellStart"/>
      <w:r w:rsidRPr="00F233F7">
        <w:rPr>
          <w:lang w:val="fr-FR"/>
        </w:rPr>
        <w:t>redovnog</w:t>
      </w:r>
      <w:proofErr w:type="spellEnd"/>
      <w:r w:rsidRPr="00F233F7">
        <w:rPr>
          <w:lang w:val="fr-FR"/>
        </w:rPr>
        <w:t xml:space="preserve"> </w:t>
      </w:r>
      <w:proofErr w:type="spellStart"/>
      <w:r w:rsidRPr="00F233F7">
        <w:rPr>
          <w:lang w:val="fr-FR"/>
        </w:rPr>
        <w:t>studenta</w:t>
      </w:r>
      <w:proofErr w:type="spellEnd"/>
      <w:r w:rsidRPr="00F233F7">
        <w:rPr>
          <w:lang w:val="fr-FR"/>
        </w:rPr>
        <w:t xml:space="preserve"> </w:t>
      </w:r>
      <w:proofErr w:type="spellStart"/>
      <w:r w:rsidRPr="00F233F7">
        <w:rPr>
          <w:lang w:val="fr-FR"/>
        </w:rPr>
        <w:t>imaju</w:t>
      </w:r>
      <w:proofErr w:type="spellEnd"/>
      <w:r w:rsidRPr="00F233F7">
        <w:rPr>
          <w:lang w:val="fr-FR"/>
        </w:rPr>
        <w:t xml:space="preserve"> </w:t>
      </w:r>
      <w:proofErr w:type="spellStart"/>
      <w:r w:rsidRPr="00F233F7">
        <w:rPr>
          <w:lang w:val="fr-FR"/>
        </w:rPr>
        <w:t>studenti</w:t>
      </w:r>
      <w:proofErr w:type="spellEnd"/>
      <w:r w:rsidRPr="00F233F7">
        <w:rPr>
          <w:lang w:val="fr-FR"/>
        </w:rPr>
        <w:t xml:space="preserve"> </w:t>
      </w:r>
      <w:proofErr w:type="spellStart"/>
      <w:r w:rsidRPr="00F233F7">
        <w:rPr>
          <w:lang w:val="fr-FR"/>
        </w:rPr>
        <w:t>koji</w:t>
      </w:r>
      <w:proofErr w:type="spellEnd"/>
      <w:r w:rsidRPr="00F233F7">
        <w:rPr>
          <w:lang w:val="fr-FR"/>
        </w:rPr>
        <w:t xml:space="preserve"> </w:t>
      </w:r>
      <w:proofErr w:type="spellStart"/>
      <w:r w:rsidRPr="00F233F7">
        <w:rPr>
          <w:lang w:val="fr-FR"/>
        </w:rPr>
        <w:t>studiraju</w:t>
      </w:r>
      <w:proofErr w:type="spellEnd"/>
      <w:r w:rsidRPr="00F233F7">
        <w:rPr>
          <w:lang w:val="fr-FR"/>
        </w:rPr>
        <w:t xml:space="preserve"> </w:t>
      </w:r>
      <w:proofErr w:type="spellStart"/>
      <w:r w:rsidRPr="00F233F7">
        <w:rPr>
          <w:lang w:val="fr-FR"/>
        </w:rPr>
        <w:t>prema</w:t>
      </w:r>
      <w:proofErr w:type="spellEnd"/>
      <w:r w:rsidRPr="00F233F7">
        <w:rPr>
          <w:lang w:val="fr-FR"/>
        </w:rPr>
        <w:t xml:space="preserve"> </w:t>
      </w:r>
      <w:proofErr w:type="spellStart"/>
      <w:r w:rsidRPr="00F233F7">
        <w:rPr>
          <w:lang w:val="fr-FR"/>
        </w:rPr>
        <w:t>programu</w:t>
      </w:r>
      <w:proofErr w:type="spellEnd"/>
      <w:r w:rsidRPr="00F233F7">
        <w:rPr>
          <w:lang w:val="fr-FR"/>
        </w:rPr>
        <w:t xml:space="preserve"> </w:t>
      </w:r>
      <w:proofErr w:type="spellStart"/>
      <w:r w:rsidRPr="00F233F7">
        <w:rPr>
          <w:lang w:val="fr-FR"/>
        </w:rPr>
        <w:t>koji</w:t>
      </w:r>
      <w:proofErr w:type="spellEnd"/>
      <w:r w:rsidRPr="00F233F7">
        <w:rPr>
          <w:lang w:val="fr-FR"/>
        </w:rPr>
        <w:t xml:space="preserve"> se </w:t>
      </w:r>
      <w:proofErr w:type="spellStart"/>
      <w:r w:rsidRPr="00F233F7">
        <w:rPr>
          <w:lang w:val="fr-FR"/>
        </w:rPr>
        <w:t>zasniva</w:t>
      </w:r>
      <w:proofErr w:type="spellEnd"/>
      <w:r w:rsidRPr="00F233F7">
        <w:rPr>
          <w:lang w:val="fr-FR"/>
        </w:rPr>
        <w:t xml:space="preserve"> na </w:t>
      </w:r>
      <w:proofErr w:type="spellStart"/>
      <w:r w:rsidRPr="00F233F7">
        <w:rPr>
          <w:lang w:val="fr-FR"/>
        </w:rPr>
        <w:t>punoj</w:t>
      </w:r>
      <w:proofErr w:type="spellEnd"/>
      <w:r w:rsidRPr="00F233F7">
        <w:rPr>
          <w:lang w:val="fr-FR"/>
        </w:rPr>
        <w:t xml:space="preserve"> </w:t>
      </w:r>
      <w:proofErr w:type="spellStart"/>
      <w:r w:rsidRPr="00F233F7">
        <w:rPr>
          <w:lang w:val="fr-FR"/>
        </w:rPr>
        <w:t>nastavnoj</w:t>
      </w:r>
      <w:proofErr w:type="spellEnd"/>
      <w:r w:rsidRPr="00F233F7">
        <w:rPr>
          <w:lang w:val="fr-FR"/>
        </w:rPr>
        <w:t xml:space="preserve"> </w:t>
      </w:r>
      <w:proofErr w:type="spellStart"/>
      <w:r w:rsidRPr="00F233F7">
        <w:rPr>
          <w:lang w:val="fr-FR"/>
        </w:rPr>
        <w:t>satnici</w:t>
      </w:r>
      <w:proofErr w:type="spellEnd"/>
      <w:r w:rsidRPr="00F233F7">
        <w:rPr>
          <w:lang w:val="fr-FR"/>
        </w:rPr>
        <w:t xml:space="preserve">. </w:t>
      </w:r>
      <w:proofErr w:type="spellStart"/>
      <w:r w:rsidRPr="00F233F7">
        <w:rPr>
          <w:lang w:val="fr-FR"/>
        </w:rPr>
        <w:t>Prisustvo</w:t>
      </w:r>
      <w:proofErr w:type="spellEnd"/>
      <w:r w:rsidRPr="00F233F7">
        <w:rPr>
          <w:lang w:val="fr-FR"/>
        </w:rPr>
        <w:t xml:space="preserve"> </w:t>
      </w:r>
      <w:proofErr w:type="spellStart"/>
      <w:r w:rsidRPr="00F233F7">
        <w:rPr>
          <w:lang w:val="fr-FR"/>
        </w:rPr>
        <w:t>svim</w:t>
      </w:r>
      <w:proofErr w:type="spellEnd"/>
      <w:r w:rsidRPr="00F233F7">
        <w:rPr>
          <w:lang w:val="fr-FR"/>
        </w:rPr>
        <w:t xml:space="preserve"> </w:t>
      </w:r>
      <w:proofErr w:type="spellStart"/>
      <w:r w:rsidRPr="00F233F7">
        <w:rPr>
          <w:lang w:val="fr-FR"/>
        </w:rPr>
        <w:t>vidovima</w:t>
      </w:r>
      <w:proofErr w:type="spellEnd"/>
      <w:r w:rsidRPr="00F233F7">
        <w:rPr>
          <w:lang w:val="fr-FR"/>
        </w:rPr>
        <w:t xml:space="preserve"> </w:t>
      </w:r>
      <w:proofErr w:type="spellStart"/>
      <w:r w:rsidRPr="00F233F7">
        <w:rPr>
          <w:lang w:val="fr-FR"/>
        </w:rPr>
        <w:t>nastave</w:t>
      </w:r>
      <w:proofErr w:type="spellEnd"/>
      <w:r w:rsidRPr="00F233F7">
        <w:rPr>
          <w:lang w:val="fr-FR"/>
        </w:rPr>
        <w:t xml:space="preserve"> je </w:t>
      </w:r>
      <w:proofErr w:type="spellStart"/>
      <w:r w:rsidRPr="00F233F7">
        <w:rPr>
          <w:lang w:val="fr-FR"/>
        </w:rPr>
        <w:t>obavezno</w:t>
      </w:r>
      <w:proofErr w:type="spellEnd"/>
      <w:r w:rsidRPr="00F233F7">
        <w:rPr>
          <w:lang w:val="fr-FR"/>
        </w:rPr>
        <w:t xml:space="preserve">, o </w:t>
      </w:r>
      <w:proofErr w:type="spellStart"/>
      <w:r w:rsidRPr="00F233F7">
        <w:rPr>
          <w:lang w:val="fr-FR"/>
        </w:rPr>
        <w:t>čemu</w:t>
      </w:r>
      <w:proofErr w:type="spellEnd"/>
      <w:r w:rsidRPr="00F233F7">
        <w:rPr>
          <w:lang w:val="fr-FR"/>
        </w:rPr>
        <w:t xml:space="preserve"> se </w:t>
      </w:r>
      <w:proofErr w:type="spellStart"/>
      <w:r w:rsidRPr="00F233F7">
        <w:rPr>
          <w:lang w:val="fr-FR"/>
        </w:rPr>
        <w:t>vodi</w:t>
      </w:r>
      <w:proofErr w:type="spellEnd"/>
      <w:r w:rsidRPr="00F233F7">
        <w:rPr>
          <w:lang w:val="fr-FR"/>
        </w:rPr>
        <w:t xml:space="preserve"> </w:t>
      </w:r>
      <w:proofErr w:type="spellStart"/>
      <w:r w:rsidRPr="00F233F7">
        <w:rPr>
          <w:lang w:val="fr-FR"/>
        </w:rPr>
        <w:t>evidencija</w:t>
      </w:r>
      <w:proofErr w:type="spellEnd"/>
      <w:r w:rsidRPr="00F233F7">
        <w:rPr>
          <w:lang w:val="fr-FR"/>
        </w:rPr>
        <w:t xml:space="preserve"> na </w:t>
      </w:r>
      <w:proofErr w:type="spellStart"/>
      <w:r w:rsidRPr="00F233F7">
        <w:rPr>
          <w:lang w:val="fr-FR"/>
        </w:rPr>
        <w:t>osnovu</w:t>
      </w:r>
      <w:proofErr w:type="spellEnd"/>
      <w:r w:rsidRPr="00F233F7">
        <w:rPr>
          <w:lang w:val="fr-FR"/>
        </w:rPr>
        <w:t xml:space="preserve"> </w:t>
      </w:r>
      <w:proofErr w:type="spellStart"/>
      <w:r w:rsidRPr="00F233F7">
        <w:rPr>
          <w:lang w:val="fr-FR"/>
        </w:rPr>
        <w:t>koje</w:t>
      </w:r>
      <w:proofErr w:type="spellEnd"/>
      <w:r w:rsidRPr="00F233F7">
        <w:rPr>
          <w:lang w:val="fr-FR"/>
        </w:rPr>
        <w:t xml:space="preserve"> </w:t>
      </w:r>
      <w:proofErr w:type="spellStart"/>
      <w:r w:rsidRPr="00F233F7">
        <w:rPr>
          <w:lang w:val="fr-FR"/>
        </w:rPr>
        <w:t>student</w:t>
      </w:r>
      <w:proofErr w:type="spellEnd"/>
      <w:r w:rsidRPr="00F233F7">
        <w:rPr>
          <w:lang w:val="fr-FR"/>
        </w:rPr>
        <w:t xml:space="preserve">, po </w:t>
      </w:r>
      <w:proofErr w:type="spellStart"/>
      <w:r w:rsidRPr="00F233F7">
        <w:rPr>
          <w:lang w:val="fr-FR"/>
        </w:rPr>
        <w:t>odslušanom</w:t>
      </w:r>
      <w:proofErr w:type="spellEnd"/>
      <w:r w:rsidRPr="00F233F7">
        <w:rPr>
          <w:lang w:val="fr-FR"/>
        </w:rPr>
        <w:t xml:space="preserve"> </w:t>
      </w:r>
      <w:proofErr w:type="spellStart"/>
      <w:r w:rsidRPr="00F233F7">
        <w:rPr>
          <w:lang w:val="fr-FR"/>
        </w:rPr>
        <w:t>semestru</w:t>
      </w:r>
      <w:proofErr w:type="spellEnd"/>
      <w:r w:rsidRPr="00F233F7">
        <w:rPr>
          <w:lang w:val="fr-FR"/>
        </w:rPr>
        <w:t xml:space="preserve">, </w:t>
      </w:r>
      <w:proofErr w:type="spellStart"/>
      <w:r w:rsidRPr="00F233F7">
        <w:rPr>
          <w:lang w:val="fr-FR"/>
        </w:rPr>
        <w:t>dobija</w:t>
      </w:r>
      <w:proofErr w:type="spellEnd"/>
      <w:r w:rsidRPr="00F233F7">
        <w:rPr>
          <w:lang w:val="fr-FR"/>
        </w:rPr>
        <w:t xml:space="preserve"> </w:t>
      </w:r>
      <w:proofErr w:type="spellStart"/>
      <w:r w:rsidRPr="00F233F7">
        <w:rPr>
          <w:lang w:val="fr-FR"/>
        </w:rPr>
        <w:t>potpis</w:t>
      </w:r>
      <w:proofErr w:type="spellEnd"/>
      <w:r w:rsidRPr="00F233F7">
        <w:rPr>
          <w:lang w:val="fr-FR"/>
        </w:rPr>
        <w:t xml:space="preserve"> </w:t>
      </w:r>
      <w:proofErr w:type="spellStart"/>
      <w:r w:rsidRPr="00F233F7">
        <w:rPr>
          <w:lang w:val="fr-FR"/>
        </w:rPr>
        <w:t>od</w:t>
      </w:r>
      <w:proofErr w:type="spellEnd"/>
      <w:r w:rsidRPr="00F233F7">
        <w:rPr>
          <w:lang w:val="fr-FR"/>
        </w:rPr>
        <w:t xml:space="preserve"> </w:t>
      </w:r>
      <w:proofErr w:type="spellStart"/>
      <w:r w:rsidRPr="00F233F7">
        <w:rPr>
          <w:lang w:val="fr-FR"/>
        </w:rPr>
        <w:t>predmetnog</w:t>
      </w:r>
      <w:proofErr w:type="spellEnd"/>
      <w:r w:rsidRPr="00F233F7">
        <w:rPr>
          <w:lang w:val="fr-FR"/>
        </w:rPr>
        <w:t xml:space="preserve"> </w:t>
      </w:r>
      <w:proofErr w:type="spellStart"/>
      <w:r w:rsidRPr="00F233F7">
        <w:rPr>
          <w:lang w:val="fr-FR"/>
        </w:rPr>
        <w:t>nastavnika</w:t>
      </w:r>
      <w:proofErr w:type="spellEnd"/>
      <w:r w:rsidRPr="00F233F7">
        <w:rPr>
          <w:lang w:val="fr-FR"/>
        </w:rPr>
        <w:t xml:space="preserve">, </w:t>
      </w:r>
      <w:proofErr w:type="spellStart"/>
      <w:r w:rsidRPr="00F233F7">
        <w:rPr>
          <w:lang w:val="fr-FR"/>
        </w:rPr>
        <w:t>pod</w:t>
      </w:r>
      <w:proofErr w:type="spellEnd"/>
      <w:r w:rsidRPr="00F233F7">
        <w:rPr>
          <w:lang w:val="fr-FR"/>
        </w:rPr>
        <w:t xml:space="preserve"> </w:t>
      </w:r>
      <w:proofErr w:type="spellStart"/>
      <w:r w:rsidRPr="00F233F7">
        <w:rPr>
          <w:lang w:val="fr-FR"/>
        </w:rPr>
        <w:t>uslovom</w:t>
      </w:r>
      <w:proofErr w:type="spellEnd"/>
      <w:r w:rsidRPr="00F233F7">
        <w:rPr>
          <w:lang w:val="fr-FR"/>
        </w:rPr>
        <w:t xml:space="preserve"> da je </w:t>
      </w:r>
      <w:proofErr w:type="spellStart"/>
      <w:r w:rsidRPr="00F233F7">
        <w:rPr>
          <w:lang w:val="fr-FR"/>
        </w:rPr>
        <w:t>odslušao</w:t>
      </w:r>
      <w:proofErr w:type="spellEnd"/>
      <w:r w:rsidRPr="00F233F7">
        <w:rPr>
          <w:lang w:val="fr-FR"/>
        </w:rPr>
        <w:t xml:space="preserve"> </w:t>
      </w:r>
      <w:proofErr w:type="spellStart"/>
      <w:r w:rsidRPr="00F233F7">
        <w:rPr>
          <w:lang w:val="fr-FR"/>
        </w:rPr>
        <w:t>minimalno</w:t>
      </w:r>
      <w:proofErr w:type="spellEnd"/>
      <w:r w:rsidRPr="00F233F7">
        <w:rPr>
          <w:lang w:val="fr-FR"/>
        </w:rPr>
        <w:t xml:space="preserve"> 70% fonda </w:t>
      </w:r>
      <w:proofErr w:type="spellStart"/>
      <w:r w:rsidRPr="00F233F7">
        <w:rPr>
          <w:lang w:val="fr-FR"/>
        </w:rPr>
        <w:t>nastavnih</w:t>
      </w:r>
      <w:proofErr w:type="spellEnd"/>
      <w:r w:rsidRPr="00F233F7">
        <w:rPr>
          <w:lang w:val="fr-FR"/>
        </w:rPr>
        <w:t xml:space="preserve"> sati </w:t>
      </w:r>
      <w:proofErr w:type="spellStart"/>
      <w:r w:rsidRPr="00F233F7">
        <w:rPr>
          <w:lang w:val="fr-FR"/>
        </w:rPr>
        <w:t>predmeta</w:t>
      </w:r>
      <w:proofErr w:type="spellEnd"/>
      <w:r w:rsidRPr="00F233F7">
        <w:rPr>
          <w:lang w:val="fr-FR"/>
        </w:rPr>
        <w:t xml:space="preserve">. </w:t>
      </w:r>
    </w:p>
    <w:p w14:paraId="103E933F" w14:textId="77777777" w:rsidR="002C6AFC" w:rsidRPr="0083249F" w:rsidRDefault="002C6AFC" w:rsidP="002C6AFC">
      <w:proofErr w:type="spellStart"/>
      <w:r w:rsidRPr="00F233F7">
        <w:rPr>
          <w:lang w:val="fr-FR"/>
        </w:rPr>
        <w:t>Vanredni</w:t>
      </w:r>
      <w:proofErr w:type="spellEnd"/>
      <w:r w:rsidRPr="00F233F7">
        <w:rPr>
          <w:lang w:val="fr-FR"/>
        </w:rPr>
        <w:t xml:space="preserve"> </w:t>
      </w:r>
      <w:proofErr w:type="spellStart"/>
      <w:r w:rsidRPr="00F233F7">
        <w:rPr>
          <w:lang w:val="fr-FR"/>
        </w:rPr>
        <w:t>studenti</w:t>
      </w:r>
      <w:proofErr w:type="spellEnd"/>
      <w:r w:rsidRPr="00F233F7">
        <w:rPr>
          <w:lang w:val="fr-FR"/>
        </w:rPr>
        <w:t xml:space="preserve"> </w:t>
      </w:r>
      <w:proofErr w:type="spellStart"/>
      <w:r w:rsidRPr="00F233F7">
        <w:rPr>
          <w:lang w:val="fr-FR"/>
        </w:rPr>
        <w:t>studijski</w:t>
      </w:r>
      <w:proofErr w:type="spellEnd"/>
      <w:r w:rsidRPr="00F233F7">
        <w:rPr>
          <w:lang w:val="fr-FR"/>
        </w:rPr>
        <w:t xml:space="preserve"> program </w:t>
      </w:r>
      <w:proofErr w:type="spellStart"/>
      <w:r w:rsidRPr="00F233F7">
        <w:rPr>
          <w:lang w:val="fr-FR"/>
        </w:rPr>
        <w:t>pohađaju</w:t>
      </w:r>
      <w:proofErr w:type="spellEnd"/>
      <w:r w:rsidRPr="00F233F7">
        <w:rPr>
          <w:lang w:val="fr-FR"/>
        </w:rPr>
        <w:t xml:space="preserve"> </w:t>
      </w:r>
      <w:proofErr w:type="spellStart"/>
      <w:r w:rsidRPr="00F233F7">
        <w:rPr>
          <w:lang w:val="fr-FR"/>
        </w:rPr>
        <w:t>uz</w:t>
      </w:r>
      <w:proofErr w:type="spellEnd"/>
      <w:r w:rsidRPr="00F233F7">
        <w:rPr>
          <w:lang w:val="fr-FR"/>
        </w:rPr>
        <w:t xml:space="preserve"> rad </w:t>
      </w:r>
      <w:proofErr w:type="spellStart"/>
      <w:r w:rsidRPr="00F233F7">
        <w:rPr>
          <w:lang w:val="fr-FR"/>
        </w:rPr>
        <w:t>ili</w:t>
      </w:r>
      <w:proofErr w:type="spellEnd"/>
      <w:r w:rsidRPr="00F233F7">
        <w:rPr>
          <w:lang w:val="fr-FR"/>
        </w:rPr>
        <w:t xml:space="preserve"> </w:t>
      </w:r>
      <w:proofErr w:type="spellStart"/>
      <w:r w:rsidRPr="00F233F7">
        <w:rPr>
          <w:lang w:val="fr-FR"/>
        </w:rPr>
        <w:t>drugu</w:t>
      </w:r>
      <w:proofErr w:type="spellEnd"/>
      <w:r w:rsidRPr="00F233F7">
        <w:rPr>
          <w:lang w:val="fr-FR"/>
        </w:rPr>
        <w:t xml:space="preserve"> </w:t>
      </w:r>
      <w:proofErr w:type="spellStart"/>
      <w:r w:rsidRPr="00F233F7">
        <w:rPr>
          <w:lang w:val="fr-FR"/>
        </w:rPr>
        <w:t>aktivnost</w:t>
      </w:r>
      <w:proofErr w:type="spellEnd"/>
      <w:r w:rsidRPr="00F233F7">
        <w:rPr>
          <w:lang w:val="fr-FR"/>
        </w:rPr>
        <w:t xml:space="preserve">. </w:t>
      </w:r>
      <w:proofErr w:type="spellStart"/>
      <w:r w:rsidRPr="00F233F7">
        <w:rPr>
          <w:lang w:val="fr-FR"/>
        </w:rPr>
        <w:t>Fakultet</w:t>
      </w:r>
      <w:proofErr w:type="spellEnd"/>
      <w:r w:rsidRPr="00F233F7">
        <w:rPr>
          <w:lang w:val="fr-FR"/>
        </w:rPr>
        <w:t xml:space="preserve"> </w:t>
      </w:r>
      <w:proofErr w:type="spellStart"/>
      <w:r w:rsidRPr="00F233F7">
        <w:rPr>
          <w:lang w:val="fr-FR"/>
        </w:rPr>
        <w:t>ju</w:t>
      </w:r>
      <w:proofErr w:type="spellEnd"/>
      <w:r w:rsidRPr="00F233F7">
        <w:rPr>
          <w:lang w:val="fr-FR"/>
        </w:rPr>
        <w:t xml:space="preserve"> </w:t>
      </w:r>
      <w:proofErr w:type="spellStart"/>
      <w:r w:rsidRPr="00F233F7">
        <w:rPr>
          <w:lang w:val="fr-FR"/>
        </w:rPr>
        <w:t>dužan</w:t>
      </w:r>
      <w:proofErr w:type="spellEnd"/>
      <w:r w:rsidRPr="00F233F7">
        <w:rPr>
          <w:lang w:val="fr-FR"/>
        </w:rPr>
        <w:t xml:space="preserve"> </w:t>
      </w:r>
      <w:proofErr w:type="spellStart"/>
      <w:r w:rsidRPr="00F233F7">
        <w:rPr>
          <w:lang w:val="fr-FR"/>
        </w:rPr>
        <w:t>organizirati</w:t>
      </w:r>
      <w:proofErr w:type="spellEnd"/>
      <w:r w:rsidRPr="00F233F7">
        <w:rPr>
          <w:lang w:val="fr-FR"/>
        </w:rPr>
        <w:t xml:space="preserve"> </w:t>
      </w:r>
      <w:proofErr w:type="spellStart"/>
      <w:r w:rsidRPr="00F233F7">
        <w:rPr>
          <w:lang w:val="fr-FR"/>
        </w:rPr>
        <w:t>nastavu</w:t>
      </w:r>
      <w:proofErr w:type="spellEnd"/>
      <w:r w:rsidRPr="00F233F7">
        <w:rPr>
          <w:lang w:val="fr-FR"/>
        </w:rPr>
        <w:t xml:space="preserve"> </w:t>
      </w:r>
      <w:proofErr w:type="spellStart"/>
      <w:r w:rsidRPr="00F233F7">
        <w:rPr>
          <w:lang w:val="fr-FR"/>
        </w:rPr>
        <w:t>za</w:t>
      </w:r>
      <w:proofErr w:type="spellEnd"/>
      <w:r w:rsidRPr="00F233F7">
        <w:rPr>
          <w:lang w:val="fr-FR"/>
        </w:rPr>
        <w:t xml:space="preserve"> </w:t>
      </w:r>
      <w:proofErr w:type="spellStart"/>
      <w:r w:rsidRPr="00F233F7">
        <w:rPr>
          <w:lang w:val="fr-FR"/>
        </w:rPr>
        <w:t>vanredne</w:t>
      </w:r>
      <w:proofErr w:type="spellEnd"/>
      <w:r w:rsidRPr="00F233F7">
        <w:rPr>
          <w:lang w:val="fr-FR"/>
        </w:rPr>
        <w:t xml:space="preserve"> </w:t>
      </w:r>
      <w:proofErr w:type="spellStart"/>
      <w:r w:rsidRPr="00F233F7">
        <w:rPr>
          <w:lang w:val="fr-FR"/>
        </w:rPr>
        <w:t>studente</w:t>
      </w:r>
      <w:proofErr w:type="spellEnd"/>
      <w:r w:rsidRPr="00F233F7">
        <w:rPr>
          <w:lang w:val="fr-FR"/>
        </w:rPr>
        <w:t xml:space="preserve">, </w:t>
      </w:r>
      <w:proofErr w:type="spellStart"/>
      <w:r w:rsidRPr="00F233F7">
        <w:rPr>
          <w:lang w:val="fr-FR"/>
        </w:rPr>
        <w:t>minimalno</w:t>
      </w:r>
      <w:proofErr w:type="spellEnd"/>
      <w:r w:rsidRPr="00F233F7">
        <w:rPr>
          <w:lang w:val="fr-FR"/>
        </w:rPr>
        <w:t xml:space="preserve"> </w:t>
      </w:r>
      <w:proofErr w:type="spellStart"/>
      <w:r w:rsidRPr="00F233F7">
        <w:rPr>
          <w:lang w:val="fr-FR"/>
        </w:rPr>
        <w:t>jedan</w:t>
      </w:r>
      <w:proofErr w:type="spellEnd"/>
      <w:r w:rsidRPr="00F233F7">
        <w:rPr>
          <w:lang w:val="fr-FR"/>
        </w:rPr>
        <w:t xml:space="preserve"> </w:t>
      </w:r>
      <w:proofErr w:type="spellStart"/>
      <w:r w:rsidRPr="00F233F7">
        <w:rPr>
          <w:lang w:val="fr-FR"/>
        </w:rPr>
        <w:t>školski</w:t>
      </w:r>
      <w:proofErr w:type="spellEnd"/>
      <w:r w:rsidRPr="00F233F7">
        <w:rPr>
          <w:lang w:val="fr-FR"/>
        </w:rPr>
        <w:t xml:space="preserve"> </w:t>
      </w:r>
      <w:proofErr w:type="spellStart"/>
      <w:r w:rsidRPr="00F233F7">
        <w:rPr>
          <w:lang w:val="fr-FR"/>
        </w:rPr>
        <w:t>sat</w:t>
      </w:r>
      <w:proofErr w:type="spellEnd"/>
      <w:r w:rsidRPr="00F233F7">
        <w:rPr>
          <w:lang w:val="fr-FR"/>
        </w:rPr>
        <w:t xml:space="preserve"> </w:t>
      </w:r>
      <w:proofErr w:type="spellStart"/>
      <w:r w:rsidRPr="00F233F7">
        <w:rPr>
          <w:lang w:val="fr-FR"/>
        </w:rPr>
        <w:t>mjesečno</w:t>
      </w:r>
      <w:proofErr w:type="spellEnd"/>
      <w:r w:rsidRPr="00F233F7">
        <w:rPr>
          <w:lang w:val="fr-FR"/>
        </w:rPr>
        <w:t xml:space="preserve"> po </w:t>
      </w:r>
      <w:proofErr w:type="spellStart"/>
      <w:r w:rsidRPr="00F233F7">
        <w:rPr>
          <w:lang w:val="fr-FR"/>
        </w:rPr>
        <w:t>predmetu</w:t>
      </w:r>
      <w:proofErr w:type="spellEnd"/>
      <w:r w:rsidRPr="00F233F7">
        <w:rPr>
          <w:lang w:val="fr-FR"/>
        </w:rPr>
        <w:t xml:space="preserve">, </w:t>
      </w:r>
      <w:proofErr w:type="spellStart"/>
      <w:r w:rsidRPr="00F233F7">
        <w:rPr>
          <w:lang w:val="fr-FR"/>
        </w:rPr>
        <w:t>pomoću</w:t>
      </w:r>
      <w:proofErr w:type="spellEnd"/>
      <w:r w:rsidRPr="00F233F7">
        <w:rPr>
          <w:lang w:val="fr-FR"/>
        </w:rPr>
        <w:t xml:space="preserve"> </w:t>
      </w:r>
      <w:proofErr w:type="spellStart"/>
      <w:r w:rsidRPr="00F233F7">
        <w:rPr>
          <w:lang w:val="fr-FR"/>
        </w:rPr>
        <w:t>savremenih</w:t>
      </w:r>
      <w:proofErr w:type="spellEnd"/>
      <w:r w:rsidRPr="00F233F7">
        <w:rPr>
          <w:lang w:val="fr-FR"/>
        </w:rPr>
        <w:t xml:space="preserve"> </w:t>
      </w:r>
      <w:proofErr w:type="spellStart"/>
      <w:r w:rsidRPr="00F233F7">
        <w:rPr>
          <w:lang w:val="fr-FR"/>
        </w:rPr>
        <w:t>sredstava</w:t>
      </w:r>
      <w:proofErr w:type="spellEnd"/>
      <w:r w:rsidRPr="00F233F7">
        <w:rPr>
          <w:lang w:val="fr-FR"/>
        </w:rPr>
        <w:t xml:space="preserve"> </w:t>
      </w:r>
      <w:proofErr w:type="spellStart"/>
      <w:r w:rsidRPr="00F233F7">
        <w:rPr>
          <w:lang w:val="fr-FR"/>
        </w:rPr>
        <w:t>učenja</w:t>
      </w:r>
      <w:proofErr w:type="spellEnd"/>
      <w:r w:rsidRPr="00F233F7">
        <w:rPr>
          <w:lang w:val="fr-FR"/>
        </w:rPr>
        <w:t xml:space="preserve"> na </w:t>
      </w:r>
      <w:proofErr w:type="spellStart"/>
      <w:r w:rsidRPr="00F233F7">
        <w:rPr>
          <w:lang w:val="fr-FR"/>
        </w:rPr>
        <w:t>daljinu</w:t>
      </w:r>
      <w:proofErr w:type="spellEnd"/>
      <w:r w:rsidRPr="00F233F7">
        <w:rPr>
          <w:lang w:val="fr-FR"/>
        </w:rPr>
        <w:t xml:space="preserve">. </w:t>
      </w:r>
      <w:proofErr w:type="spellStart"/>
      <w:r w:rsidRPr="0083249F">
        <w:t>Vanredni</w:t>
      </w:r>
      <w:proofErr w:type="spellEnd"/>
      <w:r w:rsidRPr="0083249F">
        <w:t xml:space="preserve"> student </w:t>
      </w:r>
      <w:proofErr w:type="spellStart"/>
      <w:r w:rsidRPr="0083249F">
        <w:t>moraju</w:t>
      </w:r>
      <w:proofErr w:type="spellEnd"/>
      <w:r w:rsidRPr="0083249F">
        <w:t xml:space="preserve"> </w:t>
      </w:r>
      <w:proofErr w:type="spellStart"/>
      <w:r w:rsidRPr="0083249F">
        <w:t>izvršavati</w:t>
      </w:r>
      <w:proofErr w:type="spellEnd"/>
      <w:r w:rsidRPr="0083249F">
        <w:t xml:space="preserve"> </w:t>
      </w:r>
      <w:proofErr w:type="spellStart"/>
      <w:r w:rsidRPr="0083249F">
        <w:t>i</w:t>
      </w:r>
      <w:proofErr w:type="spellEnd"/>
      <w:r w:rsidRPr="0083249F">
        <w:t xml:space="preserve"> </w:t>
      </w:r>
      <w:proofErr w:type="spellStart"/>
      <w:r w:rsidRPr="0083249F">
        <w:t>sve</w:t>
      </w:r>
      <w:proofErr w:type="spellEnd"/>
      <w:r w:rsidRPr="0083249F">
        <w:t xml:space="preserve"> </w:t>
      </w:r>
      <w:proofErr w:type="spellStart"/>
      <w:r w:rsidRPr="0083249F">
        <w:t>ostale</w:t>
      </w:r>
      <w:proofErr w:type="spellEnd"/>
      <w:r w:rsidRPr="0083249F">
        <w:t xml:space="preserve"> </w:t>
      </w:r>
      <w:proofErr w:type="spellStart"/>
      <w:r w:rsidRPr="0083249F">
        <w:t>obaveze</w:t>
      </w:r>
      <w:proofErr w:type="spellEnd"/>
      <w:r w:rsidRPr="0083249F">
        <w:t xml:space="preserve"> </w:t>
      </w:r>
      <w:proofErr w:type="spellStart"/>
      <w:r w:rsidRPr="0083249F">
        <w:t>predviđene</w:t>
      </w:r>
      <w:proofErr w:type="spellEnd"/>
      <w:r w:rsidRPr="0083249F">
        <w:t xml:space="preserve"> </w:t>
      </w:r>
      <w:proofErr w:type="spellStart"/>
      <w:r w:rsidRPr="0083249F">
        <w:t>nastavnim</w:t>
      </w:r>
      <w:proofErr w:type="spellEnd"/>
      <w:r w:rsidRPr="0083249F">
        <w:t xml:space="preserve"> </w:t>
      </w:r>
      <w:proofErr w:type="spellStart"/>
      <w:r w:rsidRPr="0083249F">
        <w:t>programima</w:t>
      </w:r>
      <w:proofErr w:type="spellEnd"/>
      <w:r w:rsidRPr="0083249F">
        <w:t xml:space="preserve">. </w:t>
      </w:r>
    </w:p>
    <w:p w14:paraId="4BA37F4C" w14:textId="77777777" w:rsidR="002C6AFC" w:rsidRPr="0083249F" w:rsidRDefault="002C6AFC" w:rsidP="002C6AFC">
      <w:r w:rsidRPr="0083249F">
        <w:t xml:space="preserve">DL </w:t>
      </w:r>
      <w:proofErr w:type="spellStart"/>
      <w:r w:rsidRPr="0083249F">
        <w:t>studenti</w:t>
      </w:r>
      <w:proofErr w:type="spellEnd"/>
      <w:r w:rsidRPr="0083249F">
        <w:t xml:space="preserve"> prate </w:t>
      </w:r>
      <w:proofErr w:type="spellStart"/>
      <w:r w:rsidRPr="0083249F">
        <w:t>nastavu</w:t>
      </w:r>
      <w:proofErr w:type="spellEnd"/>
      <w:r w:rsidRPr="0083249F">
        <w:t xml:space="preserve"> </w:t>
      </w:r>
      <w:proofErr w:type="spellStart"/>
      <w:r w:rsidRPr="0083249F">
        <w:t>pomoću</w:t>
      </w:r>
      <w:proofErr w:type="spellEnd"/>
      <w:r w:rsidRPr="0083249F">
        <w:t xml:space="preserve"> </w:t>
      </w:r>
      <w:proofErr w:type="spellStart"/>
      <w:r w:rsidRPr="0083249F">
        <w:t>savremenih</w:t>
      </w:r>
      <w:proofErr w:type="spellEnd"/>
      <w:r w:rsidRPr="0083249F">
        <w:t xml:space="preserve"> </w:t>
      </w:r>
      <w:proofErr w:type="spellStart"/>
      <w:r w:rsidRPr="0083249F">
        <w:t>sredstava</w:t>
      </w:r>
      <w:proofErr w:type="spellEnd"/>
      <w:r w:rsidRPr="0083249F">
        <w:t xml:space="preserve"> </w:t>
      </w:r>
      <w:proofErr w:type="spellStart"/>
      <w:r w:rsidRPr="0083249F">
        <w:t>učenja</w:t>
      </w:r>
      <w:proofErr w:type="spellEnd"/>
      <w:r w:rsidRPr="0083249F">
        <w:t xml:space="preserve"> </w:t>
      </w:r>
      <w:proofErr w:type="spellStart"/>
      <w:r w:rsidRPr="0083249F">
        <w:t>na</w:t>
      </w:r>
      <w:proofErr w:type="spellEnd"/>
      <w:r w:rsidRPr="0083249F">
        <w:t xml:space="preserve"> </w:t>
      </w:r>
      <w:proofErr w:type="spellStart"/>
      <w:r w:rsidRPr="0083249F">
        <w:t>daljinu</w:t>
      </w:r>
      <w:proofErr w:type="spellEnd"/>
      <w:r w:rsidRPr="0083249F">
        <w:t xml:space="preserve">. </w:t>
      </w:r>
      <w:proofErr w:type="spellStart"/>
      <w:r w:rsidRPr="0083249F">
        <w:t>Fakultet</w:t>
      </w:r>
      <w:proofErr w:type="spellEnd"/>
      <w:r w:rsidRPr="0083249F">
        <w:t xml:space="preserve"> je </w:t>
      </w:r>
      <w:proofErr w:type="spellStart"/>
      <w:proofErr w:type="gramStart"/>
      <w:r w:rsidRPr="0083249F">
        <w:t>dužan</w:t>
      </w:r>
      <w:proofErr w:type="spellEnd"/>
      <w:r w:rsidRPr="0083249F">
        <w:t xml:space="preserve">  </w:t>
      </w:r>
      <w:proofErr w:type="spellStart"/>
      <w:r w:rsidRPr="0083249F">
        <w:t>obezbijediti</w:t>
      </w:r>
      <w:proofErr w:type="spellEnd"/>
      <w:proofErr w:type="gramEnd"/>
      <w:r w:rsidRPr="0083249F">
        <w:t xml:space="preserve"> </w:t>
      </w:r>
      <w:proofErr w:type="spellStart"/>
      <w:r w:rsidRPr="0083249F">
        <w:t>minimalno</w:t>
      </w:r>
      <w:proofErr w:type="spellEnd"/>
      <w:r w:rsidRPr="0083249F">
        <w:t xml:space="preserve"> 30% </w:t>
      </w:r>
      <w:proofErr w:type="spellStart"/>
      <w:r w:rsidRPr="0083249F">
        <w:t>fonda</w:t>
      </w:r>
      <w:proofErr w:type="spellEnd"/>
      <w:r w:rsidRPr="0083249F">
        <w:t xml:space="preserve"> </w:t>
      </w:r>
      <w:proofErr w:type="spellStart"/>
      <w:r w:rsidRPr="0083249F">
        <w:t>nastavnih</w:t>
      </w:r>
      <w:proofErr w:type="spellEnd"/>
      <w:r w:rsidRPr="0083249F">
        <w:t xml:space="preserve"> sati </w:t>
      </w:r>
      <w:proofErr w:type="spellStart"/>
      <w:r w:rsidRPr="0083249F">
        <w:t>predmeta</w:t>
      </w:r>
      <w:proofErr w:type="spellEnd"/>
      <w:r w:rsidRPr="0083249F">
        <w:t xml:space="preserve"> u </w:t>
      </w:r>
      <w:proofErr w:type="spellStart"/>
      <w:r w:rsidRPr="0083249F">
        <w:t>virtualnoj</w:t>
      </w:r>
      <w:proofErr w:type="spellEnd"/>
      <w:r w:rsidRPr="0083249F">
        <w:t xml:space="preserve"> </w:t>
      </w:r>
      <w:proofErr w:type="spellStart"/>
      <w:r w:rsidRPr="0083249F">
        <w:t>učionici</w:t>
      </w:r>
      <w:proofErr w:type="spellEnd"/>
      <w:r w:rsidRPr="0083249F">
        <w:t xml:space="preserve">. </w:t>
      </w:r>
      <w:proofErr w:type="spellStart"/>
      <w:r w:rsidRPr="0083249F">
        <w:rPr>
          <w:lang w:val="fr-FR"/>
        </w:rPr>
        <w:t>Sva</w:t>
      </w:r>
      <w:proofErr w:type="spellEnd"/>
      <w:r w:rsidRPr="0083249F">
        <w:rPr>
          <w:lang w:val="fr-FR"/>
        </w:rPr>
        <w:t xml:space="preserve"> </w:t>
      </w:r>
      <w:proofErr w:type="spellStart"/>
      <w:r w:rsidRPr="0083249F">
        <w:rPr>
          <w:lang w:val="fr-FR"/>
        </w:rPr>
        <w:t>ostala</w:t>
      </w:r>
      <w:proofErr w:type="spellEnd"/>
      <w:r w:rsidRPr="0083249F">
        <w:rPr>
          <w:lang w:val="fr-FR"/>
        </w:rPr>
        <w:t xml:space="preserve"> </w:t>
      </w:r>
      <w:proofErr w:type="spellStart"/>
      <w:r w:rsidRPr="0083249F">
        <w:rPr>
          <w:lang w:val="fr-FR"/>
        </w:rPr>
        <w:t>prava</w:t>
      </w:r>
      <w:proofErr w:type="spellEnd"/>
      <w:r w:rsidRPr="0083249F">
        <w:rPr>
          <w:lang w:val="fr-FR"/>
        </w:rPr>
        <w:t xml:space="preserve"> i </w:t>
      </w:r>
      <w:proofErr w:type="spellStart"/>
      <w:r w:rsidRPr="0083249F">
        <w:rPr>
          <w:lang w:val="fr-FR"/>
        </w:rPr>
        <w:t>obaveze</w:t>
      </w:r>
      <w:proofErr w:type="spellEnd"/>
      <w:r w:rsidRPr="0083249F">
        <w:rPr>
          <w:lang w:val="fr-FR"/>
        </w:rPr>
        <w:t xml:space="preserve"> DL </w:t>
      </w:r>
      <w:proofErr w:type="spellStart"/>
      <w:r w:rsidRPr="0083249F">
        <w:rPr>
          <w:lang w:val="fr-FR"/>
        </w:rPr>
        <w:t>studenata</w:t>
      </w:r>
      <w:proofErr w:type="spellEnd"/>
      <w:r w:rsidRPr="0083249F">
        <w:rPr>
          <w:lang w:val="fr-FR"/>
        </w:rPr>
        <w:t xml:space="preserve"> su </w:t>
      </w:r>
      <w:proofErr w:type="spellStart"/>
      <w:r w:rsidRPr="0083249F">
        <w:rPr>
          <w:lang w:val="fr-FR"/>
        </w:rPr>
        <w:t>izjednačena</w:t>
      </w:r>
      <w:proofErr w:type="spellEnd"/>
      <w:r w:rsidRPr="0083249F">
        <w:rPr>
          <w:lang w:val="fr-FR"/>
        </w:rPr>
        <w:t xml:space="preserve"> sa </w:t>
      </w:r>
      <w:proofErr w:type="spellStart"/>
      <w:r w:rsidRPr="0083249F">
        <w:rPr>
          <w:lang w:val="fr-FR"/>
        </w:rPr>
        <w:t>redovnim</w:t>
      </w:r>
      <w:proofErr w:type="spellEnd"/>
      <w:r w:rsidRPr="0083249F">
        <w:rPr>
          <w:lang w:val="fr-FR"/>
        </w:rPr>
        <w:t xml:space="preserve"> </w:t>
      </w:r>
      <w:proofErr w:type="spellStart"/>
      <w:r w:rsidRPr="0083249F">
        <w:rPr>
          <w:lang w:val="fr-FR"/>
        </w:rPr>
        <w:t>studentima</w:t>
      </w:r>
      <w:proofErr w:type="spellEnd"/>
      <w:r w:rsidRPr="0083249F">
        <w:rPr>
          <w:lang w:val="fr-FR"/>
        </w:rPr>
        <w:t xml:space="preserve">. DL </w:t>
      </w:r>
      <w:proofErr w:type="spellStart"/>
      <w:r w:rsidRPr="0083249F">
        <w:rPr>
          <w:lang w:val="fr-FR"/>
        </w:rPr>
        <w:t>studij</w:t>
      </w:r>
      <w:proofErr w:type="spellEnd"/>
      <w:r w:rsidRPr="0083249F">
        <w:rPr>
          <w:lang w:val="fr-FR"/>
        </w:rPr>
        <w:t xml:space="preserve"> </w:t>
      </w:r>
      <w:proofErr w:type="spellStart"/>
      <w:r w:rsidRPr="0083249F">
        <w:rPr>
          <w:lang w:val="fr-FR"/>
        </w:rPr>
        <w:t>omogućuje</w:t>
      </w:r>
      <w:proofErr w:type="spellEnd"/>
      <w:r w:rsidRPr="0083249F">
        <w:rPr>
          <w:lang w:val="fr-FR"/>
        </w:rPr>
        <w:t xml:space="preserve"> </w:t>
      </w:r>
      <w:proofErr w:type="spellStart"/>
      <w:r w:rsidRPr="0083249F">
        <w:rPr>
          <w:lang w:val="fr-FR"/>
        </w:rPr>
        <w:t>studentu</w:t>
      </w:r>
      <w:proofErr w:type="spellEnd"/>
      <w:r w:rsidRPr="0083249F">
        <w:rPr>
          <w:lang w:val="fr-FR"/>
        </w:rPr>
        <w:t xml:space="preserve"> da </w:t>
      </w:r>
      <w:proofErr w:type="spellStart"/>
      <w:r w:rsidRPr="0083249F">
        <w:rPr>
          <w:lang w:val="fr-FR"/>
        </w:rPr>
        <w:t>bilo</w:t>
      </w:r>
      <w:proofErr w:type="spellEnd"/>
      <w:r w:rsidRPr="0083249F">
        <w:rPr>
          <w:lang w:val="fr-FR"/>
        </w:rPr>
        <w:t xml:space="preserve"> </w:t>
      </w:r>
      <w:proofErr w:type="spellStart"/>
      <w:r w:rsidRPr="0083249F">
        <w:rPr>
          <w:lang w:val="fr-FR"/>
        </w:rPr>
        <w:t>kada</w:t>
      </w:r>
      <w:proofErr w:type="spellEnd"/>
      <w:r w:rsidRPr="0083249F">
        <w:rPr>
          <w:lang w:val="fr-FR"/>
        </w:rPr>
        <w:t xml:space="preserve"> i sa </w:t>
      </w:r>
      <w:proofErr w:type="spellStart"/>
      <w:r w:rsidRPr="0083249F">
        <w:rPr>
          <w:lang w:val="fr-FR"/>
        </w:rPr>
        <w:t>bilo</w:t>
      </w:r>
      <w:proofErr w:type="spellEnd"/>
      <w:r w:rsidRPr="0083249F">
        <w:rPr>
          <w:lang w:val="fr-FR"/>
        </w:rPr>
        <w:t xml:space="preserve"> </w:t>
      </w:r>
      <w:proofErr w:type="spellStart"/>
      <w:r w:rsidRPr="0083249F">
        <w:rPr>
          <w:lang w:val="fr-FR"/>
        </w:rPr>
        <w:t>koje</w:t>
      </w:r>
      <w:proofErr w:type="spellEnd"/>
      <w:r w:rsidRPr="0083249F">
        <w:rPr>
          <w:lang w:val="fr-FR"/>
        </w:rPr>
        <w:t xml:space="preserve"> </w:t>
      </w:r>
      <w:proofErr w:type="spellStart"/>
      <w:r w:rsidRPr="0083249F">
        <w:rPr>
          <w:lang w:val="fr-FR"/>
        </w:rPr>
        <w:t>lokacije</w:t>
      </w:r>
      <w:proofErr w:type="spellEnd"/>
      <w:r w:rsidRPr="0083249F">
        <w:rPr>
          <w:lang w:val="fr-FR"/>
        </w:rPr>
        <w:t xml:space="preserve"> </w:t>
      </w:r>
      <w:proofErr w:type="spellStart"/>
      <w:r w:rsidRPr="0083249F">
        <w:rPr>
          <w:lang w:val="fr-FR"/>
        </w:rPr>
        <w:t>pristupa</w:t>
      </w:r>
      <w:proofErr w:type="spellEnd"/>
      <w:r w:rsidRPr="0083249F">
        <w:rPr>
          <w:lang w:val="fr-FR"/>
        </w:rPr>
        <w:t xml:space="preserve"> </w:t>
      </w:r>
      <w:proofErr w:type="spellStart"/>
      <w:r w:rsidRPr="0083249F">
        <w:rPr>
          <w:lang w:val="fr-FR"/>
        </w:rPr>
        <w:t>nastavnim</w:t>
      </w:r>
      <w:proofErr w:type="spellEnd"/>
      <w:r w:rsidRPr="0083249F">
        <w:rPr>
          <w:lang w:val="fr-FR"/>
        </w:rPr>
        <w:t xml:space="preserve"> </w:t>
      </w:r>
      <w:proofErr w:type="spellStart"/>
      <w:r w:rsidRPr="0083249F">
        <w:rPr>
          <w:lang w:val="fr-FR"/>
        </w:rPr>
        <w:t>materijalima</w:t>
      </w:r>
      <w:proofErr w:type="spellEnd"/>
      <w:r w:rsidRPr="0083249F">
        <w:rPr>
          <w:lang w:val="fr-FR"/>
        </w:rPr>
        <w:t xml:space="preserve"> </w:t>
      </w:r>
      <w:proofErr w:type="spellStart"/>
      <w:r w:rsidRPr="0083249F">
        <w:rPr>
          <w:lang w:val="fr-FR"/>
        </w:rPr>
        <w:t>koji</w:t>
      </w:r>
      <w:proofErr w:type="spellEnd"/>
      <w:r w:rsidRPr="0083249F">
        <w:rPr>
          <w:lang w:val="fr-FR"/>
        </w:rPr>
        <w:t xml:space="preserve"> su </w:t>
      </w:r>
      <w:proofErr w:type="spellStart"/>
      <w:r w:rsidRPr="0083249F">
        <w:rPr>
          <w:lang w:val="fr-FR"/>
        </w:rPr>
        <w:t>dostupni</w:t>
      </w:r>
      <w:proofErr w:type="spellEnd"/>
      <w:r w:rsidRPr="0083249F">
        <w:rPr>
          <w:lang w:val="fr-FR"/>
        </w:rPr>
        <w:t xml:space="preserve"> 24 </w:t>
      </w:r>
      <w:proofErr w:type="spellStart"/>
      <w:r w:rsidRPr="0083249F">
        <w:rPr>
          <w:lang w:val="fr-FR"/>
        </w:rPr>
        <w:t>sata</w:t>
      </w:r>
      <w:proofErr w:type="spellEnd"/>
      <w:r w:rsidRPr="0083249F">
        <w:rPr>
          <w:lang w:val="fr-FR"/>
        </w:rPr>
        <w:t xml:space="preserve"> </w:t>
      </w:r>
      <w:proofErr w:type="spellStart"/>
      <w:r w:rsidRPr="0083249F">
        <w:rPr>
          <w:lang w:val="fr-FR"/>
        </w:rPr>
        <w:t>dnevno</w:t>
      </w:r>
      <w:proofErr w:type="spellEnd"/>
      <w:r w:rsidRPr="0083249F">
        <w:rPr>
          <w:lang w:val="fr-FR"/>
        </w:rPr>
        <w:t xml:space="preserve">. </w:t>
      </w:r>
      <w:r w:rsidRPr="0083249F">
        <w:t xml:space="preserve">DL </w:t>
      </w:r>
      <w:proofErr w:type="spellStart"/>
      <w:r w:rsidRPr="0083249F">
        <w:t>studenti</w:t>
      </w:r>
      <w:proofErr w:type="spellEnd"/>
      <w:r w:rsidRPr="0083249F">
        <w:t xml:space="preserve"> </w:t>
      </w:r>
      <w:proofErr w:type="spellStart"/>
      <w:r w:rsidRPr="0083249F">
        <w:t>dobivaju</w:t>
      </w:r>
      <w:proofErr w:type="spellEnd"/>
      <w:r w:rsidRPr="0083249F">
        <w:t xml:space="preserve"> </w:t>
      </w:r>
      <w:proofErr w:type="spellStart"/>
      <w:r w:rsidRPr="0083249F">
        <w:t>pristupne</w:t>
      </w:r>
      <w:proofErr w:type="spellEnd"/>
      <w:r w:rsidRPr="0083249F">
        <w:t xml:space="preserve"> </w:t>
      </w:r>
      <w:proofErr w:type="spellStart"/>
      <w:r w:rsidRPr="0083249F">
        <w:t>podatke</w:t>
      </w:r>
      <w:proofErr w:type="spellEnd"/>
      <w:r w:rsidRPr="0083249F">
        <w:t xml:space="preserve"> za DLWMS (Distance Learning Web Management System).</w:t>
      </w:r>
    </w:p>
    <w:p w14:paraId="5A577547" w14:textId="77777777" w:rsidR="002C6AFC" w:rsidRPr="0083249F" w:rsidRDefault="002C6AFC" w:rsidP="002C6AFC">
      <w:proofErr w:type="spellStart"/>
      <w:r w:rsidRPr="0083249F">
        <w:t>Prijavom</w:t>
      </w:r>
      <w:proofErr w:type="spellEnd"/>
      <w:r w:rsidRPr="0083249F">
        <w:t xml:space="preserve"> </w:t>
      </w:r>
      <w:proofErr w:type="spellStart"/>
      <w:r w:rsidRPr="0083249F">
        <w:t>na</w:t>
      </w:r>
      <w:proofErr w:type="spellEnd"/>
      <w:r w:rsidRPr="0083249F">
        <w:t xml:space="preserve"> DLWMS </w:t>
      </w:r>
      <w:proofErr w:type="spellStart"/>
      <w:r w:rsidRPr="0083249F">
        <w:t>svi</w:t>
      </w:r>
      <w:proofErr w:type="spellEnd"/>
      <w:r w:rsidRPr="0083249F">
        <w:t xml:space="preserve"> </w:t>
      </w:r>
      <w:proofErr w:type="spellStart"/>
      <w:r w:rsidRPr="0083249F">
        <w:t>studenti</w:t>
      </w:r>
      <w:proofErr w:type="spellEnd"/>
      <w:r w:rsidRPr="0083249F">
        <w:t xml:space="preserve"> </w:t>
      </w:r>
      <w:proofErr w:type="spellStart"/>
      <w:r w:rsidRPr="0083249F">
        <w:t>pristupaju</w:t>
      </w:r>
      <w:proofErr w:type="spellEnd"/>
      <w:r w:rsidRPr="0083249F">
        <w:t xml:space="preserve"> </w:t>
      </w:r>
      <w:proofErr w:type="spellStart"/>
      <w:r w:rsidRPr="0083249F">
        <w:t>sljedećim</w:t>
      </w:r>
      <w:proofErr w:type="spellEnd"/>
      <w:r w:rsidRPr="0083249F">
        <w:t xml:space="preserve"> </w:t>
      </w:r>
      <w:proofErr w:type="spellStart"/>
      <w:r w:rsidRPr="0083249F">
        <w:t>modulima</w:t>
      </w:r>
      <w:proofErr w:type="spellEnd"/>
      <w:r w:rsidRPr="0083249F">
        <w:t xml:space="preserve"> </w:t>
      </w:r>
      <w:proofErr w:type="spellStart"/>
      <w:r w:rsidRPr="0083249F">
        <w:t>sistema</w:t>
      </w:r>
      <w:proofErr w:type="spellEnd"/>
      <w:r w:rsidRPr="0083249F">
        <w:t>:</w:t>
      </w:r>
    </w:p>
    <w:p w14:paraId="683B097F" w14:textId="77777777" w:rsidR="002C6AFC" w:rsidRPr="0083249F" w:rsidRDefault="002C6AFC" w:rsidP="002C6AFC">
      <w:pPr>
        <w:pStyle w:val="ListParagraph"/>
        <w:numPr>
          <w:ilvl w:val="0"/>
          <w:numId w:val="18"/>
        </w:numPr>
        <w:spacing w:line="360" w:lineRule="auto"/>
        <w:ind w:left="714" w:hanging="357"/>
      </w:pPr>
      <w:proofErr w:type="spellStart"/>
      <w:r w:rsidRPr="0083249F">
        <w:t>Vlastitom</w:t>
      </w:r>
      <w:proofErr w:type="spellEnd"/>
      <w:r w:rsidRPr="0083249F">
        <w:t xml:space="preserve"> </w:t>
      </w:r>
      <w:proofErr w:type="spellStart"/>
      <w:r w:rsidRPr="0083249F">
        <w:t>korisničkom</w:t>
      </w:r>
      <w:proofErr w:type="spellEnd"/>
      <w:r w:rsidRPr="0083249F">
        <w:t xml:space="preserve"> </w:t>
      </w:r>
      <w:proofErr w:type="spellStart"/>
      <w:r w:rsidRPr="0083249F">
        <w:t>profilu</w:t>
      </w:r>
      <w:proofErr w:type="spellEnd"/>
      <w:r w:rsidRPr="0083249F">
        <w:t xml:space="preserve"> (</w:t>
      </w:r>
      <w:proofErr w:type="spellStart"/>
      <w:r w:rsidRPr="0083249F">
        <w:t>informacije</w:t>
      </w:r>
      <w:proofErr w:type="spellEnd"/>
      <w:r w:rsidRPr="0083249F">
        <w:t xml:space="preserve"> o </w:t>
      </w:r>
      <w:proofErr w:type="spellStart"/>
      <w:r w:rsidRPr="0083249F">
        <w:t>studentu</w:t>
      </w:r>
      <w:proofErr w:type="spellEnd"/>
      <w:r w:rsidRPr="0083249F">
        <w:t xml:space="preserve">, </w:t>
      </w:r>
      <w:proofErr w:type="spellStart"/>
      <w:r w:rsidRPr="0083249F">
        <w:t>profil</w:t>
      </w:r>
      <w:proofErr w:type="spellEnd"/>
      <w:r w:rsidRPr="0083249F">
        <w:t xml:space="preserve">, </w:t>
      </w:r>
      <w:proofErr w:type="spellStart"/>
      <w:r w:rsidRPr="0083249F">
        <w:t>slika</w:t>
      </w:r>
      <w:proofErr w:type="spellEnd"/>
      <w:r w:rsidRPr="0083249F">
        <w:t xml:space="preserve">, </w:t>
      </w:r>
      <w:proofErr w:type="spellStart"/>
      <w:r w:rsidRPr="0083249F">
        <w:t>pristupni</w:t>
      </w:r>
      <w:proofErr w:type="spellEnd"/>
      <w:r w:rsidRPr="0083249F">
        <w:t xml:space="preserve"> </w:t>
      </w:r>
      <w:proofErr w:type="spellStart"/>
      <w:r w:rsidRPr="0083249F">
        <w:t>podaci</w:t>
      </w:r>
      <w:proofErr w:type="spellEnd"/>
      <w:r w:rsidRPr="0083249F">
        <w:t xml:space="preserve"> </w:t>
      </w:r>
      <w:proofErr w:type="spellStart"/>
      <w:r w:rsidRPr="0083249F">
        <w:t>itd</w:t>
      </w:r>
      <w:proofErr w:type="spellEnd"/>
      <w:r w:rsidRPr="0083249F">
        <w:t>.)</w:t>
      </w:r>
    </w:p>
    <w:p w14:paraId="3BE82BC6" w14:textId="77777777" w:rsidR="002C6AFC" w:rsidRPr="0083249F" w:rsidRDefault="002C6AFC" w:rsidP="002C6AFC">
      <w:pPr>
        <w:pStyle w:val="ListParagraph"/>
        <w:numPr>
          <w:ilvl w:val="0"/>
          <w:numId w:val="18"/>
        </w:numPr>
        <w:spacing w:line="360" w:lineRule="auto"/>
        <w:ind w:left="714" w:hanging="357"/>
      </w:pPr>
      <w:proofErr w:type="spellStart"/>
      <w:r w:rsidRPr="0083249F">
        <w:t>Nastavnim</w:t>
      </w:r>
      <w:proofErr w:type="spellEnd"/>
      <w:r w:rsidRPr="0083249F">
        <w:t xml:space="preserve"> </w:t>
      </w:r>
      <w:proofErr w:type="spellStart"/>
      <w:r w:rsidRPr="0083249F">
        <w:t>materijalima</w:t>
      </w:r>
      <w:proofErr w:type="spellEnd"/>
      <w:r w:rsidRPr="0083249F">
        <w:t xml:space="preserve"> (</w:t>
      </w:r>
      <w:proofErr w:type="spellStart"/>
      <w:r w:rsidRPr="0083249F">
        <w:t>tekstualni</w:t>
      </w:r>
      <w:proofErr w:type="spellEnd"/>
      <w:r w:rsidRPr="0083249F">
        <w:t xml:space="preserve"> </w:t>
      </w:r>
      <w:proofErr w:type="spellStart"/>
      <w:r w:rsidRPr="0083249F">
        <w:t>i</w:t>
      </w:r>
      <w:proofErr w:type="spellEnd"/>
      <w:r w:rsidRPr="0083249F">
        <w:t xml:space="preserve"> </w:t>
      </w:r>
      <w:proofErr w:type="spellStart"/>
      <w:r w:rsidRPr="0083249F">
        <w:t>multimedijalni</w:t>
      </w:r>
      <w:proofErr w:type="spellEnd"/>
      <w:r w:rsidRPr="0083249F">
        <w:t xml:space="preserve"> </w:t>
      </w:r>
      <w:proofErr w:type="spellStart"/>
      <w:r w:rsidRPr="0083249F">
        <w:t>dokumenti</w:t>
      </w:r>
      <w:proofErr w:type="spellEnd"/>
      <w:r w:rsidRPr="0083249F">
        <w:t xml:space="preserve"> u </w:t>
      </w:r>
      <w:proofErr w:type="spellStart"/>
      <w:r w:rsidRPr="0083249F">
        <w:t>elektronskom</w:t>
      </w:r>
      <w:proofErr w:type="spellEnd"/>
      <w:r w:rsidRPr="0083249F">
        <w:t xml:space="preserve"> </w:t>
      </w:r>
      <w:proofErr w:type="spellStart"/>
      <w:r w:rsidRPr="0083249F">
        <w:t>formatu</w:t>
      </w:r>
      <w:proofErr w:type="spellEnd"/>
      <w:r w:rsidRPr="0083249F">
        <w:t>)</w:t>
      </w:r>
    </w:p>
    <w:p w14:paraId="54E40E37" w14:textId="77777777" w:rsidR="002C6AFC" w:rsidRPr="0083249F" w:rsidRDefault="002C6AFC" w:rsidP="002C6AFC">
      <w:pPr>
        <w:pStyle w:val="ListParagraph"/>
        <w:numPr>
          <w:ilvl w:val="0"/>
          <w:numId w:val="18"/>
        </w:numPr>
        <w:spacing w:line="360" w:lineRule="auto"/>
        <w:ind w:left="714" w:hanging="357"/>
      </w:pPr>
      <w:proofErr w:type="spellStart"/>
      <w:r w:rsidRPr="0083249F">
        <w:t>Studentskoj</w:t>
      </w:r>
      <w:proofErr w:type="spellEnd"/>
      <w:r w:rsidRPr="0083249F">
        <w:t xml:space="preserve"> </w:t>
      </w:r>
      <w:proofErr w:type="spellStart"/>
      <w:r w:rsidRPr="0083249F">
        <w:t>službi</w:t>
      </w:r>
      <w:proofErr w:type="spellEnd"/>
      <w:r w:rsidRPr="0083249F">
        <w:t xml:space="preserve"> (</w:t>
      </w:r>
      <w:proofErr w:type="spellStart"/>
      <w:r w:rsidRPr="0083249F">
        <w:t>prijava</w:t>
      </w:r>
      <w:proofErr w:type="spellEnd"/>
      <w:r w:rsidRPr="0083249F">
        <w:t xml:space="preserve"> </w:t>
      </w:r>
      <w:proofErr w:type="spellStart"/>
      <w:r w:rsidRPr="0083249F">
        <w:t>ispita</w:t>
      </w:r>
      <w:proofErr w:type="spellEnd"/>
      <w:r w:rsidRPr="0083249F">
        <w:t xml:space="preserve">, </w:t>
      </w:r>
      <w:proofErr w:type="spellStart"/>
      <w:r w:rsidRPr="0083249F">
        <w:t>zahtjevi</w:t>
      </w:r>
      <w:proofErr w:type="spellEnd"/>
      <w:r w:rsidRPr="0083249F">
        <w:t xml:space="preserve"> za </w:t>
      </w:r>
      <w:proofErr w:type="spellStart"/>
      <w:r w:rsidRPr="0083249F">
        <w:t>potvrdama</w:t>
      </w:r>
      <w:proofErr w:type="spellEnd"/>
      <w:r w:rsidRPr="0083249F">
        <w:t xml:space="preserve">, </w:t>
      </w:r>
      <w:proofErr w:type="spellStart"/>
      <w:r w:rsidRPr="0083249F">
        <w:t>obavijesti</w:t>
      </w:r>
      <w:proofErr w:type="spellEnd"/>
      <w:r w:rsidRPr="0083249F">
        <w:t xml:space="preserve"> </w:t>
      </w:r>
      <w:proofErr w:type="spellStart"/>
      <w:r w:rsidRPr="0083249F">
        <w:t>itd</w:t>
      </w:r>
      <w:proofErr w:type="spellEnd"/>
      <w:r w:rsidRPr="0083249F">
        <w:t>.)</w:t>
      </w:r>
    </w:p>
    <w:p w14:paraId="4C02322A" w14:textId="77777777" w:rsidR="002C6AFC" w:rsidRPr="0083249F" w:rsidRDefault="002C6AFC" w:rsidP="002C6AFC">
      <w:pPr>
        <w:pStyle w:val="ListParagraph"/>
        <w:numPr>
          <w:ilvl w:val="0"/>
          <w:numId w:val="18"/>
        </w:numPr>
        <w:spacing w:line="360" w:lineRule="auto"/>
        <w:ind w:left="714" w:hanging="357"/>
      </w:pPr>
      <w:proofErr w:type="spellStart"/>
      <w:r w:rsidRPr="0083249F">
        <w:t>Evidencije</w:t>
      </w:r>
      <w:proofErr w:type="spellEnd"/>
      <w:r w:rsidRPr="0083249F">
        <w:t xml:space="preserve"> (</w:t>
      </w:r>
      <w:proofErr w:type="spellStart"/>
      <w:r w:rsidRPr="0083249F">
        <w:t>prisustvo</w:t>
      </w:r>
      <w:proofErr w:type="spellEnd"/>
      <w:r w:rsidRPr="0083249F">
        <w:t xml:space="preserve"> </w:t>
      </w:r>
      <w:proofErr w:type="spellStart"/>
      <w:r w:rsidRPr="0083249F">
        <w:t>nastavi</w:t>
      </w:r>
      <w:proofErr w:type="spellEnd"/>
      <w:r w:rsidRPr="0083249F">
        <w:t xml:space="preserve">, </w:t>
      </w:r>
      <w:proofErr w:type="spellStart"/>
      <w:r w:rsidRPr="0083249F">
        <w:t>postavljeni</w:t>
      </w:r>
      <w:proofErr w:type="spellEnd"/>
      <w:r w:rsidRPr="0083249F">
        <w:t xml:space="preserve"> </w:t>
      </w:r>
      <w:proofErr w:type="spellStart"/>
      <w:r w:rsidRPr="0083249F">
        <w:t>radovi</w:t>
      </w:r>
      <w:proofErr w:type="spellEnd"/>
      <w:r w:rsidRPr="0083249F">
        <w:t xml:space="preserve">, </w:t>
      </w:r>
      <w:proofErr w:type="spellStart"/>
      <w:r w:rsidRPr="0083249F">
        <w:t>uspjeh</w:t>
      </w:r>
      <w:proofErr w:type="spellEnd"/>
      <w:r w:rsidRPr="0083249F">
        <w:t xml:space="preserve"> </w:t>
      </w:r>
      <w:proofErr w:type="spellStart"/>
      <w:r w:rsidRPr="0083249F">
        <w:t>i</w:t>
      </w:r>
      <w:proofErr w:type="spellEnd"/>
      <w:r w:rsidRPr="0083249F">
        <w:t xml:space="preserve"> sl.</w:t>
      </w:r>
    </w:p>
    <w:p w14:paraId="0B4B5B77" w14:textId="77777777" w:rsidR="002C6AFC" w:rsidRPr="0083249F" w:rsidRDefault="002C6AFC" w:rsidP="002C6AFC">
      <w:pPr>
        <w:pStyle w:val="ListParagraph"/>
        <w:numPr>
          <w:ilvl w:val="0"/>
          <w:numId w:val="18"/>
        </w:numPr>
        <w:spacing w:line="360" w:lineRule="auto"/>
        <w:ind w:left="714" w:hanging="357"/>
      </w:pPr>
      <w:r w:rsidRPr="0083249F">
        <w:t xml:space="preserve">FIT video </w:t>
      </w:r>
      <w:proofErr w:type="spellStart"/>
      <w:r w:rsidRPr="0083249F">
        <w:t>kanalu</w:t>
      </w:r>
      <w:proofErr w:type="spellEnd"/>
      <w:r w:rsidRPr="0083249F">
        <w:t xml:space="preserve"> (</w:t>
      </w:r>
      <w:proofErr w:type="spellStart"/>
      <w:r w:rsidRPr="0083249F">
        <w:t>multimedijalni</w:t>
      </w:r>
      <w:proofErr w:type="spellEnd"/>
      <w:r w:rsidRPr="0083249F">
        <w:t xml:space="preserve"> </w:t>
      </w:r>
      <w:proofErr w:type="spellStart"/>
      <w:r w:rsidRPr="0083249F">
        <w:t>materijali</w:t>
      </w:r>
      <w:proofErr w:type="spellEnd"/>
      <w:r w:rsidRPr="0083249F">
        <w:t>)</w:t>
      </w:r>
    </w:p>
    <w:p w14:paraId="65008E6A" w14:textId="77777777" w:rsidR="002C6AFC" w:rsidRPr="0083249F" w:rsidRDefault="002C6AFC" w:rsidP="002C6AFC">
      <w:pPr>
        <w:pStyle w:val="ListParagraph"/>
        <w:numPr>
          <w:ilvl w:val="0"/>
          <w:numId w:val="18"/>
        </w:numPr>
        <w:spacing w:line="360" w:lineRule="auto"/>
        <w:ind w:left="714" w:hanging="357"/>
      </w:pPr>
      <w:r w:rsidRPr="0083249F">
        <w:t xml:space="preserve">FIT </w:t>
      </w:r>
      <w:proofErr w:type="spellStart"/>
      <w:r w:rsidRPr="0083249F">
        <w:t>forumu</w:t>
      </w:r>
      <w:proofErr w:type="spellEnd"/>
      <w:r w:rsidRPr="0083249F">
        <w:t xml:space="preserve"> (online </w:t>
      </w:r>
      <w:proofErr w:type="spellStart"/>
      <w:r w:rsidRPr="0083249F">
        <w:t>komunikacija</w:t>
      </w:r>
      <w:proofErr w:type="spellEnd"/>
      <w:r w:rsidRPr="0083249F">
        <w:t xml:space="preserve"> </w:t>
      </w:r>
      <w:proofErr w:type="spellStart"/>
      <w:r w:rsidRPr="0083249F">
        <w:t>sa</w:t>
      </w:r>
      <w:proofErr w:type="spellEnd"/>
      <w:r w:rsidRPr="0083249F">
        <w:t xml:space="preserve"> </w:t>
      </w:r>
      <w:proofErr w:type="spellStart"/>
      <w:r w:rsidRPr="0083249F">
        <w:t>nastavnim</w:t>
      </w:r>
      <w:proofErr w:type="spellEnd"/>
      <w:r w:rsidRPr="0083249F">
        <w:t xml:space="preserve"> </w:t>
      </w:r>
      <w:proofErr w:type="spellStart"/>
      <w:r w:rsidRPr="0083249F">
        <w:t>osobljem</w:t>
      </w:r>
      <w:proofErr w:type="spellEnd"/>
      <w:r w:rsidRPr="0083249F">
        <w:t xml:space="preserve"> </w:t>
      </w:r>
      <w:proofErr w:type="spellStart"/>
      <w:r w:rsidRPr="0083249F">
        <w:t>i</w:t>
      </w:r>
      <w:proofErr w:type="spellEnd"/>
      <w:r w:rsidRPr="0083249F">
        <w:t xml:space="preserve"> </w:t>
      </w:r>
      <w:proofErr w:type="spellStart"/>
      <w:r w:rsidRPr="0083249F">
        <w:t>drugim</w:t>
      </w:r>
      <w:proofErr w:type="spellEnd"/>
      <w:r w:rsidRPr="0083249F">
        <w:t xml:space="preserve"> </w:t>
      </w:r>
      <w:proofErr w:type="spellStart"/>
      <w:r w:rsidRPr="0083249F">
        <w:t>studentima</w:t>
      </w:r>
      <w:proofErr w:type="spellEnd"/>
      <w:r w:rsidRPr="0083249F">
        <w:t>)</w:t>
      </w:r>
    </w:p>
    <w:p w14:paraId="61645C76" w14:textId="77777777" w:rsidR="002C6AFC" w:rsidRDefault="002C6AFC" w:rsidP="002C6AFC">
      <w:proofErr w:type="spellStart"/>
      <w:r w:rsidRPr="0083249F">
        <w:t>Svi</w:t>
      </w:r>
      <w:proofErr w:type="spellEnd"/>
      <w:r w:rsidRPr="0083249F">
        <w:t xml:space="preserve"> </w:t>
      </w:r>
      <w:proofErr w:type="spellStart"/>
      <w:r w:rsidRPr="0083249F">
        <w:t>studenti</w:t>
      </w:r>
      <w:proofErr w:type="spellEnd"/>
      <w:r w:rsidRPr="0083249F">
        <w:t xml:space="preserve">, bez </w:t>
      </w:r>
      <w:proofErr w:type="spellStart"/>
      <w:r w:rsidRPr="0083249F">
        <w:t>obzira</w:t>
      </w:r>
      <w:proofErr w:type="spellEnd"/>
      <w:r w:rsidRPr="0083249F">
        <w:t xml:space="preserve"> </w:t>
      </w:r>
      <w:proofErr w:type="spellStart"/>
      <w:r w:rsidRPr="0083249F">
        <w:t>na</w:t>
      </w:r>
      <w:proofErr w:type="spellEnd"/>
      <w:r w:rsidRPr="0083249F">
        <w:t xml:space="preserve"> status, </w:t>
      </w:r>
      <w:proofErr w:type="spellStart"/>
      <w:r w:rsidRPr="0083249F">
        <w:t>imaju</w:t>
      </w:r>
      <w:proofErr w:type="spellEnd"/>
      <w:r w:rsidRPr="0083249F">
        <w:t xml:space="preserve"> </w:t>
      </w:r>
      <w:proofErr w:type="spellStart"/>
      <w:r w:rsidRPr="0083249F">
        <w:t>obavezu</w:t>
      </w:r>
      <w:proofErr w:type="spellEnd"/>
      <w:r w:rsidRPr="0083249F">
        <w:t xml:space="preserve"> </w:t>
      </w:r>
      <w:proofErr w:type="spellStart"/>
      <w:r w:rsidRPr="0083249F">
        <w:t>polaganja</w:t>
      </w:r>
      <w:proofErr w:type="spellEnd"/>
      <w:r w:rsidRPr="0083249F">
        <w:t xml:space="preserve"> </w:t>
      </w:r>
      <w:proofErr w:type="spellStart"/>
      <w:r w:rsidRPr="0083249F">
        <w:t>ispita</w:t>
      </w:r>
      <w:proofErr w:type="spellEnd"/>
      <w:r w:rsidRPr="0083249F">
        <w:t xml:space="preserve"> </w:t>
      </w:r>
      <w:proofErr w:type="spellStart"/>
      <w:r w:rsidRPr="0083249F">
        <w:t>na</w:t>
      </w:r>
      <w:proofErr w:type="spellEnd"/>
      <w:r w:rsidRPr="0083249F">
        <w:t xml:space="preserve"> </w:t>
      </w:r>
      <w:proofErr w:type="spellStart"/>
      <w:r w:rsidRPr="0083249F">
        <w:t>Fakultetu</w:t>
      </w:r>
      <w:proofErr w:type="spellEnd"/>
      <w:r w:rsidRPr="0083249F">
        <w:t xml:space="preserve"> </w:t>
      </w:r>
      <w:proofErr w:type="spellStart"/>
      <w:r w:rsidRPr="0083249F">
        <w:t>kako</w:t>
      </w:r>
      <w:proofErr w:type="spellEnd"/>
      <w:r w:rsidRPr="0083249F">
        <w:t xml:space="preserve"> bi u </w:t>
      </w:r>
      <w:proofErr w:type="spellStart"/>
      <w:r w:rsidRPr="0083249F">
        <w:t>kontrolisanim</w:t>
      </w:r>
      <w:proofErr w:type="spellEnd"/>
      <w:r w:rsidRPr="0083249F">
        <w:t xml:space="preserve"> </w:t>
      </w:r>
      <w:proofErr w:type="spellStart"/>
      <w:r w:rsidRPr="0083249F">
        <w:t>uslovima</w:t>
      </w:r>
      <w:proofErr w:type="spellEnd"/>
      <w:r w:rsidRPr="0083249F">
        <w:t xml:space="preserve"> </w:t>
      </w:r>
      <w:proofErr w:type="spellStart"/>
      <w:r w:rsidRPr="0083249F">
        <w:t>pristupili</w:t>
      </w:r>
      <w:proofErr w:type="spellEnd"/>
      <w:r w:rsidRPr="0083249F">
        <w:t xml:space="preserve"> </w:t>
      </w:r>
      <w:proofErr w:type="spellStart"/>
      <w:r w:rsidRPr="0083249F">
        <w:t>finalnoj</w:t>
      </w:r>
      <w:proofErr w:type="spellEnd"/>
      <w:r w:rsidRPr="0083249F">
        <w:t xml:space="preserve"> </w:t>
      </w:r>
      <w:proofErr w:type="spellStart"/>
      <w:r w:rsidRPr="0083249F">
        <w:t>provjeri</w:t>
      </w:r>
      <w:proofErr w:type="spellEnd"/>
      <w:r w:rsidRPr="0083249F">
        <w:t xml:space="preserve"> </w:t>
      </w:r>
      <w:proofErr w:type="spellStart"/>
      <w:r w:rsidRPr="0083249F">
        <w:t>znanja</w:t>
      </w:r>
      <w:proofErr w:type="spellEnd"/>
      <w:r w:rsidRPr="0083249F">
        <w:t>.</w:t>
      </w:r>
    </w:p>
    <w:p w14:paraId="623C008B" w14:textId="77777777" w:rsidR="002C6AFC" w:rsidRDefault="002C6AFC" w:rsidP="002C6AFC">
      <w:r>
        <w:rPr>
          <w:lang w:val="bs-Latn-BA"/>
        </w:rPr>
        <w:lastRenderedPageBreak/>
        <w:t>Kao izvor za učenje studentima je omogućeno sljedeće:</w:t>
      </w:r>
    </w:p>
    <w:p w14:paraId="32EDC0FE" w14:textId="77777777" w:rsidR="002C6AFC" w:rsidRDefault="002C6AFC" w:rsidP="002C6AFC">
      <w:r>
        <w:rPr>
          <w:rStyle w:val="Strong"/>
          <w:lang w:val="bs-Latn-BA"/>
        </w:rPr>
        <w:t>A. Online nastava (za DL i vanredne studente)</w:t>
      </w:r>
    </w:p>
    <w:p w14:paraId="6611AAB6" w14:textId="77777777" w:rsidR="002C6AFC" w:rsidRPr="005C08EA" w:rsidRDefault="002C6AFC" w:rsidP="002C6AFC">
      <w:pPr>
        <w:rPr>
          <w:lang w:val="bs-Latn-BA"/>
        </w:rPr>
      </w:pPr>
      <w:r>
        <w:rPr>
          <w:lang w:val="bs-Latn-BA"/>
        </w:rPr>
        <w:t>Na FIT-u je višegodišnja praksa da nastavno osoblje organizira online nastavu i konsultacije po unaprijed utvrđenom rasporedu koji omogućavaju interakciju nastavnika i studenata. Nastava se održava u terminu koji se najavljuje u obavijestima na DLWMS-u.</w:t>
      </w:r>
    </w:p>
    <w:p w14:paraId="4ECEEB2C" w14:textId="77777777" w:rsidR="002C6AFC" w:rsidRPr="001F5AAB" w:rsidRDefault="002C6AFC" w:rsidP="002C6AFC">
      <w:pPr>
        <w:rPr>
          <w:lang w:val="bs-Latn-BA"/>
        </w:rPr>
      </w:pPr>
      <w:r>
        <w:rPr>
          <w:rStyle w:val="Strong"/>
          <w:lang w:val="bs-Latn-BA"/>
        </w:rPr>
        <w:t>B. Video lekcije</w:t>
      </w:r>
    </w:p>
    <w:p w14:paraId="7320D5C4" w14:textId="799EC21E" w:rsidR="002C6AFC" w:rsidRPr="001F5AAB" w:rsidRDefault="002C6AFC" w:rsidP="002C6AFC">
      <w:pPr>
        <w:rPr>
          <w:lang w:val="bs-Latn-BA"/>
        </w:rPr>
      </w:pPr>
      <w:r>
        <w:rPr>
          <w:lang w:val="bs-Latn-BA"/>
        </w:rPr>
        <w:t xml:space="preserve">Za većinu predmeta dostupne su video lekcije objavljene na </w:t>
      </w:r>
      <w:r w:rsidR="001F5AAB">
        <w:rPr>
          <w:lang w:val="bs-Latn-BA"/>
        </w:rPr>
        <w:t xml:space="preserve">YouTube </w:t>
      </w:r>
      <w:r>
        <w:rPr>
          <w:lang w:val="bs-Latn-BA"/>
        </w:rPr>
        <w:t>kanalu</w:t>
      </w:r>
      <w:r w:rsidR="001F5AAB">
        <w:rPr>
          <w:lang w:val="bs-Latn-BA"/>
        </w:rPr>
        <w:t xml:space="preserve"> FIT-a</w:t>
      </w:r>
      <w:r>
        <w:rPr>
          <w:lang w:val="bs-Latn-BA"/>
        </w:rPr>
        <w:t>. </w:t>
      </w:r>
    </w:p>
    <w:p w14:paraId="4DB5B7CA" w14:textId="77777777" w:rsidR="002C6AFC" w:rsidRPr="0083249F" w:rsidRDefault="002C6AFC" w:rsidP="002C6AFC">
      <w:pPr>
        <w:rPr>
          <w:lang w:val="fr-FR"/>
        </w:rPr>
      </w:pPr>
      <w:r>
        <w:rPr>
          <w:lang w:val="bs-Latn-BA"/>
        </w:rPr>
        <w:t>Anketa provedena među studentima pokazala je da su video lekcije jedan od najkorisnijih resursa u pripremanju ispita.  </w:t>
      </w:r>
    </w:p>
    <w:p w14:paraId="4F589653" w14:textId="1C49B1F3" w:rsidR="002C6AFC" w:rsidRDefault="002C6AFC" w:rsidP="002C6AFC">
      <w:pPr>
        <w:rPr>
          <w:lang w:val="bs-Latn-BA"/>
        </w:rPr>
      </w:pPr>
      <w:r>
        <w:rPr>
          <w:lang w:val="bs-Latn-BA"/>
        </w:rPr>
        <w:t>Video lekcije predstavljaju veliki preokret u odnosu na tradicionalno „in-class“ studiranje te omogućavaju studentima kontrolu nad video lekcijama i istovremeno testiranje naučenog. Student može učiti vlastitim tempom, pregledati i ponavljati isječke po potrebi.</w:t>
      </w:r>
    </w:p>
    <w:p w14:paraId="523C6F3F" w14:textId="77777777" w:rsidR="00FA1D34" w:rsidRDefault="00FA1D34" w:rsidP="002C6AFC">
      <w:pPr>
        <w:rPr>
          <w:lang w:val="bs-Latn-BA"/>
        </w:rPr>
      </w:pPr>
    </w:p>
    <w:p w14:paraId="01F6C385" w14:textId="11F4D006" w:rsidR="00FA1D34" w:rsidRDefault="002C6AFC" w:rsidP="00FA1D34">
      <w:pPr>
        <w:pStyle w:val="NormalWeb"/>
        <w:spacing w:before="0" w:beforeAutospacing="0"/>
        <w:jc w:val="center"/>
        <w:rPr>
          <w:lang w:val="bs-Latn-BA"/>
        </w:rPr>
      </w:pPr>
      <w:r>
        <w:rPr>
          <w:noProof/>
        </w:rPr>
        <w:drawing>
          <wp:inline distT="0" distB="0" distL="0" distR="0" wp14:anchorId="38DF7C2C" wp14:editId="70AB670B">
            <wp:extent cx="4524375" cy="237819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48868" cy="2391073"/>
                    </a:xfrm>
                    <a:prstGeom prst="rect">
                      <a:avLst/>
                    </a:prstGeom>
                    <a:noFill/>
                    <a:ln>
                      <a:noFill/>
                    </a:ln>
                  </pic:spPr>
                </pic:pic>
              </a:graphicData>
            </a:graphic>
          </wp:inline>
        </w:drawing>
      </w:r>
    </w:p>
    <w:p w14:paraId="676111CD" w14:textId="717C669F" w:rsidR="00FA1D34" w:rsidRDefault="00FA1D34" w:rsidP="002C6AFC">
      <w:pPr>
        <w:pStyle w:val="Heading2"/>
        <w:rPr>
          <w:lang w:val="bs-Latn-BA"/>
        </w:rPr>
      </w:pPr>
    </w:p>
    <w:p w14:paraId="7C43104D" w14:textId="0EB613F5" w:rsidR="00FA1D34" w:rsidRDefault="00FA1D34" w:rsidP="00FA1D34">
      <w:pPr>
        <w:rPr>
          <w:lang w:val="bs-Latn-BA"/>
        </w:rPr>
      </w:pPr>
    </w:p>
    <w:p w14:paraId="1A394A60" w14:textId="567B7DFD" w:rsidR="00FA1D34" w:rsidRDefault="00FA1D34" w:rsidP="00FA1D34">
      <w:pPr>
        <w:rPr>
          <w:lang w:val="bs-Latn-BA"/>
        </w:rPr>
      </w:pPr>
    </w:p>
    <w:p w14:paraId="12148365" w14:textId="75D60D9D" w:rsidR="00FA1D34" w:rsidRDefault="00FA1D34" w:rsidP="00FA1D34">
      <w:pPr>
        <w:rPr>
          <w:lang w:val="bs-Latn-BA"/>
        </w:rPr>
      </w:pPr>
    </w:p>
    <w:p w14:paraId="2CBF9A06" w14:textId="688FFB40" w:rsidR="00FA1D34" w:rsidRDefault="00FA1D34" w:rsidP="00FA1D34">
      <w:pPr>
        <w:rPr>
          <w:lang w:val="bs-Latn-BA"/>
        </w:rPr>
      </w:pPr>
    </w:p>
    <w:p w14:paraId="73EDFB2C" w14:textId="21A4C6BF" w:rsidR="00FA1D34" w:rsidRDefault="00FA1D34" w:rsidP="00FA1D34">
      <w:pPr>
        <w:rPr>
          <w:lang w:val="bs-Latn-BA"/>
        </w:rPr>
      </w:pPr>
    </w:p>
    <w:p w14:paraId="52EEDC05" w14:textId="555B781E" w:rsidR="00FA1D34" w:rsidRDefault="00FA1D34" w:rsidP="00FA1D34">
      <w:pPr>
        <w:rPr>
          <w:lang w:val="bs-Latn-BA"/>
        </w:rPr>
      </w:pPr>
    </w:p>
    <w:p w14:paraId="0E78678F" w14:textId="79265F74" w:rsidR="00FA1D34" w:rsidRPr="00FA1D34" w:rsidRDefault="00FA1D34" w:rsidP="00FA1D34">
      <w:pPr>
        <w:rPr>
          <w:lang w:val="bs-Latn-BA"/>
        </w:rPr>
      </w:pPr>
    </w:p>
    <w:p w14:paraId="537B3650" w14:textId="25B3ADFC" w:rsidR="002C6AFC" w:rsidRDefault="002C6AFC" w:rsidP="002C6AFC">
      <w:pPr>
        <w:pStyle w:val="Heading2"/>
        <w:rPr>
          <w:lang w:val="bs-Latn-BA"/>
        </w:rPr>
      </w:pPr>
      <w:bookmarkStart w:id="50" w:name="_Toc41306609"/>
      <w:bookmarkStart w:id="51" w:name="_Toc41306998"/>
      <w:r>
        <w:rPr>
          <w:lang w:val="bs-Latn-BA"/>
        </w:rPr>
        <w:lastRenderedPageBreak/>
        <w:t>5.2 Upravljanje portfoliom proizvoda (BCG matrica)</w:t>
      </w:r>
      <w:bookmarkEnd w:id="50"/>
      <w:bookmarkEnd w:id="51"/>
    </w:p>
    <w:p w14:paraId="7B9BBB6E" w14:textId="7384B806" w:rsidR="002C6AFC" w:rsidRDefault="002C6AFC" w:rsidP="002C6AFC"/>
    <w:p w14:paraId="4594ACD9" w14:textId="2F1AA9DA" w:rsidR="00FA1D34" w:rsidRPr="002C6AFC" w:rsidRDefault="00FA1D34" w:rsidP="002C6AFC">
      <w:r>
        <w:rPr>
          <w:noProof/>
          <w:lang w:val="bs-Latn-BA"/>
        </w:rPr>
        <w:drawing>
          <wp:inline distT="0" distB="0" distL="0" distR="0" wp14:anchorId="2CF2CF23" wp14:editId="58236DE2">
            <wp:extent cx="562356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C65351B" w14:textId="77777777" w:rsidR="002C6AFC" w:rsidRPr="00AA1B58" w:rsidRDefault="002C6AFC" w:rsidP="002C6AFC">
      <w:pPr>
        <w:rPr>
          <w:rFonts w:cs="Times New Roman"/>
          <w:szCs w:val="24"/>
          <w:lang w:val="bs-Latn-BA"/>
        </w:rPr>
      </w:pPr>
    </w:p>
    <w:p w14:paraId="3170EB96" w14:textId="5B6C073C" w:rsidR="00FA1D34" w:rsidRPr="00F233F7" w:rsidRDefault="00FA1D34" w:rsidP="00FA1D34">
      <w:pPr>
        <w:rPr>
          <w:rFonts w:cs="Times New Roman"/>
          <w:szCs w:val="24"/>
          <w:lang w:val="bs-Latn-BA"/>
        </w:rPr>
      </w:pPr>
      <w:r w:rsidRPr="00F233F7">
        <w:rPr>
          <w:rFonts w:cs="Times New Roman"/>
          <w:b/>
          <w:bCs/>
          <w:szCs w:val="24"/>
          <w:lang w:val="bs-Latn-BA"/>
        </w:rPr>
        <w:t>Zvijezda:</w:t>
      </w:r>
      <w:r w:rsidRPr="00F233F7">
        <w:rPr>
          <w:rFonts w:cs="Times New Roman"/>
          <w:szCs w:val="24"/>
          <w:lang w:val="bs-Latn-BA"/>
        </w:rPr>
        <w:t xml:space="preserve"> FIT je institucija koja je prva uvela koncept studiranja na daljinu u Bosni i Hercegovini i ima vodeću ulogu u procesu implementacije i razvoja učenja na daljinu u našoj zemlji.</w:t>
      </w:r>
    </w:p>
    <w:p w14:paraId="540AADC9" w14:textId="77777777" w:rsidR="00FA1D34" w:rsidRPr="00F233F7" w:rsidRDefault="00FA1D34" w:rsidP="00FA1D34">
      <w:pPr>
        <w:rPr>
          <w:rFonts w:cs="Times New Roman"/>
          <w:szCs w:val="24"/>
          <w:lang w:val="bs-Latn-BA"/>
        </w:rPr>
      </w:pPr>
      <w:r w:rsidRPr="00F233F7">
        <w:rPr>
          <w:rFonts w:cs="Times New Roman"/>
          <w:szCs w:val="24"/>
          <w:lang w:val="bs-Latn-BA"/>
        </w:rPr>
        <w:t>Svake godine na FIT se upiše veliki broj studenata koji studiraju na ovakav način, a za njih nije potrebna oprema kao za svakog pojedinačnog in-class studenta. To je ono što fakultetu donosi veliku dobit i izdiže ga u odnosu na konkurenciju. DL način studiranja ima visoko tržišno učešće sa visokom stopom rasta.</w:t>
      </w:r>
    </w:p>
    <w:p w14:paraId="38B9DF1F" w14:textId="051F8BE0" w:rsidR="00FA1D34" w:rsidRDefault="00FA1D34" w:rsidP="00FA1D34">
      <w:pPr>
        <w:rPr>
          <w:rFonts w:cs="Times New Roman"/>
          <w:szCs w:val="24"/>
          <w:lang w:val="bs-Latn-BA"/>
        </w:rPr>
      </w:pPr>
      <w:r w:rsidRPr="00F233F7">
        <w:rPr>
          <w:rFonts w:cs="Times New Roman"/>
          <w:b/>
          <w:bCs/>
          <w:szCs w:val="24"/>
          <w:lang w:val="bs-Latn-BA"/>
        </w:rPr>
        <w:t xml:space="preserve">Krava muzara: </w:t>
      </w:r>
      <w:r w:rsidR="00FF60E2">
        <w:rPr>
          <w:rFonts w:cs="Times New Roman"/>
          <w:szCs w:val="24"/>
          <w:lang w:val="bs-Latn-BA"/>
        </w:rPr>
        <w:t>FIT je jedini fakultet koji ima svoj YouTube kanal na kojem studenti mogu pratiti video lekcije ukoliko su ih propustili ili imaju nekih nejasnoća.</w:t>
      </w:r>
    </w:p>
    <w:p w14:paraId="528463C8" w14:textId="183E91B0" w:rsidR="00FF60E2" w:rsidRPr="00FF60E2" w:rsidRDefault="00FF60E2" w:rsidP="00FA1D34">
      <w:pPr>
        <w:rPr>
          <w:rFonts w:cs="Times New Roman"/>
          <w:szCs w:val="24"/>
          <w:lang w:val="bs-Latn-BA"/>
        </w:rPr>
      </w:pPr>
      <w:r>
        <w:rPr>
          <w:rFonts w:cs="Times New Roman"/>
          <w:szCs w:val="24"/>
          <w:lang w:val="bs-Latn-BA"/>
        </w:rPr>
        <w:t>Ovakav način podučavanja studenata je vrlo profitabilan zbog toga što ne zahtijeva ulaganja, a može obezbijediti dobit.</w:t>
      </w:r>
    </w:p>
    <w:p w14:paraId="4DB17FB4" w14:textId="12C321F2" w:rsidR="00FA1D34" w:rsidRDefault="00FA1D34" w:rsidP="00FA1D34">
      <w:pPr>
        <w:rPr>
          <w:rFonts w:cs="Times New Roman"/>
          <w:szCs w:val="24"/>
          <w:lang w:val="bs-Latn-BA"/>
        </w:rPr>
      </w:pPr>
      <w:r w:rsidRPr="00F233F7">
        <w:rPr>
          <w:rFonts w:cs="Times New Roman"/>
          <w:b/>
          <w:bCs/>
          <w:szCs w:val="24"/>
          <w:lang w:val="bs-Latn-BA"/>
        </w:rPr>
        <w:t>Psi:</w:t>
      </w:r>
      <w:r w:rsidR="00FF60E2">
        <w:rPr>
          <w:rFonts w:cs="Times New Roman"/>
          <w:b/>
          <w:bCs/>
          <w:szCs w:val="24"/>
          <w:lang w:val="bs-Latn-BA"/>
        </w:rPr>
        <w:t xml:space="preserve"> </w:t>
      </w:r>
      <w:r w:rsidR="00FF60E2">
        <w:rPr>
          <w:rFonts w:cs="Times New Roman"/>
          <w:szCs w:val="24"/>
          <w:lang w:val="bs-Latn-BA"/>
        </w:rPr>
        <w:t>FIT forum je prije nekoliko godina bio vrlo popularan. Na njemu su studenti imali mogućnost da vode razne diskusije na teme različitih predmeta, kako jedni sa drugim tako i sa profesorima.Ovo je svojevremeno bilo vrlo korisno.</w:t>
      </w:r>
    </w:p>
    <w:p w14:paraId="3D88AE01" w14:textId="0540F059" w:rsidR="00FF60E2" w:rsidRPr="00FF60E2" w:rsidRDefault="00FF60E2" w:rsidP="00FA1D34">
      <w:pPr>
        <w:rPr>
          <w:rFonts w:cs="Times New Roman"/>
          <w:szCs w:val="24"/>
          <w:lang w:val="bs-Latn-BA"/>
        </w:rPr>
      </w:pPr>
      <w:r>
        <w:rPr>
          <w:rFonts w:cs="Times New Roman"/>
          <w:szCs w:val="24"/>
          <w:lang w:val="bs-Latn-BA"/>
        </w:rPr>
        <w:t>Danas se taj forum više ne koristi.</w:t>
      </w:r>
    </w:p>
    <w:p w14:paraId="7311AC57" w14:textId="290E24C1" w:rsidR="00FA1D34" w:rsidRPr="00FC2D38" w:rsidRDefault="00FA1D34" w:rsidP="00FA1D34">
      <w:pPr>
        <w:rPr>
          <w:rFonts w:cs="Times New Roman"/>
          <w:szCs w:val="24"/>
          <w:lang w:val="bs-Latn-BA"/>
        </w:rPr>
      </w:pPr>
      <w:r w:rsidRPr="00F233F7">
        <w:rPr>
          <w:rFonts w:cs="Times New Roman"/>
          <w:b/>
          <w:bCs/>
          <w:szCs w:val="24"/>
          <w:lang w:val="bs-Latn-BA"/>
        </w:rPr>
        <w:t>Upitnici:</w:t>
      </w:r>
      <w:r w:rsidR="00FF60E2">
        <w:rPr>
          <w:rFonts w:cs="Times New Roman"/>
          <w:b/>
          <w:bCs/>
          <w:szCs w:val="24"/>
          <w:lang w:val="bs-Latn-BA"/>
        </w:rPr>
        <w:t xml:space="preserve"> </w:t>
      </w:r>
      <w:r w:rsidR="00FF60E2">
        <w:rPr>
          <w:rFonts w:cs="Times New Roman"/>
          <w:szCs w:val="24"/>
          <w:lang w:val="bs-Latn-BA"/>
        </w:rPr>
        <w:t>Trogodišnji smjer (Razvoj softvera) ima veliki potencijal da postane zvijezda ukoliko se kvalitetno targetira ciljna skupina. To bi bili ljudi koji žele u što kraćem roku biti u mogućnosti da izađu na tržište rada.</w:t>
      </w:r>
      <w:r w:rsidR="00A41E72">
        <w:rPr>
          <w:rFonts w:cs="Times New Roman"/>
          <w:szCs w:val="24"/>
          <w:lang w:val="bs-Latn-BA"/>
        </w:rPr>
        <w:t xml:space="preserve"> Ova ideja može vrlo lako postati i pas zbog toga što ciljane skupine imaju veliki izbor supstituta u vidu IT akademija, kurseva itd.</w:t>
      </w:r>
    </w:p>
    <w:p w14:paraId="7B53898C" w14:textId="1597297C" w:rsidR="00FA1D34" w:rsidRPr="00F233F7" w:rsidRDefault="00FA1D34" w:rsidP="00FA1D34">
      <w:pPr>
        <w:pStyle w:val="Heading2"/>
        <w:rPr>
          <w:lang w:val="bs-Latn-BA"/>
        </w:rPr>
      </w:pPr>
      <w:bookmarkStart w:id="52" w:name="_Toc41306610"/>
      <w:bookmarkStart w:id="53" w:name="_Toc41306999"/>
      <w:r w:rsidRPr="00F233F7">
        <w:rPr>
          <w:lang w:val="bs-Latn-BA"/>
        </w:rPr>
        <w:lastRenderedPageBreak/>
        <w:t>5.3 Upravljanje cijenom</w:t>
      </w:r>
      <w:bookmarkEnd w:id="52"/>
      <w:bookmarkEnd w:id="53"/>
    </w:p>
    <w:p w14:paraId="448FEA58" w14:textId="77777777" w:rsidR="00FA1D34" w:rsidRPr="00F233F7" w:rsidRDefault="00FA1D34" w:rsidP="00FA1D34">
      <w:pPr>
        <w:rPr>
          <w:rFonts w:cs="Times New Roman"/>
          <w:szCs w:val="24"/>
          <w:lang w:val="fr-FR"/>
        </w:rPr>
      </w:pPr>
      <w:proofErr w:type="spellStart"/>
      <w:r w:rsidRPr="00F233F7">
        <w:rPr>
          <w:rFonts w:cs="Times New Roman"/>
          <w:szCs w:val="24"/>
          <w:lang w:val="fr-FR"/>
        </w:rPr>
        <w:t>Cijena</w:t>
      </w:r>
      <w:proofErr w:type="spellEnd"/>
      <w:r w:rsidRPr="00F233F7">
        <w:rPr>
          <w:rFonts w:cs="Times New Roman"/>
          <w:szCs w:val="24"/>
          <w:lang w:val="fr-FR"/>
        </w:rPr>
        <w:t xml:space="preserve"> je </w:t>
      </w:r>
      <w:proofErr w:type="spellStart"/>
      <w:r w:rsidRPr="00F233F7">
        <w:rPr>
          <w:rFonts w:cs="Times New Roman"/>
          <w:szCs w:val="24"/>
          <w:lang w:val="fr-FR"/>
        </w:rPr>
        <w:t>najvažniji</w:t>
      </w:r>
      <w:proofErr w:type="spellEnd"/>
      <w:r w:rsidRPr="00F233F7">
        <w:rPr>
          <w:rFonts w:cs="Times New Roman"/>
          <w:szCs w:val="24"/>
          <w:lang w:val="fr-FR"/>
        </w:rPr>
        <w:t xml:space="preserve"> </w:t>
      </w:r>
      <w:proofErr w:type="spellStart"/>
      <w:r w:rsidRPr="00F233F7">
        <w:rPr>
          <w:rFonts w:cs="Times New Roman"/>
          <w:szCs w:val="24"/>
          <w:lang w:val="fr-FR"/>
        </w:rPr>
        <w:t>element</w:t>
      </w:r>
      <w:proofErr w:type="spellEnd"/>
      <w:r w:rsidRPr="00F233F7">
        <w:rPr>
          <w:rFonts w:cs="Times New Roman"/>
          <w:szCs w:val="24"/>
          <w:lang w:val="fr-FR"/>
        </w:rPr>
        <w:t xml:space="preserve"> u </w:t>
      </w:r>
      <w:proofErr w:type="spellStart"/>
      <w:r w:rsidRPr="00F233F7">
        <w:rPr>
          <w:rFonts w:cs="Times New Roman"/>
          <w:szCs w:val="24"/>
          <w:lang w:val="fr-FR"/>
        </w:rPr>
        <w:t>marketingu</w:t>
      </w:r>
      <w:proofErr w:type="spellEnd"/>
      <w:r w:rsidRPr="00F233F7">
        <w:rPr>
          <w:rFonts w:cs="Times New Roman"/>
          <w:szCs w:val="24"/>
          <w:lang w:val="fr-FR"/>
        </w:rPr>
        <w:t xml:space="preserve"> </w:t>
      </w:r>
      <w:proofErr w:type="spellStart"/>
      <w:r w:rsidRPr="00F233F7">
        <w:rPr>
          <w:rFonts w:cs="Times New Roman"/>
          <w:szCs w:val="24"/>
          <w:lang w:val="fr-FR"/>
        </w:rPr>
        <w:t>kompanije</w:t>
      </w:r>
      <w:proofErr w:type="spellEnd"/>
      <w:r w:rsidRPr="00F233F7">
        <w:rPr>
          <w:rFonts w:cs="Times New Roman"/>
          <w:szCs w:val="24"/>
          <w:lang w:val="fr-FR"/>
        </w:rPr>
        <w:t xml:space="preserve">. </w:t>
      </w:r>
      <w:proofErr w:type="spellStart"/>
      <w:r w:rsidRPr="00F233F7">
        <w:rPr>
          <w:rFonts w:cs="Times New Roman"/>
          <w:szCs w:val="24"/>
          <w:lang w:val="fr-FR"/>
        </w:rPr>
        <w:t>Ona</w:t>
      </w:r>
      <w:proofErr w:type="spellEnd"/>
      <w:r w:rsidRPr="00F233F7">
        <w:rPr>
          <w:rFonts w:cs="Times New Roman"/>
          <w:szCs w:val="24"/>
          <w:lang w:val="fr-FR"/>
        </w:rPr>
        <w:t xml:space="preserve"> je </w:t>
      </w:r>
      <w:proofErr w:type="spellStart"/>
      <w:r w:rsidRPr="00F233F7">
        <w:rPr>
          <w:rFonts w:cs="Times New Roman"/>
          <w:szCs w:val="24"/>
          <w:lang w:val="fr-FR"/>
        </w:rPr>
        <w:t>jedinstvena</w:t>
      </w:r>
      <w:proofErr w:type="spellEnd"/>
      <w:r w:rsidRPr="00F233F7">
        <w:rPr>
          <w:rFonts w:cs="Times New Roman"/>
          <w:szCs w:val="24"/>
          <w:lang w:val="fr-FR"/>
        </w:rPr>
        <w:t xml:space="preserve"> u </w:t>
      </w:r>
      <w:proofErr w:type="spellStart"/>
      <w:r w:rsidRPr="00F233F7">
        <w:rPr>
          <w:rFonts w:cs="Times New Roman"/>
          <w:szCs w:val="24"/>
          <w:lang w:val="fr-FR"/>
        </w:rPr>
        <w:t>odnosu</w:t>
      </w:r>
      <w:proofErr w:type="spellEnd"/>
      <w:r w:rsidRPr="00F233F7">
        <w:rPr>
          <w:rFonts w:cs="Times New Roman"/>
          <w:szCs w:val="24"/>
          <w:lang w:val="fr-FR"/>
        </w:rPr>
        <w:t xml:space="preserve"> na </w:t>
      </w:r>
      <w:proofErr w:type="spellStart"/>
      <w:r w:rsidRPr="00F233F7">
        <w:rPr>
          <w:rFonts w:cs="Times New Roman"/>
          <w:szCs w:val="24"/>
          <w:lang w:val="fr-FR"/>
        </w:rPr>
        <w:t>uslugu</w:t>
      </w:r>
      <w:proofErr w:type="spellEnd"/>
      <w:r w:rsidRPr="00F233F7">
        <w:rPr>
          <w:rFonts w:cs="Times New Roman"/>
          <w:szCs w:val="24"/>
          <w:lang w:val="fr-FR"/>
        </w:rPr>
        <w:t xml:space="preserve">, </w:t>
      </w:r>
      <w:proofErr w:type="spellStart"/>
      <w:r w:rsidRPr="00F233F7">
        <w:rPr>
          <w:rFonts w:cs="Times New Roman"/>
          <w:szCs w:val="24"/>
          <w:lang w:val="fr-FR"/>
        </w:rPr>
        <w:t>njegovu</w:t>
      </w:r>
      <w:proofErr w:type="spellEnd"/>
      <w:r w:rsidRPr="00F233F7">
        <w:rPr>
          <w:rFonts w:cs="Times New Roman"/>
          <w:szCs w:val="24"/>
          <w:lang w:val="fr-FR"/>
        </w:rPr>
        <w:t xml:space="preserve"> </w:t>
      </w:r>
      <w:proofErr w:type="spellStart"/>
      <w:r w:rsidRPr="00F233F7">
        <w:rPr>
          <w:rFonts w:cs="Times New Roman"/>
          <w:szCs w:val="24"/>
          <w:lang w:val="fr-FR"/>
        </w:rPr>
        <w:t>promociju</w:t>
      </w:r>
      <w:proofErr w:type="spellEnd"/>
      <w:r w:rsidRPr="00F233F7">
        <w:rPr>
          <w:rFonts w:cs="Times New Roman"/>
          <w:szCs w:val="24"/>
          <w:lang w:val="fr-FR"/>
        </w:rPr>
        <w:t xml:space="preserve">, </w:t>
      </w:r>
      <w:proofErr w:type="spellStart"/>
      <w:r w:rsidRPr="00F233F7">
        <w:rPr>
          <w:rFonts w:cs="Times New Roman"/>
          <w:szCs w:val="24"/>
          <w:lang w:val="fr-FR"/>
        </w:rPr>
        <w:t>prodaju</w:t>
      </w:r>
      <w:proofErr w:type="spellEnd"/>
      <w:r w:rsidRPr="00F233F7">
        <w:rPr>
          <w:rFonts w:cs="Times New Roman"/>
          <w:szCs w:val="24"/>
          <w:lang w:val="fr-FR"/>
        </w:rPr>
        <w:t xml:space="preserve"> i </w:t>
      </w:r>
      <w:proofErr w:type="spellStart"/>
      <w:r w:rsidRPr="00F233F7">
        <w:rPr>
          <w:rFonts w:cs="Times New Roman"/>
          <w:szCs w:val="24"/>
          <w:lang w:val="fr-FR"/>
        </w:rPr>
        <w:t>distribuciju</w:t>
      </w:r>
      <w:proofErr w:type="spellEnd"/>
      <w:r w:rsidRPr="00F233F7">
        <w:rPr>
          <w:rFonts w:cs="Times New Roman"/>
          <w:szCs w:val="24"/>
          <w:lang w:val="fr-FR"/>
        </w:rPr>
        <w:t xml:space="preserve">, i to u </w:t>
      </w:r>
      <w:proofErr w:type="spellStart"/>
      <w:r w:rsidRPr="00F233F7">
        <w:rPr>
          <w:rFonts w:cs="Times New Roman"/>
          <w:szCs w:val="24"/>
          <w:lang w:val="fr-FR"/>
        </w:rPr>
        <w:t>smislu</w:t>
      </w:r>
      <w:proofErr w:type="spellEnd"/>
      <w:r w:rsidRPr="00F233F7">
        <w:rPr>
          <w:rFonts w:cs="Times New Roman"/>
          <w:szCs w:val="24"/>
          <w:lang w:val="fr-FR"/>
        </w:rPr>
        <w:t xml:space="preserve"> da </w:t>
      </w:r>
      <w:proofErr w:type="spellStart"/>
      <w:r w:rsidRPr="00F233F7">
        <w:rPr>
          <w:rFonts w:cs="Times New Roman"/>
          <w:szCs w:val="24"/>
          <w:lang w:val="fr-FR"/>
        </w:rPr>
        <w:t>za</w:t>
      </w:r>
      <w:proofErr w:type="spellEnd"/>
      <w:r w:rsidRPr="00F233F7">
        <w:rPr>
          <w:rFonts w:cs="Times New Roman"/>
          <w:szCs w:val="24"/>
          <w:lang w:val="fr-FR"/>
        </w:rPr>
        <w:t xml:space="preserve"> </w:t>
      </w:r>
      <w:proofErr w:type="spellStart"/>
      <w:r w:rsidRPr="00F233F7">
        <w:rPr>
          <w:rFonts w:cs="Times New Roman"/>
          <w:szCs w:val="24"/>
          <w:lang w:val="fr-FR"/>
        </w:rPr>
        <w:t>kompaniju</w:t>
      </w:r>
      <w:proofErr w:type="spellEnd"/>
      <w:r w:rsidRPr="00F233F7">
        <w:rPr>
          <w:rFonts w:cs="Times New Roman"/>
          <w:szCs w:val="24"/>
          <w:lang w:val="fr-FR"/>
        </w:rPr>
        <w:t xml:space="preserve"> </w:t>
      </w:r>
      <w:proofErr w:type="spellStart"/>
      <w:r w:rsidRPr="00F233F7">
        <w:rPr>
          <w:rFonts w:cs="Times New Roman"/>
          <w:szCs w:val="24"/>
          <w:lang w:val="fr-FR"/>
        </w:rPr>
        <w:t>cijena</w:t>
      </w:r>
      <w:proofErr w:type="spellEnd"/>
      <w:r w:rsidRPr="00F233F7">
        <w:rPr>
          <w:rFonts w:cs="Times New Roman"/>
          <w:szCs w:val="24"/>
          <w:lang w:val="fr-FR"/>
        </w:rPr>
        <w:t xml:space="preserve"> </w:t>
      </w:r>
      <w:proofErr w:type="spellStart"/>
      <w:r w:rsidRPr="00F233F7">
        <w:rPr>
          <w:rFonts w:cs="Times New Roman"/>
          <w:szCs w:val="24"/>
          <w:lang w:val="fr-FR"/>
        </w:rPr>
        <w:t>nije</w:t>
      </w:r>
      <w:proofErr w:type="spellEnd"/>
      <w:r w:rsidRPr="00F233F7">
        <w:rPr>
          <w:rFonts w:cs="Times New Roman"/>
          <w:szCs w:val="24"/>
          <w:lang w:val="fr-FR"/>
        </w:rPr>
        <w:t xml:space="preserve"> </w:t>
      </w:r>
      <w:proofErr w:type="spellStart"/>
      <w:r w:rsidRPr="00F233F7">
        <w:rPr>
          <w:rFonts w:cs="Times New Roman"/>
          <w:szCs w:val="24"/>
          <w:lang w:val="fr-FR"/>
        </w:rPr>
        <w:t>trošak</w:t>
      </w:r>
      <w:proofErr w:type="spellEnd"/>
      <w:r w:rsidRPr="00F233F7">
        <w:rPr>
          <w:rFonts w:cs="Times New Roman"/>
          <w:szCs w:val="24"/>
          <w:lang w:val="fr-FR"/>
        </w:rPr>
        <w:t xml:space="preserve"> </w:t>
      </w:r>
      <w:proofErr w:type="spellStart"/>
      <w:r w:rsidRPr="00F233F7">
        <w:rPr>
          <w:rFonts w:cs="Times New Roman"/>
          <w:szCs w:val="24"/>
          <w:lang w:val="fr-FR"/>
        </w:rPr>
        <w:t>već</w:t>
      </w:r>
      <w:proofErr w:type="spellEnd"/>
      <w:r w:rsidRPr="00F233F7">
        <w:rPr>
          <w:rFonts w:cs="Times New Roman"/>
          <w:szCs w:val="24"/>
          <w:lang w:val="fr-FR"/>
        </w:rPr>
        <w:t xml:space="preserve"> </w:t>
      </w:r>
      <w:proofErr w:type="spellStart"/>
      <w:r w:rsidRPr="00F233F7">
        <w:rPr>
          <w:rFonts w:cs="Times New Roman"/>
          <w:szCs w:val="24"/>
          <w:lang w:val="fr-FR"/>
        </w:rPr>
        <w:t>izvor</w:t>
      </w:r>
      <w:proofErr w:type="spellEnd"/>
      <w:r w:rsidRPr="00F233F7">
        <w:rPr>
          <w:rFonts w:cs="Times New Roman"/>
          <w:szCs w:val="24"/>
          <w:lang w:val="fr-FR"/>
        </w:rPr>
        <w:t xml:space="preserve"> </w:t>
      </w:r>
      <w:proofErr w:type="spellStart"/>
      <w:r w:rsidRPr="00F233F7">
        <w:rPr>
          <w:rFonts w:cs="Times New Roman"/>
          <w:szCs w:val="24"/>
          <w:lang w:val="fr-FR"/>
        </w:rPr>
        <w:t>prihoda</w:t>
      </w:r>
      <w:proofErr w:type="spellEnd"/>
      <w:r w:rsidRPr="00F233F7">
        <w:rPr>
          <w:rFonts w:cs="Times New Roman"/>
          <w:szCs w:val="24"/>
          <w:lang w:val="fr-FR"/>
        </w:rPr>
        <w:t xml:space="preserve">. </w:t>
      </w:r>
      <w:proofErr w:type="spellStart"/>
      <w:r w:rsidRPr="00F233F7">
        <w:rPr>
          <w:rFonts w:cs="Times New Roman"/>
          <w:szCs w:val="24"/>
          <w:lang w:val="fr-FR"/>
        </w:rPr>
        <w:t>Cijena</w:t>
      </w:r>
      <w:proofErr w:type="spellEnd"/>
      <w:r w:rsidRPr="00F233F7">
        <w:rPr>
          <w:rFonts w:cs="Times New Roman"/>
          <w:szCs w:val="24"/>
          <w:lang w:val="fr-FR"/>
        </w:rPr>
        <w:t xml:space="preserve"> je </w:t>
      </w:r>
      <w:proofErr w:type="spellStart"/>
      <w:r w:rsidRPr="00F233F7">
        <w:rPr>
          <w:rFonts w:cs="Times New Roman"/>
          <w:szCs w:val="24"/>
          <w:lang w:val="fr-FR"/>
        </w:rPr>
        <w:t>jedini</w:t>
      </w:r>
      <w:proofErr w:type="spellEnd"/>
      <w:r w:rsidRPr="00F233F7">
        <w:rPr>
          <w:rFonts w:cs="Times New Roman"/>
          <w:szCs w:val="24"/>
          <w:lang w:val="fr-FR"/>
        </w:rPr>
        <w:t xml:space="preserve"> </w:t>
      </w:r>
      <w:proofErr w:type="spellStart"/>
      <w:r w:rsidRPr="00F233F7">
        <w:rPr>
          <w:rFonts w:cs="Times New Roman"/>
          <w:szCs w:val="24"/>
          <w:lang w:val="fr-FR"/>
        </w:rPr>
        <w:t>element</w:t>
      </w:r>
      <w:proofErr w:type="spellEnd"/>
      <w:r w:rsidRPr="00F233F7">
        <w:rPr>
          <w:rFonts w:cs="Times New Roman"/>
          <w:szCs w:val="24"/>
          <w:lang w:val="fr-FR"/>
        </w:rPr>
        <w:t xml:space="preserve"> marketing </w:t>
      </w:r>
      <w:proofErr w:type="spellStart"/>
      <w:r w:rsidRPr="00F233F7">
        <w:rPr>
          <w:rFonts w:cs="Times New Roman"/>
          <w:szCs w:val="24"/>
          <w:lang w:val="fr-FR"/>
        </w:rPr>
        <w:t>miksa</w:t>
      </w:r>
      <w:proofErr w:type="spellEnd"/>
      <w:r w:rsidRPr="00F233F7">
        <w:rPr>
          <w:rFonts w:cs="Times New Roman"/>
          <w:szCs w:val="24"/>
          <w:lang w:val="fr-FR"/>
        </w:rPr>
        <w:t xml:space="preserve"> </w:t>
      </w:r>
      <w:proofErr w:type="spellStart"/>
      <w:r w:rsidRPr="00F233F7">
        <w:rPr>
          <w:rFonts w:cs="Times New Roman"/>
          <w:szCs w:val="24"/>
          <w:lang w:val="fr-FR"/>
        </w:rPr>
        <w:t>koji</w:t>
      </w:r>
      <w:proofErr w:type="spellEnd"/>
      <w:r w:rsidRPr="00F233F7">
        <w:rPr>
          <w:rFonts w:cs="Times New Roman"/>
          <w:szCs w:val="24"/>
          <w:lang w:val="fr-FR"/>
        </w:rPr>
        <w:t xml:space="preserve"> </w:t>
      </w:r>
      <w:proofErr w:type="spellStart"/>
      <w:r w:rsidRPr="00F233F7">
        <w:rPr>
          <w:rFonts w:cs="Times New Roman"/>
          <w:szCs w:val="24"/>
          <w:lang w:val="fr-FR"/>
        </w:rPr>
        <w:t>izravno</w:t>
      </w:r>
      <w:proofErr w:type="spellEnd"/>
      <w:r w:rsidRPr="00F233F7">
        <w:rPr>
          <w:rFonts w:cs="Times New Roman"/>
          <w:szCs w:val="24"/>
          <w:lang w:val="fr-FR"/>
        </w:rPr>
        <w:t xml:space="preserve"> </w:t>
      </w:r>
      <w:proofErr w:type="spellStart"/>
      <w:r w:rsidRPr="00F233F7">
        <w:rPr>
          <w:rFonts w:cs="Times New Roman"/>
          <w:szCs w:val="24"/>
          <w:lang w:val="fr-FR"/>
        </w:rPr>
        <w:t>generiše</w:t>
      </w:r>
      <w:proofErr w:type="spellEnd"/>
      <w:r w:rsidRPr="00F233F7">
        <w:rPr>
          <w:rFonts w:cs="Times New Roman"/>
          <w:szCs w:val="24"/>
          <w:lang w:val="fr-FR"/>
        </w:rPr>
        <w:t xml:space="preserve"> </w:t>
      </w:r>
      <w:proofErr w:type="spellStart"/>
      <w:r w:rsidRPr="00F233F7">
        <w:rPr>
          <w:rFonts w:cs="Times New Roman"/>
          <w:szCs w:val="24"/>
          <w:lang w:val="fr-FR"/>
        </w:rPr>
        <w:t>prihod</w:t>
      </w:r>
      <w:proofErr w:type="spellEnd"/>
      <w:r w:rsidRPr="00F233F7">
        <w:rPr>
          <w:rFonts w:cs="Times New Roman"/>
          <w:szCs w:val="24"/>
          <w:lang w:val="fr-FR"/>
        </w:rPr>
        <w:t xml:space="preserve">, </w:t>
      </w:r>
      <w:proofErr w:type="spellStart"/>
      <w:r w:rsidRPr="00F233F7">
        <w:rPr>
          <w:rFonts w:cs="Times New Roman"/>
          <w:szCs w:val="24"/>
          <w:lang w:val="fr-FR"/>
        </w:rPr>
        <w:t>dok</w:t>
      </w:r>
      <w:proofErr w:type="spellEnd"/>
      <w:r w:rsidRPr="00F233F7">
        <w:rPr>
          <w:rFonts w:cs="Times New Roman"/>
          <w:szCs w:val="24"/>
          <w:lang w:val="fr-FR"/>
        </w:rPr>
        <w:t xml:space="preserve"> </w:t>
      </w:r>
      <w:proofErr w:type="spellStart"/>
      <w:r w:rsidRPr="00F233F7">
        <w:rPr>
          <w:rFonts w:cs="Times New Roman"/>
          <w:szCs w:val="24"/>
          <w:lang w:val="fr-FR"/>
        </w:rPr>
        <w:t>svi</w:t>
      </w:r>
      <w:proofErr w:type="spellEnd"/>
      <w:r w:rsidRPr="00F233F7">
        <w:rPr>
          <w:rFonts w:cs="Times New Roman"/>
          <w:szCs w:val="24"/>
          <w:lang w:val="fr-FR"/>
        </w:rPr>
        <w:t xml:space="preserve"> </w:t>
      </w:r>
      <w:proofErr w:type="spellStart"/>
      <w:r w:rsidRPr="00F233F7">
        <w:rPr>
          <w:rFonts w:cs="Times New Roman"/>
          <w:szCs w:val="24"/>
          <w:lang w:val="fr-FR"/>
        </w:rPr>
        <w:t>ostali</w:t>
      </w:r>
      <w:proofErr w:type="spellEnd"/>
      <w:r w:rsidRPr="00F233F7">
        <w:rPr>
          <w:rFonts w:cs="Times New Roman"/>
          <w:szCs w:val="24"/>
          <w:lang w:val="fr-FR"/>
        </w:rPr>
        <w:t xml:space="preserve"> </w:t>
      </w:r>
      <w:proofErr w:type="spellStart"/>
      <w:r w:rsidRPr="00F233F7">
        <w:rPr>
          <w:rFonts w:cs="Times New Roman"/>
          <w:szCs w:val="24"/>
          <w:lang w:val="fr-FR"/>
        </w:rPr>
        <w:t>elementi</w:t>
      </w:r>
      <w:proofErr w:type="spellEnd"/>
      <w:r w:rsidRPr="00F233F7">
        <w:rPr>
          <w:rFonts w:cs="Times New Roman"/>
          <w:szCs w:val="24"/>
          <w:lang w:val="fr-FR"/>
        </w:rPr>
        <w:t xml:space="preserve"> </w:t>
      </w:r>
      <w:proofErr w:type="spellStart"/>
      <w:r w:rsidRPr="00F233F7">
        <w:rPr>
          <w:rFonts w:cs="Times New Roman"/>
          <w:szCs w:val="24"/>
          <w:lang w:val="fr-FR"/>
        </w:rPr>
        <w:t>uključuju</w:t>
      </w:r>
      <w:proofErr w:type="spellEnd"/>
      <w:r w:rsidRPr="00F233F7">
        <w:rPr>
          <w:rFonts w:cs="Times New Roman"/>
          <w:szCs w:val="24"/>
          <w:lang w:val="fr-FR"/>
        </w:rPr>
        <w:t xml:space="preserve"> </w:t>
      </w:r>
      <w:proofErr w:type="spellStart"/>
      <w:r w:rsidRPr="00F233F7">
        <w:rPr>
          <w:rFonts w:cs="Times New Roman"/>
          <w:szCs w:val="24"/>
          <w:lang w:val="fr-FR"/>
        </w:rPr>
        <w:t>troškove</w:t>
      </w:r>
      <w:proofErr w:type="spellEnd"/>
      <w:r w:rsidRPr="00F233F7">
        <w:rPr>
          <w:rFonts w:cs="Times New Roman"/>
          <w:szCs w:val="24"/>
          <w:lang w:val="fr-FR"/>
        </w:rPr>
        <w:t>.</w:t>
      </w:r>
    </w:p>
    <w:p w14:paraId="7C5E8E5E" w14:textId="07707850" w:rsidR="00FA1D34" w:rsidRDefault="00FA1D34" w:rsidP="00FA1D34">
      <w:pPr>
        <w:rPr>
          <w:rFonts w:cs="Times New Roman"/>
          <w:szCs w:val="24"/>
        </w:rPr>
      </w:pPr>
      <w:proofErr w:type="spellStart"/>
      <w:r w:rsidRPr="003F07D2">
        <w:rPr>
          <w:rFonts w:cs="Times New Roman"/>
          <w:szCs w:val="24"/>
        </w:rPr>
        <w:t>Prilikom</w:t>
      </w:r>
      <w:proofErr w:type="spellEnd"/>
      <w:r w:rsidRPr="003F07D2">
        <w:rPr>
          <w:rFonts w:cs="Times New Roman"/>
          <w:szCs w:val="24"/>
        </w:rPr>
        <w:t xml:space="preserve"> </w:t>
      </w:r>
      <w:proofErr w:type="spellStart"/>
      <w:r w:rsidRPr="003F07D2">
        <w:rPr>
          <w:rFonts w:cs="Times New Roman"/>
          <w:szCs w:val="24"/>
        </w:rPr>
        <w:t>kupnje</w:t>
      </w:r>
      <w:proofErr w:type="spellEnd"/>
      <w:r w:rsidRPr="003F07D2">
        <w:rPr>
          <w:rFonts w:cs="Times New Roman"/>
          <w:szCs w:val="24"/>
        </w:rPr>
        <w:t xml:space="preserve"> </w:t>
      </w:r>
      <w:proofErr w:type="spellStart"/>
      <w:r w:rsidRPr="003F07D2">
        <w:rPr>
          <w:rFonts w:cs="Times New Roman"/>
          <w:szCs w:val="24"/>
        </w:rPr>
        <w:t>proizvoda</w:t>
      </w:r>
      <w:proofErr w:type="spellEnd"/>
      <w:r w:rsidRPr="003F07D2">
        <w:rPr>
          <w:rFonts w:cs="Times New Roman"/>
          <w:szCs w:val="24"/>
        </w:rPr>
        <w:t xml:space="preserve"> </w:t>
      </w:r>
      <w:proofErr w:type="spellStart"/>
      <w:r w:rsidRPr="003F07D2">
        <w:rPr>
          <w:rFonts w:cs="Times New Roman"/>
          <w:szCs w:val="24"/>
        </w:rPr>
        <w:t>potrošači</w:t>
      </w:r>
      <w:proofErr w:type="spellEnd"/>
      <w:r w:rsidRPr="003F07D2">
        <w:rPr>
          <w:rFonts w:cs="Times New Roman"/>
          <w:szCs w:val="24"/>
        </w:rPr>
        <w:t xml:space="preserve"> </w:t>
      </w:r>
      <w:proofErr w:type="spellStart"/>
      <w:r w:rsidRPr="003F07D2">
        <w:rPr>
          <w:rFonts w:cs="Times New Roman"/>
          <w:szCs w:val="24"/>
        </w:rPr>
        <w:t>plaćaju</w:t>
      </w:r>
      <w:proofErr w:type="spellEnd"/>
      <w:r w:rsidRPr="003F07D2">
        <w:rPr>
          <w:rFonts w:cs="Times New Roman"/>
          <w:szCs w:val="24"/>
        </w:rPr>
        <w:t xml:space="preserve"> </w:t>
      </w:r>
      <w:proofErr w:type="spellStart"/>
      <w:r w:rsidRPr="003F07D2">
        <w:rPr>
          <w:rFonts w:cs="Times New Roman"/>
          <w:szCs w:val="24"/>
        </w:rPr>
        <w:t>određenu</w:t>
      </w:r>
      <w:proofErr w:type="spellEnd"/>
      <w:r w:rsidRPr="003F07D2">
        <w:rPr>
          <w:rFonts w:cs="Times New Roman"/>
          <w:szCs w:val="24"/>
        </w:rPr>
        <w:t xml:space="preserve"> </w:t>
      </w:r>
      <w:proofErr w:type="spellStart"/>
      <w:r w:rsidRPr="003F07D2">
        <w:rPr>
          <w:rFonts w:cs="Times New Roman"/>
          <w:szCs w:val="24"/>
        </w:rPr>
        <w:t>cijenu</w:t>
      </w:r>
      <w:proofErr w:type="spellEnd"/>
      <w:r w:rsidRPr="003F07D2">
        <w:rPr>
          <w:rFonts w:cs="Times New Roman"/>
          <w:szCs w:val="24"/>
        </w:rPr>
        <w:t xml:space="preserve">, </w:t>
      </w:r>
      <w:proofErr w:type="gramStart"/>
      <w:r w:rsidRPr="003F07D2">
        <w:rPr>
          <w:rFonts w:cs="Times New Roman"/>
          <w:szCs w:val="24"/>
        </w:rPr>
        <w:t>a</w:t>
      </w:r>
      <w:proofErr w:type="gramEnd"/>
      <w:r w:rsidRPr="003F07D2">
        <w:rPr>
          <w:rFonts w:cs="Times New Roman"/>
          <w:szCs w:val="24"/>
        </w:rPr>
        <w:t xml:space="preserve"> </w:t>
      </w:r>
      <w:proofErr w:type="spellStart"/>
      <w:r w:rsidRPr="003F07D2">
        <w:rPr>
          <w:rFonts w:cs="Times New Roman"/>
          <w:szCs w:val="24"/>
        </w:rPr>
        <w:t>ovisno</w:t>
      </w:r>
      <w:proofErr w:type="spellEnd"/>
      <w:r w:rsidRPr="003F07D2">
        <w:rPr>
          <w:rFonts w:cs="Times New Roman"/>
          <w:szCs w:val="24"/>
        </w:rPr>
        <w:t xml:space="preserve"> o tome </w:t>
      </w:r>
      <w:proofErr w:type="spellStart"/>
      <w:r w:rsidRPr="003F07D2">
        <w:rPr>
          <w:rFonts w:cs="Times New Roman"/>
          <w:szCs w:val="24"/>
        </w:rPr>
        <w:t>što</w:t>
      </w:r>
      <w:proofErr w:type="spellEnd"/>
      <w:r w:rsidRPr="003F07D2">
        <w:rPr>
          <w:rFonts w:cs="Times New Roman"/>
          <w:szCs w:val="24"/>
        </w:rPr>
        <w:t xml:space="preserve"> je </w:t>
      </w:r>
      <w:proofErr w:type="spellStart"/>
      <w:r w:rsidRPr="003F07D2">
        <w:rPr>
          <w:rFonts w:cs="Times New Roman"/>
          <w:szCs w:val="24"/>
        </w:rPr>
        <w:t>predmet</w:t>
      </w:r>
      <w:proofErr w:type="spellEnd"/>
      <w:r w:rsidRPr="003F07D2">
        <w:rPr>
          <w:rFonts w:cs="Times New Roman"/>
          <w:szCs w:val="24"/>
        </w:rPr>
        <w:cr/>
      </w:r>
      <w:proofErr w:type="spellStart"/>
      <w:r w:rsidRPr="003F07D2">
        <w:rPr>
          <w:rFonts w:cs="Times New Roman"/>
          <w:szCs w:val="24"/>
        </w:rPr>
        <w:t>razmjene</w:t>
      </w:r>
      <w:proofErr w:type="spellEnd"/>
      <w:r w:rsidRPr="003F07D2">
        <w:rPr>
          <w:rFonts w:cs="Times New Roman"/>
          <w:szCs w:val="24"/>
        </w:rPr>
        <w:t xml:space="preserve">, </w:t>
      </w:r>
      <w:proofErr w:type="spellStart"/>
      <w:r w:rsidRPr="003F07D2">
        <w:rPr>
          <w:rFonts w:cs="Times New Roman"/>
          <w:szCs w:val="24"/>
        </w:rPr>
        <w:t>cijena</w:t>
      </w:r>
      <w:proofErr w:type="spellEnd"/>
      <w:r w:rsidRPr="003F07D2">
        <w:rPr>
          <w:rFonts w:cs="Times New Roman"/>
          <w:szCs w:val="24"/>
        </w:rPr>
        <w:t xml:space="preserve"> se </w:t>
      </w:r>
      <w:proofErr w:type="spellStart"/>
      <w:r w:rsidRPr="003F07D2">
        <w:rPr>
          <w:rFonts w:cs="Times New Roman"/>
          <w:szCs w:val="24"/>
        </w:rPr>
        <w:t>različito</w:t>
      </w:r>
      <w:proofErr w:type="spellEnd"/>
      <w:r w:rsidRPr="003F07D2">
        <w:rPr>
          <w:rFonts w:cs="Times New Roman"/>
          <w:szCs w:val="24"/>
        </w:rPr>
        <w:t xml:space="preserve"> </w:t>
      </w:r>
      <w:proofErr w:type="spellStart"/>
      <w:r w:rsidRPr="003F07D2">
        <w:rPr>
          <w:rFonts w:cs="Times New Roman"/>
          <w:szCs w:val="24"/>
        </w:rPr>
        <w:t>naziva</w:t>
      </w:r>
      <w:proofErr w:type="spellEnd"/>
      <w:r w:rsidRPr="003F07D2">
        <w:rPr>
          <w:rFonts w:cs="Times New Roman"/>
          <w:szCs w:val="24"/>
        </w:rPr>
        <w:t xml:space="preserve">. U </w:t>
      </w:r>
      <w:proofErr w:type="spellStart"/>
      <w:r w:rsidRPr="003F07D2">
        <w:rPr>
          <w:rFonts w:cs="Times New Roman"/>
          <w:szCs w:val="24"/>
        </w:rPr>
        <w:t>slučaju</w:t>
      </w:r>
      <w:proofErr w:type="spellEnd"/>
      <w:r w:rsidRPr="003F07D2">
        <w:rPr>
          <w:rFonts w:cs="Times New Roman"/>
          <w:szCs w:val="24"/>
        </w:rPr>
        <w:t xml:space="preserve"> </w:t>
      </w:r>
      <w:proofErr w:type="spellStart"/>
      <w:r w:rsidRPr="003F07D2">
        <w:rPr>
          <w:rFonts w:cs="Times New Roman"/>
          <w:szCs w:val="24"/>
        </w:rPr>
        <w:t>opipljivih</w:t>
      </w:r>
      <w:proofErr w:type="spellEnd"/>
      <w:r w:rsidRPr="003F07D2">
        <w:rPr>
          <w:rFonts w:cs="Times New Roman"/>
          <w:szCs w:val="24"/>
        </w:rPr>
        <w:t xml:space="preserve"> </w:t>
      </w:r>
      <w:proofErr w:type="spellStart"/>
      <w:r w:rsidRPr="003F07D2">
        <w:rPr>
          <w:rFonts w:cs="Times New Roman"/>
          <w:szCs w:val="24"/>
        </w:rPr>
        <w:t>proizvoda</w:t>
      </w:r>
      <w:proofErr w:type="spellEnd"/>
      <w:r w:rsidRPr="003F07D2">
        <w:rPr>
          <w:rFonts w:cs="Times New Roman"/>
          <w:szCs w:val="24"/>
        </w:rPr>
        <w:t xml:space="preserve">, </w:t>
      </w:r>
      <w:proofErr w:type="spellStart"/>
      <w:r w:rsidRPr="003F07D2">
        <w:rPr>
          <w:rFonts w:cs="Times New Roman"/>
          <w:szCs w:val="24"/>
        </w:rPr>
        <w:t>cijena</w:t>
      </w:r>
      <w:proofErr w:type="spellEnd"/>
      <w:r w:rsidRPr="003F07D2">
        <w:rPr>
          <w:rFonts w:cs="Times New Roman"/>
          <w:szCs w:val="24"/>
        </w:rPr>
        <w:t xml:space="preserve"> </w:t>
      </w:r>
      <w:proofErr w:type="spellStart"/>
      <w:r w:rsidRPr="003F07D2">
        <w:rPr>
          <w:rFonts w:cs="Times New Roman"/>
          <w:szCs w:val="24"/>
        </w:rPr>
        <w:t>nema</w:t>
      </w:r>
      <w:proofErr w:type="spellEnd"/>
      <w:r w:rsidRPr="003F07D2">
        <w:rPr>
          <w:rFonts w:cs="Times New Roman"/>
          <w:szCs w:val="24"/>
        </w:rPr>
        <w:t xml:space="preserve"> </w:t>
      </w:r>
      <w:proofErr w:type="spellStart"/>
      <w:r w:rsidRPr="003F07D2">
        <w:rPr>
          <w:rFonts w:cs="Times New Roman"/>
          <w:szCs w:val="24"/>
        </w:rPr>
        <w:t>poseban</w:t>
      </w:r>
      <w:proofErr w:type="spellEnd"/>
      <w:r w:rsidRPr="003F07D2">
        <w:rPr>
          <w:rFonts w:cs="Times New Roman"/>
          <w:szCs w:val="24"/>
        </w:rPr>
        <w:t xml:space="preserve"> </w:t>
      </w:r>
      <w:proofErr w:type="spellStart"/>
      <w:r w:rsidRPr="003F07D2">
        <w:rPr>
          <w:rFonts w:cs="Times New Roman"/>
          <w:szCs w:val="24"/>
        </w:rPr>
        <w:t>alternativni</w:t>
      </w:r>
      <w:proofErr w:type="spellEnd"/>
      <w:r w:rsidR="001F5AAB">
        <w:rPr>
          <w:rFonts w:cs="Times New Roman"/>
          <w:szCs w:val="24"/>
        </w:rPr>
        <w:t xml:space="preserve"> </w:t>
      </w:r>
      <w:proofErr w:type="spellStart"/>
      <w:r w:rsidRPr="003F07D2">
        <w:rPr>
          <w:rFonts w:cs="Times New Roman"/>
          <w:szCs w:val="24"/>
        </w:rPr>
        <w:t>naziv</w:t>
      </w:r>
      <w:proofErr w:type="spellEnd"/>
      <w:r w:rsidRPr="003F07D2">
        <w:rPr>
          <w:rFonts w:cs="Times New Roman"/>
          <w:szCs w:val="24"/>
        </w:rPr>
        <w:t xml:space="preserve">. </w:t>
      </w:r>
      <w:proofErr w:type="spellStart"/>
      <w:r w:rsidRPr="003F07D2">
        <w:rPr>
          <w:rFonts w:cs="Times New Roman"/>
          <w:szCs w:val="24"/>
        </w:rPr>
        <w:t>Međutim</w:t>
      </w:r>
      <w:proofErr w:type="spellEnd"/>
      <w:r w:rsidRPr="003F07D2">
        <w:rPr>
          <w:rFonts w:cs="Times New Roman"/>
          <w:szCs w:val="24"/>
        </w:rPr>
        <w:t>, u</w:t>
      </w:r>
      <w:r w:rsidR="001F5AAB">
        <w:rPr>
          <w:rFonts w:cs="Times New Roman"/>
          <w:szCs w:val="24"/>
        </w:rPr>
        <w:t xml:space="preserve"> </w:t>
      </w:r>
      <w:proofErr w:type="spellStart"/>
      <w:r w:rsidRPr="003F07D2">
        <w:rPr>
          <w:rFonts w:cs="Times New Roman"/>
          <w:szCs w:val="24"/>
        </w:rPr>
        <w:t>situaciji</w:t>
      </w:r>
      <w:proofErr w:type="spellEnd"/>
      <w:r w:rsidRPr="003F07D2">
        <w:rPr>
          <w:rFonts w:cs="Times New Roman"/>
          <w:szCs w:val="24"/>
        </w:rPr>
        <w:t xml:space="preserve"> </w:t>
      </w:r>
      <w:proofErr w:type="spellStart"/>
      <w:r w:rsidRPr="003F07D2">
        <w:rPr>
          <w:rFonts w:cs="Times New Roman"/>
          <w:szCs w:val="24"/>
        </w:rPr>
        <w:t>kada</w:t>
      </w:r>
      <w:proofErr w:type="spellEnd"/>
      <w:r w:rsidRPr="003F07D2">
        <w:rPr>
          <w:rFonts w:cs="Times New Roman"/>
          <w:szCs w:val="24"/>
        </w:rPr>
        <w:t xml:space="preserve"> je </w:t>
      </w:r>
      <w:proofErr w:type="spellStart"/>
      <w:r w:rsidRPr="003F07D2">
        <w:rPr>
          <w:rFonts w:cs="Times New Roman"/>
          <w:szCs w:val="24"/>
        </w:rPr>
        <w:t>predmet</w:t>
      </w:r>
      <w:proofErr w:type="spellEnd"/>
      <w:r w:rsidRPr="003F07D2">
        <w:rPr>
          <w:rFonts w:cs="Times New Roman"/>
          <w:szCs w:val="24"/>
        </w:rPr>
        <w:t xml:space="preserve"> </w:t>
      </w:r>
      <w:proofErr w:type="spellStart"/>
      <w:r w:rsidRPr="003F07D2">
        <w:rPr>
          <w:rFonts w:cs="Times New Roman"/>
          <w:szCs w:val="24"/>
        </w:rPr>
        <w:t>razmjene</w:t>
      </w:r>
      <w:proofErr w:type="spellEnd"/>
      <w:r w:rsidRPr="003F07D2">
        <w:rPr>
          <w:rFonts w:cs="Times New Roman"/>
          <w:szCs w:val="24"/>
        </w:rPr>
        <w:t xml:space="preserve"> </w:t>
      </w:r>
      <w:proofErr w:type="spellStart"/>
      <w:r w:rsidRPr="003F07D2">
        <w:rPr>
          <w:rFonts w:cs="Times New Roman"/>
          <w:szCs w:val="24"/>
        </w:rPr>
        <w:t>usluga</w:t>
      </w:r>
      <w:proofErr w:type="spellEnd"/>
      <w:r w:rsidRPr="003F07D2">
        <w:rPr>
          <w:rFonts w:cs="Times New Roman"/>
          <w:szCs w:val="24"/>
        </w:rPr>
        <w:t xml:space="preserve">, </w:t>
      </w:r>
      <w:proofErr w:type="spellStart"/>
      <w:r w:rsidRPr="003F07D2">
        <w:rPr>
          <w:rFonts w:cs="Times New Roman"/>
          <w:szCs w:val="24"/>
        </w:rPr>
        <w:t>cijena</w:t>
      </w:r>
      <w:proofErr w:type="spellEnd"/>
      <w:r w:rsidRPr="003F07D2">
        <w:rPr>
          <w:rFonts w:cs="Times New Roman"/>
          <w:szCs w:val="24"/>
        </w:rPr>
        <w:t xml:space="preserve"> </w:t>
      </w:r>
      <w:proofErr w:type="spellStart"/>
      <w:r w:rsidRPr="003F07D2">
        <w:rPr>
          <w:rFonts w:cs="Times New Roman"/>
          <w:szCs w:val="24"/>
        </w:rPr>
        <w:t>poprima</w:t>
      </w:r>
      <w:proofErr w:type="spellEnd"/>
      <w:r w:rsidRPr="003F07D2">
        <w:rPr>
          <w:rFonts w:cs="Times New Roman"/>
          <w:szCs w:val="24"/>
        </w:rPr>
        <w:t xml:space="preserve"> </w:t>
      </w:r>
      <w:proofErr w:type="spellStart"/>
      <w:r w:rsidRPr="003F07D2">
        <w:rPr>
          <w:rFonts w:cs="Times New Roman"/>
          <w:szCs w:val="24"/>
        </w:rPr>
        <w:t>drugačiji</w:t>
      </w:r>
      <w:proofErr w:type="spellEnd"/>
      <w:r w:rsidRPr="003F07D2">
        <w:rPr>
          <w:rFonts w:cs="Times New Roman"/>
          <w:szCs w:val="24"/>
        </w:rPr>
        <w:t xml:space="preserve"> </w:t>
      </w:r>
      <w:proofErr w:type="spellStart"/>
      <w:r w:rsidRPr="003F07D2">
        <w:rPr>
          <w:rFonts w:cs="Times New Roman"/>
          <w:szCs w:val="24"/>
        </w:rPr>
        <w:t>naziv</w:t>
      </w:r>
      <w:proofErr w:type="spellEnd"/>
      <w:r>
        <w:rPr>
          <w:rFonts w:cs="Times New Roman"/>
          <w:szCs w:val="24"/>
        </w:rPr>
        <w:t xml:space="preserve">. </w:t>
      </w:r>
      <w:proofErr w:type="spellStart"/>
      <w:r>
        <w:rPr>
          <w:rFonts w:cs="Times New Roman"/>
          <w:szCs w:val="24"/>
        </w:rPr>
        <w:t>Recimo</w:t>
      </w:r>
      <w:proofErr w:type="spellEnd"/>
      <w:r>
        <w:rPr>
          <w:rFonts w:cs="Times New Roman"/>
          <w:szCs w:val="24"/>
        </w:rPr>
        <w:t xml:space="preserve">, u </w:t>
      </w:r>
      <w:proofErr w:type="spellStart"/>
      <w:r>
        <w:rPr>
          <w:rFonts w:cs="Times New Roman"/>
          <w:szCs w:val="24"/>
        </w:rPr>
        <w:t>slučaju</w:t>
      </w:r>
      <w:proofErr w:type="spellEnd"/>
      <w:r>
        <w:rPr>
          <w:rFonts w:cs="Times New Roman"/>
          <w:szCs w:val="24"/>
        </w:rPr>
        <w:t xml:space="preserve"> </w:t>
      </w:r>
      <w:proofErr w:type="spellStart"/>
      <w:r>
        <w:rPr>
          <w:rFonts w:cs="Times New Roman"/>
          <w:szCs w:val="24"/>
        </w:rPr>
        <w:t>fakulteta</w:t>
      </w:r>
      <w:proofErr w:type="spellEnd"/>
      <w:r>
        <w:rPr>
          <w:rFonts w:cs="Times New Roman"/>
          <w:szCs w:val="24"/>
        </w:rPr>
        <w:t xml:space="preserve"> </w:t>
      </w:r>
      <w:proofErr w:type="spellStart"/>
      <w:r>
        <w:rPr>
          <w:rFonts w:cs="Times New Roman"/>
          <w:szCs w:val="24"/>
        </w:rPr>
        <w:t>cijena</w:t>
      </w:r>
      <w:proofErr w:type="spellEnd"/>
      <w:r>
        <w:rPr>
          <w:rFonts w:cs="Times New Roman"/>
          <w:szCs w:val="24"/>
        </w:rPr>
        <w:t xml:space="preserve"> se </w:t>
      </w:r>
      <w:proofErr w:type="spellStart"/>
      <w:r>
        <w:rPr>
          <w:rFonts w:cs="Times New Roman"/>
          <w:szCs w:val="24"/>
        </w:rPr>
        <w:t>naziva</w:t>
      </w:r>
      <w:proofErr w:type="spellEnd"/>
      <w:r>
        <w:rPr>
          <w:rFonts w:cs="Times New Roman"/>
          <w:szCs w:val="24"/>
        </w:rPr>
        <w:t xml:space="preserve"> </w:t>
      </w:r>
      <w:proofErr w:type="spellStart"/>
      <w:r>
        <w:rPr>
          <w:rFonts w:cs="Times New Roman"/>
          <w:szCs w:val="24"/>
        </w:rPr>
        <w:t>školarina</w:t>
      </w:r>
      <w:proofErr w:type="spellEnd"/>
      <w:r>
        <w:rPr>
          <w:rFonts w:cs="Times New Roman"/>
          <w:szCs w:val="24"/>
        </w:rPr>
        <w:t>.</w:t>
      </w:r>
    </w:p>
    <w:p w14:paraId="5288A30F" w14:textId="77777777" w:rsidR="00FA1D34" w:rsidRPr="000C70CB" w:rsidRDefault="00FA1D34" w:rsidP="00FA1D34">
      <w:pPr>
        <w:rPr>
          <w:rFonts w:cs="Times New Roman"/>
          <w:szCs w:val="24"/>
          <w:lang w:val="fr-FR"/>
        </w:rPr>
      </w:pPr>
      <w:r w:rsidRPr="00F233F7">
        <w:rPr>
          <w:rFonts w:cs="Times New Roman"/>
          <w:szCs w:val="24"/>
        </w:rPr>
        <w:t xml:space="preserve">Sa </w:t>
      </w:r>
      <w:proofErr w:type="spellStart"/>
      <w:r w:rsidRPr="00F233F7">
        <w:rPr>
          <w:rFonts w:cs="Times New Roman"/>
          <w:szCs w:val="24"/>
        </w:rPr>
        <w:t>stajališta</w:t>
      </w:r>
      <w:proofErr w:type="spellEnd"/>
      <w:r w:rsidRPr="00F233F7">
        <w:rPr>
          <w:rFonts w:cs="Times New Roman"/>
          <w:szCs w:val="24"/>
        </w:rPr>
        <w:t xml:space="preserve"> </w:t>
      </w:r>
      <w:proofErr w:type="spellStart"/>
      <w:r w:rsidRPr="00F233F7">
        <w:rPr>
          <w:rFonts w:cs="Times New Roman"/>
          <w:szCs w:val="24"/>
        </w:rPr>
        <w:t>kupca</w:t>
      </w:r>
      <w:proofErr w:type="spellEnd"/>
      <w:r w:rsidRPr="00F233F7">
        <w:rPr>
          <w:rFonts w:cs="Times New Roman"/>
          <w:szCs w:val="24"/>
        </w:rPr>
        <w:t xml:space="preserve">, </w:t>
      </w:r>
      <w:proofErr w:type="spellStart"/>
      <w:r w:rsidRPr="00F233F7">
        <w:rPr>
          <w:rFonts w:cs="Times New Roman"/>
          <w:szCs w:val="24"/>
        </w:rPr>
        <w:t>cijena</w:t>
      </w:r>
      <w:proofErr w:type="spellEnd"/>
      <w:r w:rsidRPr="00F233F7">
        <w:rPr>
          <w:rFonts w:cs="Times New Roman"/>
          <w:szCs w:val="24"/>
        </w:rPr>
        <w:t xml:space="preserve"> je </w:t>
      </w:r>
      <w:proofErr w:type="spellStart"/>
      <w:r w:rsidRPr="00F233F7">
        <w:rPr>
          <w:rFonts w:cs="Times New Roman"/>
          <w:szCs w:val="24"/>
        </w:rPr>
        <w:t>trošak</w:t>
      </w:r>
      <w:proofErr w:type="spellEnd"/>
      <w:r w:rsidRPr="00F233F7">
        <w:rPr>
          <w:rFonts w:cs="Times New Roman"/>
          <w:szCs w:val="24"/>
        </w:rPr>
        <w:t xml:space="preserve"> </w:t>
      </w:r>
      <w:proofErr w:type="spellStart"/>
      <w:r w:rsidRPr="00F233F7">
        <w:rPr>
          <w:rFonts w:cs="Times New Roman"/>
          <w:szCs w:val="24"/>
        </w:rPr>
        <w:t>koji</w:t>
      </w:r>
      <w:proofErr w:type="spellEnd"/>
      <w:r w:rsidRPr="00F233F7">
        <w:rPr>
          <w:rFonts w:cs="Times New Roman"/>
          <w:szCs w:val="24"/>
        </w:rPr>
        <w:t xml:space="preserve"> on mora </w:t>
      </w:r>
      <w:proofErr w:type="spellStart"/>
      <w:r w:rsidRPr="00F233F7">
        <w:rPr>
          <w:rFonts w:cs="Times New Roman"/>
          <w:szCs w:val="24"/>
        </w:rPr>
        <w:t>platiti</w:t>
      </w:r>
      <w:proofErr w:type="spellEnd"/>
      <w:r w:rsidRPr="00F233F7">
        <w:rPr>
          <w:rFonts w:cs="Times New Roman"/>
          <w:szCs w:val="24"/>
        </w:rPr>
        <w:t xml:space="preserve"> da bi </w:t>
      </w:r>
      <w:proofErr w:type="spellStart"/>
      <w:r w:rsidRPr="00F233F7">
        <w:rPr>
          <w:rFonts w:cs="Times New Roman"/>
          <w:szCs w:val="24"/>
        </w:rPr>
        <w:t>dobio</w:t>
      </w:r>
      <w:proofErr w:type="spellEnd"/>
      <w:r w:rsidRPr="00F233F7">
        <w:rPr>
          <w:rFonts w:cs="Times New Roman"/>
          <w:szCs w:val="24"/>
        </w:rPr>
        <w:t xml:space="preserve"> </w:t>
      </w:r>
      <w:proofErr w:type="spellStart"/>
      <w:r w:rsidRPr="00F233F7">
        <w:rPr>
          <w:rFonts w:cs="Times New Roman"/>
          <w:szCs w:val="24"/>
        </w:rPr>
        <w:t>proizvod</w:t>
      </w:r>
      <w:proofErr w:type="spellEnd"/>
      <w:r w:rsidRPr="00F233F7">
        <w:rPr>
          <w:rFonts w:cs="Times New Roman"/>
          <w:szCs w:val="24"/>
        </w:rPr>
        <w:t xml:space="preserve">. </w:t>
      </w:r>
      <w:r w:rsidRPr="000C70CB">
        <w:rPr>
          <w:rFonts w:cs="Times New Roman"/>
          <w:szCs w:val="24"/>
          <w:lang w:val="fr-FR"/>
        </w:rPr>
        <w:t xml:space="preserve">Sa </w:t>
      </w:r>
      <w:proofErr w:type="spellStart"/>
      <w:r w:rsidRPr="000C70CB">
        <w:rPr>
          <w:rFonts w:cs="Times New Roman"/>
          <w:szCs w:val="24"/>
          <w:lang w:val="fr-FR"/>
        </w:rPr>
        <w:t>stajališta</w:t>
      </w:r>
      <w:proofErr w:type="spellEnd"/>
    </w:p>
    <w:p w14:paraId="5EE45A7A" w14:textId="77777777" w:rsidR="00FA1D34" w:rsidRPr="000C70CB" w:rsidRDefault="00FA1D34" w:rsidP="00FA1D34">
      <w:pPr>
        <w:rPr>
          <w:rFonts w:cs="Times New Roman"/>
          <w:szCs w:val="24"/>
          <w:lang w:val="fr-FR"/>
        </w:rPr>
      </w:pPr>
      <w:proofErr w:type="spellStart"/>
      <w:proofErr w:type="gramStart"/>
      <w:r>
        <w:rPr>
          <w:rFonts w:cs="Times New Roman"/>
          <w:szCs w:val="24"/>
          <w:lang w:val="fr-FR"/>
        </w:rPr>
        <w:t>fakulteta</w:t>
      </w:r>
      <w:proofErr w:type="spellEnd"/>
      <w:proofErr w:type="gramEnd"/>
      <w:r>
        <w:rPr>
          <w:rFonts w:cs="Times New Roman"/>
          <w:szCs w:val="24"/>
          <w:lang w:val="fr-FR"/>
        </w:rPr>
        <w:t>,</w:t>
      </w:r>
      <w:r w:rsidRPr="000C70CB">
        <w:rPr>
          <w:rFonts w:cs="Times New Roman"/>
          <w:szCs w:val="24"/>
          <w:lang w:val="fr-FR"/>
        </w:rPr>
        <w:t xml:space="preserve"> to je </w:t>
      </w:r>
      <w:proofErr w:type="spellStart"/>
      <w:r w:rsidRPr="000C70CB">
        <w:rPr>
          <w:rFonts w:cs="Times New Roman"/>
          <w:szCs w:val="24"/>
          <w:lang w:val="fr-FR"/>
        </w:rPr>
        <w:t>naknada</w:t>
      </w:r>
      <w:proofErr w:type="spellEnd"/>
      <w:r w:rsidRPr="000C70CB">
        <w:rPr>
          <w:rFonts w:cs="Times New Roman"/>
          <w:szCs w:val="24"/>
          <w:lang w:val="fr-FR"/>
        </w:rPr>
        <w:t xml:space="preserve"> </w:t>
      </w:r>
      <w:proofErr w:type="spellStart"/>
      <w:r w:rsidRPr="000C70CB">
        <w:rPr>
          <w:rFonts w:cs="Times New Roman"/>
          <w:szCs w:val="24"/>
          <w:lang w:val="fr-FR"/>
        </w:rPr>
        <w:t>za</w:t>
      </w:r>
      <w:proofErr w:type="spellEnd"/>
      <w:r w:rsidRPr="000C70CB">
        <w:rPr>
          <w:rFonts w:cs="Times New Roman"/>
          <w:szCs w:val="24"/>
          <w:lang w:val="fr-FR"/>
        </w:rPr>
        <w:t xml:space="preserve"> </w:t>
      </w:r>
      <w:proofErr w:type="spellStart"/>
      <w:r>
        <w:rPr>
          <w:rFonts w:cs="Times New Roman"/>
          <w:szCs w:val="24"/>
          <w:lang w:val="fr-FR"/>
        </w:rPr>
        <w:t>ono</w:t>
      </w:r>
      <w:proofErr w:type="spellEnd"/>
      <w:r>
        <w:rPr>
          <w:rFonts w:cs="Times New Roman"/>
          <w:szCs w:val="24"/>
          <w:lang w:val="fr-FR"/>
        </w:rPr>
        <w:t xml:space="preserve"> </w:t>
      </w:r>
      <w:proofErr w:type="spellStart"/>
      <w:r>
        <w:rPr>
          <w:rFonts w:cs="Times New Roman"/>
          <w:szCs w:val="24"/>
          <w:lang w:val="fr-FR"/>
        </w:rPr>
        <w:t>što</w:t>
      </w:r>
      <w:proofErr w:type="spellEnd"/>
      <w:r>
        <w:rPr>
          <w:rFonts w:cs="Times New Roman"/>
          <w:szCs w:val="24"/>
          <w:lang w:val="fr-FR"/>
        </w:rPr>
        <w:t xml:space="preserve"> je </w:t>
      </w:r>
      <w:proofErr w:type="spellStart"/>
      <w:r>
        <w:rPr>
          <w:rFonts w:cs="Times New Roman"/>
          <w:szCs w:val="24"/>
          <w:lang w:val="fr-FR"/>
        </w:rPr>
        <w:t>fakultet</w:t>
      </w:r>
      <w:proofErr w:type="spellEnd"/>
      <w:r>
        <w:rPr>
          <w:rFonts w:cs="Times New Roman"/>
          <w:szCs w:val="24"/>
          <w:lang w:val="fr-FR"/>
        </w:rPr>
        <w:t xml:space="preserve"> </w:t>
      </w:r>
      <w:proofErr w:type="spellStart"/>
      <w:r>
        <w:rPr>
          <w:rFonts w:cs="Times New Roman"/>
          <w:szCs w:val="24"/>
          <w:lang w:val="fr-FR"/>
        </w:rPr>
        <w:t>uložio</w:t>
      </w:r>
      <w:proofErr w:type="spellEnd"/>
      <w:r w:rsidRPr="000C70CB">
        <w:rPr>
          <w:rFonts w:cs="Times New Roman"/>
          <w:szCs w:val="24"/>
          <w:lang w:val="fr-FR"/>
        </w:rPr>
        <w:t xml:space="preserve">. </w:t>
      </w:r>
      <w:proofErr w:type="spellStart"/>
      <w:r w:rsidRPr="000C70CB">
        <w:rPr>
          <w:rFonts w:cs="Times New Roman"/>
          <w:szCs w:val="24"/>
          <w:lang w:val="fr-FR"/>
        </w:rPr>
        <w:t>Izrađena</w:t>
      </w:r>
      <w:proofErr w:type="spellEnd"/>
      <w:r w:rsidRPr="000C70CB">
        <w:rPr>
          <w:rFonts w:cs="Times New Roman"/>
          <w:szCs w:val="24"/>
          <w:lang w:val="fr-FR"/>
        </w:rPr>
        <w:t xml:space="preserve"> je </w:t>
      </w:r>
      <w:proofErr w:type="spellStart"/>
      <w:r w:rsidRPr="000C70CB">
        <w:rPr>
          <w:rFonts w:cs="Times New Roman"/>
          <w:szCs w:val="24"/>
          <w:lang w:val="fr-FR"/>
        </w:rPr>
        <w:t>uzimajući</w:t>
      </w:r>
      <w:proofErr w:type="spellEnd"/>
      <w:r w:rsidRPr="000C70CB">
        <w:rPr>
          <w:rFonts w:cs="Times New Roman"/>
          <w:szCs w:val="24"/>
          <w:lang w:val="fr-FR"/>
        </w:rPr>
        <w:t xml:space="preserve"> u </w:t>
      </w:r>
      <w:proofErr w:type="spellStart"/>
      <w:r w:rsidRPr="000C70CB">
        <w:rPr>
          <w:rFonts w:cs="Times New Roman"/>
          <w:szCs w:val="24"/>
          <w:lang w:val="fr-FR"/>
        </w:rPr>
        <w:t>obzir</w:t>
      </w:r>
      <w:proofErr w:type="spellEnd"/>
      <w:r w:rsidRPr="000C70CB">
        <w:rPr>
          <w:rFonts w:cs="Times New Roman"/>
          <w:szCs w:val="24"/>
          <w:lang w:val="fr-FR"/>
        </w:rPr>
        <w:t xml:space="preserve"> </w:t>
      </w:r>
      <w:proofErr w:type="spellStart"/>
      <w:r w:rsidRPr="000C70CB">
        <w:rPr>
          <w:rFonts w:cs="Times New Roman"/>
          <w:szCs w:val="24"/>
          <w:lang w:val="fr-FR"/>
        </w:rPr>
        <w:t>politiku</w:t>
      </w:r>
      <w:proofErr w:type="spellEnd"/>
      <w:r w:rsidRPr="000C70CB">
        <w:rPr>
          <w:rFonts w:cs="Times New Roman"/>
          <w:szCs w:val="24"/>
          <w:lang w:val="fr-FR"/>
        </w:rPr>
        <w:t xml:space="preserve"> </w:t>
      </w:r>
      <w:proofErr w:type="spellStart"/>
      <w:r w:rsidRPr="000C70CB">
        <w:rPr>
          <w:rFonts w:cs="Times New Roman"/>
          <w:szCs w:val="24"/>
          <w:lang w:val="fr-FR"/>
        </w:rPr>
        <w:t>cijena</w:t>
      </w:r>
      <w:proofErr w:type="spellEnd"/>
    </w:p>
    <w:p w14:paraId="796FE6F7" w14:textId="77777777" w:rsidR="00FA1D34" w:rsidRPr="000C70CB" w:rsidRDefault="00FA1D34" w:rsidP="00FA1D34">
      <w:pPr>
        <w:rPr>
          <w:rFonts w:cs="Times New Roman"/>
          <w:szCs w:val="24"/>
          <w:lang w:val="fr-FR"/>
        </w:rPr>
      </w:pPr>
      <w:r w:rsidRPr="000C70CB">
        <w:rPr>
          <w:rFonts w:cs="Times New Roman"/>
          <w:szCs w:val="24"/>
          <w:lang w:val="fr-FR"/>
        </w:rPr>
        <w:t>(</w:t>
      </w:r>
      <w:proofErr w:type="spellStart"/>
      <w:proofErr w:type="gramStart"/>
      <w:r w:rsidRPr="000C70CB">
        <w:rPr>
          <w:rFonts w:cs="Times New Roman"/>
          <w:szCs w:val="24"/>
          <w:lang w:val="fr-FR"/>
        </w:rPr>
        <w:t>gdje</w:t>
      </w:r>
      <w:proofErr w:type="spellEnd"/>
      <w:proofErr w:type="gramEnd"/>
      <w:r w:rsidRPr="000C70CB">
        <w:rPr>
          <w:rFonts w:cs="Times New Roman"/>
          <w:szCs w:val="24"/>
          <w:lang w:val="fr-FR"/>
        </w:rPr>
        <w:t xml:space="preserve"> se </w:t>
      </w:r>
      <w:proofErr w:type="spellStart"/>
      <w:r w:rsidRPr="000C70CB">
        <w:rPr>
          <w:rFonts w:cs="Times New Roman"/>
          <w:szCs w:val="24"/>
          <w:lang w:val="fr-FR"/>
        </w:rPr>
        <w:t>razmatra</w:t>
      </w:r>
      <w:proofErr w:type="spellEnd"/>
      <w:r w:rsidRPr="000C70CB">
        <w:rPr>
          <w:rFonts w:cs="Times New Roman"/>
          <w:szCs w:val="24"/>
          <w:lang w:val="fr-FR"/>
        </w:rPr>
        <w:t xml:space="preserve"> </w:t>
      </w:r>
      <w:proofErr w:type="spellStart"/>
      <w:r w:rsidRPr="000C70CB">
        <w:rPr>
          <w:rFonts w:cs="Times New Roman"/>
          <w:szCs w:val="24"/>
          <w:lang w:val="fr-FR"/>
        </w:rPr>
        <w:t>konkurentnost</w:t>
      </w:r>
      <w:proofErr w:type="spellEnd"/>
      <w:r w:rsidRPr="000C70CB">
        <w:rPr>
          <w:rFonts w:cs="Times New Roman"/>
          <w:szCs w:val="24"/>
          <w:lang w:val="fr-FR"/>
        </w:rPr>
        <w:t xml:space="preserve"> </w:t>
      </w:r>
      <w:proofErr w:type="spellStart"/>
      <w:r w:rsidRPr="000C70CB">
        <w:rPr>
          <w:rFonts w:cs="Times New Roman"/>
          <w:szCs w:val="24"/>
          <w:lang w:val="fr-FR"/>
        </w:rPr>
        <w:t>cijene</w:t>
      </w:r>
      <w:proofErr w:type="spellEnd"/>
      <w:r w:rsidRPr="000C70CB">
        <w:rPr>
          <w:rFonts w:cs="Times New Roman"/>
          <w:szCs w:val="24"/>
          <w:lang w:val="fr-FR"/>
        </w:rPr>
        <w:t xml:space="preserve"> i </w:t>
      </w:r>
      <w:proofErr w:type="spellStart"/>
      <w:r w:rsidRPr="000C70CB">
        <w:rPr>
          <w:rFonts w:cs="Times New Roman"/>
          <w:szCs w:val="24"/>
          <w:lang w:val="fr-FR"/>
        </w:rPr>
        <w:t>troškova</w:t>
      </w:r>
      <w:proofErr w:type="spellEnd"/>
      <w:r w:rsidRPr="000C70CB">
        <w:rPr>
          <w:rFonts w:cs="Times New Roman"/>
          <w:szCs w:val="24"/>
          <w:lang w:val="fr-FR"/>
        </w:rPr>
        <w:t xml:space="preserve">), </w:t>
      </w:r>
      <w:proofErr w:type="spellStart"/>
      <w:r w:rsidRPr="000C70CB">
        <w:rPr>
          <w:rFonts w:cs="Times New Roman"/>
          <w:szCs w:val="24"/>
          <w:lang w:val="fr-FR"/>
        </w:rPr>
        <w:t>mjere</w:t>
      </w:r>
      <w:proofErr w:type="spellEnd"/>
      <w:r w:rsidRPr="000C70CB">
        <w:rPr>
          <w:rFonts w:cs="Times New Roman"/>
          <w:szCs w:val="24"/>
          <w:lang w:val="fr-FR"/>
        </w:rPr>
        <w:t xml:space="preserve"> </w:t>
      </w:r>
      <w:proofErr w:type="spellStart"/>
      <w:r w:rsidRPr="000C70CB">
        <w:rPr>
          <w:rFonts w:cs="Times New Roman"/>
          <w:szCs w:val="24"/>
          <w:lang w:val="fr-FR"/>
        </w:rPr>
        <w:t>elastičnosti</w:t>
      </w:r>
      <w:proofErr w:type="spellEnd"/>
      <w:r w:rsidRPr="000C70CB">
        <w:rPr>
          <w:rFonts w:cs="Times New Roman"/>
          <w:szCs w:val="24"/>
          <w:lang w:val="fr-FR"/>
        </w:rPr>
        <w:t xml:space="preserve"> </w:t>
      </w:r>
      <w:proofErr w:type="spellStart"/>
      <w:r w:rsidRPr="000C70CB">
        <w:rPr>
          <w:rFonts w:cs="Times New Roman"/>
          <w:szCs w:val="24"/>
          <w:lang w:val="fr-FR"/>
        </w:rPr>
        <w:t>potražnje</w:t>
      </w:r>
      <w:proofErr w:type="spellEnd"/>
      <w:r w:rsidRPr="000C70CB">
        <w:rPr>
          <w:rFonts w:cs="Times New Roman"/>
          <w:szCs w:val="24"/>
          <w:lang w:val="fr-FR"/>
        </w:rPr>
        <w:t>,</w:t>
      </w:r>
    </w:p>
    <w:p w14:paraId="54FC7A1B" w14:textId="77777777" w:rsidR="00FA1D34" w:rsidRDefault="00FA1D34" w:rsidP="00FA1D34">
      <w:pPr>
        <w:rPr>
          <w:rFonts w:cs="Times New Roman"/>
          <w:szCs w:val="24"/>
          <w:lang w:val="fr-FR"/>
        </w:rPr>
      </w:pPr>
      <w:proofErr w:type="spellStart"/>
      <w:proofErr w:type="gramStart"/>
      <w:r w:rsidRPr="000C70CB">
        <w:rPr>
          <w:rFonts w:cs="Times New Roman"/>
          <w:szCs w:val="24"/>
          <w:lang w:val="fr-FR"/>
        </w:rPr>
        <w:t>profitabilnost</w:t>
      </w:r>
      <w:proofErr w:type="spellEnd"/>
      <w:proofErr w:type="gramEnd"/>
      <w:r w:rsidRPr="000C70CB">
        <w:rPr>
          <w:rFonts w:cs="Times New Roman"/>
          <w:szCs w:val="24"/>
          <w:lang w:val="fr-FR"/>
        </w:rPr>
        <w:t xml:space="preserve">, </w:t>
      </w:r>
      <w:proofErr w:type="spellStart"/>
      <w:r w:rsidRPr="000C70CB">
        <w:rPr>
          <w:rFonts w:cs="Times New Roman"/>
          <w:szCs w:val="24"/>
          <w:lang w:val="fr-FR"/>
        </w:rPr>
        <w:t>uvjete</w:t>
      </w:r>
      <w:proofErr w:type="spellEnd"/>
      <w:r w:rsidRPr="000C70CB">
        <w:rPr>
          <w:rFonts w:cs="Times New Roman"/>
          <w:szCs w:val="24"/>
          <w:lang w:val="fr-FR"/>
        </w:rPr>
        <w:t xml:space="preserve"> </w:t>
      </w:r>
      <w:proofErr w:type="spellStart"/>
      <w:r w:rsidRPr="000C70CB">
        <w:rPr>
          <w:rFonts w:cs="Times New Roman"/>
          <w:szCs w:val="24"/>
          <w:lang w:val="fr-FR"/>
        </w:rPr>
        <w:t>plaćanja</w:t>
      </w:r>
      <w:proofErr w:type="spellEnd"/>
      <w:r w:rsidRPr="000C70CB">
        <w:rPr>
          <w:rFonts w:cs="Times New Roman"/>
          <w:szCs w:val="24"/>
          <w:lang w:val="fr-FR"/>
        </w:rPr>
        <w:t>.</w:t>
      </w:r>
    </w:p>
    <w:p w14:paraId="74E538B2" w14:textId="77777777" w:rsidR="00FA1D34" w:rsidRDefault="00FA1D34" w:rsidP="00FA1D34">
      <w:pPr>
        <w:rPr>
          <w:rFonts w:cs="Times New Roman"/>
          <w:szCs w:val="24"/>
          <w:lang w:val="fr-FR"/>
        </w:rPr>
      </w:pPr>
      <w:proofErr w:type="spellStart"/>
      <w:r w:rsidRPr="000C70CB">
        <w:rPr>
          <w:rFonts w:cs="Times New Roman"/>
          <w:szCs w:val="24"/>
          <w:lang w:val="fr-FR"/>
        </w:rPr>
        <w:t>Prilikom</w:t>
      </w:r>
      <w:proofErr w:type="spellEnd"/>
      <w:r w:rsidRPr="000C70CB">
        <w:rPr>
          <w:rFonts w:cs="Times New Roman"/>
          <w:szCs w:val="24"/>
          <w:lang w:val="fr-FR"/>
        </w:rPr>
        <w:t xml:space="preserve"> </w:t>
      </w:r>
      <w:proofErr w:type="spellStart"/>
      <w:r w:rsidRPr="000C70CB">
        <w:rPr>
          <w:rFonts w:cs="Times New Roman"/>
          <w:szCs w:val="24"/>
          <w:lang w:val="fr-FR"/>
        </w:rPr>
        <w:t>sastavljanja</w:t>
      </w:r>
      <w:proofErr w:type="spellEnd"/>
      <w:r w:rsidRPr="000C70CB">
        <w:rPr>
          <w:rFonts w:cs="Times New Roman"/>
          <w:szCs w:val="24"/>
          <w:lang w:val="fr-FR"/>
        </w:rPr>
        <w:t xml:space="preserve"> </w:t>
      </w:r>
      <w:proofErr w:type="spellStart"/>
      <w:r w:rsidRPr="000C70CB">
        <w:rPr>
          <w:rFonts w:cs="Times New Roman"/>
          <w:szCs w:val="24"/>
          <w:lang w:val="fr-FR"/>
        </w:rPr>
        <w:t>proračuna</w:t>
      </w:r>
      <w:proofErr w:type="spellEnd"/>
      <w:r w:rsidRPr="000C70CB">
        <w:rPr>
          <w:rFonts w:cs="Times New Roman"/>
          <w:szCs w:val="24"/>
          <w:lang w:val="fr-FR"/>
        </w:rPr>
        <w:t xml:space="preserve"> u </w:t>
      </w:r>
      <w:proofErr w:type="spellStart"/>
      <w:r w:rsidRPr="000C70CB">
        <w:rPr>
          <w:rFonts w:cs="Times New Roman"/>
          <w:szCs w:val="24"/>
          <w:lang w:val="fr-FR"/>
        </w:rPr>
        <w:t>obzir</w:t>
      </w:r>
      <w:proofErr w:type="spellEnd"/>
      <w:r w:rsidRPr="000C70CB">
        <w:rPr>
          <w:rFonts w:cs="Times New Roman"/>
          <w:szCs w:val="24"/>
          <w:lang w:val="fr-FR"/>
        </w:rPr>
        <w:t xml:space="preserve"> se </w:t>
      </w:r>
      <w:proofErr w:type="spellStart"/>
      <w:r w:rsidRPr="000C70CB">
        <w:rPr>
          <w:rFonts w:cs="Times New Roman"/>
          <w:szCs w:val="24"/>
          <w:lang w:val="fr-FR"/>
        </w:rPr>
        <w:t>uzimaju</w:t>
      </w:r>
      <w:proofErr w:type="spellEnd"/>
      <w:r w:rsidRPr="000C70CB">
        <w:rPr>
          <w:rFonts w:cs="Times New Roman"/>
          <w:szCs w:val="24"/>
          <w:lang w:val="fr-FR"/>
        </w:rPr>
        <w:t xml:space="preserve"> </w:t>
      </w:r>
      <w:proofErr w:type="spellStart"/>
      <w:r w:rsidRPr="000C70CB">
        <w:rPr>
          <w:rFonts w:cs="Times New Roman"/>
          <w:szCs w:val="24"/>
          <w:lang w:val="fr-FR"/>
        </w:rPr>
        <w:t>sljedeći</w:t>
      </w:r>
      <w:proofErr w:type="spellEnd"/>
      <w:r w:rsidRPr="000C70CB">
        <w:rPr>
          <w:rFonts w:cs="Times New Roman"/>
          <w:szCs w:val="24"/>
          <w:lang w:val="fr-FR"/>
        </w:rPr>
        <w:t xml:space="preserve"> </w:t>
      </w:r>
      <w:proofErr w:type="spellStart"/>
      <w:proofErr w:type="gramStart"/>
      <w:r w:rsidRPr="000C70CB">
        <w:rPr>
          <w:rFonts w:cs="Times New Roman"/>
          <w:szCs w:val="24"/>
          <w:lang w:val="fr-FR"/>
        </w:rPr>
        <w:t>faktori</w:t>
      </w:r>
      <w:proofErr w:type="spellEnd"/>
      <w:r w:rsidRPr="000C70CB">
        <w:rPr>
          <w:rFonts w:cs="Times New Roman"/>
          <w:szCs w:val="24"/>
          <w:lang w:val="fr-FR"/>
        </w:rPr>
        <w:t>:</w:t>
      </w:r>
      <w:proofErr w:type="gramEnd"/>
      <w:r w:rsidRPr="000C70CB">
        <w:rPr>
          <w:rFonts w:cs="Times New Roman"/>
          <w:szCs w:val="24"/>
          <w:lang w:val="fr-FR"/>
        </w:rPr>
        <w:t xml:space="preserve"> </w:t>
      </w:r>
    </w:p>
    <w:p w14:paraId="18BCEB2B" w14:textId="77777777" w:rsidR="00FA1D34" w:rsidRDefault="00FA1D34" w:rsidP="00FA1D34">
      <w:pPr>
        <w:rPr>
          <w:rFonts w:cs="Times New Roman"/>
          <w:szCs w:val="24"/>
          <w:lang w:val="fr-FR"/>
        </w:rPr>
      </w:pPr>
      <w:r w:rsidRPr="000C70CB">
        <w:rPr>
          <w:rFonts w:cs="Times New Roman"/>
          <w:szCs w:val="24"/>
          <w:lang w:val="fr-FR"/>
        </w:rPr>
        <w:t xml:space="preserve">• </w:t>
      </w:r>
      <w:proofErr w:type="spellStart"/>
      <w:r w:rsidRPr="000C70CB">
        <w:rPr>
          <w:rFonts w:cs="Times New Roman"/>
          <w:szCs w:val="24"/>
          <w:lang w:val="fr-FR"/>
        </w:rPr>
        <w:t>Fiksni</w:t>
      </w:r>
      <w:proofErr w:type="spellEnd"/>
      <w:r w:rsidRPr="000C70CB">
        <w:rPr>
          <w:rFonts w:cs="Times New Roman"/>
          <w:szCs w:val="24"/>
          <w:lang w:val="fr-FR"/>
        </w:rPr>
        <w:t xml:space="preserve"> </w:t>
      </w:r>
      <w:proofErr w:type="spellStart"/>
      <w:r w:rsidRPr="000C70CB">
        <w:rPr>
          <w:rFonts w:cs="Times New Roman"/>
          <w:szCs w:val="24"/>
          <w:lang w:val="fr-FR"/>
        </w:rPr>
        <w:t>troškovi</w:t>
      </w:r>
      <w:proofErr w:type="spellEnd"/>
      <w:r w:rsidRPr="000C70CB">
        <w:rPr>
          <w:rFonts w:cs="Times New Roman"/>
          <w:szCs w:val="24"/>
          <w:lang w:val="fr-FR"/>
        </w:rPr>
        <w:t xml:space="preserve"> (</w:t>
      </w:r>
      <w:proofErr w:type="spellStart"/>
      <w:r w:rsidRPr="000C70CB">
        <w:rPr>
          <w:rFonts w:cs="Times New Roman"/>
          <w:szCs w:val="24"/>
          <w:lang w:val="fr-FR"/>
        </w:rPr>
        <w:t>troškovi</w:t>
      </w:r>
      <w:proofErr w:type="spellEnd"/>
      <w:r w:rsidRPr="000C70CB">
        <w:rPr>
          <w:rFonts w:cs="Times New Roman"/>
          <w:szCs w:val="24"/>
          <w:lang w:val="fr-FR"/>
        </w:rPr>
        <w:t xml:space="preserve"> </w:t>
      </w:r>
      <w:proofErr w:type="spellStart"/>
      <w:r w:rsidRPr="000C70CB">
        <w:rPr>
          <w:rFonts w:cs="Times New Roman"/>
          <w:szCs w:val="24"/>
          <w:lang w:val="fr-FR"/>
        </w:rPr>
        <w:t>održa</w:t>
      </w:r>
      <w:r>
        <w:rPr>
          <w:rFonts w:cs="Times New Roman"/>
          <w:szCs w:val="24"/>
          <w:lang w:val="fr-FR"/>
        </w:rPr>
        <w:t>va</w:t>
      </w:r>
      <w:r w:rsidRPr="000C70CB">
        <w:rPr>
          <w:rFonts w:cs="Times New Roman"/>
          <w:szCs w:val="24"/>
          <w:lang w:val="fr-FR"/>
        </w:rPr>
        <w:t>nja</w:t>
      </w:r>
      <w:proofErr w:type="spellEnd"/>
      <w:r w:rsidRPr="000C70CB">
        <w:rPr>
          <w:rFonts w:cs="Times New Roman"/>
          <w:szCs w:val="24"/>
          <w:lang w:val="fr-FR"/>
        </w:rPr>
        <w:t xml:space="preserve"> </w:t>
      </w:r>
      <w:proofErr w:type="spellStart"/>
      <w:r w:rsidRPr="000C70CB">
        <w:rPr>
          <w:rFonts w:cs="Times New Roman"/>
          <w:szCs w:val="24"/>
          <w:lang w:val="fr-FR"/>
        </w:rPr>
        <w:t>prostora</w:t>
      </w:r>
      <w:proofErr w:type="spellEnd"/>
      <w:r>
        <w:rPr>
          <w:rFonts w:cs="Times New Roman"/>
          <w:szCs w:val="24"/>
          <w:lang w:val="fr-FR"/>
        </w:rPr>
        <w:t xml:space="preserve">, </w:t>
      </w:r>
      <w:proofErr w:type="spellStart"/>
      <w:r>
        <w:rPr>
          <w:rFonts w:cs="Times New Roman"/>
          <w:szCs w:val="24"/>
          <w:lang w:val="fr-FR"/>
        </w:rPr>
        <w:t>redovne</w:t>
      </w:r>
      <w:proofErr w:type="spellEnd"/>
      <w:r>
        <w:rPr>
          <w:rFonts w:cs="Times New Roman"/>
          <w:szCs w:val="24"/>
          <w:lang w:val="fr-FR"/>
        </w:rPr>
        <w:t xml:space="preserve"> </w:t>
      </w:r>
      <w:proofErr w:type="spellStart"/>
      <w:r>
        <w:rPr>
          <w:rFonts w:cs="Times New Roman"/>
          <w:szCs w:val="24"/>
          <w:lang w:val="fr-FR"/>
        </w:rPr>
        <w:t>plaće</w:t>
      </w:r>
      <w:proofErr w:type="spellEnd"/>
      <w:r>
        <w:rPr>
          <w:rFonts w:cs="Times New Roman"/>
          <w:szCs w:val="24"/>
          <w:lang w:val="fr-FR"/>
        </w:rPr>
        <w:t xml:space="preserve"> </w:t>
      </w:r>
      <w:proofErr w:type="spellStart"/>
      <w:r>
        <w:rPr>
          <w:rFonts w:cs="Times New Roman"/>
          <w:szCs w:val="24"/>
          <w:lang w:val="fr-FR"/>
        </w:rPr>
        <w:t>osoblju</w:t>
      </w:r>
      <w:proofErr w:type="spellEnd"/>
      <w:r>
        <w:rPr>
          <w:rFonts w:cs="Times New Roman"/>
          <w:szCs w:val="24"/>
          <w:lang w:val="fr-FR"/>
        </w:rPr>
        <w:t xml:space="preserve"> </w:t>
      </w:r>
      <w:proofErr w:type="gramStart"/>
      <w:r>
        <w:rPr>
          <w:rFonts w:cs="Times New Roman"/>
          <w:szCs w:val="24"/>
          <w:lang w:val="fr-FR"/>
        </w:rPr>
        <w:t xml:space="preserve">i </w:t>
      </w:r>
      <w:r w:rsidRPr="000C70CB">
        <w:rPr>
          <w:rFonts w:cs="Times New Roman"/>
          <w:szCs w:val="24"/>
          <w:lang w:val="fr-FR"/>
        </w:rPr>
        <w:t xml:space="preserve"> </w:t>
      </w:r>
      <w:proofErr w:type="spellStart"/>
      <w:r w:rsidRPr="000C70CB">
        <w:rPr>
          <w:rFonts w:cs="Times New Roman"/>
          <w:szCs w:val="24"/>
          <w:lang w:val="fr-FR"/>
        </w:rPr>
        <w:t>troškovi</w:t>
      </w:r>
      <w:proofErr w:type="spellEnd"/>
      <w:proofErr w:type="gramEnd"/>
      <w:r w:rsidRPr="000C70CB">
        <w:rPr>
          <w:rFonts w:cs="Times New Roman"/>
          <w:szCs w:val="24"/>
          <w:lang w:val="fr-FR"/>
        </w:rPr>
        <w:t xml:space="preserve"> </w:t>
      </w:r>
      <w:proofErr w:type="spellStart"/>
      <w:r w:rsidRPr="000C70CB">
        <w:rPr>
          <w:rFonts w:cs="Times New Roman"/>
          <w:szCs w:val="24"/>
          <w:lang w:val="fr-FR"/>
        </w:rPr>
        <w:t>osiguranja</w:t>
      </w:r>
      <w:proofErr w:type="spellEnd"/>
      <w:r w:rsidRPr="000C70CB">
        <w:rPr>
          <w:rFonts w:cs="Times New Roman"/>
          <w:szCs w:val="24"/>
          <w:lang w:val="fr-FR"/>
        </w:rPr>
        <w:t xml:space="preserve"> ) </w:t>
      </w:r>
    </w:p>
    <w:p w14:paraId="229696AE" w14:textId="77777777" w:rsidR="00FA1D34" w:rsidRDefault="00FA1D34" w:rsidP="00FA1D34">
      <w:pPr>
        <w:rPr>
          <w:rFonts w:cs="Times New Roman"/>
          <w:szCs w:val="24"/>
          <w:lang w:val="fr-FR"/>
        </w:rPr>
      </w:pPr>
      <w:r w:rsidRPr="000C70CB">
        <w:rPr>
          <w:rFonts w:cs="Times New Roman"/>
          <w:szCs w:val="24"/>
          <w:lang w:val="fr-FR"/>
        </w:rPr>
        <w:t>•</w:t>
      </w:r>
      <w:r>
        <w:rPr>
          <w:rFonts w:cs="Times New Roman"/>
          <w:szCs w:val="24"/>
          <w:lang w:val="fr-FR"/>
        </w:rPr>
        <w:t xml:space="preserve"> </w:t>
      </w:r>
      <w:proofErr w:type="spellStart"/>
      <w:r w:rsidRPr="000C70CB">
        <w:rPr>
          <w:rFonts w:cs="Times New Roman"/>
          <w:szCs w:val="24"/>
          <w:lang w:val="fr-FR"/>
        </w:rPr>
        <w:t>Varijabilni</w:t>
      </w:r>
      <w:proofErr w:type="spellEnd"/>
      <w:r w:rsidRPr="000C70CB">
        <w:rPr>
          <w:rFonts w:cs="Times New Roman"/>
          <w:szCs w:val="24"/>
          <w:lang w:val="fr-FR"/>
        </w:rPr>
        <w:t xml:space="preserve"> </w:t>
      </w:r>
      <w:proofErr w:type="spellStart"/>
      <w:r w:rsidRPr="000C70CB">
        <w:rPr>
          <w:rFonts w:cs="Times New Roman"/>
          <w:szCs w:val="24"/>
          <w:lang w:val="fr-FR"/>
        </w:rPr>
        <w:t>troškovi</w:t>
      </w:r>
      <w:proofErr w:type="spellEnd"/>
      <w:r w:rsidRPr="000C70CB">
        <w:rPr>
          <w:rFonts w:cs="Times New Roman"/>
          <w:szCs w:val="24"/>
          <w:lang w:val="fr-FR"/>
        </w:rPr>
        <w:t xml:space="preserve"> (</w:t>
      </w:r>
      <w:proofErr w:type="spellStart"/>
      <w:r w:rsidRPr="000C70CB">
        <w:rPr>
          <w:rFonts w:cs="Times New Roman"/>
          <w:szCs w:val="24"/>
          <w:lang w:val="fr-FR"/>
        </w:rPr>
        <w:t>troškovi</w:t>
      </w:r>
      <w:proofErr w:type="spellEnd"/>
      <w:r w:rsidRPr="000C70CB">
        <w:rPr>
          <w:rFonts w:cs="Times New Roman"/>
          <w:szCs w:val="24"/>
          <w:lang w:val="fr-FR"/>
        </w:rPr>
        <w:t xml:space="preserve"> </w:t>
      </w:r>
      <w:proofErr w:type="spellStart"/>
      <w:r w:rsidRPr="000C70CB">
        <w:rPr>
          <w:rFonts w:cs="Times New Roman"/>
          <w:szCs w:val="24"/>
          <w:lang w:val="fr-FR"/>
        </w:rPr>
        <w:t>nabavke</w:t>
      </w:r>
      <w:proofErr w:type="spellEnd"/>
      <w:r w:rsidRPr="000C70CB">
        <w:rPr>
          <w:rFonts w:cs="Times New Roman"/>
          <w:szCs w:val="24"/>
          <w:lang w:val="fr-FR"/>
        </w:rPr>
        <w:t xml:space="preserve"> </w:t>
      </w:r>
      <w:proofErr w:type="spellStart"/>
      <w:r w:rsidRPr="000C70CB">
        <w:rPr>
          <w:rFonts w:cs="Times New Roman"/>
          <w:szCs w:val="24"/>
          <w:lang w:val="fr-FR"/>
        </w:rPr>
        <w:t>materijala</w:t>
      </w:r>
      <w:proofErr w:type="spellEnd"/>
      <w:r w:rsidRPr="000C70CB">
        <w:rPr>
          <w:rFonts w:cs="Times New Roman"/>
          <w:szCs w:val="24"/>
          <w:lang w:val="fr-FR"/>
        </w:rPr>
        <w:t xml:space="preserve"> i </w:t>
      </w:r>
      <w:proofErr w:type="spellStart"/>
      <w:r>
        <w:rPr>
          <w:rFonts w:cs="Times New Roman"/>
          <w:szCs w:val="24"/>
          <w:lang w:val="fr-FR"/>
        </w:rPr>
        <w:t>opreme</w:t>
      </w:r>
      <w:proofErr w:type="spellEnd"/>
      <w:r w:rsidRPr="000C70CB">
        <w:rPr>
          <w:rFonts w:cs="Times New Roman"/>
          <w:szCs w:val="24"/>
          <w:lang w:val="fr-FR"/>
        </w:rPr>
        <w:t xml:space="preserve">, </w:t>
      </w:r>
      <w:proofErr w:type="spellStart"/>
      <w:r w:rsidRPr="000C70CB">
        <w:rPr>
          <w:rFonts w:cs="Times New Roman"/>
          <w:szCs w:val="24"/>
          <w:lang w:val="fr-FR"/>
        </w:rPr>
        <w:t>troškovi</w:t>
      </w:r>
      <w:proofErr w:type="spellEnd"/>
      <w:r w:rsidRPr="000C70CB">
        <w:rPr>
          <w:rFonts w:cs="Times New Roman"/>
          <w:szCs w:val="24"/>
          <w:lang w:val="fr-FR"/>
        </w:rPr>
        <w:t xml:space="preserve"> </w:t>
      </w:r>
      <w:proofErr w:type="spellStart"/>
      <w:r w:rsidRPr="000C70CB">
        <w:rPr>
          <w:rFonts w:cs="Times New Roman"/>
          <w:szCs w:val="24"/>
          <w:lang w:val="fr-FR"/>
        </w:rPr>
        <w:t>održavanja</w:t>
      </w:r>
      <w:proofErr w:type="spellEnd"/>
      <w:r w:rsidRPr="000C70CB">
        <w:rPr>
          <w:rFonts w:cs="Times New Roman"/>
          <w:szCs w:val="24"/>
          <w:lang w:val="fr-FR"/>
        </w:rPr>
        <w:t xml:space="preserve"> </w:t>
      </w:r>
      <w:proofErr w:type="spellStart"/>
      <w:r w:rsidRPr="000C70CB">
        <w:rPr>
          <w:rFonts w:cs="Times New Roman"/>
          <w:szCs w:val="24"/>
          <w:lang w:val="fr-FR"/>
        </w:rPr>
        <w:t>prostora</w:t>
      </w:r>
      <w:proofErr w:type="spellEnd"/>
      <w:r>
        <w:rPr>
          <w:rFonts w:cs="Times New Roman"/>
          <w:szCs w:val="24"/>
          <w:lang w:val="fr-FR"/>
        </w:rPr>
        <w:t>,</w:t>
      </w:r>
      <w:r w:rsidRPr="000C70CB">
        <w:rPr>
          <w:rFonts w:cs="Times New Roman"/>
          <w:szCs w:val="24"/>
          <w:lang w:val="fr-FR"/>
        </w:rPr>
        <w:t xml:space="preserve"> </w:t>
      </w:r>
      <w:proofErr w:type="spellStart"/>
      <w:r w:rsidRPr="000C70CB">
        <w:rPr>
          <w:rFonts w:cs="Times New Roman"/>
          <w:szCs w:val="24"/>
          <w:lang w:val="fr-FR"/>
        </w:rPr>
        <w:t>troškovi</w:t>
      </w:r>
      <w:proofErr w:type="spellEnd"/>
      <w:r w:rsidRPr="000C70CB">
        <w:rPr>
          <w:rFonts w:cs="Times New Roman"/>
          <w:szCs w:val="24"/>
          <w:lang w:val="fr-FR"/>
        </w:rPr>
        <w:t xml:space="preserve"> </w:t>
      </w:r>
      <w:proofErr w:type="spellStart"/>
      <w:r w:rsidRPr="000C70CB">
        <w:rPr>
          <w:rFonts w:cs="Times New Roman"/>
          <w:szCs w:val="24"/>
          <w:lang w:val="fr-FR"/>
        </w:rPr>
        <w:t>energije</w:t>
      </w:r>
      <w:proofErr w:type="spellEnd"/>
      <w:r w:rsidRPr="000C70CB">
        <w:rPr>
          <w:rFonts w:cs="Times New Roman"/>
          <w:szCs w:val="24"/>
          <w:lang w:val="fr-FR"/>
        </w:rPr>
        <w:t xml:space="preserve">) </w:t>
      </w:r>
    </w:p>
    <w:p w14:paraId="061F64AF" w14:textId="77777777" w:rsidR="00FA1D34" w:rsidRDefault="00FA1D34" w:rsidP="00FA1D34">
      <w:pPr>
        <w:rPr>
          <w:rFonts w:cs="Times New Roman"/>
          <w:szCs w:val="24"/>
          <w:lang w:val="fr-FR"/>
        </w:rPr>
      </w:pPr>
      <w:proofErr w:type="spellStart"/>
      <w:r>
        <w:rPr>
          <w:rFonts w:cs="Times New Roman"/>
          <w:szCs w:val="24"/>
          <w:lang w:val="fr-FR"/>
        </w:rPr>
        <w:t>Nakon</w:t>
      </w:r>
      <w:proofErr w:type="spellEnd"/>
      <w:r>
        <w:rPr>
          <w:rFonts w:cs="Times New Roman"/>
          <w:szCs w:val="24"/>
          <w:lang w:val="fr-FR"/>
        </w:rPr>
        <w:t xml:space="preserve"> </w:t>
      </w:r>
      <w:proofErr w:type="spellStart"/>
      <w:r>
        <w:rPr>
          <w:rFonts w:cs="Times New Roman"/>
          <w:szCs w:val="24"/>
          <w:lang w:val="fr-FR"/>
        </w:rPr>
        <w:t>ovoga</w:t>
      </w:r>
      <w:proofErr w:type="spellEnd"/>
      <w:r>
        <w:rPr>
          <w:rFonts w:cs="Times New Roman"/>
          <w:szCs w:val="24"/>
          <w:lang w:val="fr-FR"/>
        </w:rPr>
        <w:t xml:space="preserve"> se na </w:t>
      </w:r>
      <w:proofErr w:type="spellStart"/>
      <w:r w:rsidRPr="000C70CB">
        <w:rPr>
          <w:rFonts w:cs="Times New Roman"/>
          <w:szCs w:val="24"/>
          <w:lang w:val="fr-FR"/>
        </w:rPr>
        <w:t>osnovu</w:t>
      </w:r>
      <w:proofErr w:type="spellEnd"/>
      <w:r w:rsidRPr="000C70CB">
        <w:rPr>
          <w:rFonts w:cs="Times New Roman"/>
          <w:szCs w:val="24"/>
          <w:lang w:val="fr-FR"/>
        </w:rPr>
        <w:t xml:space="preserve"> </w:t>
      </w:r>
      <w:proofErr w:type="spellStart"/>
      <w:r w:rsidRPr="000C70CB">
        <w:rPr>
          <w:rFonts w:cs="Times New Roman"/>
          <w:szCs w:val="24"/>
          <w:lang w:val="fr-FR"/>
        </w:rPr>
        <w:t>unaprijed</w:t>
      </w:r>
      <w:proofErr w:type="spellEnd"/>
      <w:r w:rsidRPr="000C70CB">
        <w:rPr>
          <w:rFonts w:cs="Times New Roman"/>
          <w:szCs w:val="24"/>
          <w:lang w:val="fr-FR"/>
        </w:rPr>
        <w:t xml:space="preserve"> </w:t>
      </w:r>
      <w:proofErr w:type="spellStart"/>
      <w:r w:rsidRPr="000C70CB">
        <w:rPr>
          <w:rFonts w:cs="Times New Roman"/>
          <w:szCs w:val="24"/>
          <w:lang w:val="fr-FR"/>
        </w:rPr>
        <w:t>navedenih</w:t>
      </w:r>
      <w:proofErr w:type="spellEnd"/>
      <w:r w:rsidRPr="000C70CB">
        <w:rPr>
          <w:rFonts w:cs="Times New Roman"/>
          <w:szCs w:val="24"/>
          <w:lang w:val="fr-FR"/>
        </w:rPr>
        <w:t xml:space="preserve"> </w:t>
      </w:r>
      <w:proofErr w:type="spellStart"/>
      <w:r w:rsidRPr="000C70CB">
        <w:rPr>
          <w:rFonts w:cs="Times New Roman"/>
          <w:szCs w:val="24"/>
          <w:lang w:val="fr-FR"/>
        </w:rPr>
        <w:t>troškova</w:t>
      </w:r>
      <w:proofErr w:type="spellEnd"/>
      <w:r w:rsidRPr="000C70CB">
        <w:rPr>
          <w:rFonts w:cs="Times New Roman"/>
          <w:szCs w:val="24"/>
          <w:lang w:val="fr-FR"/>
        </w:rPr>
        <w:t xml:space="preserve"> </w:t>
      </w:r>
      <w:proofErr w:type="spellStart"/>
      <w:r w:rsidRPr="000C70CB">
        <w:rPr>
          <w:rFonts w:cs="Times New Roman"/>
          <w:szCs w:val="24"/>
          <w:lang w:val="fr-FR"/>
        </w:rPr>
        <w:t>formira</w:t>
      </w:r>
      <w:proofErr w:type="spellEnd"/>
      <w:r w:rsidRPr="000C70CB">
        <w:rPr>
          <w:rFonts w:cs="Times New Roman"/>
          <w:szCs w:val="24"/>
          <w:lang w:val="fr-FR"/>
        </w:rPr>
        <w:t xml:space="preserve"> </w:t>
      </w:r>
      <w:proofErr w:type="spellStart"/>
      <w:r w:rsidRPr="000C70CB">
        <w:rPr>
          <w:rFonts w:cs="Times New Roman"/>
          <w:szCs w:val="24"/>
          <w:lang w:val="fr-FR"/>
        </w:rPr>
        <w:t>cijena</w:t>
      </w:r>
      <w:proofErr w:type="spellEnd"/>
      <w:r w:rsidRPr="000C70CB">
        <w:rPr>
          <w:rFonts w:cs="Times New Roman"/>
          <w:szCs w:val="24"/>
          <w:lang w:val="fr-FR"/>
        </w:rPr>
        <w:t xml:space="preserve"> </w:t>
      </w:r>
      <w:proofErr w:type="spellStart"/>
      <w:r w:rsidRPr="000C70CB">
        <w:rPr>
          <w:rFonts w:cs="Times New Roman"/>
          <w:szCs w:val="24"/>
          <w:lang w:val="fr-FR"/>
        </w:rPr>
        <w:t>koštanja</w:t>
      </w:r>
      <w:proofErr w:type="spellEnd"/>
      <w:r w:rsidRPr="000C70CB">
        <w:rPr>
          <w:rFonts w:cs="Times New Roman"/>
          <w:szCs w:val="24"/>
          <w:lang w:val="fr-FR"/>
        </w:rPr>
        <w:t xml:space="preserve"> </w:t>
      </w:r>
    </w:p>
    <w:p w14:paraId="7D664E62" w14:textId="77777777" w:rsidR="00FA1D34" w:rsidRDefault="00FA1D34" w:rsidP="00FA1D34">
      <w:pPr>
        <w:rPr>
          <w:rFonts w:cs="Times New Roman"/>
          <w:szCs w:val="24"/>
          <w:lang w:val="fr-FR"/>
        </w:rPr>
      </w:pPr>
      <w:proofErr w:type="spellStart"/>
      <w:r>
        <w:rPr>
          <w:rFonts w:cs="Times New Roman"/>
          <w:szCs w:val="24"/>
          <w:lang w:val="fr-FR"/>
        </w:rPr>
        <w:t>Zatim</w:t>
      </w:r>
      <w:proofErr w:type="spellEnd"/>
      <w:r w:rsidRPr="000C70CB">
        <w:rPr>
          <w:rFonts w:cs="Times New Roman"/>
          <w:szCs w:val="24"/>
          <w:lang w:val="fr-FR"/>
        </w:rPr>
        <w:t xml:space="preserve"> se </w:t>
      </w:r>
      <w:proofErr w:type="spellStart"/>
      <w:r w:rsidRPr="000C70CB">
        <w:rPr>
          <w:rFonts w:cs="Times New Roman"/>
          <w:szCs w:val="24"/>
          <w:lang w:val="fr-FR"/>
        </w:rPr>
        <w:t>utvrdi</w:t>
      </w:r>
      <w:proofErr w:type="spellEnd"/>
      <w:r w:rsidRPr="000C70CB">
        <w:rPr>
          <w:rFonts w:cs="Times New Roman"/>
          <w:szCs w:val="24"/>
          <w:lang w:val="fr-FR"/>
        </w:rPr>
        <w:t xml:space="preserve"> </w:t>
      </w:r>
      <w:proofErr w:type="spellStart"/>
      <w:r w:rsidRPr="000C70CB">
        <w:rPr>
          <w:rFonts w:cs="Times New Roman"/>
          <w:szCs w:val="24"/>
          <w:lang w:val="fr-FR"/>
        </w:rPr>
        <w:t>dobit</w:t>
      </w:r>
      <w:proofErr w:type="spellEnd"/>
      <w:r w:rsidRPr="000C70CB">
        <w:rPr>
          <w:rFonts w:cs="Times New Roman"/>
          <w:szCs w:val="24"/>
          <w:lang w:val="fr-FR"/>
        </w:rPr>
        <w:t xml:space="preserve"> </w:t>
      </w:r>
      <w:proofErr w:type="spellStart"/>
      <w:r w:rsidRPr="000C70CB">
        <w:rPr>
          <w:rFonts w:cs="Times New Roman"/>
          <w:szCs w:val="24"/>
          <w:lang w:val="fr-FR"/>
        </w:rPr>
        <w:t>ili</w:t>
      </w:r>
      <w:proofErr w:type="spellEnd"/>
      <w:r w:rsidRPr="000C70CB">
        <w:rPr>
          <w:rFonts w:cs="Times New Roman"/>
          <w:szCs w:val="24"/>
          <w:lang w:val="fr-FR"/>
        </w:rPr>
        <w:t xml:space="preserve"> </w:t>
      </w:r>
      <w:proofErr w:type="spellStart"/>
      <w:r w:rsidRPr="000C70CB">
        <w:rPr>
          <w:rFonts w:cs="Times New Roman"/>
          <w:szCs w:val="24"/>
          <w:lang w:val="fr-FR"/>
        </w:rPr>
        <w:t>gubitak</w:t>
      </w:r>
      <w:proofErr w:type="spellEnd"/>
      <w:r>
        <w:rPr>
          <w:rFonts w:cs="Times New Roman"/>
          <w:szCs w:val="24"/>
          <w:lang w:val="fr-FR"/>
        </w:rPr>
        <w:t xml:space="preserve">. </w:t>
      </w:r>
    </w:p>
    <w:p w14:paraId="58DA0A60" w14:textId="77777777" w:rsidR="00FA1D34" w:rsidRDefault="00FA1D34" w:rsidP="00FA1D34">
      <w:pPr>
        <w:rPr>
          <w:rFonts w:cs="Times New Roman"/>
          <w:szCs w:val="24"/>
          <w:lang w:val="fr-FR"/>
        </w:rPr>
      </w:pPr>
      <w:r>
        <w:rPr>
          <w:rFonts w:cs="Times New Roman"/>
          <w:szCs w:val="24"/>
          <w:lang w:val="fr-FR"/>
        </w:rPr>
        <w:t xml:space="preserve">Na </w:t>
      </w:r>
      <w:proofErr w:type="spellStart"/>
      <w:r>
        <w:rPr>
          <w:rFonts w:cs="Times New Roman"/>
          <w:szCs w:val="24"/>
          <w:lang w:val="fr-FR"/>
        </w:rPr>
        <w:t>kraju</w:t>
      </w:r>
      <w:proofErr w:type="spellEnd"/>
      <w:r>
        <w:rPr>
          <w:rFonts w:cs="Times New Roman"/>
          <w:szCs w:val="24"/>
          <w:lang w:val="fr-FR"/>
        </w:rPr>
        <w:t xml:space="preserve"> se </w:t>
      </w:r>
      <w:proofErr w:type="spellStart"/>
      <w:r>
        <w:rPr>
          <w:rFonts w:cs="Times New Roman"/>
          <w:szCs w:val="24"/>
          <w:lang w:val="fr-FR"/>
        </w:rPr>
        <w:t>p</w:t>
      </w:r>
      <w:r w:rsidRPr="000C70CB">
        <w:rPr>
          <w:rFonts w:cs="Times New Roman"/>
          <w:szCs w:val="24"/>
          <w:lang w:val="fr-FR"/>
        </w:rPr>
        <w:t>ristupa</w:t>
      </w:r>
      <w:proofErr w:type="spellEnd"/>
      <w:r w:rsidRPr="000C70CB">
        <w:rPr>
          <w:rFonts w:cs="Times New Roman"/>
          <w:szCs w:val="24"/>
          <w:lang w:val="fr-FR"/>
        </w:rPr>
        <w:t xml:space="preserve"> </w:t>
      </w:r>
      <w:proofErr w:type="spellStart"/>
      <w:r w:rsidRPr="000C70CB">
        <w:rPr>
          <w:rFonts w:cs="Times New Roman"/>
          <w:szCs w:val="24"/>
          <w:lang w:val="fr-FR"/>
        </w:rPr>
        <w:t>formiranju</w:t>
      </w:r>
      <w:proofErr w:type="spellEnd"/>
      <w:r>
        <w:rPr>
          <w:rFonts w:cs="Times New Roman"/>
          <w:szCs w:val="24"/>
          <w:lang w:val="fr-FR"/>
        </w:rPr>
        <w:t xml:space="preserve"> </w:t>
      </w:r>
      <w:proofErr w:type="spellStart"/>
      <w:r>
        <w:rPr>
          <w:rFonts w:cs="Times New Roman"/>
          <w:szCs w:val="24"/>
          <w:lang w:val="fr-FR"/>
        </w:rPr>
        <w:t>finalne</w:t>
      </w:r>
      <w:proofErr w:type="spellEnd"/>
      <w:r w:rsidRPr="000C70CB">
        <w:rPr>
          <w:rFonts w:cs="Times New Roman"/>
          <w:szCs w:val="24"/>
          <w:lang w:val="fr-FR"/>
        </w:rPr>
        <w:t xml:space="preserve"> </w:t>
      </w:r>
      <w:proofErr w:type="spellStart"/>
      <w:r>
        <w:rPr>
          <w:rFonts w:cs="Times New Roman"/>
          <w:szCs w:val="24"/>
          <w:lang w:val="fr-FR"/>
        </w:rPr>
        <w:t>cijene</w:t>
      </w:r>
      <w:proofErr w:type="spellEnd"/>
      <w:r>
        <w:rPr>
          <w:rFonts w:cs="Times New Roman"/>
          <w:szCs w:val="24"/>
          <w:lang w:val="fr-FR"/>
        </w:rPr>
        <w:t xml:space="preserve"> </w:t>
      </w:r>
      <w:proofErr w:type="spellStart"/>
      <w:r>
        <w:rPr>
          <w:rFonts w:cs="Times New Roman"/>
          <w:szCs w:val="24"/>
          <w:lang w:val="fr-FR"/>
        </w:rPr>
        <w:t>usluge</w:t>
      </w:r>
      <w:proofErr w:type="spellEnd"/>
      <w:r w:rsidRPr="000C70CB">
        <w:rPr>
          <w:rFonts w:cs="Times New Roman"/>
          <w:szCs w:val="24"/>
          <w:lang w:val="fr-FR"/>
        </w:rPr>
        <w:t xml:space="preserve"> </w:t>
      </w:r>
    </w:p>
    <w:p w14:paraId="631F43B3" w14:textId="3FCCD99F" w:rsidR="00FA1D34" w:rsidRPr="00F233F7" w:rsidRDefault="00FA1D34" w:rsidP="00FA1D34">
      <w:pPr>
        <w:rPr>
          <w:rFonts w:cs="Times New Roman"/>
          <w:b/>
          <w:bCs/>
          <w:szCs w:val="24"/>
          <w:lang w:val="fr-FR"/>
        </w:rPr>
      </w:pPr>
    </w:p>
    <w:p w14:paraId="67BC3F62" w14:textId="07C21323" w:rsidR="00FA1D34" w:rsidRDefault="00FA1D34" w:rsidP="00FA1D34">
      <w:pPr>
        <w:pStyle w:val="Heading2"/>
        <w:rPr>
          <w:lang w:val="fr-FR"/>
        </w:rPr>
      </w:pPr>
      <w:bookmarkStart w:id="54" w:name="_Toc41306611"/>
      <w:bookmarkStart w:id="55" w:name="_Toc41307000"/>
      <w:r>
        <w:rPr>
          <w:lang w:val="fr-FR"/>
        </w:rPr>
        <w:t xml:space="preserve">5.3 </w:t>
      </w:r>
      <w:proofErr w:type="spellStart"/>
      <w:r>
        <w:rPr>
          <w:lang w:val="fr-FR"/>
        </w:rPr>
        <w:t>Upravljanje</w:t>
      </w:r>
      <w:proofErr w:type="spellEnd"/>
      <w:r>
        <w:rPr>
          <w:lang w:val="fr-FR"/>
        </w:rPr>
        <w:t xml:space="preserve"> </w:t>
      </w:r>
      <w:proofErr w:type="spellStart"/>
      <w:r>
        <w:rPr>
          <w:lang w:val="fr-FR"/>
        </w:rPr>
        <w:t>promocijom</w:t>
      </w:r>
      <w:bookmarkEnd w:id="54"/>
      <w:bookmarkEnd w:id="55"/>
      <w:proofErr w:type="spellEnd"/>
    </w:p>
    <w:p w14:paraId="0DDD116C" w14:textId="77777777" w:rsidR="00FA1D34" w:rsidRDefault="00FA1D34" w:rsidP="00FA1D34">
      <w:pPr>
        <w:rPr>
          <w:rFonts w:cs="Times New Roman"/>
          <w:szCs w:val="24"/>
          <w:lang w:val="fr-FR"/>
        </w:rPr>
      </w:pPr>
      <w:proofErr w:type="spellStart"/>
      <w:r w:rsidRPr="00581B14">
        <w:rPr>
          <w:rFonts w:cs="Times New Roman"/>
          <w:szCs w:val="24"/>
          <w:lang w:val="fr-FR"/>
        </w:rPr>
        <w:t>Promocija</w:t>
      </w:r>
      <w:proofErr w:type="spellEnd"/>
      <w:r w:rsidRPr="00581B14">
        <w:rPr>
          <w:rFonts w:cs="Times New Roman"/>
          <w:szCs w:val="24"/>
          <w:lang w:val="fr-FR"/>
        </w:rPr>
        <w:t xml:space="preserve"> </w:t>
      </w:r>
      <w:r>
        <w:rPr>
          <w:rFonts w:cs="Times New Roman"/>
          <w:szCs w:val="24"/>
          <w:lang w:val="fr-FR"/>
        </w:rPr>
        <w:t>FIT-</w:t>
      </w:r>
      <w:proofErr w:type="gramStart"/>
      <w:r>
        <w:rPr>
          <w:rFonts w:cs="Times New Roman"/>
          <w:szCs w:val="24"/>
          <w:lang w:val="fr-FR"/>
        </w:rPr>
        <w:t xml:space="preserve">a </w:t>
      </w:r>
      <w:r w:rsidRPr="00581B14">
        <w:rPr>
          <w:rFonts w:cs="Times New Roman"/>
          <w:szCs w:val="24"/>
          <w:lang w:val="fr-FR"/>
        </w:rPr>
        <w:t xml:space="preserve"> </w:t>
      </w:r>
      <w:proofErr w:type="spellStart"/>
      <w:r w:rsidRPr="00581B14">
        <w:rPr>
          <w:rFonts w:cs="Times New Roman"/>
          <w:szCs w:val="24"/>
          <w:lang w:val="fr-FR"/>
        </w:rPr>
        <w:t>ima</w:t>
      </w:r>
      <w:proofErr w:type="spellEnd"/>
      <w:proofErr w:type="gramEnd"/>
      <w:r w:rsidRPr="00581B14">
        <w:rPr>
          <w:rFonts w:cs="Times New Roman"/>
          <w:szCs w:val="24"/>
          <w:lang w:val="fr-FR"/>
        </w:rPr>
        <w:t xml:space="preserve"> </w:t>
      </w:r>
      <w:proofErr w:type="spellStart"/>
      <w:r w:rsidRPr="00581B14">
        <w:rPr>
          <w:rFonts w:cs="Times New Roman"/>
          <w:szCs w:val="24"/>
          <w:lang w:val="fr-FR"/>
        </w:rPr>
        <w:t>izuzetan</w:t>
      </w:r>
      <w:proofErr w:type="spellEnd"/>
      <w:r w:rsidRPr="00581B14">
        <w:rPr>
          <w:rFonts w:cs="Times New Roman"/>
          <w:szCs w:val="24"/>
          <w:lang w:val="fr-FR"/>
        </w:rPr>
        <w:t xml:space="preserve"> </w:t>
      </w:r>
      <w:proofErr w:type="spellStart"/>
      <w:r w:rsidRPr="00581B14">
        <w:rPr>
          <w:rFonts w:cs="Times New Roman"/>
          <w:szCs w:val="24"/>
          <w:lang w:val="fr-FR"/>
        </w:rPr>
        <w:t>značaj</w:t>
      </w:r>
      <w:proofErr w:type="spellEnd"/>
      <w:r w:rsidRPr="00581B14">
        <w:rPr>
          <w:rFonts w:cs="Times New Roman"/>
          <w:szCs w:val="24"/>
          <w:lang w:val="fr-FR"/>
        </w:rPr>
        <w:t xml:space="preserve"> </w:t>
      </w:r>
      <w:proofErr w:type="spellStart"/>
      <w:r>
        <w:rPr>
          <w:rFonts w:cs="Times New Roman"/>
          <w:szCs w:val="24"/>
          <w:lang w:val="fr-FR"/>
        </w:rPr>
        <w:t>zbog</w:t>
      </w:r>
      <w:proofErr w:type="spellEnd"/>
      <w:r>
        <w:rPr>
          <w:rFonts w:cs="Times New Roman"/>
          <w:szCs w:val="24"/>
          <w:lang w:val="fr-FR"/>
        </w:rPr>
        <w:t xml:space="preserve"> </w:t>
      </w:r>
      <w:proofErr w:type="spellStart"/>
      <w:r>
        <w:rPr>
          <w:rFonts w:cs="Times New Roman"/>
          <w:szCs w:val="24"/>
          <w:lang w:val="fr-FR"/>
        </w:rPr>
        <w:t>toga</w:t>
      </w:r>
      <w:proofErr w:type="spellEnd"/>
      <w:r w:rsidRPr="00581B14">
        <w:rPr>
          <w:rFonts w:cs="Times New Roman"/>
          <w:szCs w:val="24"/>
          <w:lang w:val="fr-FR"/>
        </w:rPr>
        <w:t xml:space="preserve"> </w:t>
      </w:r>
      <w:proofErr w:type="spellStart"/>
      <w:r w:rsidRPr="00581B14">
        <w:rPr>
          <w:rFonts w:cs="Times New Roman"/>
          <w:szCs w:val="24"/>
          <w:lang w:val="fr-FR"/>
        </w:rPr>
        <w:t>što</w:t>
      </w:r>
      <w:proofErr w:type="spellEnd"/>
      <w:r>
        <w:rPr>
          <w:rFonts w:cs="Times New Roman"/>
          <w:szCs w:val="24"/>
          <w:lang w:val="fr-FR"/>
        </w:rPr>
        <w:t xml:space="preserve"> je </w:t>
      </w:r>
      <w:proofErr w:type="spellStart"/>
      <w:r>
        <w:rPr>
          <w:rFonts w:cs="Times New Roman"/>
          <w:szCs w:val="24"/>
          <w:lang w:val="fr-FR"/>
        </w:rPr>
        <w:t>potrebno</w:t>
      </w:r>
      <w:proofErr w:type="spellEnd"/>
      <w:r>
        <w:rPr>
          <w:rFonts w:cs="Times New Roman"/>
          <w:szCs w:val="24"/>
          <w:lang w:val="fr-FR"/>
        </w:rPr>
        <w:t xml:space="preserve"> da FIT </w:t>
      </w:r>
      <w:proofErr w:type="spellStart"/>
      <w:r>
        <w:rPr>
          <w:rFonts w:cs="Times New Roman"/>
          <w:szCs w:val="24"/>
          <w:lang w:val="fr-FR"/>
        </w:rPr>
        <w:t>zadrži</w:t>
      </w:r>
      <w:proofErr w:type="spellEnd"/>
      <w:r>
        <w:rPr>
          <w:rFonts w:cs="Times New Roman"/>
          <w:szCs w:val="24"/>
          <w:lang w:val="fr-FR"/>
        </w:rPr>
        <w:t xml:space="preserve"> </w:t>
      </w:r>
      <w:proofErr w:type="spellStart"/>
      <w:r>
        <w:rPr>
          <w:rFonts w:cs="Times New Roman"/>
          <w:szCs w:val="24"/>
          <w:lang w:val="fr-FR"/>
        </w:rPr>
        <w:t>visoku</w:t>
      </w:r>
      <w:proofErr w:type="spellEnd"/>
      <w:r>
        <w:rPr>
          <w:rFonts w:cs="Times New Roman"/>
          <w:szCs w:val="24"/>
          <w:lang w:val="fr-FR"/>
        </w:rPr>
        <w:t xml:space="preserve"> </w:t>
      </w:r>
      <w:proofErr w:type="spellStart"/>
      <w:r>
        <w:rPr>
          <w:rFonts w:cs="Times New Roman"/>
          <w:szCs w:val="24"/>
          <w:lang w:val="fr-FR"/>
        </w:rPr>
        <w:t>poziciju</w:t>
      </w:r>
      <w:proofErr w:type="spellEnd"/>
      <w:r>
        <w:rPr>
          <w:rFonts w:cs="Times New Roman"/>
          <w:szCs w:val="24"/>
          <w:lang w:val="fr-FR"/>
        </w:rPr>
        <w:t xml:space="preserve"> </w:t>
      </w:r>
      <w:proofErr w:type="spellStart"/>
      <w:r>
        <w:rPr>
          <w:rFonts w:cs="Times New Roman"/>
          <w:szCs w:val="24"/>
          <w:lang w:val="fr-FR"/>
        </w:rPr>
        <w:t>kako</w:t>
      </w:r>
      <w:proofErr w:type="spellEnd"/>
      <w:r>
        <w:rPr>
          <w:rFonts w:cs="Times New Roman"/>
          <w:szCs w:val="24"/>
          <w:lang w:val="fr-FR"/>
        </w:rPr>
        <w:t xml:space="preserve"> u </w:t>
      </w:r>
      <w:proofErr w:type="spellStart"/>
      <w:r>
        <w:rPr>
          <w:rFonts w:cs="Times New Roman"/>
          <w:szCs w:val="24"/>
          <w:lang w:val="fr-FR"/>
        </w:rPr>
        <w:t>BiH</w:t>
      </w:r>
      <w:proofErr w:type="spellEnd"/>
      <w:r>
        <w:rPr>
          <w:rFonts w:cs="Times New Roman"/>
          <w:szCs w:val="24"/>
          <w:lang w:val="fr-FR"/>
        </w:rPr>
        <w:t xml:space="preserve">, </w:t>
      </w:r>
      <w:proofErr w:type="spellStart"/>
      <w:r>
        <w:rPr>
          <w:rFonts w:cs="Times New Roman"/>
          <w:szCs w:val="24"/>
          <w:lang w:val="fr-FR"/>
        </w:rPr>
        <w:t>tako</w:t>
      </w:r>
      <w:proofErr w:type="spellEnd"/>
      <w:r>
        <w:rPr>
          <w:rFonts w:cs="Times New Roman"/>
          <w:szCs w:val="24"/>
          <w:lang w:val="fr-FR"/>
        </w:rPr>
        <w:t xml:space="preserve"> i u </w:t>
      </w:r>
      <w:proofErr w:type="spellStart"/>
      <w:r>
        <w:rPr>
          <w:rFonts w:cs="Times New Roman"/>
          <w:szCs w:val="24"/>
          <w:lang w:val="fr-FR"/>
        </w:rPr>
        <w:t>regionu</w:t>
      </w:r>
      <w:proofErr w:type="spellEnd"/>
      <w:r>
        <w:rPr>
          <w:rFonts w:cs="Times New Roman"/>
          <w:szCs w:val="24"/>
          <w:lang w:val="fr-FR"/>
        </w:rPr>
        <w:t xml:space="preserve"> </w:t>
      </w:r>
      <w:proofErr w:type="spellStart"/>
      <w:r>
        <w:rPr>
          <w:rFonts w:cs="Times New Roman"/>
          <w:szCs w:val="24"/>
          <w:lang w:val="fr-FR"/>
        </w:rPr>
        <w:t>jer</w:t>
      </w:r>
      <w:proofErr w:type="spellEnd"/>
      <w:r w:rsidRPr="00581B14">
        <w:rPr>
          <w:rFonts w:cs="Times New Roman"/>
          <w:szCs w:val="24"/>
          <w:lang w:val="fr-FR"/>
        </w:rPr>
        <w:t xml:space="preserve"> </w:t>
      </w:r>
      <w:proofErr w:type="spellStart"/>
      <w:r w:rsidRPr="00581B14">
        <w:rPr>
          <w:rFonts w:cs="Times New Roman"/>
          <w:szCs w:val="24"/>
          <w:lang w:val="fr-FR"/>
        </w:rPr>
        <w:t>postoji</w:t>
      </w:r>
      <w:proofErr w:type="spellEnd"/>
      <w:r w:rsidRPr="00581B14">
        <w:rPr>
          <w:rFonts w:cs="Times New Roman"/>
          <w:szCs w:val="24"/>
          <w:lang w:val="fr-FR"/>
        </w:rPr>
        <w:t xml:space="preserve"> </w:t>
      </w:r>
      <w:proofErr w:type="spellStart"/>
      <w:r w:rsidRPr="00581B14">
        <w:rPr>
          <w:rFonts w:cs="Times New Roman"/>
          <w:szCs w:val="24"/>
          <w:lang w:val="fr-FR"/>
        </w:rPr>
        <w:t>mogućnost</w:t>
      </w:r>
      <w:proofErr w:type="spellEnd"/>
      <w:r w:rsidRPr="00581B14">
        <w:rPr>
          <w:rFonts w:cs="Times New Roman"/>
          <w:szCs w:val="24"/>
          <w:lang w:val="fr-FR"/>
        </w:rPr>
        <w:t xml:space="preserve"> </w:t>
      </w:r>
      <w:proofErr w:type="spellStart"/>
      <w:r w:rsidRPr="00581B14">
        <w:rPr>
          <w:rFonts w:cs="Times New Roman"/>
          <w:szCs w:val="24"/>
          <w:lang w:val="fr-FR"/>
        </w:rPr>
        <w:t>pojavljivanja</w:t>
      </w:r>
      <w:proofErr w:type="spellEnd"/>
      <w:r w:rsidRPr="00581B14">
        <w:rPr>
          <w:rFonts w:cs="Times New Roman"/>
          <w:szCs w:val="24"/>
          <w:lang w:val="fr-FR"/>
        </w:rPr>
        <w:t xml:space="preserve"> </w:t>
      </w:r>
      <w:r>
        <w:rPr>
          <w:rFonts w:cs="Times New Roman"/>
          <w:szCs w:val="24"/>
          <w:lang w:val="fr-FR"/>
        </w:rPr>
        <w:t xml:space="preserve">nove </w:t>
      </w:r>
      <w:proofErr w:type="spellStart"/>
      <w:r>
        <w:rPr>
          <w:rFonts w:cs="Times New Roman"/>
          <w:szCs w:val="24"/>
          <w:lang w:val="fr-FR"/>
        </w:rPr>
        <w:t>konkurencije</w:t>
      </w:r>
      <w:proofErr w:type="spellEnd"/>
      <w:r>
        <w:rPr>
          <w:rFonts w:cs="Times New Roman"/>
          <w:szCs w:val="24"/>
          <w:lang w:val="fr-FR"/>
        </w:rPr>
        <w:t xml:space="preserve"> </w:t>
      </w:r>
      <w:proofErr w:type="spellStart"/>
      <w:r>
        <w:rPr>
          <w:rFonts w:cs="Times New Roman"/>
          <w:szCs w:val="24"/>
          <w:lang w:val="fr-FR"/>
        </w:rPr>
        <w:t>zbog</w:t>
      </w:r>
      <w:proofErr w:type="spellEnd"/>
      <w:r>
        <w:rPr>
          <w:rFonts w:cs="Times New Roman"/>
          <w:szCs w:val="24"/>
          <w:lang w:val="fr-FR"/>
        </w:rPr>
        <w:t xml:space="preserve"> </w:t>
      </w:r>
      <w:proofErr w:type="spellStart"/>
      <w:r>
        <w:rPr>
          <w:rFonts w:cs="Times New Roman"/>
          <w:szCs w:val="24"/>
          <w:lang w:val="fr-FR"/>
        </w:rPr>
        <w:t>atraktivnosti</w:t>
      </w:r>
      <w:proofErr w:type="spellEnd"/>
      <w:r>
        <w:rPr>
          <w:rFonts w:cs="Times New Roman"/>
          <w:szCs w:val="24"/>
          <w:lang w:val="fr-FR"/>
        </w:rPr>
        <w:t xml:space="preserve"> IT </w:t>
      </w:r>
      <w:proofErr w:type="spellStart"/>
      <w:r>
        <w:rPr>
          <w:rFonts w:cs="Times New Roman"/>
          <w:szCs w:val="24"/>
          <w:lang w:val="fr-FR"/>
        </w:rPr>
        <w:t>sektora</w:t>
      </w:r>
      <w:proofErr w:type="spellEnd"/>
      <w:r>
        <w:rPr>
          <w:rFonts w:cs="Times New Roman"/>
          <w:szCs w:val="24"/>
          <w:lang w:val="fr-FR"/>
        </w:rPr>
        <w:t>,</w:t>
      </w:r>
    </w:p>
    <w:p w14:paraId="74F21C12" w14:textId="77777777" w:rsidR="00FA1D34" w:rsidRDefault="00FA1D34" w:rsidP="00FA1D34">
      <w:pPr>
        <w:rPr>
          <w:rFonts w:cs="Times New Roman"/>
          <w:szCs w:val="24"/>
          <w:lang w:val="fr-FR"/>
        </w:rPr>
      </w:pPr>
      <w:proofErr w:type="spellStart"/>
      <w:r w:rsidRPr="008257F3">
        <w:rPr>
          <w:rFonts w:cs="Times New Roman"/>
          <w:szCs w:val="24"/>
          <w:lang w:val="fr-FR"/>
        </w:rPr>
        <w:t>Neki</w:t>
      </w:r>
      <w:proofErr w:type="spellEnd"/>
      <w:r w:rsidRPr="008257F3">
        <w:rPr>
          <w:rFonts w:cs="Times New Roman"/>
          <w:szCs w:val="24"/>
          <w:lang w:val="fr-FR"/>
        </w:rPr>
        <w:t xml:space="preserve"> </w:t>
      </w:r>
      <w:proofErr w:type="spellStart"/>
      <w:r w:rsidRPr="008257F3">
        <w:rPr>
          <w:rFonts w:cs="Times New Roman"/>
          <w:szCs w:val="24"/>
          <w:lang w:val="fr-FR"/>
        </w:rPr>
        <w:t>od</w:t>
      </w:r>
      <w:proofErr w:type="spellEnd"/>
      <w:r w:rsidRPr="008257F3">
        <w:rPr>
          <w:rFonts w:cs="Times New Roman"/>
          <w:szCs w:val="24"/>
          <w:lang w:val="fr-FR"/>
        </w:rPr>
        <w:t xml:space="preserve"> </w:t>
      </w:r>
      <w:proofErr w:type="spellStart"/>
      <w:r w:rsidRPr="008257F3">
        <w:rPr>
          <w:rFonts w:cs="Times New Roman"/>
          <w:szCs w:val="24"/>
          <w:lang w:val="fr-FR"/>
        </w:rPr>
        <w:t>mogućih</w:t>
      </w:r>
      <w:proofErr w:type="spellEnd"/>
      <w:r w:rsidRPr="008257F3">
        <w:rPr>
          <w:rFonts w:cs="Times New Roman"/>
          <w:szCs w:val="24"/>
          <w:lang w:val="fr-FR"/>
        </w:rPr>
        <w:t xml:space="preserve"> </w:t>
      </w:r>
      <w:proofErr w:type="spellStart"/>
      <w:r w:rsidRPr="008257F3">
        <w:rPr>
          <w:rFonts w:cs="Times New Roman"/>
          <w:szCs w:val="24"/>
          <w:lang w:val="fr-FR"/>
        </w:rPr>
        <w:t>načina</w:t>
      </w:r>
      <w:proofErr w:type="spellEnd"/>
      <w:r w:rsidRPr="008257F3">
        <w:rPr>
          <w:rFonts w:cs="Times New Roman"/>
          <w:szCs w:val="24"/>
          <w:lang w:val="fr-FR"/>
        </w:rPr>
        <w:t xml:space="preserve"> </w:t>
      </w:r>
      <w:proofErr w:type="spellStart"/>
      <w:r w:rsidRPr="008257F3">
        <w:rPr>
          <w:rFonts w:cs="Times New Roman"/>
          <w:szCs w:val="24"/>
          <w:lang w:val="fr-FR"/>
        </w:rPr>
        <w:t>promocija</w:t>
      </w:r>
      <w:proofErr w:type="spellEnd"/>
      <w:r w:rsidRPr="008257F3">
        <w:rPr>
          <w:rFonts w:cs="Times New Roman"/>
          <w:szCs w:val="24"/>
          <w:lang w:val="fr-FR"/>
        </w:rPr>
        <w:t xml:space="preserve"> su</w:t>
      </w:r>
      <w:r>
        <w:rPr>
          <w:rFonts w:cs="Times New Roman"/>
          <w:szCs w:val="24"/>
          <w:lang w:val="fr-FR"/>
        </w:rPr>
        <w:t> :</w:t>
      </w:r>
    </w:p>
    <w:p w14:paraId="072BD574" w14:textId="77777777" w:rsidR="00FA1D34" w:rsidRDefault="00FA1D34" w:rsidP="00FA1D34">
      <w:pPr>
        <w:pStyle w:val="ListParagraph"/>
        <w:numPr>
          <w:ilvl w:val="0"/>
          <w:numId w:val="22"/>
        </w:numPr>
        <w:rPr>
          <w:rFonts w:cs="Times New Roman"/>
          <w:szCs w:val="24"/>
          <w:lang w:val="fr-FR"/>
        </w:rPr>
      </w:pPr>
      <w:proofErr w:type="spellStart"/>
      <w:r>
        <w:rPr>
          <w:rFonts w:cs="Times New Roman"/>
          <w:szCs w:val="24"/>
          <w:lang w:val="fr-FR"/>
        </w:rPr>
        <w:t>Konferencije</w:t>
      </w:r>
      <w:proofErr w:type="spellEnd"/>
      <w:r>
        <w:rPr>
          <w:rFonts w:cs="Times New Roman"/>
          <w:szCs w:val="24"/>
          <w:lang w:val="fr-FR"/>
        </w:rPr>
        <w:t xml:space="preserve"> </w:t>
      </w:r>
    </w:p>
    <w:p w14:paraId="37A880CF" w14:textId="77777777" w:rsidR="00FA1D34" w:rsidRDefault="00FA1D34" w:rsidP="00FA1D34">
      <w:pPr>
        <w:pStyle w:val="ListParagraph"/>
        <w:numPr>
          <w:ilvl w:val="0"/>
          <w:numId w:val="22"/>
        </w:numPr>
        <w:rPr>
          <w:rFonts w:cs="Times New Roman"/>
          <w:szCs w:val="24"/>
          <w:lang w:val="fr-FR"/>
        </w:rPr>
      </w:pPr>
      <w:r>
        <w:rPr>
          <w:rFonts w:cs="Times New Roman"/>
          <w:szCs w:val="24"/>
          <w:lang w:val="fr-FR"/>
        </w:rPr>
        <w:t xml:space="preserve">Web </w:t>
      </w:r>
      <w:proofErr w:type="spellStart"/>
      <w:r>
        <w:rPr>
          <w:rFonts w:cs="Times New Roman"/>
          <w:szCs w:val="24"/>
          <w:lang w:val="fr-FR"/>
        </w:rPr>
        <w:t>oglasi</w:t>
      </w:r>
      <w:proofErr w:type="spellEnd"/>
    </w:p>
    <w:p w14:paraId="56624B7B" w14:textId="77777777" w:rsidR="00FA1D34" w:rsidRDefault="00FA1D34" w:rsidP="00FA1D34">
      <w:pPr>
        <w:pStyle w:val="ListParagraph"/>
        <w:numPr>
          <w:ilvl w:val="0"/>
          <w:numId w:val="22"/>
        </w:numPr>
        <w:rPr>
          <w:rFonts w:cs="Times New Roman"/>
          <w:szCs w:val="24"/>
          <w:lang w:val="fr-FR"/>
        </w:rPr>
      </w:pPr>
      <w:proofErr w:type="spellStart"/>
      <w:r>
        <w:rPr>
          <w:rFonts w:cs="Times New Roman"/>
          <w:szCs w:val="24"/>
          <w:lang w:val="fr-FR"/>
        </w:rPr>
        <w:t>Takmičenja</w:t>
      </w:r>
      <w:proofErr w:type="spellEnd"/>
    </w:p>
    <w:p w14:paraId="13F69610" w14:textId="77777777" w:rsidR="00FA1D34" w:rsidRPr="008257F3" w:rsidRDefault="00FA1D34" w:rsidP="00FA1D34">
      <w:pPr>
        <w:pStyle w:val="ListParagraph"/>
        <w:numPr>
          <w:ilvl w:val="0"/>
          <w:numId w:val="22"/>
        </w:numPr>
        <w:rPr>
          <w:rFonts w:cs="Times New Roman"/>
          <w:szCs w:val="24"/>
        </w:rPr>
      </w:pPr>
      <w:proofErr w:type="spellStart"/>
      <w:r w:rsidRPr="008257F3">
        <w:rPr>
          <w:rFonts w:cs="Times New Roman"/>
          <w:szCs w:val="24"/>
        </w:rPr>
        <w:t>Društvene</w:t>
      </w:r>
      <w:proofErr w:type="spellEnd"/>
      <w:r w:rsidRPr="008257F3">
        <w:rPr>
          <w:rFonts w:cs="Times New Roman"/>
          <w:szCs w:val="24"/>
        </w:rPr>
        <w:t xml:space="preserve"> </w:t>
      </w:r>
      <w:proofErr w:type="spellStart"/>
      <w:r w:rsidRPr="008257F3">
        <w:rPr>
          <w:rFonts w:cs="Times New Roman"/>
          <w:szCs w:val="24"/>
        </w:rPr>
        <w:t>mreže</w:t>
      </w:r>
      <w:proofErr w:type="spellEnd"/>
      <w:r w:rsidRPr="008257F3">
        <w:rPr>
          <w:rFonts w:cs="Times New Roman"/>
          <w:szCs w:val="24"/>
        </w:rPr>
        <w:t xml:space="preserve"> </w:t>
      </w:r>
    </w:p>
    <w:p w14:paraId="75E79842" w14:textId="77777777" w:rsidR="00FA1D34" w:rsidRDefault="00FA1D34" w:rsidP="00FA1D34">
      <w:pPr>
        <w:rPr>
          <w:rFonts w:cs="Times New Roman"/>
          <w:szCs w:val="24"/>
          <w:lang w:val="fr-FR"/>
        </w:rPr>
      </w:pPr>
      <w:proofErr w:type="spellStart"/>
      <w:r>
        <w:rPr>
          <w:rFonts w:cs="Times New Roman"/>
          <w:szCs w:val="24"/>
          <w:lang w:val="fr-FR"/>
        </w:rPr>
        <w:t>Osim</w:t>
      </w:r>
      <w:proofErr w:type="spellEnd"/>
      <w:r>
        <w:rPr>
          <w:rFonts w:cs="Times New Roman"/>
          <w:szCs w:val="24"/>
          <w:lang w:val="fr-FR"/>
        </w:rPr>
        <w:t xml:space="preserve"> </w:t>
      </w:r>
      <w:proofErr w:type="spellStart"/>
      <w:r>
        <w:rPr>
          <w:rFonts w:cs="Times New Roman"/>
          <w:szCs w:val="24"/>
          <w:lang w:val="fr-FR"/>
        </w:rPr>
        <w:t>ovoga</w:t>
      </w:r>
      <w:proofErr w:type="spellEnd"/>
      <w:r>
        <w:rPr>
          <w:rFonts w:cs="Times New Roman"/>
          <w:szCs w:val="24"/>
          <w:lang w:val="fr-FR"/>
        </w:rPr>
        <w:t xml:space="preserve">, </w:t>
      </w:r>
      <w:proofErr w:type="spellStart"/>
      <w:r>
        <w:rPr>
          <w:rFonts w:cs="Times New Roman"/>
          <w:szCs w:val="24"/>
          <w:lang w:val="fr-FR"/>
        </w:rPr>
        <w:t>potrebno</w:t>
      </w:r>
      <w:proofErr w:type="spellEnd"/>
      <w:r>
        <w:rPr>
          <w:rFonts w:cs="Times New Roman"/>
          <w:szCs w:val="24"/>
          <w:lang w:val="fr-FR"/>
        </w:rPr>
        <w:t xml:space="preserve"> je </w:t>
      </w:r>
      <w:proofErr w:type="spellStart"/>
      <w:r>
        <w:rPr>
          <w:rFonts w:cs="Times New Roman"/>
          <w:szCs w:val="24"/>
          <w:lang w:val="fr-FR"/>
        </w:rPr>
        <w:t>zadržati</w:t>
      </w:r>
      <w:proofErr w:type="spellEnd"/>
      <w:r>
        <w:rPr>
          <w:rFonts w:cs="Times New Roman"/>
          <w:szCs w:val="24"/>
          <w:lang w:val="fr-FR"/>
        </w:rPr>
        <w:t xml:space="preserve"> i </w:t>
      </w:r>
      <w:proofErr w:type="spellStart"/>
      <w:r>
        <w:rPr>
          <w:rFonts w:cs="Times New Roman"/>
          <w:szCs w:val="24"/>
          <w:lang w:val="fr-FR"/>
        </w:rPr>
        <w:t>postojeće</w:t>
      </w:r>
      <w:proofErr w:type="spellEnd"/>
      <w:r>
        <w:rPr>
          <w:rFonts w:cs="Times New Roman"/>
          <w:szCs w:val="24"/>
          <w:lang w:val="fr-FR"/>
        </w:rPr>
        <w:t>, tj.</w:t>
      </w:r>
    </w:p>
    <w:p w14:paraId="50C921DF" w14:textId="77777777" w:rsidR="00FA1D34" w:rsidRDefault="00FA1D34" w:rsidP="00FA1D34">
      <w:pPr>
        <w:pStyle w:val="ListParagraph"/>
        <w:numPr>
          <w:ilvl w:val="0"/>
          <w:numId w:val="23"/>
        </w:numPr>
        <w:rPr>
          <w:rFonts w:cs="Times New Roman"/>
          <w:szCs w:val="24"/>
          <w:lang w:val="fr-FR"/>
        </w:rPr>
      </w:pPr>
      <w:proofErr w:type="spellStart"/>
      <w:r>
        <w:rPr>
          <w:rFonts w:cs="Times New Roman"/>
          <w:szCs w:val="24"/>
          <w:lang w:val="fr-FR"/>
        </w:rPr>
        <w:t>Proizvodi</w:t>
      </w:r>
      <w:proofErr w:type="spellEnd"/>
      <w:r>
        <w:rPr>
          <w:rFonts w:cs="Times New Roman"/>
          <w:szCs w:val="24"/>
          <w:lang w:val="fr-FR"/>
        </w:rPr>
        <w:t xml:space="preserve"> sa </w:t>
      </w:r>
      <w:proofErr w:type="spellStart"/>
      <w:r>
        <w:rPr>
          <w:rFonts w:cs="Times New Roman"/>
          <w:szCs w:val="24"/>
          <w:lang w:val="fr-FR"/>
        </w:rPr>
        <w:t>logom</w:t>
      </w:r>
      <w:proofErr w:type="spellEnd"/>
      <w:r>
        <w:rPr>
          <w:rFonts w:cs="Times New Roman"/>
          <w:szCs w:val="24"/>
          <w:lang w:val="fr-FR"/>
        </w:rPr>
        <w:t xml:space="preserve"> FIT-a</w:t>
      </w:r>
    </w:p>
    <w:p w14:paraId="4F2558A1" w14:textId="77777777" w:rsidR="00FA1D34" w:rsidRDefault="00FA1D34" w:rsidP="00FA1D34">
      <w:pPr>
        <w:pStyle w:val="ListParagraph"/>
        <w:numPr>
          <w:ilvl w:val="0"/>
          <w:numId w:val="23"/>
        </w:numPr>
        <w:rPr>
          <w:rFonts w:cs="Times New Roman"/>
          <w:szCs w:val="24"/>
          <w:lang w:val="fr-FR"/>
        </w:rPr>
      </w:pPr>
      <w:r>
        <w:rPr>
          <w:rFonts w:cs="Times New Roman"/>
          <w:szCs w:val="24"/>
          <w:lang w:val="fr-FR"/>
        </w:rPr>
        <w:t xml:space="preserve">Internet </w:t>
      </w:r>
      <w:proofErr w:type="spellStart"/>
      <w:r>
        <w:rPr>
          <w:rFonts w:cs="Times New Roman"/>
          <w:szCs w:val="24"/>
          <w:lang w:val="fr-FR"/>
        </w:rPr>
        <w:t>stranica</w:t>
      </w:r>
      <w:proofErr w:type="spellEnd"/>
    </w:p>
    <w:p w14:paraId="66C5F28D" w14:textId="77777777" w:rsidR="00FA1D34" w:rsidRDefault="00FA1D34" w:rsidP="00FA1D34">
      <w:pPr>
        <w:pStyle w:val="ListParagraph"/>
        <w:numPr>
          <w:ilvl w:val="0"/>
          <w:numId w:val="23"/>
        </w:numPr>
        <w:rPr>
          <w:rFonts w:cs="Times New Roman"/>
          <w:szCs w:val="24"/>
          <w:lang w:val="fr-FR"/>
        </w:rPr>
      </w:pPr>
      <w:r>
        <w:rPr>
          <w:rFonts w:cs="Times New Roman"/>
          <w:szCs w:val="24"/>
          <w:lang w:val="fr-FR"/>
        </w:rPr>
        <w:lastRenderedPageBreak/>
        <w:t>FIT CC</w:t>
      </w:r>
    </w:p>
    <w:p w14:paraId="52F6F1CC" w14:textId="77777777" w:rsidR="00FA1D34" w:rsidRDefault="00FA1D34" w:rsidP="00FA1D34">
      <w:pPr>
        <w:rPr>
          <w:rFonts w:cs="Times New Roman"/>
          <w:szCs w:val="24"/>
          <w:lang w:val="fr-FR"/>
        </w:rPr>
      </w:pPr>
      <w:proofErr w:type="spellStart"/>
      <w:r w:rsidRPr="008257F3">
        <w:rPr>
          <w:rFonts w:cs="Times New Roman"/>
          <w:szCs w:val="24"/>
          <w:lang w:val="fr-FR"/>
        </w:rPr>
        <w:t>Jedan</w:t>
      </w:r>
      <w:proofErr w:type="spellEnd"/>
      <w:r w:rsidRPr="008257F3">
        <w:rPr>
          <w:rFonts w:cs="Times New Roman"/>
          <w:szCs w:val="24"/>
          <w:lang w:val="fr-FR"/>
        </w:rPr>
        <w:t xml:space="preserve"> </w:t>
      </w:r>
      <w:proofErr w:type="spellStart"/>
      <w:r w:rsidRPr="008257F3">
        <w:rPr>
          <w:rFonts w:cs="Times New Roman"/>
          <w:szCs w:val="24"/>
          <w:lang w:val="fr-FR"/>
        </w:rPr>
        <w:t>od</w:t>
      </w:r>
      <w:proofErr w:type="spellEnd"/>
      <w:r w:rsidRPr="008257F3">
        <w:rPr>
          <w:rFonts w:cs="Times New Roman"/>
          <w:szCs w:val="24"/>
          <w:lang w:val="fr-FR"/>
        </w:rPr>
        <w:t xml:space="preserve"> </w:t>
      </w:r>
      <w:proofErr w:type="spellStart"/>
      <w:r w:rsidRPr="008257F3">
        <w:rPr>
          <w:rFonts w:cs="Times New Roman"/>
          <w:szCs w:val="24"/>
          <w:lang w:val="fr-FR"/>
        </w:rPr>
        <w:t>načina</w:t>
      </w:r>
      <w:proofErr w:type="spellEnd"/>
      <w:r w:rsidRPr="008257F3">
        <w:rPr>
          <w:rFonts w:cs="Times New Roman"/>
          <w:szCs w:val="24"/>
          <w:lang w:val="fr-FR"/>
        </w:rPr>
        <w:t xml:space="preserve"> </w:t>
      </w:r>
      <w:proofErr w:type="spellStart"/>
      <w:r w:rsidRPr="008257F3">
        <w:rPr>
          <w:rFonts w:cs="Times New Roman"/>
          <w:szCs w:val="24"/>
          <w:lang w:val="fr-FR"/>
        </w:rPr>
        <w:t>promovisanja</w:t>
      </w:r>
      <w:proofErr w:type="spellEnd"/>
      <w:r w:rsidRPr="008257F3">
        <w:rPr>
          <w:rFonts w:cs="Times New Roman"/>
          <w:szCs w:val="24"/>
          <w:lang w:val="fr-FR"/>
        </w:rPr>
        <w:t xml:space="preserve"> FIT-a su </w:t>
      </w:r>
      <w:proofErr w:type="spellStart"/>
      <w:r w:rsidRPr="008257F3">
        <w:rPr>
          <w:rFonts w:cs="Times New Roman"/>
          <w:szCs w:val="24"/>
          <w:lang w:val="fr-FR"/>
        </w:rPr>
        <w:t>pr</w:t>
      </w:r>
      <w:r>
        <w:rPr>
          <w:rFonts w:cs="Times New Roman"/>
          <w:szCs w:val="24"/>
          <w:lang w:val="fr-FR"/>
        </w:rPr>
        <w:t>isustvovanje</w:t>
      </w:r>
      <w:proofErr w:type="spellEnd"/>
      <w:r>
        <w:rPr>
          <w:rFonts w:cs="Times New Roman"/>
          <w:szCs w:val="24"/>
          <w:lang w:val="fr-FR"/>
        </w:rPr>
        <w:t xml:space="preserve"> </w:t>
      </w:r>
      <w:proofErr w:type="spellStart"/>
      <w:r>
        <w:rPr>
          <w:rFonts w:cs="Times New Roman"/>
          <w:szCs w:val="24"/>
          <w:lang w:val="fr-FR"/>
        </w:rPr>
        <w:t>raznim</w:t>
      </w:r>
      <w:proofErr w:type="spellEnd"/>
      <w:r>
        <w:rPr>
          <w:rFonts w:cs="Times New Roman"/>
          <w:szCs w:val="24"/>
          <w:lang w:val="fr-FR"/>
        </w:rPr>
        <w:t xml:space="preserve"> </w:t>
      </w:r>
      <w:proofErr w:type="spellStart"/>
      <w:r>
        <w:rPr>
          <w:rFonts w:cs="Times New Roman"/>
          <w:szCs w:val="24"/>
          <w:lang w:val="fr-FR"/>
        </w:rPr>
        <w:t>konferencijama</w:t>
      </w:r>
      <w:proofErr w:type="spellEnd"/>
      <w:r>
        <w:rPr>
          <w:rFonts w:cs="Times New Roman"/>
          <w:szCs w:val="24"/>
          <w:lang w:val="fr-FR"/>
        </w:rPr>
        <w:t xml:space="preserve"> </w:t>
      </w:r>
      <w:proofErr w:type="spellStart"/>
      <w:r>
        <w:rPr>
          <w:rFonts w:cs="Times New Roman"/>
          <w:szCs w:val="24"/>
          <w:lang w:val="fr-FR"/>
        </w:rPr>
        <w:t>koje</w:t>
      </w:r>
      <w:proofErr w:type="spellEnd"/>
      <w:r>
        <w:rPr>
          <w:rFonts w:cs="Times New Roman"/>
          <w:szCs w:val="24"/>
          <w:lang w:val="fr-FR"/>
        </w:rPr>
        <w:t xml:space="preserve"> </w:t>
      </w:r>
      <w:proofErr w:type="spellStart"/>
      <w:r>
        <w:rPr>
          <w:rFonts w:cs="Times New Roman"/>
          <w:szCs w:val="24"/>
          <w:lang w:val="fr-FR"/>
        </w:rPr>
        <w:t>posjećuju</w:t>
      </w:r>
      <w:proofErr w:type="spellEnd"/>
      <w:r>
        <w:rPr>
          <w:rFonts w:cs="Times New Roman"/>
          <w:szCs w:val="24"/>
          <w:lang w:val="fr-FR"/>
        </w:rPr>
        <w:t xml:space="preserve"> </w:t>
      </w:r>
      <w:proofErr w:type="spellStart"/>
      <w:r>
        <w:rPr>
          <w:rFonts w:cs="Times New Roman"/>
          <w:szCs w:val="24"/>
          <w:lang w:val="fr-FR"/>
        </w:rPr>
        <w:t>srednjoškolci</w:t>
      </w:r>
      <w:proofErr w:type="spellEnd"/>
      <w:r>
        <w:rPr>
          <w:rFonts w:cs="Times New Roman"/>
          <w:szCs w:val="24"/>
          <w:lang w:val="fr-FR"/>
        </w:rPr>
        <w:t xml:space="preserve"> i </w:t>
      </w:r>
      <w:proofErr w:type="spellStart"/>
      <w:r>
        <w:rPr>
          <w:rFonts w:cs="Times New Roman"/>
          <w:szCs w:val="24"/>
          <w:lang w:val="fr-FR"/>
        </w:rPr>
        <w:t>mladi</w:t>
      </w:r>
      <w:proofErr w:type="spellEnd"/>
      <w:r>
        <w:rPr>
          <w:rFonts w:cs="Times New Roman"/>
          <w:szCs w:val="24"/>
          <w:lang w:val="fr-FR"/>
        </w:rPr>
        <w:t xml:space="preserve">. </w:t>
      </w:r>
      <w:proofErr w:type="spellStart"/>
      <w:r w:rsidRPr="008257F3">
        <w:rPr>
          <w:rFonts w:cs="Times New Roman"/>
          <w:szCs w:val="24"/>
          <w:lang w:val="fr-FR"/>
        </w:rPr>
        <w:t>Osim</w:t>
      </w:r>
      <w:proofErr w:type="spellEnd"/>
      <w:r w:rsidRPr="008257F3">
        <w:rPr>
          <w:rFonts w:cs="Times New Roman"/>
          <w:szCs w:val="24"/>
          <w:lang w:val="fr-FR"/>
        </w:rPr>
        <w:t xml:space="preserve"> </w:t>
      </w:r>
      <w:proofErr w:type="spellStart"/>
      <w:r w:rsidRPr="008257F3">
        <w:rPr>
          <w:rFonts w:cs="Times New Roman"/>
          <w:szCs w:val="24"/>
          <w:lang w:val="fr-FR"/>
        </w:rPr>
        <w:t>toga</w:t>
      </w:r>
      <w:proofErr w:type="spellEnd"/>
      <w:r w:rsidRPr="008257F3">
        <w:rPr>
          <w:rFonts w:cs="Times New Roman"/>
          <w:szCs w:val="24"/>
          <w:lang w:val="fr-FR"/>
        </w:rPr>
        <w:t xml:space="preserve">, </w:t>
      </w:r>
      <w:proofErr w:type="spellStart"/>
      <w:r w:rsidRPr="008257F3">
        <w:rPr>
          <w:rFonts w:cs="Times New Roman"/>
          <w:szCs w:val="24"/>
          <w:lang w:val="fr-FR"/>
        </w:rPr>
        <w:t>konferencije</w:t>
      </w:r>
      <w:proofErr w:type="spellEnd"/>
      <w:r w:rsidRPr="008257F3">
        <w:rPr>
          <w:rFonts w:cs="Times New Roman"/>
          <w:szCs w:val="24"/>
          <w:lang w:val="fr-FR"/>
        </w:rPr>
        <w:t xml:space="preserve"> </w:t>
      </w:r>
      <w:proofErr w:type="spellStart"/>
      <w:r w:rsidRPr="008257F3">
        <w:rPr>
          <w:rFonts w:cs="Times New Roman"/>
          <w:szCs w:val="24"/>
          <w:lang w:val="fr-FR"/>
        </w:rPr>
        <w:t>posjećuju</w:t>
      </w:r>
      <w:proofErr w:type="spellEnd"/>
      <w:r w:rsidRPr="008257F3">
        <w:rPr>
          <w:rFonts w:cs="Times New Roman"/>
          <w:szCs w:val="24"/>
          <w:lang w:val="fr-FR"/>
        </w:rPr>
        <w:t xml:space="preserve"> i </w:t>
      </w:r>
      <w:proofErr w:type="spellStart"/>
      <w:r w:rsidRPr="008257F3">
        <w:rPr>
          <w:rFonts w:cs="Times New Roman"/>
          <w:szCs w:val="24"/>
          <w:lang w:val="fr-FR"/>
        </w:rPr>
        <w:t>razne</w:t>
      </w:r>
      <w:proofErr w:type="spellEnd"/>
      <w:r w:rsidRPr="008257F3">
        <w:rPr>
          <w:rFonts w:cs="Times New Roman"/>
          <w:szCs w:val="24"/>
          <w:lang w:val="fr-FR"/>
        </w:rPr>
        <w:t xml:space="preserve"> </w:t>
      </w:r>
      <w:proofErr w:type="spellStart"/>
      <w:r w:rsidRPr="008257F3">
        <w:rPr>
          <w:rFonts w:cs="Times New Roman"/>
          <w:szCs w:val="24"/>
          <w:lang w:val="fr-FR"/>
        </w:rPr>
        <w:t>poznate</w:t>
      </w:r>
      <w:proofErr w:type="spellEnd"/>
      <w:r w:rsidRPr="008257F3">
        <w:rPr>
          <w:rFonts w:cs="Times New Roman"/>
          <w:szCs w:val="24"/>
          <w:lang w:val="fr-FR"/>
        </w:rPr>
        <w:t xml:space="preserve"> IT </w:t>
      </w:r>
      <w:proofErr w:type="spellStart"/>
      <w:r w:rsidRPr="008257F3">
        <w:rPr>
          <w:rFonts w:cs="Times New Roman"/>
          <w:szCs w:val="24"/>
          <w:lang w:val="fr-FR"/>
        </w:rPr>
        <w:t>kompanije</w:t>
      </w:r>
      <w:proofErr w:type="spellEnd"/>
      <w:r w:rsidRPr="008257F3">
        <w:rPr>
          <w:rFonts w:cs="Times New Roman"/>
          <w:szCs w:val="24"/>
          <w:lang w:val="fr-FR"/>
        </w:rPr>
        <w:t xml:space="preserve"> </w:t>
      </w:r>
      <w:proofErr w:type="spellStart"/>
      <w:r w:rsidRPr="008257F3">
        <w:rPr>
          <w:rFonts w:cs="Times New Roman"/>
          <w:szCs w:val="24"/>
          <w:lang w:val="fr-FR"/>
        </w:rPr>
        <w:t>koje</w:t>
      </w:r>
      <w:proofErr w:type="spellEnd"/>
      <w:r w:rsidRPr="008257F3">
        <w:rPr>
          <w:rFonts w:cs="Times New Roman"/>
          <w:szCs w:val="24"/>
          <w:lang w:val="fr-FR"/>
        </w:rPr>
        <w:t xml:space="preserve"> su </w:t>
      </w:r>
      <w:proofErr w:type="spellStart"/>
      <w:r w:rsidRPr="008257F3">
        <w:rPr>
          <w:rFonts w:cs="Times New Roman"/>
          <w:szCs w:val="24"/>
          <w:lang w:val="fr-FR"/>
        </w:rPr>
        <w:t>potencijalni</w:t>
      </w:r>
      <w:proofErr w:type="spellEnd"/>
      <w:r w:rsidRPr="008257F3">
        <w:rPr>
          <w:rFonts w:cs="Times New Roman"/>
          <w:szCs w:val="24"/>
          <w:lang w:val="fr-FR"/>
        </w:rPr>
        <w:t xml:space="preserve"> </w:t>
      </w:r>
      <w:proofErr w:type="spellStart"/>
      <w:r w:rsidRPr="008257F3">
        <w:rPr>
          <w:rFonts w:cs="Times New Roman"/>
          <w:szCs w:val="24"/>
          <w:lang w:val="fr-FR"/>
        </w:rPr>
        <w:t>sponz</w:t>
      </w:r>
      <w:r>
        <w:rPr>
          <w:rFonts w:cs="Times New Roman"/>
          <w:szCs w:val="24"/>
          <w:lang w:val="fr-FR"/>
        </w:rPr>
        <w:t>ori</w:t>
      </w:r>
      <w:proofErr w:type="spellEnd"/>
      <w:r>
        <w:rPr>
          <w:rFonts w:cs="Times New Roman"/>
          <w:szCs w:val="24"/>
          <w:lang w:val="fr-FR"/>
        </w:rPr>
        <w:t xml:space="preserve"> </w:t>
      </w:r>
      <w:proofErr w:type="spellStart"/>
      <w:r>
        <w:rPr>
          <w:rFonts w:cs="Times New Roman"/>
          <w:szCs w:val="24"/>
          <w:lang w:val="fr-FR"/>
        </w:rPr>
        <w:t>fakulteta</w:t>
      </w:r>
      <w:proofErr w:type="spellEnd"/>
      <w:r>
        <w:rPr>
          <w:rFonts w:cs="Times New Roman"/>
          <w:szCs w:val="24"/>
          <w:lang w:val="fr-FR"/>
        </w:rPr>
        <w:t>.</w:t>
      </w:r>
    </w:p>
    <w:p w14:paraId="66A7127F" w14:textId="77777777" w:rsidR="00FA1D34" w:rsidRDefault="00FA1D34" w:rsidP="00FA1D34">
      <w:pPr>
        <w:rPr>
          <w:rFonts w:cs="Times New Roman"/>
          <w:szCs w:val="24"/>
          <w:lang w:val="fr-FR"/>
        </w:rPr>
      </w:pPr>
      <w:proofErr w:type="spellStart"/>
      <w:r w:rsidRPr="008257F3">
        <w:rPr>
          <w:rFonts w:cs="Times New Roman"/>
          <w:szCs w:val="24"/>
          <w:lang w:val="fr-FR"/>
        </w:rPr>
        <w:t>Što</w:t>
      </w:r>
      <w:proofErr w:type="spellEnd"/>
      <w:r w:rsidRPr="008257F3">
        <w:rPr>
          <w:rFonts w:cs="Times New Roman"/>
          <w:szCs w:val="24"/>
          <w:lang w:val="fr-FR"/>
        </w:rPr>
        <w:t xml:space="preserve"> se </w:t>
      </w:r>
      <w:proofErr w:type="spellStart"/>
      <w:r w:rsidRPr="008257F3">
        <w:rPr>
          <w:rFonts w:cs="Times New Roman"/>
          <w:szCs w:val="24"/>
          <w:lang w:val="fr-FR"/>
        </w:rPr>
        <w:t>tiče</w:t>
      </w:r>
      <w:proofErr w:type="spellEnd"/>
      <w:r w:rsidRPr="008257F3">
        <w:rPr>
          <w:rFonts w:cs="Times New Roman"/>
          <w:szCs w:val="24"/>
          <w:lang w:val="fr-FR"/>
        </w:rPr>
        <w:t xml:space="preserve"> web </w:t>
      </w:r>
      <w:proofErr w:type="spellStart"/>
      <w:r w:rsidRPr="008257F3">
        <w:rPr>
          <w:rFonts w:cs="Times New Roman"/>
          <w:szCs w:val="24"/>
          <w:lang w:val="fr-FR"/>
        </w:rPr>
        <w:t>oglasa</w:t>
      </w:r>
      <w:proofErr w:type="spellEnd"/>
      <w:r w:rsidRPr="008257F3">
        <w:rPr>
          <w:rFonts w:cs="Times New Roman"/>
          <w:szCs w:val="24"/>
          <w:lang w:val="fr-FR"/>
        </w:rPr>
        <w:t xml:space="preserve">, </w:t>
      </w:r>
      <w:proofErr w:type="spellStart"/>
      <w:r w:rsidRPr="008257F3">
        <w:rPr>
          <w:rFonts w:cs="Times New Roman"/>
          <w:szCs w:val="24"/>
          <w:lang w:val="fr-FR"/>
        </w:rPr>
        <w:t>taj</w:t>
      </w:r>
      <w:proofErr w:type="spellEnd"/>
      <w:r w:rsidRPr="008257F3">
        <w:rPr>
          <w:rFonts w:cs="Times New Roman"/>
          <w:szCs w:val="24"/>
          <w:lang w:val="fr-FR"/>
        </w:rPr>
        <w:t xml:space="preserve"> </w:t>
      </w:r>
      <w:proofErr w:type="spellStart"/>
      <w:r w:rsidRPr="008257F3">
        <w:rPr>
          <w:rFonts w:cs="Times New Roman"/>
          <w:szCs w:val="24"/>
          <w:lang w:val="fr-FR"/>
        </w:rPr>
        <w:t>način</w:t>
      </w:r>
      <w:proofErr w:type="spellEnd"/>
      <w:r w:rsidRPr="008257F3">
        <w:rPr>
          <w:rFonts w:cs="Times New Roman"/>
          <w:szCs w:val="24"/>
          <w:lang w:val="fr-FR"/>
        </w:rPr>
        <w:t xml:space="preserve"> </w:t>
      </w:r>
      <w:r>
        <w:rPr>
          <w:rFonts w:cs="Times New Roman"/>
          <w:szCs w:val="24"/>
          <w:lang w:val="fr-FR"/>
        </w:rPr>
        <w:t xml:space="preserve">je </w:t>
      </w:r>
      <w:proofErr w:type="spellStart"/>
      <w:r>
        <w:rPr>
          <w:rFonts w:cs="Times New Roman"/>
          <w:szCs w:val="24"/>
          <w:lang w:val="fr-FR"/>
        </w:rPr>
        <w:t>danas</w:t>
      </w:r>
      <w:proofErr w:type="spellEnd"/>
      <w:r>
        <w:rPr>
          <w:rFonts w:cs="Times New Roman"/>
          <w:szCs w:val="24"/>
          <w:lang w:val="fr-FR"/>
        </w:rPr>
        <w:t xml:space="preserve"> </w:t>
      </w:r>
      <w:proofErr w:type="spellStart"/>
      <w:r>
        <w:rPr>
          <w:rFonts w:cs="Times New Roman"/>
          <w:szCs w:val="24"/>
          <w:lang w:val="fr-FR"/>
        </w:rPr>
        <w:t>već</w:t>
      </w:r>
      <w:proofErr w:type="spellEnd"/>
      <w:r>
        <w:rPr>
          <w:rFonts w:cs="Times New Roman"/>
          <w:szCs w:val="24"/>
          <w:lang w:val="fr-FR"/>
        </w:rPr>
        <w:t xml:space="preserve"> </w:t>
      </w:r>
      <w:proofErr w:type="spellStart"/>
      <w:r>
        <w:rPr>
          <w:rFonts w:cs="Times New Roman"/>
          <w:szCs w:val="24"/>
          <w:lang w:val="fr-FR"/>
        </w:rPr>
        <w:t>postao</w:t>
      </w:r>
      <w:proofErr w:type="spellEnd"/>
      <w:r>
        <w:rPr>
          <w:rFonts w:cs="Times New Roman"/>
          <w:szCs w:val="24"/>
          <w:lang w:val="fr-FR"/>
        </w:rPr>
        <w:t xml:space="preserve"> </w:t>
      </w:r>
      <w:proofErr w:type="spellStart"/>
      <w:r>
        <w:rPr>
          <w:rFonts w:cs="Times New Roman"/>
          <w:szCs w:val="24"/>
          <w:lang w:val="fr-FR"/>
        </w:rPr>
        <w:t>tradicionalan</w:t>
      </w:r>
      <w:proofErr w:type="spellEnd"/>
      <w:r>
        <w:rPr>
          <w:rFonts w:cs="Times New Roman"/>
          <w:szCs w:val="24"/>
          <w:lang w:val="fr-FR"/>
        </w:rPr>
        <w:t xml:space="preserve"> i </w:t>
      </w:r>
      <w:proofErr w:type="spellStart"/>
      <w:r>
        <w:rPr>
          <w:rFonts w:cs="Times New Roman"/>
          <w:szCs w:val="24"/>
          <w:lang w:val="fr-FR"/>
        </w:rPr>
        <w:t>moguće</w:t>
      </w:r>
      <w:proofErr w:type="spellEnd"/>
      <w:r>
        <w:rPr>
          <w:rFonts w:cs="Times New Roman"/>
          <w:szCs w:val="24"/>
          <w:lang w:val="fr-FR"/>
        </w:rPr>
        <w:t xml:space="preserve"> je na </w:t>
      </w:r>
      <w:proofErr w:type="spellStart"/>
      <w:r>
        <w:rPr>
          <w:rFonts w:cs="Times New Roman"/>
          <w:szCs w:val="24"/>
          <w:lang w:val="fr-FR"/>
        </w:rPr>
        <w:t>ovaj</w:t>
      </w:r>
      <w:proofErr w:type="spellEnd"/>
      <w:r>
        <w:rPr>
          <w:rFonts w:cs="Times New Roman"/>
          <w:szCs w:val="24"/>
          <w:lang w:val="fr-FR"/>
        </w:rPr>
        <w:t xml:space="preserve"> </w:t>
      </w:r>
      <w:proofErr w:type="spellStart"/>
      <w:r>
        <w:rPr>
          <w:rFonts w:cs="Times New Roman"/>
          <w:szCs w:val="24"/>
          <w:lang w:val="fr-FR"/>
        </w:rPr>
        <w:t>način</w:t>
      </w:r>
      <w:proofErr w:type="spellEnd"/>
      <w:r>
        <w:rPr>
          <w:rFonts w:cs="Times New Roman"/>
          <w:szCs w:val="24"/>
          <w:lang w:val="fr-FR"/>
        </w:rPr>
        <w:t xml:space="preserve"> </w:t>
      </w:r>
      <w:proofErr w:type="spellStart"/>
      <w:r>
        <w:rPr>
          <w:rFonts w:cs="Times New Roman"/>
          <w:szCs w:val="24"/>
          <w:lang w:val="fr-FR"/>
        </w:rPr>
        <w:t>proširiti</w:t>
      </w:r>
      <w:proofErr w:type="spellEnd"/>
      <w:r>
        <w:rPr>
          <w:rFonts w:cs="Times New Roman"/>
          <w:szCs w:val="24"/>
          <w:lang w:val="fr-FR"/>
        </w:rPr>
        <w:t xml:space="preserve"> </w:t>
      </w:r>
      <w:proofErr w:type="spellStart"/>
      <w:r>
        <w:rPr>
          <w:rFonts w:cs="Times New Roman"/>
          <w:szCs w:val="24"/>
          <w:lang w:val="fr-FR"/>
        </w:rPr>
        <w:t>riječ</w:t>
      </w:r>
      <w:proofErr w:type="spellEnd"/>
      <w:r>
        <w:rPr>
          <w:rFonts w:cs="Times New Roman"/>
          <w:szCs w:val="24"/>
          <w:lang w:val="fr-FR"/>
        </w:rPr>
        <w:t xml:space="preserve"> o </w:t>
      </w:r>
      <w:proofErr w:type="spellStart"/>
      <w:r>
        <w:rPr>
          <w:rFonts w:cs="Times New Roman"/>
          <w:szCs w:val="24"/>
          <w:lang w:val="fr-FR"/>
        </w:rPr>
        <w:t>samom</w:t>
      </w:r>
      <w:proofErr w:type="spellEnd"/>
      <w:r>
        <w:rPr>
          <w:rFonts w:cs="Times New Roman"/>
          <w:szCs w:val="24"/>
          <w:lang w:val="fr-FR"/>
        </w:rPr>
        <w:t xml:space="preserve"> </w:t>
      </w:r>
      <w:proofErr w:type="spellStart"/>
      <w:r>
        <w:rPr>
          <w:rFonts w:cs="Times New Roman"/>
          <w:szCs w:val="24"/>
          <w:lang w:val="fr-FR"/>
        </w:rPr>
        <w:t>fakultetu</w:t>
      </w:r>
      <w:proofErr w:type="spellEnd"/>
      <w:r>
        <w:rPr>
          <w:rFonts w:cs="Times New Roman"/>
          <w:szCs w:val="24"/>
          <w:lang w:val="fr-FR"/>
        </w:rPr>
        <w:t xml:space="preserve">. Ovo je </w:t>
      </w:r>
      <w:proofErr w:type="spellStart"/>
      <w:r>
        <w:rPr>
          <w:rFonts w:cs="Times New Roman"/>
          <w:szCs w:val="24"/>
          <w:lang w:val="fr-FR"/>
        </w:rPr>
        <w:t>dobra</w:t>
      </w:r>
      <w:proofErr w:type="spellEnd"/>
      <w:r>
        <w:rPr>
          <w:rFonts w:cs="Times New Roman"/>
          <w:szCs w:val="24"/>
          <w:lang w:val="fr-FR"/>
        </w:rPr>
        <w:t xml:space="preserve"> </w:t>
      </w:r>
      <w:proofErr w:type="spellStart"/>
      <w:r>
        <w:rPr>
          <w:rFonts w:cs="Times New Roman"/>
          <w:szCs w:val="24"/>
          <w:lang w:val="fr-FR"/>
        </w:rPr>
        <w:t>osnova</w:t>
      </w:r>
      <w:proofErr w:type="spellEnd"/>
      <w:r>
        <w:rPr>
          <w:rFonts w:cs="Times New Roman"/>
          <w:szCs w:val="24"/>
          <w:lang w:val="fr-FR"/>
        </w:rPr>
        <w:t xml:space="preserve"> </w:t>
      </w:r>
      <w:proofErr w:type="spellStart"/>
      <w:r>
        <w:rPr>
          <w:rFonts w:cs="Times New Roman"/>
          <w:szCs w:val="24"/>
          <w:lang w:val="fr-FR"/>
        </w:rPr>
        <w:t>za</w:t>
      </w:r>
      <w:proofErr w:type="spellEnd"/>
      <w:r>
        <w:rPr>
          <w:rFonts w:cs="Times New Roman"/>
          <w:szCs w:val="24"/>
          <w:lang w:val="fr-FR"/>
        </w:rPr>
        <w:t xml:space="preserve"> </w:t>
      </w:r>
      <w:proofErr w:type="spellStart"/>
      <w:r>
        <w:rPr>
          <w:rFonts w:cs="Times New Roman"/>
          <w:szCs w:val="24"/>
          <w:lang w:val="fr-FR"/>
        </w:rPr>
        <w:t>upoznavanje</w:t>
      </w:r>
      <w:proofErr w:type="spellEnd"/>
      <w:r>
        <w:rPr>
          <w:rFonts w:cs="Times New Roman"/>
          <w:szCs w:val="24"/>
          <w:lang w:val="fr-FR"/>
        </w:rPr>
        <w:t xml:space="preserve"> </w:t>
      </w:r>
      <w:proofErr w:type="spellStart"/>
      <w:r>
        <w:rPr>
          <w:rFonts w:cs="Times New Roman"/>
          <w:szCs w:val="24"/>
          <w:lang w:val="fr-FR"/>
        </w:rPr>
        <w:t>šire</w:t>
      </w:r>
      <w:proofErr w:type="spellEnd"/>
      <w:r>
        <w:rPr>
          <w:rFonts w:cs="Times New Roman"/>
          <w:szCs w:val="24"/>
          <w:lang w:val="fr-FR"/>
        </w:rPr>
        <w:t xml:space="preserve"> mase sa </w:t>
      </w:r>
      <w:proofErr w:type="spellStart"/>
      <w:r>
        <w:rPr>
          <w:rFonts w:cs="Times New Roman"/>
          <w:szCs w:val="24"/>
          <w:lang w:val="fr-FR"/>
        </w:rPr>
        <w:t>fakultetom</w:t>
      </w:r>
      <w:proofErr w:type="spellEnd"/>
      <w:r>
        <w:rPr>
          <w:rFonts w:cs="Times New Roman"/>
          <w:szCs w:val="24"/>
          <w:lang w:val="fr-FR"/>
        </w:rPr>
        <w:t xml:space="preserve">, a </w:t>
      </w:r>
      <w:proofErr w:type="spellStart"/>
      <w:r>
        <w:rPr>
          <w:rFonts w:cs="Times New Roman"/>
          <w:szCs w:val="24"/>
          <w:lang w:val="fr-FR"/>
        </w:rPr>
        <w:t>pri</w:t>
      </w:r>
      <w:proofErr w:type="spellEnd"/>
      <w:r>
        <w:rPr>
          <w:rFonts w:cs="Times New Roman"/>
          <w:szCs w:val="24"/>
          <w:lang w:val="fr-FR"/>
        </w:rPr>
        <w:t xml:space="preserve"> tome ne </w:t>
      </w:r>
      <w:proofErr w:type="spellStart"/>
      <w:r>
        <w:rPr>
          <w:rFonts w:cs="Times New Roman"/>
          <w:szCs w:val="24"/>
          <w:lang w:val="fr-FR"/>
        </w:rPr>
        <w:t>zahtijeva</w:t>
      </w:r>
      <w:proofErr w:type="spellEnd"/>
      <w:r>
        <w:rPr>
          <w:rFonts w:cs="Times New Roman"/>
          <w:szCs w:val="24"/>
          <w:lang w:val="fr-FR"/>
        </w:rPr>
        <w:t xml:space="preserve"> </w:t>
      </w:r>
      <w:proofErr w:type="spellStart"/>
      <w:r>
        <w:rPr>
          <w:rFonts w:cs="Times New Roman"/>
          <w:szCs w:val="24"/>
          <w:lang w:val="fr-FR"/>
        </w:rPr>
        <w:t>mnogo</w:t>
      </w:r>
      <w:proofErr w:type="spellEnd"/>
      <w:r>
        <w:rPr>
          <w:rFonts w:cs="Times New Roman"/>
          <w:szCs w:val="24"/>
          <w:lang w:val="fr-FR"/>
        </w:rPr>
        <w:t xml:space="preserve"> </w:t>
      </w:r>
      <w:proofErr w:type="spellStart"/>
      <w:r>
        <w:rPr>
          <w:rFonts w:cs="Times New Roman"/>
          <w:szCs w:val="24"/>
          <w:lang w:val="fr-FR"/>
        </w:rPr>
        <w:t>ulaganja</w:t>
      </w:r>
      <w:proofErr w:type="spellEnd"/>
      <w:r>
        <w:rPr>
          <w:rFonts w:cs="Times New Roman"/>
          <w:szCs w:val="24"/>
          <w:lang w:val="fr-FR"/>
        </w:rPr>
        <w:t>.</w:t>
      </w:r>
    </w:p>
    <w:p w14:paraId="327D87DA" w14:textId="77777777" w:rsidR="00FA1D34" w:rsidRDefault="00FA1D34" w:rsidP="00FA1D34">
      <w:pPr>
        <w:rPr>
          <w:rFonts w:cs="Times New Roman"/>
          <w:szCs w:val="24"/>
          <w:lang w:val="fr-FR"/>
        </w:rPr>
      </w:pPr>
      <w:r w:rsidRPr="007459AB">
        <w:rPr>
          <w:rFonts w:cs="Times New Roman"/>
          <w:szCs w:val="24"/>
          <w:lang w:val="fr-FR"/>
        </w:rPr>
        <w:t xml:space="preserve">FIT </w:t>
      </w:r>
      <w:proofErr w:type="spellStart"/>
      <w:r w:rsidRPr="007459AB">
        <w:rPr>
          <w:rFonts w:cs="Times New Roman"/>
          <w:szCs w:val="24"/>
          <w:lang w:val="fr-FR"/>
        </w:rPr>
        <w:t>kao</w:t>
      </w:r>
      <w:proofErr w:type="spellEnd"/>
      <w:r w:rsidRPr="007459AB">
        <w:rPr>
          <w:rFonts w:cs="Times New Roman"/>
          <w:szCs w:val="24"/>
          <w:lang w:val="fr-FR"/>
        </w:rPr>
        <w:t xml:space="preserve"> </w:t>
      </w:r>
      <w:proofErr w:type="spellStart"/>
      <w:r w:rsidRPr="007459AB">
        <w:rPr>
          <w:rFonts w:cs="Times New Roman"/>
          <w:szCs w:val="24"/>
          <w:lang w:val="fr-FR"/>
        </w:rPr>
        <w:t>fakultet</w:t>
      </w:r>
      <w:proofErr w:type="spellEnd"/>
      <w:r w:rsidRPr="007459AB">
        <w:rPr>
          <w:rFonts w:cs="Times New Roman"/>
          <w:szCs w:val="24"/>
          <w:lang w:val="fr-FR"/>
        </w:rPr>
        <w:t xml:space="preserve"> bi </w:t>
      </w:r>
      <w:proofErr w:type="spellStart"/>
      <w:r w:rsidRPr="007459AB">
        <w:rPr>
          <w:rFonts w:cs="Times New Roman"/>
          <w:szCs w:val="24"/>
          <w:lang w:val="fr-FR"/>
        </w:rPr>
        <w:t>mogao</w:t>
      </w:r>
      <w:proofErr w:type="spellEnd"/>
      <w:r w:rsidRPr="007459AB">
        <w:rPr>
          <w:rFonts w:cs="Times New Roman"/>
          <w:szCs w:val="24"/>
          <w:lang w:val="fr-FR"/>
        </w:rPr>
        <w:t xml:space="preserve"> </w:t>
      </w:r>
      <w:proofErr w:type="spellStart"/>
      <w:r w:rsidRPr="007459AB">
        <w:rPr>
          <w:rFonts w:cs="Times New Roman"/>
          <w:szCs w:val="24"/>
          <w:lang w:val="fr-FR"/>
        </w:rPr>
        <w:t>formirati</w:t>
      </w:r>
      <w:proofErr w:type="spellEnd"/>
      <w:r w:rsidRPr="007459AB">
        <w:rPr>
          <w:rFonts w:cs="Times New Roman"/>
          <w:szCs w:val="24"/>
          <w:lang w:val="fr-FR"/>
        </w:rPr>
        <w:t xml:space="preserve"> </w:t>
      </w:r>
      <w:proofErr w:type="spellStart"/>
      <w:r w:rsidRPr="007459AB">
        <w:rPr>
          <w:rFonts w:cs="Times New Roman"/>
          <w:szCs w:val="24"/>
          <w:lang w:val="fr-FR"/>
        </w:rPr>
        <w:t>određeni</w:t>
      </w:r>
      <w:proofErr w:type="spellEnd"/>
      <w:r w:rsidRPr="007459AB">
        <w:rPr>
          <w:rFonts w:cs="Times New Roman"/>
          <w:szCs w:val="24"/>
          <w:lang w:val="fr-FR"/>
        </w:rPr>
        <w:t xml:space="preserve"> </w:t>
      </w:r>
      <w:proofErr w:type="spellStart"/>
      <w:r w:rsidRPr="007459AB">
        <w:rPr>
          <w:rFonts w:cs="Times New Roman"/>
          <w:szCs w:val="24"/>
          <w:lang w:val="fr-FR"/>
        </w:rPr>
        <w:t>broj</w:t>
      </w:r>
      <w:proofErr w:type="spellEnd"/>
      <w:r w:rsidRPr="007459AB">
        <w:rPr>
          <w:rFonts w:cs="Times New Roman"/>
          <w:szCs w:val="24"/>
          <w:lang w:val="fr-FR"/>
        </w:rPr>
        <w:t xml:space="preserve"> </w:t>
      </w:r>
      <w:proofErr w:type="spellStart"/>
      <w:r w:rsidRPr="007459AB">
        <w:rPr>
          <w:rFonts w:cs="Times New Roman"/>
          <w:szCs w:val="24"/>
          <w:lang w:val="fr-FR"/>
        </w:rPr>
        <w:t>timova</w:t>
      </w:r>
      <w:proofErr w:type="spellEnd"/>
      <w:r w:rsidRPr="007459AB">
        <w:rPr>
          <w:rFonts w:cs="Times New Roman"/>
          <w:szCs w:val="24"/>
          <w:lang w:val="fr-FR"/>
        </w:rPr>
        <w:t xml:space="preserve"> </w:t>
      </w:r>
      <w:proofErr w:type="spellStart"/>
      <w:r w:rsidRPr="007459AB">
        <w:rPr>
          <w:rFonts w:cs="Times New Roman"/>
          <w:szCs w:val="24"/>
          <w:lang w:val="fr-FR"/>
        </w:rPr>
        <w:t>koji</w:t>
      </w:r>
      <w:proofErr w:type="spellEnd"/>
      <w:r w:rsidRPr="007459AB">
        <w:rPr>
          <w:rFonts w:cs="Times New Roman"/>
          <w:szCs w:val="24"/>
          <w:lang w:val="fr-FR"/>
        </w:rPr>
        <w:t xml:space="preserve"> </w:t>
      </w:r>
      <w:proofErr w:type="spellStart"/>
      <w:r w:rsidRPr="007459AB">
        <w:rPr>
          <w:rFonts w:cs="Times New Roman"/>
          <w:szCs w:val="24"/>
          <w:lang w:val="fr-FR"/>
        </w:rPr>
        <w:t>će</w:t>
      </w:r>
      <w:proofErr w:type="spellEnd"/>
      <w:r w:rsidRPr="007459AB">
        <w:rPr>
          <w:rFonts w:cs="Times New Roman"/>
          <w:szCs w:val="24"/>
          <w:lang w:val="fr-FR"/>
        </w:rPr>
        <w:t xml:space="preserve"> </w:t>
      </w:r>
      <w:proofErr w:type="spellStart"/>
      <w:r>
        <w:rPr>
          <w:rFonts w:cs="Times New Roman"/>
          <w:szCs w:val="24"/>
          <w:lang w:val="fr-FR"/>
        </w:rPr>
        <w:t>ga</w:t>
      </w:r>
      <w:proofErr w:type="spellEnd"/>
      <w:r>
        <w:rPr>
          <w:rFonts w:cs="Times New Roman"/>
          <w:szCs w:val="24"/>
          <w:lang w:val="fr-FR"/>
        </w:rPr>
        <w:t xml:space="preserve"> </w:t>
      </w:r>
      <w:proofErr w:type="spellStart"/>
      <w:r>
        <w:rPr>
          <w:rFonts w:cs="Times New Roman"/>
          <w:szCs w:val="24"/>
          <w:lang w:val="fr-FR"/>
        </w:rPr>
        <w:t>predstavljati</w:t>
      </w:r>
      <w:proofErr w:type="spellEnd"/>
      <w:r>
        <w:rPr>
          <w:rFonts w:cs="Times New Roman"/>
          <w:szCs w:val="24"/>
          <w:lang w:val="fr-FR"/>
        </w:rPr>
        <w:t xml:space="preserve"> na </w:t>
      </w:r>
      <w:proofErr w:type="spellStart"/>
      <w:r>
        <w:rPr>
          <w:rFonts w:cs="Times New Roman"/>
          <w:szCs w:val="24"/>
          <w:lang w:val="fr-FR"/>
        </w:rPr>
        <w:t>raznim</w:t>
      </w:r>
      <w:proofErr w:type="spellEnd"/>
      <w:r>
        <w:rPr>
          <w:rFonts w:cs="Times New Roman"/>
          <w:szCs w:val="24"/>
          <w:lang w:val="fr-FR"/>
        </w:rPr>
        <w:t xml:space="preserve"> </w:t>
      </w:r>
      <w:proofErr w:type="spellStart"/>
      <w:r>
        <w:rPr>
          <w:rFonts w:cs="Times New Roman"/>
          <w:szCs w:val="24"/>
          <w:lang w:val="fr-FR"/>
        </w:rPr>
        <w:t>takmičenjima</w:t>
      </w:r>
      <w:proofErr w:type="spellEnd"/>
      <w:r w:rsidRPr="007459AB">
        <w:rPr>
          <w:rFonts w:cs="Times New Roman"/>
          <w:szCs w:val="24"/>
          <w:lang w:val="fr-FR"/>
        </w:rPr>
        <w:t xml:space="preserve"> </w:t>
      </w:r>
      <w:r>
        <w:rPr>
          <w:rFonts w:cs="Times New Roman"/>
          <w:szCs w:val="24"/>
          <w:lang w:val="fr-FR"/>
        </w:rPr>
        <w:t xml:space="preserve">i </w:t>
      </w:r>
      <w:proofErr w:type="spellStart"/>
      <w:r>
        <w:rPr>
          <w:rFonts w:cs="Times New Roman"/>
          <w:szCs w:val="24"/>
          <w:lang w:val="fr-FR"/>
        </w:rPr>
        <w:t>promovisati</w:t>
      </w:r>
      <w:proofErr w:type="spellEnd"/>
      <w:r>
        <w:rPr>
          <w:rFonts w:cs="Times New Roman"/>
          <w:szCs w:val="24"/>
          <w:lang w:val="fr-FR"/>
        </w:rPr>
        <w:t xml:space="preserve"> </w:t>
      </w:r>
      <w:proofErr w:type="spellStart"/>
      <w:r>
        <w:rPr>
          <w:rFonts w:cs="Times New Roman"/>
          <w:szCs w:val="24"/>
          <w:lang w:val="fr-FR"/>
        </w:rPr>
        <w:t>njegov</w:t>
      </w:r>
      <w:proofErr w:type="spellEnd"/>
      <w:r>
        <w:rPr>
          <w:rFonts w:cs="Times New Roman"/>
          <w:szCs w:val="24"/>
          <w:lang w:val="fr-FR"/>
        </w:rPr>
        <w:t xml:space="preserve"> </w:t>
      </w:r>
      <w:proofErr w:type="spellStart"/>
      <w:r>
        <w:rPr>
          <w:rFonts w:cs="Times New Roman"/>
          <w:szCs w:val="24"/>
          <w:lang w:val="fr-FR"/>
        </w:rPr>
        <w:t>uspjeh</w:t>
      </w:r>
      <w:proofErr w:type="spellEnd"/>
      <w:r>
        <w:rPr>
          <w:rFonts w:cs="Times New Roman"/>
          <w:szCs w:val="24"/>
          <w:lang w:val="fr-FR"/>
        </w:rPr>
        <w:t>.</w:t>
      </w:r>
    </w:p>
    <w:p w14:paraId="14D17763" w14:textId="77777777" w:rsidR="00FA1D34" w:rsidRDefault="00FA1D34" w:rsidP="00FA1D34">
      <w:pPr>
        <w:rPr>
          <w:rFonts w:cs="Times New Roman"/>
          <w:szCs w:val="24"/>
          <w:lang w:val="fr-FR"/>
        </w:rPr>
      </w:pPr>
      <w:proofErr w:type="spellStart"/>
      <w:r w:rsidRPr="008650CA">
        <w:rPr>
          <w:rFonts w:cs="Times New Roman"/>
          <w:szCs w:val="24"/>
          <w:lang w:val="fr-FR"/>
        </w:rPr>
        <w:t>Fakultet</w:t>
      </w:r>
      <w:proofErr w:type="spellEnd"/>
      <w:r w:rsidRPr="008650CA">
        <w:rPr>
          <w:rFonts w:cs="Times New Roman"/>
          <w:szCs w:val="24"/>
          <w:lang w:val="fr-FR"/>
        </w:rPr>
        <w:t xml:space="preserve"> </w:t>
      </w:r>
      <w:proofErr w:type="spellStart"/>
      <w:r w:rsidRPr="008650CA">
        <w:rPr>
          <w:rFonts w:cs="Times New Roman"/>
          <w:szCs w:val="24"/>
          <w:lang w:val="fr-FR"/>
        </w:rPr>
        <w:t>Informacijskih</w:t>
      </w:r>
      <w:proofErr w:type="spellEnd"/>
      <w:r w:rsidRPr="008650CA">
        <w:rPr>
          <w:rFonts w:cs="Times New Roman"/>
          <w:szCs w:val="24"/>
          <w:lang w:val="fr-FR"/>
        </w:rPr>
        <w:t xml:space="preserve"> </w:t>
      </w:r>
      <w:proofErr w:type="spellStart"/>
      <w:r w:rsidRPr="008650CA">
        <w:rPr>
          <w:rFonts w:cs="Times New Roman"/>
          <w:szCs w:val="24"/>
          <w:lang w:val="fr-FR"/>
        </w:rPr>
        <w:t>Tehnologija</w:t>
      </w:r>
      <w:proofErr w:type="spellEnd"/>
      <w:r w:rsidRPr="008650CA">
        <w:rPr>
          <w:rFonts w:cs="Times New Roman"/>
          <w:szCs w:val="24"/>
          <w:lang w:val="fr-FR"/>
        </w:rPr>
        <w:t xml:space="preserve"> </w:t>
      </w:r>
      <w:proofErr w:type="spellStart"/>
      <w:r w:rsidRPr="008650CA">
        <w:rPr>
          <w:rFonts w:cs="Times New Roman"/>
          <w:szCs w:val="24"/>
          <w:lang w:val="fr-FR"/>
        </w:rPr>
        <w:t>već</w:t>
      </w:r>
      <w:proofErr w:type="spellEnd"/>
      <w:r w:rsidRPr="008650CA">
        <w:rPr>
          <w:rFonts w:cs="Times New Roman"/>
          <w:szCs w:val="24"/>
          <w:lang w:val="fr-FR"/>
        </w:rPr>
        <w:t xml:space="preserve"> </w:t>
      </w:r>
      <w:proofErr w:type="spellStart"/>
      <w:r w:rsidRPr="008650CA">
        <w:rPr>
          <w:rFonts w:cs="Times New Roman"/>
          <w:szCs w:val="24"/>
          <w:lang w:val="fr-FR"/>
        </w:rPr>
        <w:t>ima</w:t>
      </w:r>
      <w:proofErr w:type="spellEnd"/>
      <w:r w:rsidRPr="008650CA">
        <w:rPr>
          <w:rFonts w:cs="Times New Roman"/>
          <w:szCs w:val="24"/>
          <w:lang w:val="fr-FR"/>
        </w:rPr>
        <w:t xml:space="preserve"> Facebook </w:t>
      </w:r>
      <w:proofErr w:type="spellStart"/>
      <w:r w:rsidRPr="008650CA">
        <w:rPr>
          <w:rFonts w:cs="Times New Roman"/>
          <w:szCs w:val="24"/>
          <w:lang w:val="fr-FR"/>
        </w:rPr>
        <w:t>stranicu</w:t>
      </w:r>
      <w:proofErr w:type="spellEnd"/>
      <w:r w:rsidRPr="008650CA">
        <w:rPr>
          <w:rFonts w:cs="Times New Roman"/>
          <w:szCs w:val="24"/>
          <w:lang w:val="fr-FR"/>
        </w:rPr>
        <w:t xml:space="preserve">, </w:t>
      </w:r>
      <w:proofErr w:type="spellStart"/>
      <w:r w:rsidRPr="008650CA">
        <w:rPr>
          <w:rFonts w:cs="Times New Roman"/>
          <w:szCs w:val="24"/>
          <w:lang w:val="fr-FR"/>
        </w:rPr>
        <w:t>ali</w:t>
      </w:r>
      <w:proofErr w:type="spellEnd"/>
      <w:r w:rsidRPr="008650CA">
        <w:rPr>
          <w:rFonts w:cs="Times New Roman"/>
          <w:szCs w:val="24"/>
          <w:lang w:val="fr-FR"/>
        </w:rPr>
        <w:t xml:space="preserve"> </w:t>
      </w:r>
      <w:proofErr w:type="spellStart"/>
      <w:r w:rsidRPr="008650CA">
        <w:rPr>
          <w:rFonts w:cs="Times New Roman"/>
          <w:szCs w:val="24"/>
          <w:lang w:val="fr-FR"/>
        </w:rPr>
        <w:t>dobar</w:t>
      </w:r>
      <w:proofErr w:type="spellEnd"/>
      <w:r w:rsidRPr="008650CA">
        <w:rPr>
          <w:rFonts w:cs="Times New Roman"/>
          <w:szCs w:val="24"/>
          <w:lang w:val="fr-FR"/>
        </w:rPr>
        <w:t xml:space="preserve"> </w:t>
      </w:r>
      <w:proofErr w:type="spellStart"/>
      <w:r w:rsidRPr="008650CA">
        <w:rPr>
          <w:rFonts w:cs="Times New Roman"/>
          <w:szCs w:val="24"/>
          <w:lang w:val="fr-FR"/>
        </w:rPr>
        <w:t>dodatak</w:t>
      </w:r>
      <w:proofErr w:type="spellEnd"/>
      <w:r w:rsidRPr="008650CA">
        <w:rPr>
          <w:rFonts w:cs="Times New Roman"/>
          <w:szCs w:val="24"/>
          <w:lang w:val="fr-FR"/>
        </w:rPr>
        <w:t xml:space="preserve"> bio bi </w:t>
      </w:r>
      <w:proofErr w:type="spellStart"/>
      <w:r w:rsidRPr="008650CA">
        <w:rPr>
          <w:rFonts w:cs="Times New Roman"/>
          <w:szCs w:val="24"/>
          <w:lang w:val="fr-FR"/>
        </w:rPr>
        <w:t>promovisati</w:t>
      </w:r>
      <w:proofErr w:type="spellEnd"/>
      <w:r w:rsidRPr="008650CA">
        <w:rPr>
          <w:rFonts w:cs="Times New Roman"/>
          <w:szCs w:val="24"/>
          <w:lang w:val="fr-FR"/>
        </w:rPr>
        <w:t xml:space="preserve"> se</w:t>
      </w:r>
      <w:r>
        <w:rPr>
          <w:rFonts w:cs="Times New Roman"/>
          <w:szCs w:val="24"/>
          <w:lang w:val="fr-FR"/>
        </w:rPr>
        <w:t xml:space="preserve"> i na </w:t>
      </w:r>
      <w:proofErr w:type="spellStart"/>
      <w:r>
        <w:rPr>
          <w:rFonts w:cs="Times New Roman"/>
          <w:szCs w:val="24"/>
          <w:lang w:val="fr-FR"/>
        </w:rPr>
        <w:t>drugim</w:t>
      </w:r>
      <w:proofErr w:type="spellEnd"/>
      <w:r>
        <w:rPr>
          <w:rFonts w:cs="Times New Roman"/>
          <w:szCs w:val="24"/>
          <w:lang w:val="fr-FR"/>
        </w:rPr>
        <w:t xml:space="preserve"> </w:t>
      </w:r>
      <w:proofErr w:type="spellStart"/>
      <w:r>
        <w:rPr>
          <w:rFonts w:cs="Times New Roman"/>
          <w:szCs w:val="24"/>
          <w:lang w:val="fr-FR"/>
        </w:rPr>
        <w:t>društvenim</w:t>
      </w:r>
      <w:proofErr w:type="spellEnd"/>
      <w:r>
        <w:rPr>
          <w:rFonts w:cs="Times New Roman"/>
          <w:szCs w:val="24"/>
          <w:lang w:val="fr-FR"/>
        </w:rPr>
        <w:t xml:space="preserve"> </w:t>
      </w:r>
      <w:proofErr w:type="spellStart"/>
      <w:r>
        <w:rPr>
          <w:rFonts w:cs="Times New Roman"/>
          <w:szCs w:val="24"/>
          <w:lang w:val="fr-FR"/>
        </w:rPr>
        <w:t>mrežama</w:t>
      </w:r>
      <w:proofErr w:type="spellEnd"/>
      <w:r>
        <w:rPr>
          <w:rFonts w:cs="Times New Roman"/>
          <w:szCs w:val="24"/>
          <w:lang w:val="fr-FR"/>
        </w:rPr>
        <w:t xml:space="preserve"> </w:t>
      </w:r>
      <w:proofErr w:type="spellStart"/>
      <w:r>
        <w:rPr>
          <w:rFonts w:cs="Times New Roman"/>
          <w:szCs w:val="24"/>
          <w:lang w:val="fr-FR"/>
        </w:rPr>
        <w:t>koje</w:t>
      </w:r>
      <w:proofErr w:type="spellEnd"/>
      <w:r>
        <w:rPr>
          <w:rFonts w:cs="Times New Roman"/>
          <w:szCs w:val="24"/>
          <w:lang w:val="fr-FR"/>
        </w:rPr>
        <w:t xml:space="preserve"> </w:t>
      </w:r>
      <w:proofErr w:type="spellStart"/>
      <w:r>
        <w:rPr>
          <w:rFonts w:cs="Times New Roman"/>
          <w:szCs w:val="24"/>
          <w:lang w:val="fr-FR"/>
        </w:rPr>
        <w:t>ciljana</w:t>
      </w:r>
      <w:proofErr w:type="spellEnd"/>
      <w:r>
        <w:rPr>
          <w:rFonts w:cs="Times New Roman"/>
          <w:szCs w:val="24"/>
          <w:lang w:val="fr-FR"/>
        </w:rPr>
        <w:t xml:space="preserve"> </w:t>
      </w:r>
      <w:proofErr w:type="spellStart"/>
      <w:r>
        <w:rPr>
          <w:rFonts w:cs="Times New Roman"/>
          <w:szCs w:val="24"/>
          <w:lang w:val="fr-FR"/>
        </w:rPr>
        <w:t>skupina</w:t>
      </w:r>
      <w:proofErr w:type="spellEnd"/>
      <w:r>
        <w:rPr>
          <w:rFonts w:cs="Times New Roman"/>
          <w:szCs w:val="24"/>
          <w:lang w:val="fr-FR"/>
        </w:rPr>
        <w:t xml:space="preserve"> </w:t>
      </w:r>
      <w:proofErr w:type="spellStart"/>
      <w:r>
        <w:rPr>
          <w:rFonts w:cs="Times New Roman"/>
          <w:szCs w:val="24"/>
          <w:lang w:val="fr-FR"/>
        </w:rPr>
        <w:t>najviše</w:t>
      </w:r>
      <w:proofErr w:type="spellEnd"/>
      <w:r>
        <w:rPr>
          <w:rFonts w:cs="Times New Roman"/>
          <w:szCs w:val="24"/>
          <w:lang w:val="fr-FR"/>
        </w:rPr>
        <w:t xml:space="preserve"> </w:t>
      </w:r>
      <w:proofErr w:type="spellStart"/>
      <w:r>
        <w:rPr>
          <w:rFonts w:cs="Times New Roman"/>
          <w:szCs w:val="24"/>
          <w:lang w:val="fr-FR"/>
        </w:rPr>
        <w:t>koristi</w:t>
      </w:r>
      <w:proofErr w:type="spellEnd"/>
      <w:r>
        <w:rPr>
          <w:rFonts w:cs="Times New Roman"/>
          <w:szCs w:val="24"/>
          <w:lang w:val="fr-FR"/>
        </w:rPr>
        <w:t>.</w:t>
      </w:r>
    </w:p>
    <w:p w14:paraId="42DDC57D" w14:textId="77777777" w:rsidR="00FA1D34" w:rsidRDefault="00FA1D34" w:rsidP="00FA1D34">
      <w:pPr>
        <w:rPr>
          <w:rFonts w:cs="Times New Roman"/>
          <w:szCs w:val="24"/>
          <w:lang w:val="fr-FR"/>
        </w:rPr>
      </w:pPr>
      <w:proofErr w:type="spellStart"/>
      <w:r w:rsidRPr="008650CA">
        <w:rPr>
          <w:rFonts w:cs="Times New Roman"/>
          <w:szCs w:val="24"/>
          <w:lang w:val="fr-FR"/>
        </w:rPr>
        <w:t>Jedan</w:t>
      </w:r>
      <w:proofErr w:type="spellEnd"/>
      <w:r w:rsidRPr="008650CA">
        <w:rPr>
          <w:rFonts w:cs="Times New Roman"/>
          <w:szCs w:val="24"/>
          <w:lang w:val="fr-FR"/>
        </w:rPr>
        <w:t xml:space="preserve"> </w:t>
      </w:r>
      <w:proofErr w:type="spellStart"/>
      <w:r w:rsidRPr="008650CA">
        <w:rPr>
          <w:rFonts w:cs="Times New Roman"/>
          <w:szCs w:val="24"/>
          <w:lang w:val="fr-FR"/>
        </w:rPr>
        <w:t>od</w:t>
      </w:r>
      <w:proofErr w:type="spellEnd"/>
      <w:r w:rsidRPr="008650CA">
        <w:rPr>
          <w:rFonts w:cs="Times New Roman"/>
          <w:szCs w:val="24"/>
          <w:lang w:val="fr-FR"/>
        </w:rPr>
        <w:t xml:space="preserve"> </w:t>
      </w:r>
      <w:proofErr w:type="spellStart"/>
      <w:r w:rsidRPr="008650CA">
        <w:rPr>
          <w:rFonts w:cs="Times New Roman"/>
          <w:szCs w:val="24"/>
          <w:lang w:val="fr-FR"/>
        </w:rPr>
        <w:t>načina</w:t>
      </w:r>
      <w:proofErr w:type="spellEnd"/>
      <w:r w:rsidRPr="008650CA">
        <w:rPr>
          <w:rFonts w:cs="Times New Roman"/>
          <w:szCs w:val="24"/>
          <w:lang w:val="fr-FR"/>
        </w:rPr>
        <w:t xml:space="preserve"> </w:t>
      </w:r>
      <w:proofErr w:type="spellStart"/>
      <w:r w:rsidRPr="008650CA">
        <w:rPr>
          <w:rFonts w:cs="Times New Roman"/>
          <w:szCs w:val="24"/>
          <w:lang w:val="fr-FR"/>
        </w:rPr>
        <w:t>promocije</w:t>
      </w:r>
      <w:proofErr w:type="spellEnd"/>
      <w:r w:rsidRPr="008650CA">
        <w:rPr>
          <w:rFonts w:cs="Times New Roman"/>
          <w:szCs w:val="24"/>
          <w:lang w:val="fr-FR"/>
        </w:rPr>
        <w:t xml:space="preserve"> </w:t>
      </w:r>
      <w:proofErr w:type="spellStart"/>
      <w:r w:rsidRPr="008650CA">
        <w:rPr>
          <w:rFonts w:cs="Times New Roman"/>
          <w:szCs w:val="24"/>
          <w:lang w:val="fr-FR"/>
        </w:rPr>
        <w:t>koje</w:t>
      </w:r>
      <w:proofErr w:type="spellEnd"/>
      <w:r w:rsidRPr="008650CA">
        <w:rPr>
          <w:rFonts w:cs="Times New Roman"/>
          <w:szCs w:val="24"/>
          <w:lang w:val="fr-FR"/>
        </w:rPr>
        <w:t xml:space="preserve"> FIT </w:t>
      </w:r>
      <w:proofErr w:type="spellStart"/>
      <w:r w:rsidRPr="008650CA">
        <w:rPr>
          <w:rFonts w:cs="Times New Roman"/>
          <w:szCs w:val="24"/>
          <w:lang w:val="fr-FR"/>
        </w:rPr>
        <w:t>već</w:t>
      </w:r>
      <w:proofErr w:type="spellEnd"/>
      <w:r w:rsidRPr="008650CA">
        <w:rPr>
          <w:rFonts w:cs="Times New Roman"/>
          <w:szCs w:val="24"/>
          <w:lang w:val="fr-FR"/>
        </w:rPr>
        <w:t xml:space="preserve"> </w:t>
      </w:r>
      <w:proofErr w:type="spellStart"/>
      <w:r w:rsidRPr="008650CA">
        <w:rPr>
          <w:rFonts w:cs="Times New Roman"/>
          <w:szCs w:val="24"/>
          <w:lang w:val="fr-FR"/>
        </w:rPr>
        <w:t>kori</w:t>
      </w:r>
      <w:r>
        <w:rPr>
          <w:rFonts w:cs="Times New Roman"/>
          <w:szCs w:val="24"/>
          <w:lang w:val="fr-FR"/>
        </w:rPr>
        <w:t>sti</w:t>
      </w:r>
      <w:proofErr w:type="spellEnd"/>
      <w:r>
        <w:rPr>
          <w:rFonts w:cs="Times New Roman"/>
          <w:szCs w:val="24"/>
          <w:lang w:val="fr-FR"/>
        </w:rPr>
        <w:t xml:space="preserve"> </w:t>
      </w:r>
      <w:proofErr w:type="spellStart"/>
      <w:r>
        <w:rPr>
          <w:rFonts w:cs="Times New Roman"/>
          <w:szCs w:val="24"/>
          <w:lang w:val="fr-FR"/>
        </w:rPr>
        <w:t>jesu</w:t>
      </w:r>
      <w:proofErr w:type="spellEnd"/>
      <w:r>
        <w:rPr>
          <w:rFonts w:cs="Times New Roman"/>
          <w:szCs w:val="24"/>
          <w:lang w:val="fr-FR"/>
        </w:rPr>
        <w:t xml:space="preserve"> </w:t>
      </w:r>
      <w:proofErr w:type="spellStart"/>
      <w:r>
        <w:rPr>
          <w:rFonts w:cs="Times New Roman"/>
          <w:szCs w:val="24"/>
          <w:lang w:val="fr-FR"/>
        </w:rPr>
        <w:t>proizvodi</w:t>
      </w:r>
      <w:proofErr w:type="spellEnd"/>
      <w:r>
        <w:rPr>
          <w:rFonts w:cs="Times New Roman"/>
          <w:szCs w:val="24"/>
          <w:lang w:val="fr-FR"/>
        </w:rPr>
        <w:t xml:space="preserve"> </w:t>
      </w:r>
      <w:proofErr w:type="spellStart"/>
      <w:r>
        <w:rPr>
          <w:rFonts w:cs="Times New Roman"/>
          <w:szCs w:val="24"/>
          <w:lang w:val="fr-FR"/>
        </w:rPr>
        <w:t>koji</w:t>
      </w:r>
      <w:proofErr w:type="spellEnd"/>
      <w:r>
        <w:rPr>
          <w:rFonts w:cs="Times New Roman"/>
          <w:szCs w:val="24"/>
          <w:lang w:val="fr-FR"/>
        </w:rPr>
        <w:t xml:space="preserve"> se </w:t>
      </w:r>
      <w:proofErr w:type="spellStart"/>
      <w:r>
        <w:rPr>
          <w:rFonts w:cs="Times New Roman"/>
          <w:szCs w:val="24"/>
          <w:lang w:val="fr-FR"/>
        </w:rPr>
        <w:t>dijele</w:t>
      </w:r>
      <w:proofErr w:type="spellEnd"/>
      <w:r>
        <w:rPr>
          <w:rFonts w:cs="Times New Roman"/>
          <w:szCs w:val="24"/>
          <w:lang w:val="fr-FR"/>
        </w:rPr>
        <w:t xml:space="preserve"> </w:t>
      </w:r>
      <w:proofErr w:type="spellStart"/>
      <w:r>
        <w:rPr>
          <w:rFonts w:cs="Times New Roman"/>
          <w:szCs w:val="24"/>
          <w:lang w:val="fr-FR"/>
        </w:rPr>
        <w:t>onima</w:t>
      </w:r>
      <w:proofErr w:type="spellEnd"/>
      <w:r>
        <w:rPr>
          <w:rFonts w:cs="Times New Roman"/>
          <w:szCs w:val="24"/>
          <w:lang w:val="fr-FR"/>
        </w:rPr>
        <w:t xml:space="preserve"> </w:t>
      </w:r>
      <w:proofErr w:type="spellStart"/>
      <w:r>
        <w:rPr>
          <w:rFonts w:cs="Times New Roman"/>
          <w:szCs w:val="24"/>
          <w:lang w:val="fr-FR"/>
        </w:rPr>
        <w:t>koji</w:t>
      </w:r>
      <w:proofErr w:type="spellEnd"/>
      <w:r>
        <w:rPr>
          <w:rFonts w:cs="Times New Roman"/>
          <w:szCs w:val="24"/>
          <w:lang w:val="fr-FR"/>
        </w:rPr>
        <w:t xml:space="preserve"> su u </w:t>
      </w:r>
      <w:proofErr w:type="spellStart"/>
      <w:r>
        <w:rPr>
          <w:rFonts w:cs="Times New Roman"/>
          <w:szCs w:val="24"/>
          <w:lang w:val="fr-FR"/>
        </w:rPr>
        <w:t>bilo</w:t>
      </w:r>
      <w:proofErr w:type="spellEnd"/>
      <w:r>
        <w:rPr>
          <w:rFonts w:cs="Times New Roman"/>
          <w:szCs w:val="24"/>
          <w:lang w:val="fr-FR"/>
        </w:rPr>
        <w:t xml:space="preserve"> </w:t>
      </w:r>
      <w:proofErr w:type="spellStart"/>
      <w:r>
        <w:rPr>
          <w:rFonts w:cs="Times New Roman"/>
          <w:szCs w:val="24"/>
          <w:lang w:val="fr-FR"/>
        </w:rPr>
        <w:t>kakvoj</w:t>
      </w:r>
      <w:proofErr w:type="spellEnd"/>
      <w:r>
        <w:rPr>
          <w:rFonts w:cs="Times New Roman"/>
          <w:szCs w:val="24"/>
          <w:lang w:val="fr-FR"/>
        </w:rPr>
        <w:t xml:space="preserve"> </w:t>
      </w:r>
      <w:proofErr w:type="spellStart"/>
      <w:r>
        <w:rPr>
          <w:rFonts w:cs="Times New Roman"/>
          <w:szCs w:val="24"/>
          <w:lang w:val="fr-FR"/>
        </w:rPr>
        <w:t>saradnji</w:t>
      </w:r>
      <w:proofErr w:type="spellEnd"/>
      <w:r>
        <w:rPr>
          <w:rFonts w:cs="Times New Roman"/>
          <w:szCs w:val="24"/>
          <w:lang w:val="fr-FR"/>
        </w:rPr>
        <w:t xml:space="preserve"> sa </w:t>
      </w:r>
      <w:proofErr w:type="spellStart"/>
      <w:r>
        <w:rPr>
          <w:rFonts w:cs="Times New Roman"/>
          <w:szCs w:val="24"/>
          <w:lang w:val="fr-FR"/>
        </w:rPr>
        <w:t>fakultetom</w:t>
      </w:r>
      <w:proofErr w:type="spellEnd"/>
      <w:r>
        <w:rPr>
          <w:rFonts w:cs="Times New Roman"/>
          <w:szCs w:val="24"/>
          <w:lang w:val="fr-FR"/>
        </w:rPr>
        <w:t xml:space="preserve">, </w:t>
      </w:r>
      <w:proofErr w:type="spellStart"/>
      <w:r>
        <w:rPr>
          <w:rFonts w:cs="Times New Roman"/>
          <w:szCs w:val="24"/>
          <w:lang w:val="fr-FR"/>
        </w:rPr>
        <w:t>npr</w:t>
      </w:r>
      <w:proofErr w:type="spellEnd"/>
      <w:r>
        <w:rPr>
          <w:rFonts w:cs="Times New Roman"/>
          <w:szCs w:val="24"/>
          <w:lang w:val="fr-FR"/>
        </w:rPr>
        <w:t xml:space="preserve">. </w:t>
      </w:r>
      <w:proofErr w:type="spellStart"/>
      <w:proofErr w:type="gramStart"/>
      <w:r>
        <w:rPr>
          <w:rFonts w:cs="Times New Roman"/>
          <w:szCs w:val="24"/>
          <w:lang w:val="fr-FR"/>
        </w:rPr>
        <w:t>ruksaci</w:t>
      </w:r>
      <w:proofErr w:type="spellEnd"/>
      <w:proofErr w:type="gramEnd"/>
      <w:r>
        <w:rPr>
          <w:rFonts w:cs="Times New Roman"/>
          <w:szCs w:val="24"/>
          <w:lang w:val="fr-FR"/>
        </w:rPr>
        <w:t xml:space="preserve"> </w:t>
      </w:r>
      <w:proofErr w:type="spellStart"/>
      <w:r>
        <w:rPr>
          <w:rFonts w:cs="Times New Roman"/>
          <w:szCs w:val="24"/>
          <w:lang w:val="fr-FR"/>
        </w:rPr>
        <w:t>koje</w:t>
      </w:r>
      <w:proofErr w:type="spellEnd"/>
      <w:r>
        <w:rPr>
          <w:rFonts w:cs="Times New Roman"/>
          <w:szCs w:val="24"/>
          <w:lang w:val="fr-FR"/>
        </w:rPr>
        <w:t xml:space="preserve"> </w:t>
      </w:r>
      <w:proofErr w:type="spellStart"/>
      <w:r>
        <w:rPr>
          <w:rFonts w:cs="Times New Roman"/>
          <w:szCs w:val="24"/>
          <w:lang w:val="fr-FR"/>
        </w:rPr>
        <w:t>dobivaju</w:t>
      </w:r>
      <w:proofErr w:type="spellEnd"/>
      <w:r>
        <w:rPr>
          <w:rFonts w:cs="Times New Roman"/>
          <w:szCs w:val="24"/>
          <w:lang w:val="fr-FR"/>
        </w:rPr>
        <w:t xml:space="preserve"> </w:t>
      </w:r>
      <w:proofErr w:type="spellStart"/>
      <w:r>
        <w:rPr>
          <w:rFonts w:cs="Times New Roman"/>
          <w:szCs w:val="24"/>
          <w:lang w:val="fr-FR"/>
        </w:rPr>
        <w:t>studenti</w:t>
      </w:r>
      <w:proofErr w:type="spellEnd"/>
      <w:r>
        <w:rPr>
          <w:rFonts w:cs="Times New Roman"/>
          <w:szCs w:val="24"/>
          <w:lang w:val="fr-FR"/>
        </w:rPr>
        <w:t xml:space="preserve"> </w:t>
      </w:r>
      <w:proofErr w:type="spellStart"/>
      <w:r>
        <w:rPr>
          <w:rFonts w:cs="Times New Roman"/>
          <w:szCs w:val="24"/>
          <w:lang w:val="fr-FR"/>
        </w:rPr>
        <w:t>prve</w:t>
      </w:r>
      <w:proofErr w:type="spellEnd"/>
      <w:r>
        <w:rPr>
          <w:rFonts w:cs="Times New Roman"/>
          <w:szCs w:val="24"/>
          <w:lang w:val="fr-FR"/>
        </w:rPr>
        <w:t xml:space="preserve"> </w:t>
      </w:r>
      <w:proofErr w:type="spellStart"/>
      <w:r>
        <w:rPr>
          <w:rFonts w:cs="Times New Roman"/>
          <w:szCs w:val="24"/>
          <w:lang w:val="fr-FR"/>
        </w:rPr>
        <w:t>godine</w:t>
      </w:r>
      <w:proofErr w:type="spellEnd"/>
      <w:r>
        <w:rPr>
          <w:rFonts w:cs="Times New Roman"/>
          <w:szCs w:val="24"/>
          <w:lang w:val="fr-FR"/>
        </w:rPr>
        <w:t>.</w:t>
      </w:r>
    </w:p>
    <w:p w14:paraId="50EE32E9" w14:textId="77777777" w:rsidR="00FA1D34" w:rsidRDefault="00FA1D34" w:rsidP="00FA1D34">
      <w:pPr>
        <w:rPr>
          <w:rFonts w:cs="Times New Roman"/>
          <w:szCs w:val="24"/>
          <w:lang w:val="fr-FR"/>
        </w:rPr>
      </w:pPr>
      <w:proofErr w:type="spellStart"/>
      <w:r w:rsidRPr="008650CA">
        <w:rPr>
          <w:rFonts w:cs="Times New Roman"/>
          <w:szCs w:val="24"/>
          <w:lang w:val="fr-FR"/>
        </w:rPr>
        <w:t>Fakultet</w:t>
      </w:r>
      <w:proofErr w:type="spellEnd"/>
      <w:r w:rsidRPr="008650CA">
        <w:rPr>
          <w:rFonts w:cs="Times New Roman"/>
          <w:szCs w:val="24"/>
          <w:lang w:val="fr-FR"/>
        </w:rPr>
        <w:t xml:space="preserve"> </w:t>
      </w:r>
      <w:proofErr w:type="spellStart"/>
      <w:r w:rsidRPr="008650CA">
        <w:rPr>
          <w:rFonts w:cs="Times New Roman"/>
          <w:szCs w:val="24"/>
          <w:lang w:val="fr-FR"/>
        </w:rPr>
        <w:t>već</w:t>
      </w:r>
      <w:proofErr w:type="spellEnd"/>
      <w:r w:rsidRPr="008650CA">
        <w:rPr>
          <w:rFonts w:cs="Times New Roman"/>
          <w:szCs w:val="24"/>
          <w:lang w:val="fr-FR"/>
        </w:rPr>
        <w:t xml:space="preserve"> </w:t>
      </w:r>
      <w:proofErr w:type="spellStart"/>
      <w:r w:rsidRPr="008650CA">
        <w:rPr>
          <w:rFonts w:cs="Times New Roman"/>
          <w:szCs w:val="24"/>
          <w:lang w:val="fr-FR"/>
        </w:rPr>
        <w:t>odavno</w:t>
      </w:r>
      <w:proofErr w:type="spellEnd"/>
      <w:r w:rsidRPr="008650CA">
        <w:rPr>
          <w:rFonts w:cs="Times New Roman"/>
          <w:szCs w:val="24"/>
          <w:lang w:val="fr-FR"/>
        </w:rPr>
        <w:t xml:space="preserve"> </w:t>
      </w:r>
      <w:proofErr w:type="spellStart"/>
      <w:r w:rsidRPr="008650CA">
        <w:rPr>
          <w:rFonts w:cs="Times New Roman"/>
          <w:szCs w:val="24"/>
          <w:lang w:val="fr-FR"/>
        </w:rPr>
        <w:t>ima</w:t>
      </w:r>
      <w:proofErr w:type="spellEnd"/>
      <w:r w:rsidRPr="008650CA">
        <w:rPr>
          <w:rFonts w:cs="Times New Roman"/>
          <w:szCs w:val="24"/>
          <w:lang w:val="fr-FR"/>
        </w:rPr>
        <w:t xml:space="preserve"> int</w:t>
      </w:r>
      <w:r>
        <w:rPr>
          <w:rFonts w:cs="Times New Roman"/>
          <w:szCs w:val="24"/>
          <w:lang w:val="fr-FR"/>
        </w:rPr>
        <w:t xml:space="preserve">ernet </w:t>
      </w:r>
      <w:proofErr w:type="spellStart"/>
      <w:r>
        <w:rPr>
          <w:rFonts w:cs="Times New Roman"/>
          <w:szCs w:val="24"/>
          <w:lang w:val="fr-FR"/>
        </w:rPr>
        <w:t>stranicu</w:t>
      </w:r>
      <w:proofErr w:type="spellEnd"/>
      <w:r>
        <w:rPr>
          <w:rFonts w:cs="Times New Roman"/>
          <w:szCs w:val="24"/>
          <w:lang w:val="fr-FR"/>
        </w:rPr>
        <w:t xml:space="preserve"> </w:t>
      </w:r>
      <w:proofErr w:type="spellStart"/>
      <w:r>
        <w:rPr>
          <w:rFonts w:cs="Times New Roman"/>
          <w:szCs w:val="24"/>
          <w:lang w:val="fr-FR"/>
        </w:rPr>
        <w:t>koja</w:t>
      </w:r>
      <w:proofErr w:type="spellEnd"/>
      <w:r>
        <w:rPr>
          <w:rFonts w:cs="Times New Roman"/>
          <w:szCs w:val="24"/>
          <w:lang w:val="fr-FR"/>
        </w:rPr>
        <w:t xml:space="preserve"> </w:t>
      </w:r>
      <w:proofErr w:type="spellStart"/>
      <w:r>
        <w:rPr>
          <w:rFonts w:cs="Times New Roman"/>
          <w:szCs w:val="24"/>
          <w:lang w:val="fr-FR"/>
        </w:rPr>
        <w:t>pruža</w:t>
      </w:r>
      <w:proofErr w:type="spellEnd"/>
      <w:r>
        <w:rPr>
          <w:rFonts w:cs="Times New Roman"/>
          <w:szCs w:val="24"/>
          <w:lang w:val="fr-FR"/>
        </w:rPr>
        <w:t xml:space="preserve"> </w:t>
      </w:r>
      <w:proofErr w:type="spellStart"/>
      <w:r>
        <w:rPr>
          <w:rFonts w:cs="Times New Roman"/>
          <w:szCs w:val="24"/>
          <w:lang w:val="fr-FR"/>
        </w:rPr>
        <w:t>dobar</w:t>
      </w:r>
      <w:proofErr w:type="spellEnd"/>
      <w:r>
        <w:rPr>
          <w:rFonts w:cs="Times New Roman"/>
          <w:szCs w:val="24"/>
          <w:lang w:val="fr-FR"/>
        </w:rPr>
        <w:t xml:space="preserve"> </w:t>
      </w:r>
      <w:proofErr w:type="spellStart"/>
      <w:r>
        <w:rPr>
          <w:rFonts w:cs="Times New Roman"/>
          <w:szCs w:val="24"/>
          <w:lang w:val="fr-FR"/>
        </w:rPr>
        <w:t>način</w:t>
      </w:r>
      <w:proofErr w:type="spellEnd"/>
      <w:r>
        <w:rPr>
          <w:rFonts w:cs="Times New Roman"/>
          <w:szCs w:val="24"/>
          <w:lang w:val="fr-FR"/>
        </w:rPr>
        <w:t xml:space="preserve"> </w:t>
      </w:r>
      <w:proofErr w:type="spellStart"/>
      <w:r>
        <w:rPr>
          <w:rFonts w:cs="Times New Roman"/>
          <w:szCs w:val="24"/>
          <w:lang w:val="fr-FR"/>
        </w:rPr>
        <w:t>upoznavanja</w:t>
      </w:r>
      <w:proofErr w:type="spellEnd"/>
      <w:r>
        <w:rPr>
          <w:rFonts w:cs="Times New Roman"/>
          <w:szCs w:val="24"/>
          <w:lang w:val="fr-FR"/>
        </w:rPr>
        <w:t xml:space="preserve"> sa </w:t>
      </w:r>
      <w:proofErr w:type="spellStart"/>
      <w:r>
        <w:rPr>
          <w:rFonts w:cs="Times New Roman"/>
          <w:szCs w:val="24"/>
          <w:lang w:val="fr-FR"/>
        </w:rPr>
        <w:t>njegovim</w:t>
      </w:r>
      <w:proofErr w:type="spellEnd"/>
      <w:r>
        <w:rPr>
          <w:rFonts w:cs="Times New Roman"/>
          <w:szCs w:val="24"/>
          <w:lang w:val="fr-FR"/>
        </w:rPr>
        <w:t xml:space="preserve"> </w:t>
      </w:r>
      <w:proofErr w:type="spellStart"/>
      <w:r>
        <w:rPr>
          <w:rFonts w:cs="Times New Roman"/>
          <w:szCs w:val="24"/>
          <w:lang w:val="fr-FR"/>
        </w:rPr>
        <w:t>radom</w:t>
      </w:r>
      <w:proofErr w:type="spellEnd"/>
      <w:r>
        <w:rPr>
          <w:rFonts w:cs="Times New Roman"/>
          <w:szCs w:val="24"/>
          <w:lang w:val="fr-FR"/>
        </w:rPr>
        <w:t>,</w:t>
      </w:r>
    </w:p>
    <w:p w14:paraId="5D240110" w14:textId="77777777" w:rsidR="00FA1D34" w:rsidRDefault="00FA1D34" w:rsidP="00FA1D34">
      <w:pPr>
        <w:rPr>
          <w:rFonts w:cs="Times New Roman"/>
          <w:szCs w:val="24"/>
          <w:lang w:val="fr-FR"/>
        </w:rPr>
      </w:pPr>
      <w:proofErr w:type="spellStart"/>
      <w:proofErr w:type="gramStart"/>
      <w:r w:rsidRPr="008650CA">
        <w:rPr>
          <w:rFonts w:cs="Times New Roman"/>
          <w:szCs w:val="24"/>
          <w:lang w:val="fr-FR"/>
        </w:rPr>
        <w:t>ali</w:t>
      </w:r>
      <w:proofErr w:type="spellEnd"/>
      <w:proofErr w:type="gramEnd"/>
      <w:r w:rsidRPr="008650CA">
        <w:rPr>
          <w:rFonts w:cs="Times New Roman"/>
          <w:szCs w:val="24"/>
          <w:lang w:val="fr-FR"/>
        </w:rPr>
        <w:t xml:space="preserve"> bi </w:t>
      </w:r>
      <w:proofErr w:type="spellStart"/>
      <w:r w:rsidRPr="008650CA">
        <w:rPr>
          <w:rFonts w:cs="Times New Roman"/>
          <w:szCs w:val="24"/>
          <w:lang w:val="fr-FR"/>
        </w:rPr>
        <w:t>bilo</w:t>
      </w:r>
      <w:proofErr w:type="spellEnd"/>
      <w:r w:rsidRPr="008650CA">
        <w:rPr>
          <w:rFonts w:cs="Times New Roman"/>
          <w:szCs w:val="24"/>
          <w:lang w:val="fr-FR"/>
        </w:rPr>
        <w:t xml:space="preserve"> </w:t>
      </w:r>
      <w:proofErr w:type="spellStart"/>
      <w:r w:rsidRPr="008650CA">
        <w:rPr>
          <w:rFonts w:cs="Times New Roman"/>
          <w:szCs w:val="24"/>
          <w:lang w:val="fr-FR"/>
        </w:rPr>
        <w:t>dobro</w:t>
      </w:r>
      <w:proofErr w:type="spellEnd"/>
      <w:r w:rsidRPr="008650CA">
        <w:rPr>
          <w:rFonts w:cs="Times New Roman"/>
          <w:szCs w:val="24"/>
          <w:lang w:val="fr-FR"/>
        </w:rPr>
        <w:t xml:space="preserve"> </w:t>
      </w:r>
      <w:proofErr w:type="spellStart"/>
      <w:r w:rsidRPr="008650CA">
        <w:rPr>
          <w:rFonts w:cs="Times New Roman"/>
          <w:szCs w:val="24"/>
          <w:lang w:val="fr-FR"/>
        </w:rPr>
        <w:t>p</w:t>
      </w:r>
      <w:r>
        <w:rPr>
          <w:rFonts w:cs="Times New Roman"/>
          <w:szCs w:val="24"/>
          <w:lang w:val="fr-FR"/>
        </w:rPr>
        <w:t>ovećati</w:t>
      </w:r>
      <w:proofErr w:type="spellEnd"/>
      <w:r>
        <w:rPr>
          <w:rFonts w:cs="Times New Roman"/>
          <w:szCs w:val="24"/>
          <w:lang w:val="fr-FR"/>
        </w:rPr>
        <w:t xml:space="preserve"> </w:t>
      </w:r>
      <w:proofErr w:type="spellStart"/>
      <w:r>
        <w:rPr>
          <w:rFonts w:cs="Times New Roman"/>
          <w:szCs w:val="24"/>
          <w:lang w:val="fr-FR"/>
        </w:rPr>
        <w:t>broj</w:t>
      </w:r>
      <w:proofErr w:type="spellEnd"/>
      <w:r>
        <w:rPr>
          <w:rFonts w:cs="Times New Roman"/>
          <w:szCs w:val="24"/>
          <w:lang w:val="fr-FR"/>
        </w:rPr>
        <w:t xml:space="preserve"> </w:t>
      </w:r>
      <w:proofErr w:type="spellStart"/>
      <w:r>
        <w:rPr>
          <w:rFonts w:cs="Times New Roman"/>
          <w:szCs w:val="24"/>
          <w:lang w:val="fr-FR"/>
        </w:rPr>
        <w:t>posjeta</w:t>
      </w:r>
      <w:proofErr w:type="spellEnd"/>
      <w:r>
        <w:rPr>
          <w:rFonts w:cs="Times New Roman"/>
          <w:szCs w:val="24"/>
          <w:lang w:val="fr-FR"/>
        </w:rPr>
        <w:t xml:space="preserve"> </w:t>
      </w:r>
      <w:proofErr w:type="spellStart"/>
      <w:r>
        <w:rPr>
          <w:rFonts w:cs="Times New Roman"/>
          <w:szCs w:val="24"/>
          <w:lang w:val="fr-FR"/>
        </w:rPr>
        <w:t>toj</w:t>
      </w:r>
      <w:proofErr w:type="spellEnd"/>
      <w:r>
        <w:rPr>
          <w:rFonts w:cs="Times New Roman"/>
          <w:szCs w:val="24"/>
          <w:lang w:val="fr-FR"/>
        </w:rPr>
        <w:t xml:space="preserve"> </w:t>
      </w:r>
      <w:proofErr w:type="spellStart"/>
      <w:r>
        <w:rPr>
          <w:rFonts w:cs="Times New Roman"/>
          <w:szCs w:val="24"/>
          <w:lang w:val="fr-FR"/>
        </w:rPr>
        <w:t>stranici</w:t>
      </w:r>
      <w:proofErr w:type="spellEnd"/>
      <w:r>
        <w:rPr>
          <w:rFonts w:cs="Times New Roman"/>
          <w:szCs w:val="24"/>
          <w:lang w:val="fr-FR"/>
        </w:rPr>
        <w:t xml:space="preserve">. </w:t>
      </w:r>
      <w:proofErr w:type="spellStart"/>
      <w:r>
        <w:rPr>
          <w:rFonts w:cs="Times New Roman"/>
          <w:szCs w:val="24"/>
          <w:lang w:val="fr-FR"/>
        </w:rPr>
        <w:t>Trenutni</w:t>
      </w:r>
      <w:proofErr w:type="spellEnd"/>
      <w:r>
        <w:rPr>
          <w:rFonts w:cs="Times New Roman"/>
          <w:szCs w:val="24"/>
          <w:lang w:val="fr-FR"/>
        </w:rPr>
        <w:t xml:space="preserve"> </w:t>
      </w:r>
      <w:proofErr w:type="spellStart"/>
      <w:r>
        <w:rPr>
          <w:rFonts w:cs="Times New Roman"/>
          <w:szCs w:val="24"/>
          <w:lang w:val="fr-FR"/>
        </w:rPr>
        <w:t>dizajn</w:t>
      </w:r>
      <w:proofErr w:type="spellEnd"/>
      <w:r>
        <w:rPr>
          <w:rFonts w:cs="Times New Roman"/>
          <w:szCs w:val="24"/>
          <w:lang w:val="fr-FR"/>
        </w:rPr>
        <w:t xml:space="preserve"> </w:t>
      </w:r>
      <w:proofErr w:type="spellStart"/>
      <w:r>
        <w:rPr>
          <w:rFonts w:cs="Times New Roman"/>
          <w:szCs w:val="24"/>
          <w:lang w:val="fr-FR"/>
        </w:rPr>
        <w:t>stranice</w:t>
      </w:r>
      <w:proofErr w:type="spellEnd"/>
      <w:r>
        <w:rPr>
          <w:rFonts w:cs="Times New Roman"/>
          <w:szCs w:val="24"/>
          <w:lang w:val="fr-FR"/>
        </w:rPr>
        <w:t xml:space="preserve"> je </w:t>
      </w:r>
      <w:proofErr w:type="spellStart"/>
      <w:r>
        <w:rPr>
          <w:rFonts w:cs="Times New Roman"/>
          <w:szCs w:val="24"/>
          <w:lang w:val="fr-FR"/>
        </w:rPr>
        <w:t>jednostavan</w:t>
      </w:r>
      <w:proofErr w:type="spellEnd"/>
      <w:r>
        <w:rPr>
          <w:rFonts w:cs="Times New Roman"/>
          <w:szCs w:val="24"/>
          <w:lang w:val="fr-FR"/>
        </w:rPr>
        <w:t xml:space="preserve">. </w:t>
      </w:r>
      <w:proofErr w:type="spellStart"/>
      <w:r>
        <w:rPr>
          <w:rFonts w:cs="Times New Roman"/>
          <w:szCs w:val="24"/>
          <w:lang w:val="fr-FR"/>
        </w:rPr>
        <w:t>Omogućava</w:t>
      </w:r>
      <w:proofErr w:type="spellEnd"/>
      <w:r>
        <w:rPr>
          <w:rFonts w:cs="Times New Roman"/>
          <w:szCs w:val="24"/>
          <w:lang w:val="fr-FR"/>
        </w:rPr>
        <w:t xml:space="preserve"> </w:t>
      </w:r>
      <w:proofErr w:type="spellStart"/>
      <w:r>
        <w:rPr>
          <w:rFonts w:cs="Times New Roman"/>
          <w:szCs w:val="24"/>
          <w:lang w:val="fr-FR"/>
        </w:rPr>
        <w:t>posjetiteljima</w:t>
      </w:r>
      <w:proofErr w:type="spellEnd"/>
      <w:r>
        <w:rPr>
          <w:rFonts w:cs="Times New Roman"/>
          <w:szCs w:val="24"/>
          <w:lang w:val="fr-FR"/>
        </w:rPr>
        <w:t xml:space="preserve"> da </w:t>
      </w:r>
      <w:proofErr w:type="spellStart"/>
      <w:r>
        <w:rPr>
          <w:rFonts w:cs="Times New Roman"/>
          <w:szCs w:val="24"/>
          <w:lang w:val="fr-FR"/>
        </w:rPr>
        <w:t>brzo</w:t>
      </w:r>
      <w:proofErr w:type="spellEnd"/>
      <w:r>
        <w:rPr>
          <w:rFonts w:cs="Times New Roman"/>
          <w:szCs w:val="24"/>
          <w:lang w:val="fr-FR"/>
        </w:rPr>
        <w:t xml:space="preserve"> i </w:t>
      </w:r>
      <w:proofErr w:type="spellStart"/>
      <w:r>
        <w:rPr>
          <w:rFonts w:cs="Times New Roman"/>
          <w:szCs w:val="24"/>
          <w:lang w:val="fr-FR"/>
        </w:rPr>
        <w:t>efikasno</w:t>
      </w:r>
      <w:proofErr w:type="spellEnd"/>
      <w:r>
        <w:rPr>
          <w:rFonts w:cs="Times New Roman"/>
          <w:szCs w:val="24"/>
          <w:lang w:val="fr-FR"/>
        </w:rPr>
        <w:t xml:space="preserve"> </w:t>
      </w:r>
      <w:proofErr w:type="spellStart"/>
      <w:r>
        <w:rPr>
          <w:rFonts w:cs="Times New Roman"/>
          <w:szCs w:val="24"/>
          <w:lang w:val="fr-FR"/>
        </w:rPr>
        <w:t>pronađu</w:t>
      </w:r>
      <w:proofErr w:type="spellEnd"/>
      <w:r>
        <w:rPr>
          <w:rFonts w:cs="Times New Roman"/>
          <w:szCs w:val="24"/>
          <w:lang w:val="fr-FR"/>
        </w:rPr>
        <w:t xml:space="preserve"> </w:t>
      </w:r>
      <w:proofErr w:type="spellStart"/>
      <w:r>
        <w:rPr>
          <w:rFonts w:cs="Times New Roman"/>
          <w:szCs w:val="24"/>
          <w:lang w:val="fr-FR"/>
        </w:rPr>
        <w:t>potrebne</w:t>
      </w:r>
      <w:proofErr w:type="spellEnd"/>
      <w:r>
        <w:rPr>
          <w:rFonts w:cs="Times New Roman"/>
          <w:szCs w:val="24"/>
          <w:lang w:val="fr-FR"/>
        </w:rPr>
        <w:t xml:space="preserve"> </w:t>
      </w:r>
      <w:proofErr w:type="spellStart"/>
      <w:r>
        <w:rPr>
          <w:rFonts w:cs="Times New Roman"/>
          <w:szCs w:val="24"/>
          <w:lang w:val="fr-FR"/>
        </w:rPr>
        <w:t>informacije</w:t>
      </w:r>
      <w:proofErr w:type="spellEnd"/>
      <w:r>
        <w:rPr>
          <w:rFonts w:cs="Times New Roman"/>
          <w:szCs w:val="24"/>
          <w:lang w:val="fr-FR"/>
        </w:rPr>
        <w:t>.</w:t>
      </w:r>
    </w:p>
    <w:p w14:paraId="4949BCA5" w14:textId="77777777" w:rsidR="00FA1D34" w:rsidRDefault="00FA1D34" w:rsidP="00FA1D34">
      <w:pPr>
        <w:rPr>
          <w:rFonts w:cs="Times New Roman"/>
          <w:szCs w:val="24"/>
          <w:lang w:val="fr-FR"/>
        </w:rPr>
      </w:pPr>
      <w:r>
        <w:rPr>
          <w:rFonts w:cs="Times New Roman"/>
          <w:szCs w:val="24"/>
          <w:lang w:val="fr-FR"/>
        </w:rPr>
        <w:t xml:space="preserve">FIT </w:t>
      </w:r>
      <w:proofErr w:type="spellStart"/>
      <w:r>
        <w:rPr>
          <w:rFonts w:cs="Times New Roman"/>
          <w:szCs w:val="24"/>
          <w:lang w:val="fr-FR"/>
        </w:rPr>
        <w:t>već</w:t>
      </w:r>
      <w:proofErr w:type="spellEnd"/>
      <w:r>
        <w:rPr>
          <w:rFonts w:cs="Times New Roman"/>
          <w:szCs w:val="24"/>
          <w:lang w:val="fr-FR"/>
        </w:rPr>
        <w:t xml:space="preserve"> </w:t>
      </w:r>
      <w:proofErr w:type="spellStart"/>
      <w:r>
        <w:rPr>
          <w:rFonts w:cs="Times New Roman"/>
          <w:szCs w:val="24"/>
          <w:lang w:val="fr-FR"/>
        </w:rPr>
        <w:t>dugi</w:t>
      </w:r>
      <w:proofErr w:type="spellEnd"/>
      <w:r>
        <w:rPr>
          <w:rFonts w:cs="Times New Roman"/>
          <w:szCs w:val="24"/>
          <w:lang w:val="fr-FR"/>
        </w:rPr>
        <w:t xml:space="preserve"> </w:t>
      </w:r>
      <w:proofErr w:type="spellStart"/>
      <w:r>
        <w:rPr>
          <w:rFonts w:cs="Times New Roman"/>
          <w:szCs w:val="24"/>
          <w:lang w:val="fr-FR"/>
        </w:rPr>
        <w:t>niz</w:t>
      </w:r>
      <w:proofErr w:type="spellEnd"/>
      <w:r>
        <w:rPr>
          <w:rFonts w:cs="Times New Roman"/>
          <w:szCs w:val="24"/>
          <w:lang w:val="fr-FR"/>
        </w:rPr>
        <w:t xml:space="preserve"> </w:t>
      </w:r>
      <w:proofErr w:type="spellStart"/>
      <w:r>
        <w:rPr>
          <w:rFonts w:cs="Times New Roman"/>
          <w:szCs w:val="24"/>
          <w:lang w:val="fr-FR"/>
        </w:rPr>
        <w:t>godina</w:t>
      </w:r>
      <w:proofErr w:type="spellEnd"/>
      <w:r>
        <w:rPr>
          <w:rFonts w:cs="Times New Roman"/>
          <w:szCs w:val="24"/>
          <w:lang w:val="fr-FR"/>
        </w:rPr>
        <w:t xml:space="preserve"> </w:t>
      </w:r>
      <w:proofErr w:type="spellStart"/>
      <w:r>
        <w:rPr>
          <w:rFonts w:cs="Times New Roman"/>
          <w:szCs w:val="24"/>
          <w:lang w:val="fr-FR"/>
        </w:rPr>
        <w:t>organizuje</w:t>
      </w:r>
      <w:proofErr w:type="spellEnd"/>
      <w:r>
        <w:rPr>
          <w:rFonts w:cs="Times New Roman"/>
          <w:szCs w:val="24"/>
          <w:lang w:val="fr-FR"/>
        </w:rPr>
        <w:t xml:space="preserve"> FIT Coding Challenge </w:t>
      </w:r>
      <w:proofErr w:type="spellStart"/>
      <w:r>
        <w:rPr>
          <w:rFonts w:cs="Times New Roman"/>
          <w:szCs w:val="24"/>
          <w:lang w:val="fr-FR"/>
        </w:rPr>
        <w:t>kojem</w:t>
      </w:r>
      <w:proofErr w:type="spellEnd"/>
      <w:r>
        <w:rPr>
          <w:rFonts w:cs="Times New Roman"/>
          <w:szCs w:val="24"/>
          <w:lang w:val="fr-FR"/>
        </w:rPr>
        <w:t xml:space="preserve"> </w:t>
      </w:r>
      <w:proofErr w:type="spellStart"/>
      <w:r>
        <w:rPr>
          <w:rFonts w:cs="Times New Roman"/>
          <w:szCs w:val="24"/>
          <w:lang w:val="fr-FR"/>
        </w:rPr>
        <w:t>prisustvuju</w:t>
      </w:r>
      <w:proofErr w:type="spellEnd"/>
      <w:r>
        <w:rPr>
          <w:rFonts w:cs="Times New Roman"/>
          <w:szCs w:val="24"/>
          <w:lang w:val="fr-FR"/>
        </w:rPr>
        <w:t xml:space="preserve"> </w:t>
      </w:r>
      <w:proofErr w:type="spellStart"/>
      <w:r>
        <w:rPr>
          <w:rFonts w:cs="Times New Roman"/>
          <w:szCs w:val="24"/>
          <w:lang w:val="fr-FR"/>
        </w:rPr>
        <w:t>mnoge</w:t>
      </w:r>
      <w:proofErr w:type="spellEnd"/>
      <w:r>
        <w:rPr>
          <w:rFonts w:cs="Times New Roman"/>
          <w:szCs w:val="24"/>
          <w:lang w:val="fr-FR"/>
        </w:rPr>
        <w:t xml:space="preserve"> </w:t>
      </w:r>
      <w:proofErr w:type="spellStart"/>
      <w:r>
        <w:rPr>
          <w:rFonts w:cs="Times New Roman"/>
          <w:szCs w:val="24"/>
          <w:lang w:val="fr-FR"/>
        </w:rPr>
        <w:t>kompanije</w:t>
      </w:r>
      <w:proofErr w:type="spellEnd"/>
      <w:r>
        <w:rPr>
          <w:rFonts w:cs="Times New Roman"/>
          <w:szCs w:val="24"/>
          <w:lang w:val="fr-FR"/>
        </w:rPr>
        <w:t xml:space="preserve"> </w:t>
      </w:r>
      <w:proofErr w:type="spellStart"/>
      <w:r>
        <w:rPr>
          <w:rFonts w:cs="Times New Roman"/>
          <w:szCs w:val="24"/>
          <w:lang w:val="fr-FR"/>
        </w:rPr>
        <w:t>koje</w:t>
      </w:r>
      <w:proofErr w:type="spellEnd"/>
      <w:r>
        <w:rPr>
          <w:rFonts w:cs="Times New Roman"/>
          <w:szCs w:val="24"/>
          <w:lang w:val="fr-FR"/>
        </w:rPr>
        <w:t xml:space="preserve"> su </w:t>
      </w:r>
      <w:proofErr w:type="spellStart"/>
      <w:r>
        <w:rPr>
          <w:rFonts w:cs="Times New Roman"/>
          <w:szCs w:val="24"/>
          <w:lang w:val="fr-FR"/>
        </w:rPr>
        <w:t>često</w:t>
      </w:r>
      <w:proofErr w:type="spellEnd"/>
      <w:r>
        <w:rPr>
          <w:rFonts w:cs="Times New Roman"/>
          <w:szCs w:val="24"/>
          <w:lang w:val="fr-FR"/>
        </w:rPr>
        <w:t xml:space="preserve"> i </w:t>
      </w:r>
      <w:proofErr w:type="spellStart"/>
      <w:r>
        <w:rPr>
          <w:rFonts w:cs="Times New Roman"/>
          <w:szCs w:val="24"/>
          <w:lang w:val="fr-FR"/>
        </w:rPr>
        <w:t>sponzori</w:t>
      </w:r>
      <w:proofErr w:type="spellEnd"/>
      <w:r>
        <w:rPr>
          <w:rFonts w:cs="Times New Roman"/>
          <w:szCs w:val="24"/>
          <w:lang w:val="fr-FR"/>
        </w:rPr>
        <w:t xml:space="preserve"> </w:t>
      </w:r>
      <w:proofErr w:type="spellStart"/>
      <w:r>
        <w:rPr>
          <w:rFonts w:cs="Times New Roman"/>
          <w:szCs w:val="24"/>
          <w:lang w:val="fr-FR"/>
        </w:rPr>
        <w:t>takmičenja</w:t>
      </w:r>
      <w:proofErr w:type="spellEnd"/>
      <w:r>
        <w:rPr>
          <w:rFonts w:cs="Times New Roman"/>
          <w:szCs w:val="24"/>
          <w:lang w:val="fr-FR"/>
        </w:rPr>
        <w:t xml:space="preserve">. Ovo </w:t>
      </w:r>
      <w:proofErr w:type="spellStart"/>
      <w:r>
        <w:rPr>
          <w:rFonts w:cs="Times New Roman"/>
          <w:szCs w:val="24"/>
          <w:lang w:val="fr-FR"/>
        </w:rPr>
        <w:t>takmičenje</w:t>
      </w:r>
      <w:proofErr w:type="spellEnd"/>
      <w:r>
        <w:rPr>
          <w:rFonts w:cs="Times New Roman"/>
          <w:szCs w:val="24"/>
          <w:lang w:val="fr-FR"/>
        </w:rPr>
        <w:t xml:space="preserve"> je </w:t>
      </w:r>
      <w:proofErr w:type="spellStart"/>
      <w:r>
        <w:rPr>
          <w:rFonts w:cs="Times New Roman"/>
          <w:szCs w:val="24"/>
          <w:lang w:val="fr-FR"/>
        </w:rPr>
        <w:t>vrlo</w:t>
      </w:r>
      <w:proofErr w:type="spellEnd"/>
      <w:r>
        <w:rPr>
          <w:rFonts w:cs="Times New Roman"/>
          <w:szCs w:val="24"/>
          <w:lang w:val="fr-FR"/>
        </w:rPr>
        <w:t xml:space="preserve"> </w:t>
      </w:r>
      <w:proofErr w:type="spellStart"/>
      <w:r>
        <w:rPr>
          <w:rFonts w:cs="Times New Roman"/>
          <w:szCs w:val="24"/>
          <w:lang w:val="fr-FR"/>
        </w:rPr>
        <w:t>važno</w:t>
      </w:r>
      <w:proofErr w:type="spellEnd"/>
      <w:r>
        <w:rPr>
          <w:rFonts w:cs="Times New Roman"/>
          <w:szCs w:val="24"/>
          <w:lang w:val="fr-FR"/>
        </w:rPr>
        <w:t xml:space="preserve"> </w:t>
      </w:r>
      <w:proofErr w:type="spellStart"/>
      <w:r>
        <w:rPr>
          <w:rFonts w:cs="Times New Roman"/>
          <w:szCs w:val="24"/>
          <w:lang w:val="fr-FR"/>
        </w:rPr>
        <w:t>za</w:t>
      </w:r>
      <w:proofErr w:type="spellEnd"/>
      <w:r>
        <w:rPr>
          <w:rFonts w:cs="Times New Roman"/>
          <w:szCs w:val="24"/>
          <w:lang w:val="fr-FR"/>
        </w:rPr>
        <w:t xml:space="preserve"> </w:t>
      </w:r>
      <w:proofErr w:type="spellStart"/>
      <w:r>
        <w:rPr>
          <w:rFonts w:cs="Times New Roman"/>
          <w:szCs w:val="24"/>
          <w:lang w:val="fr-FR"/>
        </w:rPr>
        <w:t>promovisanje</w:t>
      </w:r>
      <w:proofErr w:type="spellEnd"/>
      <w:r>
        <w:rPr>
          <w:rFonts w:cs="Times New Roman"/>
          <w:szCs w:val="24"/>
          <w:lang w:val="fr-FR"/>
        </w:rPr>
        <w:t xml:space="preserve"> </w:t>
      </w:r>
      <w:proofErr w:type="spellStart"/>
      <w:r>
        <w:rPr>
          <w:rFonts w:cs="Times New Roman"/>
          <w:szCs w:val="24"/>
          <w:lang w:val="fr-FR"/>
        </w:rPr>
        <w:t>fakulteta</w:t>
      </w:r>
      <w:proofErr w:type="spellEnd"/>
      <w:r>
        <w:rPr>
          <w:rFonts w:cs="Times New Roman"/>
          <w:szCs w:val="24"/>
          <w:lang w:val="fr-FR"/>
        </w:rPr>
        <w:t xml:space="preserve"> </w:t>
      </w:r>
      <w:proofErr w:type="spellStart"/>
      <w:r>
        <w:rPr>
          <w:rFonts w:cs="Times New Roman"/>
          <w:szCs w:val="24"/>
          <w:lang w:val="fr-FR"/>
        </w:rPr>
        <w:t>jer</w:t>
      </w:r>
      <w:proofErr w:type="spellEnd"/>
      <w:r>
        <w:rPr>
          <w:rFonts w:cs="Times New Roman"/>
          <w:szCs w:val="24"/>
          <w:lang w:val="fr-FR"/>
        </w:rPr>
        <w:t xml:space="preserve"> tom </w:t>
      </w:r>
      <w:proofErr w:type="spellStart"/>
      <w:r>
        <w:rPr>
          <w:rFonts w:cs="Times New Roman"/>
          <w:szCs w:val="24"/>
          <w:lang w:val="fr-FR"/>
        </w:rPr>
        <w:t>takmičenju</w:t>
      </w:r>
      <w:proofErr w:type="spellEnd"/>
      <w:r>
        <w:rPr>
          <w:rFonts w:cs="Times New Roman"/>
          <w:szCs w:val="24"/>
          <w:lang w:val="fr-FR"/>
        </w:rPr>
        <w:t xml:space="preserve"> </w:t>
      </w:r>
      <w:proofErr w:type="spellStart"/>
      <w:r>
        <w:rPr>
          <w:rFonts w:cs="Times New Roman"/>
          <w:szCs w:val="24"/>
          <w:lang w:val="fr-FR"/>
        </w:rPr>
        <w:t>prisustvuju</w:t>
      </w:r>
      <w:proofErr w:type="spellEnd"/>
      <w:r>
        <w:rPr>
          <w:rFonts w:cs="Times New Roman"/>
          <w:szCs w:val="24"/>
          <w:lang w:val="fr-FR"/>
        </w:rPr>
        <w:t xml:space="preserve"> </w:t>
      </w:r>
      <w:proofErr w:type="spellStart"/>
      <w:r>
        <w:rPr>
          <w:rFonts w:cs="Times New Roman"/>
          <w:szCs w:val="24"/>
          <w:lang w:val="fr-FR"/>
        </w:rPr>
        <w:t>mnogi</w:t>
      </w:r>
      <w:proofErr w:type="spellEnd"/>
      <w:r>
        <w:rPr>
          <w:rFonts w:cs="Times New Roman"/>
          <w:szCs w:val="24"/>
          <w:lang w:val="fr-FR"/>
        </w:rPr>
        <w:t xml:space="preserve"> </w:t>
      </w:r>
      <w:proofErr w:type="spellStart"/>
      <w:r>
        <w:rPr>
          <w:rFonts w:cs="Times New Roman"/>
          <w:szCs w:val="24"/>
          <w:lang w:val="fr-FR"/>
        </w:rPr>
        <w:t>srednjoškolci</w:t>
      </w:r>
      <w:proofErr w:type="spellEnd"/>
      <w:r>
        <w:rPr>
          <w:rFonts w:cs="Times New Roman"/>
          <w:szCs w:val="24"/>
          <w:lang w:val="fr-FR"/>
        </w:rPr>
        <w:t xml:space="preserve"> </w:t>
      </w:r>
      <w:proofErr w:type="spellStart"/>
      <w:r>
        <w:rPr>
          <w:rFonts w:cs="Times New Roman"/>
          <w:szCs w:val="24"/>
          <w:lang w:val="fr-FR"/>
        </w:rPr>
        <w:t>koji</w:t>
      </w:r>
      <w:proofErr w:type="spellEnd"/>
      <w:r>
        <w:rPr>
          <w:rFonts w:cs="Times New Roman"/>
          <w:szCs w:val="24"/>
          <w:lang w:val="fr-FR"/>
        </w:rPr>
        <w:t xml:space="preserve"> su </w:t>
      </w:r>
      <w:proofErr w:type="spellStart"/>
      <w:r>
        <w:rPr>
          <w:rFonts w:cs="Times New Roman"/>
          <w:szCs w:val="24"/>
          <w:lang w:val="fr-FR"/>
        </w:rPr>
        <w:t>potencijalni</w:t>
      </w:r>
      <w:proofErr w:type="spellEnd"/>
      <w:r>
        <w:rPr>
          <w:rFonts w:cs="Times New Roman"/>
          <w:szCs w:val="24"/>
          <w:lang w:val="fr-FR"/>
        </w:rPr>
        <w:t xml:space="preserve"> </w:t>
      </w:r>
      <w:proofErr w:type="spellStart"/>
      <w:r>
        <w:rPr>
          <w:rFonts w:cs="Times New Roman"/>
          <w:szCs w:val="24"/>
          <w:lang w:val="fr-FR"/>
        </w:rPr>
        <w:t>studenti</w:t>
      </w:r>
      <w:proofErr w:type="spellEnd"/>
      <w:r>
        <w:rPr>
          <w:rFonts w:cs="Times New Roman"/>
          <w:szCs w:val="24"/>
          <w:lang w:val="fr-FR"/>
        </w:rPr>
        <w:t xml:space="preserve"> FIT-a. </w:t>
      </w:r>
      <w:proofErr w:type="spellStart"/>
      <w:r>
        <w:rPr>
          <w:rFonts w:cs="Times New Roman"/>
          <w:szCs w:val="24"/>
          <w:lang w:val="fr-FR"/>
        </w:rPr>
        <w:t>Također</w:t>
      </w:r>
      <w:proofErr w:type="spellEnd"/>
      <w:r>
        <w:rPr>
          <w:rFonts w:cs="Times New Roman"/>
          <w:szCs w:val="24"/>
          <w:lang w:val="fr-FR"/>
        </w:rPr>
        <w:t xml:space="preserve">, FIT CC je </w:t>
      </w:r>
      <w:proofErr w:type="spellStart"/>
      <w:r>
        <w:rPr>
          <w:rFonts w:cs="Times New Roman"/>
          <w:szCs w:val="24"/>
          <w:lang w:val="fr-FR"/>
        </w:rPr>
        <w:t>dobra</w:t>
      </w:r>
      <w:proofErr w:type="spellEnd"/>
      <w:r>
        <w:rPr>
          <w:rFonts w:cs="Times New Roman"/>
          <w:szCs w:val="24"/>
          <w:lang w:val="fr-FR"/>
        </w:rPr>
        <w:t xml:space="preserve"> </w:t>
      </w:r>
      <w:proofErr w:type="spellStart"/>
      <w:r>
        <w:rPr>
          <w:rFonts w:cs="Times New Roman"/>
          <w:szCs w:val="24"/>
          <w:lang w:val="fr-FR"/>
        </w:rPr>
        <w:t>prilika</w:t>
      </w:r>
      <w:proofErr w:type="spellEnd"/>
      <w:r>
        <w:rPr>
          <w:rFonts w:cs="Times New Roman"/>
          <w:szCs w:val="24"/>
          <w:lang w:val="fr-FR"/>
        </w:rPr>
        <w:t xml:space="preserve"> </w:t>
      </w:r>
      <w:proofErr w:type="spellStart"/>
      <w:r>
        <w:rPr>
          <w:rFonts w:cs="Times New Roman"/>
          <w:szCs w:val="24"/>
          <w:lang w:val="fr-FR"/>
        </w:rPr>
        <w:t>za</w:t>
      </w:r>
      <w:proofErr w:type="spellEnd"/>
      <w:r>
        <w:rPr>
          <w:rFonts w:cs="Times New Roman"/>
          <w:szCs w:val="24"/>
          <w:lang w:val="fr-FR"/>
        </w:rPr>
        <w:t xml:space="preserve"> </w:t>
      </w:r>
      <w:proofErr w:type="spellStart"/>
      <w:r>
        <w:rPr>
          <w:rFonts w:cs="Times New Roman"/>
          <w:szCs w:val="24"/>
          <w:lang w:val="fr-FR"/>
        </w:rPr>
        <w:t>studente</w:t>
      </w:r>
      <w:proofErr w:type="spellEnd"/>
      <w:r>
        <w:rPr>
          <w:rFonts w:cs="Times New Roman"/>
          <w:szCs w:val="24"/>
          <w:lang w:val="fr-FR"/>
        </w:rPr>
        <w:t xml:space="preserve"> da </w:t>
      </w:r>
      <w:proofErr w:type="spellStart"/>
      <w:r>
        <w:rPr>
          <w:rFonts w:cs="Times New Roman"/>
          <w:szCs w:val="24"/>
          <w:lang w:val="fr-FR"/>
        </w:rPr>
        <w:t>budu</w:t>
      </w:r>
      <w:proofErr w:type="spellEnd"/>
      <w:r>
        <w:rPr>
          <w:rFonts w:cs="Times New Roman"/>
          <w:szCs w:val="24"/>
          <w:lang w:val="fr-FR"/>
        </w:rPr>
        <w:t xml:space="preserve"> </w:t>
      </w:r>
      <w:proofErr w:type="spellStart"/>
      <w:r>
        <w:rPr>
          <w:rFonts w:cs="Times New Roman"/>
          <w:szCs w:val="24"/>
          <w:lang w:val="fr-FR"/>
        </w:rPr>
        <w:t>primijećeni</w:t>
      </w:r>
      <w:proofErr w:type="spellEnd"/>
      <w:r>
        <w:rPr>
          <w:rFonts w:cs="Times New Roman"/>
          <w:szCs w:val="24"/>
          <w:lang w:val="fr-FR"/>
        </w:rPr>
        <w:t xml:space="preserve"> </w:t>
      </w:r>
      <w:proofErr w:type="spellStart"/>
      <w:r>
        <w:rPr>
          <w:rFonts w:cs="Times New Roman"/>
          <w:szCs w:val="24"/>
          <w:lang w:val="fr-FR"/>
        </w:rPr>
        <w:t>od</w:t>
      </w:r>
      <w:proofErr w:type="spellEnd"/>
      <w:r>
        <w:rPr>
          <w:rFonts w:cs="Times New Roman"/>
          <w:szCs w:val="24"/>
          <w:lang w:val="fr-FR"/>
        </w:rPr>
        <w:t xml:space="preserve"> </w:t>
      </w:r>
      <w:proofErr w:type="spellStart"/>
      <w:r>
        <w:rPr>
          <w:rFonts w:cs="Times New Roman"/>
          <w:szCs w:val="24"/>
          <w:lang w:val="fr-FR"/>
        </w:rPr>
        <w:t>strane</w:t>
      </w:r>
      <w:proofErr w:type="spellEnd"/>
      <w:r>
        <w:rPr>
          <w:rFonts w:cs="Times New Roman"/>
          <w:szCs w:val="24"/>
          <w:lang w:val="fr-FR"/>
        </w:rPr>
        <w:t xml:space="preserve"> IT </w:t>
      </w:r>
      <w:proofErr w:type="spellStart"/>
      <w:r>
        <w:rPr>
          <w:rFonts w:cs="Times New Roman"/>
          <w:szCs w:val="24"/>
          <w:lang w:val="fr-FR"/>
        </w:rPr>
        <w:t>kompanija</w:t>
      </w:r>
      <w:proofErr w:type="spellEnd"/>
      <w:r>
        <w:rPr>
          <w:rFonts w:cs="Times New Roman"/>
          <w:szCs w:val="24"/>
          <w:lang w:val="fr-FR"/>
        </w:rPr>
        <w:t xml:space="preserve"> </w:t>
      </w:r>
      <w:proofErr w:type="spellStart"/>
      <w:r>
        <w:rPr>
          <w:rFonts w:cs="Times New Roman"/>
          <w:szCs w:val="24"/>
          <w:lang w:val="fr-FR"/>
        </w:rPr>
        <w:t>što</w:t>
      </w:r>
      <w:proofErr w:type="spellEnd"/>
      <w:r>
        <w:rPr>
          <w:rFonts w:cs="Times New Roman"/>
          <w:szCs w:val="24"/>
          <w:lang w:val="fr-FR"/>
        </w:rPr>
        <w:t xml:space="preserve"> </w:t>
      </w:r>
      <w:proofErr w:type="spellStart"/>
      <w:r>
        <w:rPr>
          <w:rFonts w:cs="Times New Roman"/>
          <w:szCs w:val="24"/>
          <w:lang w:val="fr-FR"/>
        </w:rPr>
        <w:t>naravno</w:t>
      </w:r>
      <w:proofErr w:type="spellEnd"/>
      <w:r>
        <w:rPr>
          <w:rFonts w:cs="Times New Roman"/>
          <w:szCs w:val="24"/>
          <w:lang w:val="fr-FR"/>
        </w:rPr>
        <w:t xml:space="preserve"> </w:t>
      </w:r>
      <w:proofErr w:type="spellStart"/>
      <w:r>
        <w:rPr>
          <w:rFonts w:cs="Times New Roman"/>
          <w:szCs w:val="24"/>
          <w:lang w:val="fr-FR"/>
        </w:rPr>
        <w:t>povećava</w:t>
      </w:r>
      <w:proofErr w:type="spellEnd"/>
      <w:r>
        <w:rPr>
          <w:rFonts w:cs="Times New Roman"/>
          <w:szCs w:val="24"/>
          <w:lang w:val="fr-FR"/>
        </w:rPr>
        <w:t xml:space="preserve"> </w:t>
      </w:r>
      <w:proofErr w:type="spellStart"/>
      <w:r>
        <w:rPr>
          <w:rFonts w:cs="Times New Roman"/>
          <w:szCs w:val="24"/>
          <w:lang w:val="fr-FR"/>
        </w:rPr>
        <w:t>broj</w:t>
      </w:r>
      <w:proofErr w:type="spellEnd"/>
      <w:r>
        <w:rPr>
          <w:rFonts w:cs="Times New Roman"/>
          <w:szCs w:val="24"/>
          <w:lang w:val="fr-FR"/>
        </w:rPr>
        <w:t xml:space="preserve"> </w:t>
      </w:r>
      <w:proofErr w:type="spellStart"/>
      <w:r>
        <w:rPr>
          <w:rFonts w:cs="Times New Roman"/>
          <w:szCs w:val="24"/>
          <w:lang w:val="fr-FR"/>
        </w:rPr>
        <w:t>učesnika</w:t>
      </w:r>
      <w:proofErr w:type="spellEnd"/>
      <w:r>
        <w:rPr>
          <w:rFonts w:cs="Times New Roman"/>
          <w:szCs w:val="24"/>
          <w:lang w:val="fr-FR"/>
        </w:rPr>
        <w:t xml:space="preserve"> na </w:t>
      </w:r>
      <w:proofErr w:type="spellStart"/>
      <w:r>
        <w:rPr>
          <w:rFonts w:cs="Times New Roman"/>
          <w:szCs w:val="24"/>
          <w:lang w:val="fr-FR"/>
        </w:rPr>
        <w:t>takmičenju</w:t>
      </w:r>
      <w:proofErr w:type="spellEnd"/>
      <w:r>
        <w:rPr>
          <w:rFonts w:cs="Times New Roman"/>
          <w:szCs w:val="24"/>
          <w:lang w:val="fr-FR"/>
        </w:rPr>
        <w:t xml:space="preserve">. </w:t>
      </w:r>
    </w:p>
    <w:p w14:paraId="3FB76698" w14:textId="7C05666A" w:rsidR="00FA1D34" w:rsidRDefault="00FA1D34" w:rsidP="00FA1D34">
      <w:pPr>
        <w:rPr>
          <w:lang w:val="fr-FR"/>
        </w:rPr>
      </w:pPr>
    </w:p>
    <w:p w14:paraId="7A5586FA" w14:textId="0101C42F" w:rsidR="00FA1D34" w:rsidRDefault="00FA1D34" w:rsidP="00FA1D34">
      <w:pPr>
        <w:pStyle w:val="Heading2"/>
        <w:rPr>
          <w:lang w:val="fr-FR"/>
        </w:rPr>
      </w:pPr>
      <w:bookmarkStart w:id="56" w:name="_Toc41306612"/>
      <w:bookmarkStart w:id="57" w:name="_Toc41307001"/>
      <w:r>
        <w:rPr>
          <w:lang w:val="fr-FR"/>
        </w:rPr>
        <w:t xml:space="preserve">5.4 </w:t>
      </w:r>
      <w:proofErr w:type="spellStart"/>
      <w:r>
        <w:rPr>
          <w:lang w:val="fr-FR"/>
        </w:rPr>
        <w:t>Upravljanje</w:t>
      </w:r>
      <w:proofErr w:type="spellEnd"/>
      <w:r>
        <w:rPr>
          <w:lang w:val="fr-FR"/>
        </w:rPr>
        <w:t xml:space="preserve"> </w:t>
      </w:r>
      <w:proofErr w:type="spellStart"/>
      <w:r>
        <w:rPr>
          <w:lang w:val="fr-FR"/>
        </w:rPr>
        <w:t>distribucijom</w:t>
      </w:r>
      <w:bookmarkEnd w:id="56"/>
      <w:bookmarkEnd w:id="57"/>
      <w:proofErr w:type="spellEnd"/>
    </w:p>
    <w:p w14:paraId="258FD8A6" w14:textId="77777777" w:rsidR="00FA1D34" w:rsidRDefault="00FA1D34" w:rsidP="00FA1D34">
      <w:pPr>
        <w:rPr>
          <w:rFonts w:cs="Times New Roman"/>
          <w:szCs w:val="24"/>
          <w:lang w:val="fr-FR"/>
        </w:rPr>
      </w:pPr>
      <w:proofErr w:type="spellStart"/>
      <w:r w:rsidRPr="00CE2214">
        <w:rPr>
          <w:rFonts w:cs="Times New Roman"/>
          <w:szCs w:val="24"/>
          <w:lang w:val="fr-FR"/>
        </w:rPr>
        <w:t>Osnovni</w:t>
      </w:r>
      <w:proofErr w:type="spellEnd"/>
      <w:r w:rsidRPr="00CE2214">
        <w:rPr>
          <w:rFonts w:cs="Times New Roman"/>
          <w:szCs w:val="24"/>
          <w:lang w:val="fr-FR"/>
        </w:rPr>
        <w:t xml:space="preserve"> </w:t>
      </w:r>
      <w:proofErr w:type="spellStart"/>
      <w:r w:rsidRPr="00CE2214">
        <w:rPr>
          <w:rFonts w:cs="Times New Roman"/>
          <w:szCs w:val="24"/>
          <w:lang w:val="fr-FR"/>
        </w:rPr>
        <w:t>zadatak</w:t>
      </w:r>
      <w:proofErr w:type="spellEnd"/>
      <w:r w:rsidRPr="00CE2214">
        <w:rPr>
          <w:rFonts w:cs="Times New Roman"/>
          <w:szCs w:val="24"/>
          <w:lang w:val="fr-FR"/>
        </w:rPr>
        <w:t xml:space="preserve"> </w:t>
      </w:r>
      <w:proofErr w:type="spellStart"/>
      <w:r w:rsidRPr="00CE2214">
        <w:rPr>
          <w:rFonts w:cs="Times New Roman"/>
          <w:szCs w:val="24"/>
          <w:lang w:val="fr-FR"/>
        </w:rPr>
        <w:t>distribucije</w:t>
      </w:r>
      <w:proofErr w:type="spellEnd"/>
      <w:r w:rsidRPr="00CE2214">
        <w:rPr>
          <w:rFonts w:cs="Times New Roman"/>
          <w:szCs w:val="24"/>
          <w:lang w:val="fr-FR"/>
        </w:rPr>
        <w:t xml:space="preserve"> </w:t>
      </w:r>
      <w:proofErr w:type="spellStart"/>
      <w:r w:rsidRPr="00CE2214">
        <w:rPr>
          <w:rFonts w:cs="Times New Roman"/>
          <w:szCs w:val="24"/>
          <w:lang w:val="fr-FR"/>
        </w:rPr>
        <w:t>kao</w:t>
      </w:r>
      <w:proofErr w:type="spellEnd"/>
      <w:r w:rsidRPr="00CE2214">
        <w:rPr>
          <w:rFonts w:cs="Times New Roman"/>
          <w:szCs w:val="24"/>
          <w:lang w:val="fr-FR"/>
        </w:rPr>
        <w:t xml:space="preserve"> </w:t>
      </w:r>
      <w:proofErr w:type="spellStart"/>
      <w:r w:rsidRPr="00CE2214">
        <w:rPr>
          <w:rFonts w:cs="Times New Roman"/>
          <w:szCs w:val="24"/>
          <w:lang w:val="fr-FR"/>
        </w:rPr>
        <w:t>elementa</w:t>
      </w:r>
      <w:proofErr w:type="spellEnd"/>
      <w:r w:rsidRPr="00CE2214">
        <w:rPr>
          <w:rFonts w:cs="Times New Roman"/>
          <w:szCs w:val="24"/>
          <w:lang w:val="fr-FR"/>
        </w:rPr>
        <w:t xml:space="preserve"> marketing </w:t>
      </w:r>
      <w:proofErr w:type="spellStart"/>
      <w:r w:rsidRPr="00CE2214">
        <w:rPr>
          <w:rFonts w:cs="Times New Roman"/>
          <w:szCs w:val="24"/>
          <w:lang w:val="fr-FR"/>
        </w:rPr>
        <w:t>miksa</w:t>
      </w:r>
      <w:proofErr w:type="spellEnd"/>
      <w:r w:rsidRPr="00CE2214">
        <w:rPr>
          <w:rFonts w:cs="Times New Roman"/>
          <w:szCs w:val="24"/>
          <w:lang w:val="fr-FR"/>
        </w:rPr>
        <w:t xml:space="preserve"> je da </w:t>
      </w:r>
      <w:proofErr w:type="spellStart"/>
      <w:r w:rsidRPr="00CE2214">
        <w:rPr>
          <w:rFonts w:cs="Times New Roman"/>
          <w:szCs w:val="24"/>
          <w:lang w:val="fr-FR"/>
        </w:rPr>
        <w:t>osigura</w:t>
      </w:r>
      <w:proofErr w:type="spellEnd"/>
      <w:r w:rsidRPr="00CE2214">
        <w:rPr>
          <w:rFonts w:cs="Times New Roman"/>
          <w:szCs w:val="24"/>
          <w:lang w:val="fr-FR"/>
        </w:rPr>
        <w:t xml:space="preserve"> </w:t>
      </w:r>
      <w:proofErr w:type="spellStart"/>
      <w:r w:rsidRPr="00CE2214">
        <w:rPr>
          <w:rFonts w:cs="Times New Roman"/>
          <w:szCs w:val="24"/>
          <w:lang w:val="fr-FR"/>
        </w:rPr>
        <w:t>raspoloživost</w:t>
      </w:r>
      <w:proofErr w:type="spellEnd"/>
      <w:r w:rsidRPr="00CE2214">
        <w:rPr>
          <w:rFonts w:cs="Times New Roman"/>
          <w:szCs w:val="24"/>
          <w:lang w:val="fr-FR"/>
        </w:rPr>
        <w:t xml:space="preserve"> </w:t>
      </w:r>
      <w:proofErr w:type="spellStart"/>
      <w:r>
        <w:rPr>
          <w:rFonts w:cs="Times New Roman"/>
          <w:szCs w:val="24"/>
          <w:lang w:val="fr-FR"/>
        </w:rPr>
        <w:t>usluga</w:t>
      </w:r>
      <w:proofErr w:type="spellEnd"/>
      <w:r>
        <w:rPr>
          <w:rFonts w:cs="Times New Roman"/>
          <w:szCs w:val="24"/>
          <w:lang w:val="fr-FR"/>
        </w:rPr>
        <w:t xml:space="preserve"> </w:t>
      </w:r>
      <w:proofErr w:type="spellStart"/>
      <w:r>
        <w:rPr>
          <w:rFonts w:cs="Times New Roman"/>
          <w:szCs w:val="24"/>
          <w:lang w:val="fr-FR"/>
        </w:rPr>
        <w:t>za</w:t>
      </w:r>
      <w:proofErr w:type="spellEnd"/>
      <w:r>
        <w:rPr>
          <w:rFonts w:cs="Times New Roman"/>
          <w:szCs w:val="24"/>
          <w:lang w:val="fr-FR"/>
        </w:rPr>
        <w:t xml:space="preserve"> </w:t>
      </w:r>
      <w:proofErr w:type="spellStart"/>
      <w:r>
        <w:rPr>
          <w:rFonts w:cs="Times New Roman"/>
          <w:szCs w:val="24"/>
          <w:lang w:val="fr-FR"/>
        </w:rPr>
        <w:t>klijente</w:t>
      </w:r>
      <w:proofErr w:type="spellEnd"/>
      <w:r w:rsidRPr="00CE2214">
        <w:rPr>
          <w:rFonts w:cs="Times New Roman"/>
          <w:szCs w:val="24"/>
          <w:lang w:val="fr-FR"/>
        </w:rPr>
        <w:t xml:space="preserve"> na </w:t>
      </w:r>
      <w:proofErr w:type="spellStart"/>
      <w:r w:rsidRPr="00CE2214">
        <w:rPr>
          <w:rFonts w:cs="Times New Roman"/>
          <w:szCs w:val="24"/>
          <w:lang w:val="fr-FR"/>
        </w:rPr>
        <w:t>odgovarajućem</w:t>
      </w:r>
      <w:proofErr w:type="spellEnd"/>
      <w:r w:rsidRPr="00CE2214">
        <w:rPr>
          <w:rFonts w:cs="Times New Roman"/>
          <w:szCs w:val="24"/>
          <w:lang w:val="fr-FR"/>
        </w:rPr>
        <w:t xml:space="preserve"> </w:t>
      </w:r>
      <w:proofErr w:type="spellStart"/>
      <w:r w:rsidRPr="00CE2214">
        <w:rPr>
          <w:rFonts w:cs="Times New Roman"/>
          <w:szCs w:val="24"/>
          <w:lang w:val="fr-FR"/>
        </w:rPr>
        <w:t>mjestu</w:t>
      </w:r>
      <w:proofErr w:type="spellEnd"/>
      <w:r w:rsidRPr="00CE2214">
        <w:rPr>
          <w:rFonts w:cs="Times New Roman"/>
          <w:szCs w:val="24"/>
          <w:lang w:val="fr-FR"/>
        </w:rPr>
        <w:t xml:space="preserve"> i </w:t>
      </w:r>
      <w:proofErr w:type="spellStart"/>
      <w:r w:rsidRPr="00CE2214">
        <w:rPr>
          <w:rFonts w:cs="Times New Roman"/>
          <w:szCs w:val="24"/>
          <w:lang w:val="fr-FR"/>
        </w:rPr>
        <w:t>vremenu</w:t>
      </w:r>
      <w:proofErr w:type="spellEnd"/>
      <w:r>
        <w:rPr>
          <w:rFonts w:cs="Times New Roman"/>
          <w:szCs w:val="24"/>
          <w:lang w:val="fr-FR"/>
        </w:rPr>
        <w:t>.</w:t>
      </w:r>
      <w:r w:rsidRPr="00CE2214">
        <w:rPr>
          <w:rFonts w:cs="Times New Roman"/>
          <w:szCs w:val="24"/>
          <w:lang w:val="fr-FR"/>
        </w:rPr>
        <w:t xml:space="preserve"> </w:t>
      </w:r>
      <w:proofErr w:type="spellStart"/>
      <w:r>
        <w:rPr>
          <w:rFonts w:cs="Times New Roman"/>
          <w:szCs w:val="24"/>
          <w:lang w:val="fr-FR"/>
        </w:rPr>
        <w:t>Distribucija</w:t>
      </w:r>
      <w:proofErr w:type="spellEnd"/>
      <w:r>
        <w:rPr>
          <w:rFonts w:cs="Times New Roman"/>
          <w:szCs w:val="24"/>
          <w:lang w:val="fr-FR"/>
        </w:rPr>
        <w:t xml:space="preserve"> se </w:t>
      </w:r>
      <w:proofErr w:type="spellStart"/>
      <w:r>
        <w:rPr>
          <w:rFonts w:cs="Times New Roman"/>
          <w:szCs w:val="24"/>
          <w:lang w:val="fr-FR"/>
        </w:rPr>
        <w:t>može</w:t>
      </w:r>
      <w:proofErr w:type="spellEnd"/>
      <w:r>
        <w:rPr>
          <w:rFonts w:cs="Times New Roman"/>
          <w:szCs w:val="24"/>
          <w:lang w:val="fr-FR"/>
        </w:rPr>
        <w:t xml:space="preserve"> </w:t>
      </w:r>
      <w:proofErr w:type="spellStart"/>
      <w:r>
        <w:rPr>
          <w:rFonts w:cs="Times New Roman"/>
          <w:szCs w:val="24"/>
          <w:lang w:val="fr-FR"/>
        </w:rPr>
        <w:t>definisati</w:t>
      </w:r>
      <w:proofErr w:type="spellEnd"/>
      <w:r w:rsidRPr="00CE2214">
        <w:rPr>
          <w:rFonts w:cs="Times New Roman"/>
          <w:szCs w:val="24"/>
          <w:lang w:val="fr-FR"/>
        </w:rPr>
        <w:t xml:space="preserve"> </w:t>
      </w:r>
      <w:proofErr w:type="spellStart"/>
      <w:r w:rsidRPr="00CE2214">
        <w:rPr>
          <w:rFonts w:cs="Times New Roman"/>
          <w:szCs w:val="24"/>
          <w:lang w:val="fr-FR"/>
        </w:rPr>
        <w:t>kao</w:t>
      </w:r>
      <w:proofErr w:type="spellEnd"/>
      <w:r w:rsidRPr="00CE2214">
        <w:rPr>
          <w:rFonts w:cs="Times New Roman"/>
          <w:szCs w:val="24"/>
          <w:lang w:val="fr-FR"/>
        </w:rPr>
        <w:t xml:space="preserve"> </w:t>
      </w:r>
      <w:proofErr w:type="spellStart"/>
      <w:r w:rsidRPr="00CE2214">
        <w:rPr>
          <w:rFonts w:cs="Times New Roman"/>
          <w:szCs w:val="24"/>
          <w:lang w:val="fr-FR"/>
        </w:rPr>
        <w:t>skup</w:t>
      </w:r>
      <w:proofErr w:type="spellEnd"/>
      <w:r w:rsidRPr="00CE2214">
        <w:rPr>
          <w:rFonts w:cs="Times New Roman"/>
          <w:szCs w:val="24"/>
          <w:lang w:val="fr-FR"/>
        </w:rPr>
        <w:t xml:space="preserve"> </w:t>
      </w:r>
      <w:proofErr w:type="spellStart"/>
      <w:r w:rsidRPr="00CE2214">
        <w:rPr>
          <w:rFonts w:cs="Times New Roman"/>
          <w:szCs w:val="24"/>
          <w:lang w:val="fr-FR"/>
        </w:rPr>
        <w:t>aktivnosti</w:t>
      </w:r>
      <w:proofErr w:type="spellEnd"/>
      <w:r w:rsidRPr="00CE2214">
        <w:rPr>
          <w:rFonts w:cs="Times New Roman"/>
          <w:szCs w:val="24"/>
          <w:lang w:val="fr-FR"/>
        </w:rPr>
        <w:t xml:space="preserve"> </w:t>
      </w:r>
      <w:proofErr w:type="spellStart"/>
      <w:r w:rsidRPr="00CE2214">
        <w:rPr>
          <w:rFonts w:cs="Times New Roman"/>
          <w:szCs w:val="24"/>
          <w:lang w:val="fr-FR"/>
        </w:rPr>
        <w:t>koj</w:t>
      </w:r>
      <w:r>
        <w:rPr>
          <w:rFonts w:cs="Times New Roman"/>
          <w:szCs w:val="24"/>
          <w:lang w:val="fr-FR"/>
        </w:rPr>
        <w:t>e</w:t>
      </w:r>
      <w:proofErr w:type="spellEnd"/>
      <w:r w:rsidRPr="00CE2214">
        <w:rPr>
          <w:rFonts w:cs="Times New Roman"/>
          <w:szCs w:val="24"/>
          <w:lang w:val="fr-FR"/>
        </w:rPr>
        <w:t xml:space="preserve"> </w:t>
      </w:r>
      <w:proofErr w:type="spellStart"/>
      <w:r w:rsidRPr="00CE2214">
        <w:rPr>
          <w:rFonts w:cs="Times New Roman"/>
          <w:szCs w:val="24"/>
          <w:lang w:val="fr-FR"/>
        </w:rPr>
        <w:t>osiguravaju</w:t>
      </w:r>
      <w:proofErr w:type="spellEnd"/>
      <w:r w:rsidRPr="00CE2214">
        <w:rPr>
          <w:rFonts w:cs="Times New Roman"/>
          <w:szCs w:val="24"/>
          <w:lang w:val="fr-FR"/>
        </w:rPr>
        <w:t xml:space="preserve"> da </w:t>
      </w:r>
      <w:proofErr w:type="spellStart"/>
      <w:r>
        <w:rPr>
          <w:rFonts w:cs="Times New Roman"/>
          <w:szCs w:val="24"/>
          <w:lang w:val="fr-FR"/>
        </w:rPr>
        <w:t>usluga</w:t>
      </w:r>
      <w:proofErr w:type="spellEnd"/>
      <w:r w:rsidRPr="00CE2214">
        <w:rPr>
          <w:rFonts w:cs="Times New Roman"/>
          <w:szCs w:val="24"/>
          <w:lang w:val="fr-FR"/>
        </w:rPr>
        <w:t xml:space="preserve"> </w:t>
      </w:r>
      <w:proofErr w:type="spellStart"/>
      <w:r w:rsidRPr="00CE2214">
        <w:rPr>
          <w:rFonts w:cs="Times New Roman"/>
          <w:szCs w:val="24"/>
          <w:lang w:val="fr-FR"/>
        </w:rPr>
        <w:t>dođe</w:t>
      </w:r>
      <w:proofErr w:type="spellEnd"/>
      <w:r w:rsidRPr="00CE2214">
        <w:rPr>
          <w:rFonts w:cs="Times New Roman"/>
          <w:szCs w:val="24"/>
          <w:lang w:val="fr-FR"/>
        </w:rPr>
        <w:t xml:space="preserve"> </w:t>
      </w:r>
      <w:proofErr w:type="spellStart"/>
      <w:r w:rsidRPr="00CE2214">
        <w:rPr>
          <w:rFonts w:cs="Times New Roman"/>
          <w:szCs w:val="24"/>
          <w:lang w:val="fr-FR"/>
        </w:rPr>
        <w:t>od</w:t>
      </w:r>
      <w:proofErr w:type="spellEnd"/>
      <w:r w:rsidRPr="00CE2214">
        <w:rPr>
          <w:rFonts w:cs="Times New Roman"/>
          <w:szCs w:val="24"/>
          <w:lang w:val="fr-FR"/>
        </w:rPr>
        <w:t xml:space="preserve"> </w:t>
      </w:r>
      <w:proofErr w:type="spellStart"/>
      <w:r>
        <w:rPr>
          <w:rFonts w:cs="Times New Roman"/>
          <w:szCs w:val="24"/>
          <w:lang w:val="fr-FR"/>
        </w:rPr>
        <w:t>onog</w:t>
      </w:r>
      <w:proofErr w:type="spellEnd"/>
      <w:r>
        <w:rPr>
          <w:rFonts w:cs="Times New Roman"/>
          <w:szCs w:val="24"/>
          <w:lang w:val="fr-FR"/>
        </w:rPr>
        <w:t xml:space="preserve"> ko </w:t>
      </w:r>
      <w:proofErr w:type="spellStart"/>
      <w:r>
        <w:rPr>
          <w:rFonts w:cs="Times New Roman"/>
          <w:szCs w:val="24"/>
          <w:lang w:val="fr-FR"/>
        </w:rPr>
        <w:t>pruža</w:t>
      </w:r>
      <w:proofErr w:type="spellEnd"/>
      <w:r>
        <w:rPr>
          <w:rFonts w:cs="Times New Roman"/>
          <w:szCs w:val="24"/>
          <w:lang w:val="fr-FR"/>
        </w:rPr>
        <w:t xml:space="preserve"> </w:t>
      </w:r>
      <w:proofErr w:type="spellStart"/>
      <w:r>
        <w:rPr>
          <w:rFonts w:cs="Times New Roman"/>
          <w:szCs w:val="24"/>
          <w:lang w:val="fr-FR"/>
        </w:rPr>
        <w:t>usluge</w:t>
      </w:r>
      <w:proofErr w:type="spellEnd"/>
      <w:r w:rsidRPr="00CE2214">
        <w:rPr>
          <w:rFonts w:cs="Times New Roman"/>
          <w:szCs w:val="24"/>
          <w:lang w:val="fr-FR"/>
        </w:rPr>
        <w:t xml:space="preserve"> do </w:t>
      </w:r>
      <w:proofErr w:type="spellStart"/>
      <w:r>
        <w:rPr>
          <w:rFonts w:cs="Times New Roman"/>
          <w:szCs w:val="24"/>
          <w:lang w:val="fr-FR"/>
        </w:rPr>
        <w:t>klijenta</w:t>
      </w:r>
      <w:proofErr w:type="spellEnd"/>
      <w:r w:rsidRPr="00CE2214">
        <w:rPr>
          <w:rFonts w:cs="Times New Roman"/>
          <w:szCs w:val="24"/>
          <w:lang w:val="fr-FR"/>
        </w:rPr>
        <w:t>.</w:t>
      </w:r>
    </w:p>
    <w:p w14:paraId="1A771FB7" w14:textId="77777777" w:rsidR="00FA1D34" w:rsidRDefault="00FA1D34" w:rsidP="00FA1D34">
      <w:pPr>
        <w:rPr>
          <w:rFonts w:cs="Times New Roman"/>
          <w:szCs w:val="24"/>
        </w:rPr>
      </w:pPr>
      <w:proofErr w:type="spellStart"/>
      <w:r w:rsidRPr="00CE2214">
        <w:rPr>
          <w:rFonts w:cs="Times New Roman"/>
          <w:szCs w:val="24"/>
        </w:rPr>
        <w:t>Što</w:t>
      </w:r>
      <w:proofErr w:type="spellEnd"/>
      <w:r w:rsidRPr="00CE2214">
        <w:rPr>
          <w:rFonts w:cs="Times New Roman"/>
          <w:szCs w:val="24"/>
        </w:rPr>
        <w:t xml:space="preserve"> se </w:t>
      </w:r>
      <w:proofErr w:type="spellStart"/>
      <w:r w:rsidRPr="00CE2214">
        <w:rPr>
          <w:rFonts w:cs="Times New Roman"/>
          <w:szCs w:val="24"/>
        </w:rPr>
        <w:t>tiče</w:t>
      </w:r>
      <w:proofErr w:type="spellEnd"/>
      <w:r w:rsidRPr="00CE2214">
        <w:rPr>
          <w:rFonts w:cs="Times New Roman"/>
          <w:szCs w:val="24"/>
        </w:rPr>
        <w:t xml:space="preserve"> </w:t>
      </w:r>
      <w:proofErr w:type="spellStart"/>
      <w:r w:rsidRPr="00CE2214">
        <w:rPr>
          <w:rFonts w:cs="Times New Roman"/>
          <w:szCs w:val="24"/>
        </w:rPr>
        <w:t>načina</w:t>
      </w:r>
      <w:proofErr w:type="spellEnd"/>
      <w:r w:rsidRPr="00CE2214">
        <w:rPr>
          <w:rFonts w:cs="Times New Roman"/>
          <w:szCs w:val="24"/>
        </w:rPr>
        <w:t xml:space="preserve"> </w:t>
      </w:r>
      <w:proofErr w:type="spellStart"/>
      <w:r w:rsidRPr="00CE2214">
        <w:rPr>
          <w:rFonts w:cs="Times New Roman"/>
          <w:szCs w:val="24"/>
        </w:rPr>
        <w:t>distribucije</w:t>
      </w:r>
      <w:proofErr w:type="spellEnd"/>
      <w:r w:rsidRPr="00CE2214">
        <w:rPr>
          <w:rFonts w:cs="Times New Roman"/>
          <w:szCs w:val="24"/>
        </w:rPr>
        <w:t xml:space="preserve"> </w:t>
      </w:r>
      <w:proofErr w:type="spellStart"/>
      <w:r w:rsidRPr="00CE2214">
        <w:rPr>
          <w:rFonts w:cs="Times New Roman"/>
          <w:szCs w:val="24"/>
        </w:rPr>
        <w:t>us</w:t>
      </w:r>
      <w:r>
        <w:rPr>
          <w:rFonts w:cs="Times New Roman"/>
          <w:szCs w:val="24"/>
        </w:rPr>
        <w:t>luga</w:t>
      </w:r>
      <w:proofErr w:type="spellEnd"/>
      <w:r>
        <w:rPr>
          <w:rFonts w:cs="Times New Roman"/>
          <w:szCs w:val="24"/>
        </w:rPr>
        <w:t xml:space="preserve"> FIT-a, </w:t>
      </w:r>
      <w:proofErr w:type="spellStart"/>
      <w:r>
        <w:rPr>
          <w:rFonts w:cs="Times New Roman"/>
          <w:szCs w:val="24"/>
        </w:rPr>
        <w:t>postoje</w:t>
      </w:r>
      <w:proofErr w:type="spellEnd"/>
      <w:r>
        <w:rPr>
          <w:rFonts w:cs="Times New Roman"/>
          <w:szCs w:val="24"/>
        </w:rPr>
        <w:t xml:space="preserve"> </w:t>
      </w:r>
      <w:proofErr w:type="spellStart"/>
      <w:r>
        <w:rPr>
          <w:rFonts w:cs="Times New Roman"/>
          <w:szCs w:val="24"/>
        </w:rPr>
        <w:t>dva</w:t>
      </w:r>
      <w:proofErr w:type="spellEnd"/>
      <w:r>
        <w:rPr>
          <w:rFonts w:cs="Times New Roman"/>
          <w:szCs w:val="24"/>
        </w:rPr>
        <w:t xml:space="preserve"> </w:t>
      </w:r>
      <w:proofErr w:type="spellStart"/>
      <w:r>
        <w:rPr>
          <w:rFonts w:cs="Times New Roman"/>
          <w:szCs w:val="24"/>
        </w:rPr>
        <w:t>načina</w:t>
      </w:r>
      <w:proofErr w:type="spellEnd"/>
      <w:r>
        <w:rPr>
          <w:rFonts w:cs="Times New Roman"/>
          <w:szCs w:val="24"/>
        </w:rPr>
        <w:t xml:space="preserve">: in-class </w:t>
      </w:r>
      <w:proofErr w:type="spellStart"/>
      <w:r>
        <w:rPr>
          <w:rFonts w:cs="Times New Roman"/>
          <w:szCs w:val="24"/>
        </w:rPr>
        <w:t>i</w:t>
      </w:r>
      <w:proofErr w:type="spellEnd"/>
      <w:r>
        <w:rPr>
          <w:rFonts w:cs="Times New Roman"/>
          <w:szCs w:val="24"/>
        </w:rPr>
        <w:t xml:space="preserve"> DL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učenje</w:t>
      </w:r>
      <w:proofErr w:type="spellEnd"/>
      <w:r>
        <w:rPr>
          <w:rFonts w:cs="Times New Roman"/>
          <w:szCs w:val="24"/>
        </w:rPr>
        <w:t xml:space="preserve"> </w:t>
      </w:r>
      <w:proofErr w:type="spellStart"/>
      <w:r>
        <w:rPr>
          <w:rFonts w:cs="Times New Roman"/>
          <w:szCs w:val="24"/>
        </w:rPr>
        <w:t>na</w:t>
      </w:r>
      <w:proofErr w:type="spellEnd"/>
      <w:r>
        <w:rPr>
          <w:rFonts w:cs="Times New Roman"/>
          <w:szCs w:val="24"/>
        </w:rPr>
        <w:t xml:space="preserve"> </w:t>
      </w:r>
      <w:proofErr w:type="spellStart"/>
      <w:r>
        <w:rPr>
          <w:rFonts w:cs="Times New Roman"/>
          <w:szCs w:val="24"/>
        </w:rPr>
        <w:t>daljinu</w:t>
      </w:r>
      <w:proofErr w:type="spellEnd"/>
      <w:r>
        <w:rPr>
          <w:rFonts w:cs="Times New Roman"/>
          <w:szCs w:val="24"/>
        </w:rPr>
        <w:t>’).</w:t>
      </w:r>
    </w:p>
    <w:p w14:paraId="670866ED" w14:textId="77777777" w:rsidR="00FA1D34" w:rsidRDefault="00FA1D34" w:rsidP="00FA1D34">
      <w:pPr>
        <w:rPr>
          <w:rFonts w:cs="Times New Roman"/>
          <w:szCs w:val="24"/>
        </w:rPr>
      </w:pPr>
      <w:proofErr w:type="spellStart"/>
      <w:r>
        <w:rPr>
          <w:rFonts w:cs="Times New Roman"/>
          <w:szCs w:val="24"/>
        </w:rPr>
        <w:t>Trenutno</w:t>
      </w:r>
      <w:proofErr w:type="spellEnd"/>
      <w:r>
        <w:rPr>
          <w:rFonts w:cs="Times New Roman"/>
          <w:szCs w:val="24"/>
        </w:rPr>
        <w:t xml:space="preserve"> </w:t>
      </w:r>
      <w:proofErr w:type="spellStart"/>
      <w:r>
        <w:rPr>
          <w:rFonts w:cs="Times New Roman"/>
          <w:szCs w:val="24"/>
        </w:rPr>
        <w:t>fakultet</w:t>
      </w:r>
      <w:proofErr w:type="spellEnd"/>
      <w:r>
        <w:rPr>
          <w:rFonts w:cs="Times New Roman"/>
          <w:szCs w:val="24"/>
        </w:rPr>
        <w:t xml:space="preserve"> </w:t>
      </w:r>
      <w:proofErr w:type="spellStart"/>
      <w:r>
        <w:rPr>
          <w:rFonts w:cs="Times New Roman"/>
          <w:szCs w:val="24"/>
        </w:rPr>
        <w:t>pohađa</w:t>
      </w:r>
      <w:proofErr w:type="spellEnd"/>
      <w:r>
        <w:rPr>
          <w:rFonts w:cs="Times New Roman"/>
          <w:szCs w:val="24"/>
        </w:rPr>
        <w:t xml:space="preserve"> </w:t>
      </w:r>
      <w:proofErr w:type="spellStart"/>
      <w:r>
        <w:rPr>
          <w:rFonts w:cs="Times New Roman"/>
          <w:szCs w:val="24"/>
        </w:rPr>
        <w:t>veći</w:t>
      </w:r>
      <w:proofErr w:type="spellEnd"/>
      <w:r>
        <w:rPr>
          <w:rFonts w:cs="Times New Roman"/>
          <w:szCs w:val="24"/>
        </w:rPr>
        <w:t xml:space="preserve"> </w:t>
      </w:r>
      <w:proofErr w:type="spellStart"/>
      <w:r>
        <w:rPr>
          <w:rFonts w:cs="Times New Roman"/>
          <w:szCs w:val="24"/>
        </w:rPr>
        <w:t>broj</w:t>
      </w:r>
      <w:proofErr w:type="spellEnd"/>
      <w:r>
        <w:rPr>
          <w:rFonts w:cs="Times New Roman"/>
          <w:szCs w:val="24"/>
        </w:rPr>
        <w:t xml:space="preserve"> DL </w:t>
      </w:r>
      <w:proofErr w:type="spellStart"/>
      <w:r>
        <w:rPr>
          <w:rFonts w:cs="Times New Roman"/>
          <w:szCs w:val="24"/>
        </w:rPr>
        <w:t>studenata</w:t>
      </w:r>
      <w:proofErr w:type="spellEnd"/>
      <w:r>
        <w:rPr>
          <w:rFonts w:cs="Times New Roman"/>
          <w:szCs w:val="24"/>
        </w:rPr>
        <w:t xml:space="preserve"> </w:t>
      </w:r>
      <w:proofErr w:type="spellStart"/>
      <w:r>
        <w:rPr>
          <w:rFonts w:cs="Times New Roman"/>
          <w:szCs w:val="24"/>
        </w:rPr>
        <w:t>zbog</w:t>
      </w:r>
      <w:proofErr w:type="spellEnd"/>
      <w:r>
        <w:rPr>
          <w:rFonts w:cs="Times New Roman"/>
          <w:szCs w:val="24"/>
        </w:rPr>
        <w:t xml:space="preserve"> </w:t>
      </w:r>
      <w:proofErr w:type="spellStart"/>
      <w:r>
        <w:rPr>
          <w:rFonts w:cs="Times New Roman"/>
          <w:szCs w:val="24"/>
        </w:rPr>
        <w:t>olakšanog</w:t>
      </w:r>
      <w:proofErr w:type="spellEnd"/>
      <w:r>
        <w:rPr>
          <w:rFonts w:cs="Times New Roman"/>
          <w:szCs w:val="24"/>
        </w:rPr>
        <w:t xml:space="preserve"> </w:t>
      </w:r>
      <w:proofErr w:type="spellStart"/>
      <w:r>
        <w:rPr>
          <w:rFonts w:cs="Times New Roman"/>
          <w:szCs w:val="24"/>
        </w:rPr>
        <w:t>praćenja</w:t>
      </w:r>
      <w:proofErr w:type="spellEnd"/>
      <w:r>
        <w:rPr>
          <w:rFonts w:cs="Times New Roman"/>
          <w:szCs w:val="24"/>
        </w:rPr>
        <w:t xml:space="preserve"> </w:t>
      </w:r>
      <w:proofErr w:type="spellStart"/>
      <w:r>
        <w:rPr>
          <w:rFonts w:cs="Times New Roman"/>
          <w:szCs w:val="24"/>
        </w:rPr>
        <w:t>nastave</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zbog</w:t>
      </w:r>
      <w:proofErr w:type="spellEnd"/>
      <w:r>
        <w:rPr>
          <w:rFonts w:cs="Times New Roman"/>
          <w:szCs w:val="24"/>
        </w:rPr>
        <w:t xml:space="preserve"> </w:t>
      </w:r>
      <w:proofErr w:type="spellStart"/>
      <w:r>
        <w:rPr>
          <w:rFonts w:cs="Times New Roman"/>
          <w:szCs w:val="24"/>
        </w:rPr>
        <w:t>kapaciteta</w:t>
      </w:r>
      <w:proofErr w:type="spellEnd"/>
      <w:r>
        <w:rPr>
          <w:rFonts w:cs="Times New Roman"/>
          <w:szCs w:val="24"/>
        </w:rPr>
        <w:t xml:space="preserve"> </w:t>
      </w:r>
      <w:proofErr w:type="spellStart"/>
      <w:r>
        <w:rPr>
          <w:rFonts w:cs="Times New Roman"/>
          <w:szCs w:val="24"/>
        </w:rPr>
        <w:t>samog</w:t>
      </w:r>
      <w:proofErr w:type="spellEnd"/>
      <w:r>
        <w:rPr>
          <w:rFonts w:cs="Times New Roman"/>
          <w:szCs w:val="24"/>
        </w:rPr>
        <w:t xml:space="preserve"> </w:t>
      </w:r>
      <w:proofErr w:type="spellStart"/>
      <w:r>
        <w:rPr>
          <w:rFonts w:cs="Times New Roman"/>
          <w:szCs w:val="24"/>
        </w:rPr>
        <w:t>fakulteta</w:t>
      </w:r>
      <w:proofErr w:type="spellEnd"/>
      <w:r>
        <w:rPr>
          <w:rFonts w:cs="Times New Roman"/>
          <w:szCs w:val="24"/>
        </w:rPr>
        <w:t xml:space="preserve">, </w:t>
      </w:r>
      <w:proofErr w:type="spellStart"/>
      <w:r>
        <w:rPr>
          <w:rFonts w:cs="Times New Roman"/>
          <w:szCs w:val="24"/>
        </w:rPr>
        <w:t>što</w:t>
      </w:r>
      <w:proofErr w:type="spellEnd"/>
      <w:r>
        <w:rPr>
          <w:rFonts w:cs="Times New Roman"/>
          <w:szCs w:val="24"/>
        </w:rPr>
        <w:t xml:space="preserve"> </w:t>
      </w:r>
      <w:proofErr w:type="spellStart"/>
      <w:r>
        <w:rPr>
          <w:rFonts w:cs="Times New Roman"/>
          <w:szCs w:val="24"/>
        </w:rPr>
        <w:t>fakultet</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potencira</w:t>
      </w:r>
      <w:proofErr w:type="spellEnd"/>
      <w:r>
        <w:rPr>
          <w:rFonts w:cs="Times New Roman"/>
          <w:szCs w:val="24"/>
        </w:rPr>
        <w:t>.</w:t>
      </w:r>
    </w:p>
    <w:p w14:paraId="56DE1D66" w14:textId="221AB38A" w:rsidR="0011224D" w:rsidRPr="0011224D" w:rsidRDefault="00FA1D34" w:rsidP="0011224D">
      <w:pPr>
        <w:rPr>
          <w:rFonts w:cs="Times New Roman"/>
          <w:szCs w:val="24"/>
        </w:rPr>
      </w:pPr>
      <w:proofErr w:type="spellStart"/>
      <w:r w:rsidRPr="003653C5">
        <w:rPr>
          <w:rFonts w:cs="Times New Roman"/>
          <w:szCs w:val="24"/>
        </w:rPr>
        <w:t>Veliki</w:t>
      </w:r>
      <w:proofErr w:type="spellEnd"/>
      <w:r w:rsidRPr="003653C5">
        <w:rPr>
          <w:rFonts w:cs="Times New Roman"/>
          <w:szCs w:val="24"/>
        </w:rPr>
        <w:t xml:space="preserve"> </w:t>
      </w:r>
      <w:proofErr w:type="spellStart"/>
      <w:r w:rsidRPr="003653C5">
        <w:rPr>
          <w:rFonts w:cs="Times New Roman"/>
          <w:szCs w:val="24"/>
        </w:rPr>
        <w:t>broj</w:t>
      </w:r>
      <w:proofErr w:type="spellEnd"/>
      <w:r w:rsidRPr="003653C5">
        <w:rPr>
          <w:rFonts w:cs="Times New Roman"/>
          <w:szCs w:val="24"/>
        </w:rPr>
        <w:t xml:space="preserve"> </w:t>
      </w:r>
      <w:proofErr w:type="spellStart"/>
      <w:r w:rsidRPr="003653C5">
        <w:rPr>
          <w:rFonts w:cs="Times New Roman"/>
          <w:szCs w:val="24"/>
        </w:rPr>
        <w:t>klijenata</w:t>
      </w:r>
      <w:proofErr w:type="spellEnd"/>
      <w:r w:rsidRPr="003653C5">
        <w:rPr>
          <w:rFonts w:cs="Times New Roman"/>
          <w:szCs w:val="24"/>
        </w:rPr>
        <w:t xml:space="preserve"> </w:t>
      </w:r>
      <w:proofErr w:type="spellStart"/>
      <w:r w:rsidRPr="003653C5">
        <w:rPr>
          <w:rFonts w:cs="Times New Roman"/>
          <w:szCs w:val="24"/>
        </w:rPr>
        <w:t>zadovoljan</w:t>
      </w:r>
      <w:proofErr w:type="spellEnd"/>
      <w:r w:rsidRPr="003653C5">
        <w:rPr>
          <w:rFonts w:cs="Times New Roman"/>
          <w:szCs w:val="24"/>
        </w:rPr>
        <w:t xml:space="preserve"> je </w:t>
      </w:r>
      <w:proofErr w:type="spellStart"/>
      <w:r w:rsidRPr="003653C5">
        <w:rPr>
          <w:rFonts w:cs="Times New Roman"/>
          <w:szCs w:val="24"/>
        </w:rPr>
        <w:t>distribucijom</w:t>
      </w:r>
      <w:proofErr w:type="spellEnd"/>
      <w:r w:rsidRPr="003653C5">
        <w:rPr>
          <w:rFonts w:cs="Times New Roman"/>
          <w:szCs w:val="24"/>
        </w:rPr>
        <w:t xml:space="preserve"> </w:t>
      </w:r>
      <w:proofErr w:type="spellStart"/>
      <w:r w:rsidRPr="003653C5">
        <w:rPr>
          <w:rFonts w:cs="Times New Roman"/>
          <w:szCs w:val="24"/>
        </w:rPr>
        <w:t>usluge</w:t>
      </w:r>
      <w:proofErr w:type="spellEnd"/>
      <w:r w:rsidRPr="003653C5">
        <w:rPr>
          <w:rFonts w:cs="Times New Roman"/>
          <w:szCs w:val="24"/>
        </w:rPr>
        <w:t xml:space="preserve">, </w:t>
      </w:r>
      <w:proofErr w:type="spellStart"/>
      <w:r w:rsidRPr="003653C5">
        <w:rPr>
          <w:rFonts w:cs="Times New Roman"/>
          <w:szCs w:val="24"/>
        </w:rPr>
        <w:t>č</w:t>
      </w:r>
      <w:r>
        <w:rPr>
          <w:rFonts w:cs="Times New Roman"/>
          <w:szCs w:val="24"/>
        </w:rPr>
        <w:t>ak</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kada</w:t>
      </w:r>
      <w:proofErr w:type="spellEnd"/>
      <w:r>
        <w:rPr>
          <w:rFonts w:cs="Times New Roman"/>
          <w:szCs w:val="24"/>
        </w:rPr>
        <w:t xml:space="preserve"> je u </w:t>
      </w:r>
      <w:proofErr w:type="spellStart"/>
      <w:r>
        <w:rPr>
          <w:rFonts w:cs="Times New Roman"/>
          <w:szCs w:val="24"/>
        </w:rPr>
        <w:t>pitanju</w:t>
      </w:r>
      <w:proofErr w:type="spellEnd"/>
      <w:r>
        <w:rPr>
          <w:rFonts w:cs="Times New Roman"/>
          <w:szCs w:val="24"/>
        </w:rPr>
        <w:t xml:space="preserve"> DL </w:t>
      </w:r>
      <w:proofErr w:type="spellStart"/>
      <w:r>
        <w:rPr>
          <w:rFonts w:cs="Times New Roman"/>
          <w:szCs w:val="24"/>
        </w:rPr>
        <w:t>sistem</w:t>
      </w:r>
      <w:proofErr w:type="spellEnd"/>
      <w:r>
        <w:rPr>
          <w:rFonts w:cs="Times New Roman"/>
          <w:szCs w:val="24"/>
        </w:rPr>
        <w:t>.</w:t>
      </w:r>
    </w:p>
    <w:p w14:paraId="7AF5913B" w14:textId="1FD8AFD4" w:rsidR="00042CEE" w:rsidRDefault="00042CEE" w:rsidP="00042CEE">
      <w:pPr>
        <w:pStyle w:val="Heading2"/>
      </w:pPr>
      <w:bookmarkStart w:id="58" w:name="_Toc41306613"/>
      <w:bookmarkStart w:id="59" w:name="_Toc41307002"/>
      <w:r>
        <w:lastRenderedPageBreak/>
        <w:t xml:space="preserve">5.5 </w:t>
      </w:r>
      <w:proofErr w:type="spellStart"/>
      <w:r w:rsidR="00FA1D34" w:rsidRPr="00FA1D34">
        <w:t>Upravljanje</w:t>
      </w:r>
      <w:proofErr w:type="spellEnd"/>
      <w:r w:rsidR="00FA1D34" w:rsidRPr="00FA1D34">
        <w:t xml:space="preserve"> </w:t>
      </w:r>
      <w:proofErr w:type="spellStart"/>
      <w:r w:rsidR="00FA1D34" w:rsidRPr="00FA1D34">
        <w:t>ljud</w:t>
      </w:r>
      <w:r>
        <w:t>skim</w:t>
      </w:r>
      <w:proofErr w:type="spellEnd"/>
      <w:r>
        <w:t xml:space="preserve"> </w:t>
      </w:r>
      <w:proofErr w:type="spellStart"/>
      <w:r>
        <w:t>resursima</w:t>
      </w:r>
      <w:proofErr w:type="spellEnd"/>
      <w:r w:rsidR="00FA1D34" w:rsidRPr="00FA1D34">
        <w:t xml:space="preserve">, </w:t>
      </w:r>
      <w:proofErr w:type="spellStart"/>
      <w:r w:rsidR="00FA1D34" w:rsidRPr="00FA1D34">
        <w:t>procesom</w:t>
      </w:r>
      <w:proofErr w:type="spellEnd"/>
      <w:r w:rsidR="00FA1D34" w:rsidRPr="00FA1D34">
        <w:t xml:space="preserve"> </w:t>
      </w:r>
      <w:proofErr w:type="spellStart"/>
      <w:r w:rsidR="00FA1D34" w:rsidRPr="00FA1D34">
        <w:t>i</w:t>
      </w:r>
      <w:proofErr w:type="spellEnd"/>
      <w:r w:rsidR="00FA1D34" w:rsidRPr="00FA1D34">
        <w:t xml:space="preserve"> </w:t>
      </w:r>
      <w:proofErr w:type="spellStart"/>
      <w:r w:rsidR="00FA1D34" w:rsidRPr="00FA1D34">
        <w:t>fizičkom</w:t>
      </w:r>
      <w:proofErr w:type="spellEnd"/>
      <w:r w:rsidR="00FA1D34" w:rsidRPr="00FA1D34">
        <w:t xml:space="preserve"> </w:t>
      </w:r>
      <w:proofErr w:type="spellStart"/>
      <w:r w:rsidR="00FA1D34" w:rsidRPr="00FA1D34">
        <w:t>sredinom</w:t>
      </w:r>
      <w:bookmarkEnd w:id="58"/>
      <w:bookmarkEnd w:id="59"/>
      <w:proofErr w:type="spellEnd"/>
    </w:p>
    <w:p w14:paraId="21622D22" w14:textId="77777777" w:rsidR="00FA1D34" w:rsidRDefault="00FA1D34" w:rsidP="00FA1D34">
      <w:pPr>
        <w:rPr>
          <w:rFonts w:cs="Times New Roman"/>
          <w:szCs w:val="24"/>
        </w:rPr>
      </w:pPr>
      <w:proofErr w:type="spellStart"/>
      <w:r w:rsidRPr="00FA1D34">
        <w:rPr>
          <w:rFonts w:cs="Times New Roman"/>
          <w:b/>
          <w:bCs/>
          <w:szCs w:val="24"/>
        </w:rPr>
        <w:t>Ljudi</w:t>
      </w:r>
      <w:proofErr w:type="spellEnd"/>
      <w:r w:rsidRPr="003653C5">
        <w:rPr>
          <w:rFonts w:cs="Times New Roman"/>
          <w:szCs w:val="24"/>
        </w:rPr>
        <w:t xml:space="preserve"> </w:t>
      </w:r>
      <w:proofErr w:type="spellStart"/>
      <w:r>
        <w:rPr>
          <w:rFonts w:cs="Times New Roman"/>
          <w:szCs w:val="24"/>
        </w:rPr>
        <w:t>su</w:t>
      </w:r>
      <w:proofErr w:type="spellEnd"/>
      <w:r>
        <w:rPr>
          <w:rFonts w:cs="Times New Roman"/>
          <w:szCs w:val="24"/>
        </w:rPr>
        <w:t xml:space="preserve"> </w:t>
      </w:r>
      <w:proofErr w:type="spellStart"/>
      <w:r w:rsidRPr="003653C5">
        <w:rPr>
          <w:rFonts w:cs="Times New Roman"/>
          <w:szCs w:val="24"/>
        </w:rPr>
        <w:t>jedan</w:t>
      </w:r>
      <w:proofErr w:type="spellEnd"/>
      <w:r w:rsidRPr="003653C5">
        <w:rPr>
          <w:rFonts w:cs="Times New Roman"/>
          <w:szCs w:val="24"/>
        </w:rPr>
        <w:t xml:space="preserve"> </w:t>
      </w:r>
      <w:proofErr w:type="spellStart"/>
      <w:r w:rsidRPr="003653C5">
        <w:rPr>
          <w:rFonts w:cs="Times New Roman"/>
          <w:szCs w:val="24"/>
        </w:rPr>
        <w:t>od</w:t>
      </w:r>
      <w:proofErr w:type="spellEnd"/>
      <w:r w:rsidRPr="003653C5">
        <w:rPr>
          <w:rFonts w:cs="Times New Roman"/>
          <w:szCs w:val="24"/>
        </w:rPr>
        <w:t xml:space="preserve"> </w:t>
      </w:r>
      <w:proofErr w:type="spellStart"/>
      <w:r w:rsidRPr="003653C5">
        <w:rPr>
          <w:rFonts w:cs="Times New Roman"/>
          <w:szCs w:val="24"/>
        </w:rPr>
        <w:t>najvažnijih</w:t>
      </w:r>
      <w:proofErr w:type="spellEnd"/>
      <w:r w:rsidRPr="003653C5">
        <w:rPr>
          <w:rFonts w:cs="Times New Roman"/>
          <w:szCs w:val="24"/>
        </w:rPr>
        <w:t xml:space="preserve"> </w:t>
      </w:r>
      <w:proofErr w:type="spellStart"/>
      <w:r w:rsidRPr="003653C5">
        <w:rPr>
          <w:rFonts w:cs="Times New Roman"/>
          <w:szCs w:val="24"/>
        </w:rPr>
        <w:t>faktora</w:t>
      </w:r>
      <w:proofErr w:type="spellEnd"/>
      <w:r w:rsidRPr="003653C5">
        <w:rPr>
          <w:rFonts w:cs="Times New Roman"/>
          <w:szCs w:val="24"/>
        </w:rPr>
        <w:t xml:space="preserve"> u marketing </w:t>
      </w:r>
      <w:proofErr w:type="spellStart"/>
      <w:r w:rsidRPr="003653C5">
        <w:rPr>
          <w:rFonts w:cs="Times New Roman"/>
          <w:szCs w:val="24"/>
        </w:rPr>
        <w:t>miksu</w:t>
      </w:r>
      <w:proofErr w:type="spellEnd"/>
      <w:r w:rsidRPr="003653C5">
        <w:rPr>
          <w:rFonts w:cs="Times New Roman"/>
          <w:szCs w:val="24"/>
        </w:rPr>
        <w:t xml:space="preserve">, </w:t>
      </w:r>
      <w:proofErr w:type="spellStart"/>
      <w:r w:rsidRPr="003653C5">
        <w:rPr>
          <w:rFonts w:cs="Times New Roman"/>
          <w:szCs w:val="24"/>
        </w:rPr>
        <w:t>jer</w:t>
      </w:r>
      <w:proofErr w:type="spellEnd"/>
      <w:r w:rsidRPr="003653C5">
        <w:rPr>
          <w:rFonts w:cs="Times New Roman"/>
          <w:szCs w:val="24"/>
        </w:rPr>
        <w:t xml:space="preserve"> </w:t>
      </w:r>
      <w:proofErr w:type="spellStart"/>
      <w:r w:rsidRPr="003653C5">
        <w:rPr>
          <w:rFonts w:cs="Times New Roman"/>
          <w:szCs w:val="24"/>
        </w:rPr>
        <w:t>su</w:t>
      </w:r>
      <w:proofErr w:type="spellEnd"/>
      <w:r w:rsidRPr="003653C5">
        <w:rPr>
          <w:rFonts w:cs="Times New Roman"/>
          <w:szCs w:val="24"/>
        </w:rPr>
        <w:t xml:space="preserve"> </w:t>
      </w:r>
      <w:proofErr w:type="spellStart"/>
      <w:r w:rsidRPr="003653C5">
        <w:rPr>
          <w:rFonts w:cs="Times New Roman"/>
          <w:szCs w:val="24"/>
        </w:rPr>
        <w:t>oni</w:t>
      </w:r>
      <w:proofErr w:type="spellEnd"/>
      <w:r w:rsidRPr="003653C5">
        <w:rPr>
          <w:rFonts w:cs="Times New Roman"/>
          <w:szCs w:val="24"/>
        </w:rPr>
        <w:t xml:space="preserve"> </w:t>
      </w:r>
      <w:proofErr w:type="spellStart"/>
      <w:r w:rsidRPr="003653C5">
        <w:rPr>
          <w:rFonts w:cs="Times New Roman"/>
          <w:szCs w:val="24"/>
        </w:rPr>
        <w:t>ti</w:t>
      </w:r>
      <w:proofErr w:type="spellEnd"/>
      <w:r w:rsidRPr="003653C5">
        <w:rPr>
          <w:rFonts w:cs="Times New Roman"/>
          <w:szCs w:val="24"/>
        </w:rPr>
        <w:t xml:space="preserve"> </w:t>
      </w:r>
      <w:proofErr w:type="spellStart"/>
      <w:r w:rsidRPr="003653C5">
        <w:rPr>
          <w:rFonts w:cs="Times New Roman"/>
          <w:szCs w:val="24"/>
        </w:rPr>
        <w:t>koji</w:t>
      </w:r>
      <w:proofErr w:type="spellEnd"/>
      <w:r w:rsidRPr="003653C5">
        <w:rPr>
          <w:rFonts w:cs="Times New Roman"/>
          <w:szCs w:val="24"/>
        </w:rPr>
        <w:t xml:space="preserve"> </w:t>
      </w:r>
      <w:proofErr w:type="spellStart"/>
      <w:r w:rsidRPr="003653C5">
        <w:rPr>
          <w:rFonts w:cs="Times New Roman"/>
          <w:szCs w:val="24"/>
        </w:rPr>
        <w:t>pokreću</w:t>
      </w:r>
      <w:proofErr w:type="spellEnd"/>
      <w:r w:rsidRPr="003653C5">
        <w:rPr>
          <w:rFonts w:cs="Times New Roman"/>
          <w:szCs w:val="24"/>
        </w:rPr>
        <w:t xml:space="preserve"> </w:t>
      </w:r>
      <w:proofErr w:type="spellStart"/>
      <w:r w:rsidRPr="003653C5">
        <w:rPr>
          <w:rFonts w:cs="Times New Roman"/>
          <w:szCs w:val="24"/>
        </w:rPr>
        <w:t>i</w:t>
      </w:r>
      <w:proofErr w:type="spellEnd"/>
      <w:r w:rsidRPr="003653C5">
        <w:rPr>
          <w:rFonts w:cs="Times New Roman"/>
          <w:szCs w:val="24"/>
        </w:rPr>
        <w:t xml:space="preserve"> </w:t>
      </w:r>
      <w:proofErr w:type="spellStart"/>
      <w:r w:rsidRPr="003653C5">
        <w:rPr>
          <w:rFonts w:cs="Times New Roman"/>
          <w:szCs w:val="24"/>
        </w:rPr>
        <w:t>direktno</w:t>
      </w:r>
      <w:proofErr w:type="spellEnd"/>
      <w:r w:rsidRPr="003653C5">
        <w:rPr>
          <w:rFonts w:cs="Times New Roman"/>
          <w:szCs w:val="24"/>
        </w:rPr>
        <w:t xml:space="preserve"> </w:t>
      </w:r>
      <w:proofErr w:type="spellStart"/>
      <w:r w:rsidRPr="003653C5">
        <w:rPr>
          <w:rFonts w:cs="Times New Roman"/>
          <w:szCs w:val="24"/>
        </w:rPr>
        <w:t>djeluju</w:t>
      </w:r>
      <w:proofErr w:type="spellEnd"/>
      <w:r w:rsidRPr="003653C5">
        <w:rPr>
          <w:rFonts w:cs="Times New Roman"/>
          <w:szCs w:val="24"/>
        </w:rPr>
        <w:t xml:space="preserve"> </w:t>
      </w:r>
      <w:proofErr w:type="spellStart"/>
      <w:r w:rsidRPr="003653C5">
        <w:rPr>
          <w:rFonts w:cs="Times New Roman"/>
          <w:szCs w:val="24"/>
        </w:rPr>
        <w:t>na</w:t>
      </w:r>
      <w:proofErr w:type="spellEnd"/>
      <w:r w:rsidRPr="003653C5">
        <w:rPr>
          <w:rFonts w:cs="Times New Roman"/>
          <w:szCs w:val="24"/>
        </w:rPr>
        <w:t xml:space="preserve"> </w:t>
      </w:r>
      <w:proofErr w:type="spellStart"/>
      <w:r w:rsidRPr="003653C5">
        <w:rPr>
          <w:rFonts w:cs="Times New Roman"/>
          <w:szCs w:val="24"/>
        </w:rPr>
        <w:t>sve</w:t>
      </w:r>
      <w:proofErr w:type="spellEnd"/>
      <w:r w:rsidRPr="003653C5">
        <w:rPr>
          <w:rFonts w:cs="Times New Roman"/>
          <w:szCs w:val="24"/>
        </w:rPr>
        <w:t xml:space="preserve"> </w:t>
      </w:r>
      <w:proofErr w:type="spellStart"/>
      <w:r w:rsidRPr="003653C5">
        <w:rPr>
          <w:rFonts w:cs="Times New Roman"/>
          <w:szCs w:val="24"/>
        </w:rPr>
        <w:t>ostale</w:t>
      </w:r>
      <w:proofErr w:type="spellEnd"/>
      <w:r w:rsidRPr="003653C5">
        <w:rPr>
          <w:rFonts w:cs="Times New Roman"/>
          <w:szCs w:val="24"/>
        </w:rPr>
        <w:t xml:space="preserve"> </w:t>
      </w:r>
      <w:proofErr w:type="spellStart"/>
      <w:r w:rsidRPr="003653C5">
        <w:rPr>
          <w:rFonts w:cs="Times New Roman"/>
          <w:szCs w:val="24"/>
        </w:rPr>
        <w:t>dijelove</w:t>
      </w:r>
      <w:proofErr w:type="spellEnd"/>
      <w:r w:rsidRPr="003653C5">
        <w:rPr>
          <w:rFonts w:cs="Times New Roman"/>
          <w:szCs w:val="24"/>
        </w:rPr>
        <w:t xml:space="preserve"> </w:t>
      </w:r>
      <w:proofErr w:type="spellStart"/>
      <w:r w:rsidRPr="003653C5">
        <w:rPr>
          <w:rFonts w:cs="Times New Roman"/>
          <w:szCs w:val="24"/>
        </w:rPr>
        <w:t>i</w:t>
      </w:r>
      <w:proofErr w:type="spellEnd"/>
      <w:r w:rsidRPr="003653C5">
        <w:rPr>
          <w:rFonts w:cs="Times New Roman"/>
          <w:szCs w:val="24"/>
        </w:rPr>
        <w:t xml:space="preserve"> </w:t>
      </w:r>
      <w:proofErr w:type="spellStart"/>
      <w:r w:rsidRPr="003653C5">
        <w:rPr>
          <w:rFonts w:cs="Times New Roman"/>
          <w:szCs w:val="24"/>
        </w:rPr>
        <w:t>elemente</w:t>
      </w:r>
      <w:proofErr w:type="spellEnd"/>
      <w:r w:rsidRPr="003653C5">
        <w:rPr>
          <w:rFonts w:cs="Times New Roman"/>
          <w:szCs w:val="24"/>
        </w:rPr>
        <w:t xml:space="preserve"> </w:t>
      </w:r>
      <w:proofErr w:type="spellStart"/>
      <w:r w:rsidRPr="003653C5">
        <w:rPr>
          <w:rFonts w:cs="Times New Roman"/>
          <w:szCs w:val="24"/>
        </w:rPr>
        <w:t>marketinga</w:t>
      </w:r>
      <w:proofErr w:type="spellEnd"/>
      <w:r w:rsidRPr="003653C5">
        <w:rPr>
          <w:rFonts w:cs="Times New Roman"/>
          <w:szCs w:val="24"/>
        </w:rPr>
        <w:t>.</w:t>
      </w:r>
      <w:r>
        <w:rPr>
          <w:rFonts w:cs="Times New Roman"/>
          <w:szCs w:val="24"/>
        </w:rPr>
        <w:t xml:space="preserve"> Na </w:t>
      </w:r>
      <w:proofErr w:type="spellStart"/>
      <w:r>
        <w:rPr>
          <w:rFonts w:cs="Times New Roman"/>
          <w:szCs w:val="24"/>
        </w:rPr>
        <w:t>fakultetu</w:t>
      </w:r>
      <w:proofErr w:type="spellEnd"/>
      <w:r>
        <w:rPr>
          <w:rFonts w:cs="Times New Roman"/>
          <w:szCs w:val="24"/>
        </w:rPr>
        <w:t xml:space="preserve"> </w:t>
      </w:r>
      <w:proofErr w:type="spellStart"/>
      <w:r>
        <w:rPr>
          <w:rFonts w:cs="Times New Roman"/>
          <w:szCs w:val="24"/>
        </w:rPr>
        <w:t>su</w:t>
      </w:r>
      <w:proofErr w:type="spellEnd"/>
      <w:r>
        <w:rPr>
          <w:rFonts w:cs="Times New Roman"/>
          <w:szCs w:val="24"/>
        </w:rPr>
        <w:t xml:space="preserve"> u </w:t>
      </w:r>
      <w:proofErr w:type="spellStart"/>
      <w:r>
        <w:rPr>
          <w:rFonts w:cs="Times New Roman"/>
          <w:szCs w:val="24"/>
        </w:rPr>
        <w:t>nastavnom</w:t>
      </w:r>
      <w:proofErr w:type="spellEnd"/>
      <w:r>
        <w:rPr>
          <w:rFonts w:cs="Times New Roman"/>
          <w:szCs w:val="24"/>
        </w:rPr>
        <w:t xml:space="preserve"> </w:t>
      </w:r>
      <w:proofErr w:type="spellStart"/>
      <w:r>
        <w:rPr>
          <w:rFonts w:cs="Times New Roman"/>
          <w:szCs w:val="24"/>
        </w:rPr>
        <w:t>procesu</w:t>
      </w:r>
      <w:proofErr w:type="spellEnd"/>
      <w:r>
        <w:rPr>
          <w:rFonts w:cs="Times New Roman"/>
          <w:szCs w:val="24"/>
        </w:rPr>
        <w:t xml:space="preserve"> </w:t>
      </w:r>
      <w:proofErr w:type="spellStart"/>
      <w:r>
        <w:rPr>
          <w:rFonts w:cs="Times New Roman"/>
          <w:szCs w:val="24"/>
        </w:rPr>
        <w:t>angažovani</w:t>
      </w:r>
      <w:proofErr w:type="spellEnd"/>
      <w:r>
        <w:rPr>
          <w:rFonts w:cs="Times New Roman"/>
          <w:szCs w:val="24"/>
        </w:rPr>
        <w:t xml:space="preserve"> </w:t>
      </w:r>
      <w:proofErr w:type="spellStart"/>
      <w:r>
        <w:rPr>
          <w:rFonts w:cs="Times New Roman"/>
          <w:szCs w:val="24"/>
        </w:rPr>
        <w:t>vrhunski</w:t>
      </w:r>
      <w:proofErr w:type="spellEnd"/>
      <w:r>
        <w:rPr>
          <w:rFonts w:cs="Times New Roman"/>
          <w:szCs w:val="24"/>
        </w:rPr>
        <w:t xml:space="preserve"> </w:t>
      </w:r>
      <w:proofErr w:type="spellStart"/>
      <w:r>
        <w:rPr>
          <w:rFonts w:cs="Times New Roman"/>
          <w:szCs w:val="24"/>
        </w:rPr>
        <w:t>stručnjaci</w:t>
      </w:r>
      <w:proofErr w:type="spellEnd"/>
      <w:r>
        <w:rPr>
          <w:rFonts w:cs="Times New Roman"/>
          <w:szCs w:val="24"/>
        </w:rPr>
        <w:t xml:space="preserve"> </w:t>
      </w:r>
      <w:proofErr w:type="spellStart"/>
      <w:r>
        <w:rPr>
          <w:rFonts w:cs="Times New Roman"/>
          <w:szCs w:val="24"/>
        </w:rPr>
        <w:t>iz</w:t>
      </w:r>
      <w:proofErr w:type="spellEnd"/>
      <w:r>
        <w:rPr>
          <w:rFonts w:cs="Times New Roman"/>
          <w:szCs w:val="24"/>
        </w:rPr>
        <w:t xml:space="preserve"> </w:t>
      </w:r>
      <w:proofErr w:type="spellStart"/>
      <w:r>
        <w:rPr>
          <w:rFonts w:cs="Times New Roman"/>
          <w:szCs w:val="24"/>
        </w:rPr>
        <w:t>svojih</w:t>
      </w:r>
      <w:proofErr w:type="spellEnd"/>
      <w:r>
        <w:rPr>
          <w:rFonts w:cs="Times New Roman"/>
          <w:szCs w:val="24"/>
        </w:rPr>
        <w:t xml:space="preserve"> </w:t>
      </w:r>
      <w:proofErr w:type="spellStart"/>
      <w:r>
        <w:rPr>
          <w:rFonts w:cs="Times New Roman"/>
          <w:szCs w:val="24"/>
        </w:rPr>
        <w:t>oblasti</w:t>
      </w:r>
      <w:proofErr w:type="spellEnd"/>
      <w:r>
        <w:rPr>
          <w:rFonts w:cs="Times New Roman"/>
          <w:szCs w:val="24"/>
        </w:rPr>
        <w:t xml:space="preserve"> </w:t>
      </w:r>
      <w:proofErr w:type="spellStart"/>
      <w:r>
        <w:rPr>
          <w:rFonts w:cs="Times New Roman"/>
          <w:szCs w:val="24"/>
        </w:rPr>
        <w:t>koji</w:t>
      </w:r>
      <w:proofErr w:type="spellEnd"/>
      <w:r>
        <w:rPr>
          <w:rFonts w:cs="Times New Roman"/>
          <w:szCs w:val="24"/>
        </w:rPr>
        <w:t xml:space="preserve"> </w:t>
      </w:r>
      <w:proofErr w:type="spellStart"/>
      <w:r>
        <w:rPr>
          <w:rFonts w:cs="Times New Roman"/>
          <w:szCs w:val="24"/>
        </w:rPr>
        <w:t>kvalitet</w:t>
      </w:r>
      <w:proofErr w:type="spellEnd"/>
      <w:r>
        <w:rPr>
          <w:rFonts w:cs="Times New Roman"/>
          <w:szCs w:val="24"/>
        </w:rPr>
        <w:t xml:space="preserve"> </w:t>
      </w:r>
      <w:proofErr w:type="spellStart"/>
      <w:r>
        <w:rPr>
          <w:rFonts w:cs="Times New Roman"/>
          <w:szCs w:val="24"/>
        </w:rPr>
        <w:t>fakulteta</w:t>
      </w:r>
      <w:proofErr w:type="spellEnd"/>
      <w:r>
        <w:rPr>
          <w:rFonts w:cs="Times New Roman"/>
          <w:szCs w:val="24"/>
        </w:rPr>
        <w:t xml:space="preserve"> </w:t>
      </w:r>
      <w:proofErr w:type="spellStart"/>
      <w:r>
        <w:rPr>
          <w:rFonts w:cs="Times New Roman"/>
          <w:szCs w:val="24"/>
        </w:rPr>
        <w:t>podižu</w:t>
      </w:r>
      <w:proofErr w:type="spellEnd"/>
      <w:r>
        <w:rPr>
          <w:rFonts w:cs="Times New Roman"/>
          <w:szCs w:val="24"/>
        </w:rPr>
        <w:t xml:space="preserve"> </w:t>
      </w:r>
      <w:proofErr w:type="spellStart"/>
      <w:r>
        <w:rPr>
          <w:rFonts w:cs="Times New Roman"/>
          <w:szCs w:val="24"/>
        </w:rPr>
        <w:t>na</w:t>
      </w:r>
      <w:proofErr w:type="spellEnd"/>
      <w:r>
        <w:rPr>
          <w:rFonts w:cs="Times New Roman"/>
          <w:szCs w:val="24"/>
        </w:rPr>
        <w:t xml:space="preserve"> </w:t>
      </w:r>
      <w:proofErr w:type="spellStart"/>
      <w:r>
        <w:rPr>
          <w:rFonts w:cs="Times New Roman"/>
          <w:szCs w:val="24"/>
        </w:rPr>
        <w:t>višu</w:t>
      </w:r>
      <w:proofErr w:type="spellEnd"/>
      <w:r>
        <w:rPr>
          <w:rFonts w:cs="Times New Roman"/>
          <w:szCs w:val="24"/>
        </w:rPr>
        <w:t xml:space="preserve"> </w:t>
      </w:r>
      <w:proofErr w:type="spellStart"/>
      <w:r>
        <w:rPr>
          <w:rFonts w:cs="Times New Roman"/>
          <w:szCs w:val="24"/>
        </w:rPr>
        <w:t>ljestvicu</w:t>
      </w:r>
      <w:proofErr w:type="spellEnd"/>
      <w:r>
        <w:rPr>
          <w:rFonts w:cs="Times New Roman"/>
          <w:szCs w:val="24"/>
        </w:rPr>
        <w:t>.</w:t>
      </w:r>
    </w:p>
    <w:p w14:paraId="4E6A4246" w14:textId="77777777" w:rsidR="00FA1D34" w:rsidRDefault="00FA1D34" w:rsidP="00FA1D34">
      <w:pPr>
        <w:rPr>
          <w:rFonts w:cs="Times New Roman"/>
          <w:szCs w:val="24"/>
        </w:rPr>
      </w:pPr>
      <w:proofErr w:type="spellStart"/>
      <w:r w:rsidRPr="003653C5">
        <w:rPr>
          <w:rFonts w:cs="Times New Roman"/>
          <w:szCs w:val="24"/>
        </w:rPr>
        <w:t>Uspješno</w:t>
      </w:r>
      <w:proofErr w:type="spellEnd"/>
      <w:r w:rsidRPr="003653C5">
        <w:rPr>
          <w:rFonts w:cs="Times New Roman"/>
          <w:szCs w:val="24"/>
        </w:rPr>
        <w:t xml:space="preserve"> </w:t>
      </w:r>
      <w:proofErr w:type="spellStart"/>
      <w:r w:rsidRPr="003653C5">
        <w:rPr>
          <w:rFonts w:cs="Times New Roman"/>
          <w:szCs w:val="24"/>
        </w:rPr>
        <w:t>odvijanje</w:t>
      </w:r>
      <w:proofErr w:type="spellEnd"/>
      <w:r w:rsidRPr="003653C5">
        <w:rPr>
          <w:rFonts w:cs="Times New Roman"/>
          <w:szCs w:val="24"/>
        </w:rPr>
        <w:t xml:space="preserve"> </w:t>
      </w:r>
      <w:proofErr w:type="spellStart"/>
      <w:r w:rsidRPr="003653C5">
        <w:rPr>
          <w:rFonts w:cs="Times New Roman"/>
          <w:szCs w:val="24"/>
        </w:rPr>
        <w:t>nastave</w:t>
      </w:r>
      <w:proofErr w:type="spellEnd"/>
      <w:r w:rsidRPr="003653C5">
        <w:rPr>
          <w:rFonts w:cs="Times New Roman"/>
          <w:szCs w:val="24"/>
        </w:rPr>
        <w:t xml:space="preserve"> ne bi </w:t>
      </w:r>
      <w:proofErr w:type="spellStart"/>
      <w:r w:rsidRPr="003653C5">
        <w:rPr>
          <w:rFonts w:cs="Times New Roman"/>
          <w:szCs w:val="24"/>
        </w:rPr>
        <w:t>bilo</w:t>
      </w:r>
      <w:proofErr w:type="spellEnd"/>
      <w:r w:rsidRPr="003653C5">
        <w:rPr>
          <w:rFonts w:cs="Times New Roman"/>
          <w:szCs w:val="24"/>
        </w:rPr>
        <w:t xml:space="preserve"> </w:t>
      </w:r>
      <w:proofErr w:type="spellStart"/>
      <w:r w:rsidRPr="003653C5">
        <w:rPr>
          <w:rFonts w:cs="Times New Roman"/>
          <w:szCs w:val="24"/>
        </w:rPr>
        <w:t>moguće</w:t>
      </w:r>
      <w:proofErr w:type="spellEnd"/>
      <w:r w:rsidRPr="003653C5">
        <w:rPr>
          <w:rFonts w:cs="Times New Roman"/>
          <w:szCs w:val="24"/>
        </w:rPr>
        <w:t xml:space="preserve"> bez </w:t>
      </w:r>
      <w:proofErr w:type="spellStart"/>
      <w:r w:rsidRPr="003653C5">
        <w:rPr>
          <w:rFonts w:cs="Times New Roman"/>
          <w:szCs w:val="24"/>
        </w:rPr>
        <w:t>adekvatnih</w:t>
      </w:r>
      <w:proofErr w:type="spellEnd"/>
      <w:r w:rsidRPr="003653C5">
        <w:rPr>
          <w:rFonts w:cs="Times New Roman"/>
          <w:szCs w:val="24"/>
        </w:rPr>
        <w:t xml:space="preserve"> </w:t>
      </w:r>
      <w:proofErr w:type="spellStart"/>
      <w:r w:rsidRPr="003653C5">
        <w:rPr>
          <w:rFonts w:cs="Times New Roman"/>
          <w:szCs w:val="24"/>
        </w:rPr>
        <w:t>stručnih</w:t>
      </w:r>
      <w:proofErr w:type="spellEnd"/>
      <w:r w:rsidRPr="003653C5">
        <w:rPr>
          <w:rFonts w:cs="Times New Roman"/>
          <w:szCs w:val="24"/>
        </w:rPr>
        <w:t xml:space="preserve"> </w:t>
      </w:r>
      <w:proofErr w:type="spellStart"/>
      <w:r w:rsidRPr="003653C5">
        <w:rPr>
          <w:rFonts w:cs="Times New Roman"/>
          <w:szCs w:val="24"/>
        </w:rPr>
        <w:t>službi</w:t>
      </w:r>
      <w:proofErr w:type="spellEnd"/>
      <w:r w:rsidRPr="003653C5">
        <w:rPr>
          <w:rFonts w:cs="Times New Roman"/>
          <w:szCs w:val="24"/>
        </w:rPr>
        <w:t xml:space="preserve"> </w:t>
      </w:r>
      <w:proofErr w:type="spellStart"/>
      <w:r w:rsidRPr="003653C5">
        <w:rPr>
          <w:rFonts w:cs="Times New Roman"/>
          <w:szCs w:val="24"/>
        </w:rPr>
        <w:t>Fakulteta</w:t>
      </w:r>
      <w:proofErr w:type="spellEnd"/>
      <w:r w:rsidRPr="003653C5">
        <w:rPr>
          <w:rFonts w:cs="Times New Roman"/>
          <w:szCs w:val="24"/>
        </w:rPr>
        <w:t xml:space="preserve">, </w:t>
      </w:r>
      <w:proofErr w:type="spellStart"/>
      <w:r w:rsidRPr="003653C5">
        <w:rPr>
          <w:rFonts w:cs="Times New Roman"/>
          <w:szCs w:val="24"/>
        </w:rPr>
        <w:t>koje</w:t>
      </w:r>
      <w:proofErr w:type="spellEnd"/>
      <w:r w:rsidRPr="003653C5">
        <w:rPr>
          <w:rFonts w:cs="Times New Roman"/>
          <w:szCs w:val="24"/>
        </w:rPr>
        <w:t xml:space="preserve"> </w:t>
      </w:r>
      <w:proofErr w:type="spellStart"/>
      <w:r w:rsidRPr="003653C5">
        <w:rPr>
          <w:rFonts w:cs="Times New Roman"/>
          <w:szCs w:val="24"/>
        </w:rPr>
        <w:t>su</w:t>
      </w:r>
      <w:proofErr w:type="spellEnd"/>
      <w:r w:rsidRPr="003653C5">
        <w:rPr>
          <w:rFonts w:cs="Times New Roman"/>
          <w:szCs w:val="24"/>
        </w:rPr>
        <w:t xml:space="preserve"> </w:t>
      </w:r>
      <w:proofErr w:type="spellStart"/>
      <w:r w:rsidRPr="003653C5">
        <w:rPr>
          <w:rFonts w:cs="Times New Roman"/>
          <w:szCs w:val="24"/>
        </w:rPr>
        <w:t>istovremeno</w:t>
      </w:r>
      <w:proofErr w:type="spellEnd"/>
      <w:r w:rsidRPr="003653C5">
        <w:rPr>
          <w:rFonts w:cs="Times New Roman"/>
          <w:szCs w:val="24"/>
        </w:rPr>
        <w:t xml:space="preserve"> </w:t>
      </w:r>
      <w:proofErr w:type="spellStart"/>
      <w:r w:rsidRPr="003653C5">
        <w:rPr>
          <w:rFonts w:cs="Times New Roman"/>
          <w:szCs w:val="24"/>
        </w:rPr>
        <w:t>servis</w:t>
      </w:r>
      <w:proofErr w:type="spellEnd"/>
      <w:r w:rsidRPr="003653C5">
        <w:rPr>
          <w:rFonts w:cs="Times New Roman"/>
          <w:szCs w:val="24"/>
        </w:rPr>
        <w:t xml:space="preserve">, </w:t>
      </w:r>
      <w:proofErr w:type="spellStart"/>
      <w:r w:rsidRPr="003653C5">
        <w:rPr>
          <w:rFonts w:cs="Times New Roman"/>
          <w:szCs w:val="24"/>
        </w:rPr>
        <w:t>kako</w:t>
      </w:r>
      <w:proofErr w:type="spellEnd"/>
      <w:r w:rsidRPr="003653C5">
        <w:rPr>
          <w:rFonts w:cs="Times New Roman"/>
          <w:szCs w:val="24"/>
        </w:rPr>
        <w:t xml:space="preserve"> </w:t>
      </w:r>
      <w:proofErr w:type="spellStart"/>
      <w:r w:rsidRPr="003653C5">
        <w:rPr>
          <w:rFonts w:cs="Times New Roman"/>
          <w:szCs w:val="24"/>
        </w:rPr>
        <w:t>studentima</w:t>
      </w:r>
      <w:proofErr w:type="spellEnd"/>
      <w:r w:rsidRPr="003653C5">
        <w:rPr>
          <w:rFonts w:cs="Times New Roman"/>
          <w:szCs w:val="24"/>
        </w:rPr>
        <w:t xml:space="preserve"> </w:t>
      </w:r>
      <w:proofErr w:type="spellStart"/>
      <w:r w:rsidRPr="003653C5">
        <w:rPr>
          <w:rFonts w:cs="Times New Roman"/>
          <w:szCs w:val="24"/>
        </w:rPr>
        <w:t>tako</w:t>
      </w:r>
      <w:proofErr w:type="spellEnd"/>
      <w:r w:rsidRPr="003653C5">
        <w:rPr>
          <w:rFonts w:cs="Times New Roman"/>
          <w:szCs w:val="24"/>
        </w:rPr>
        <w:t xml:space="preserve"> </w:t>
      </w:r>
      <w:proofErr w:type="spellStart"/>
      <w:r w:rsidRPr="003653C5">
        <w:rPr>
          <w:rFonts w:cs="Times New Roman"/>
          <w:szCs w:val="24"/>
        </w:rPr>
        <w:t>i</w:t>
      </w:r>
      <w:proofErr w:type="spellEnd"/>
      <w:r w:rsidRPr="003653C5">
        <w:rPr>
          <w:rFonts w:cs="Times New Roman"/>
          <w:szCs w:val="24"/>
        </w:rPr>
        <w:t xml:space="preserve"> </w:t>
      </w:r>
      <w:proofErr w:type="spellStart"/>
      <w:r w:rsidRPr="003653C5">
        <w:rPr>
          <w:rFonts w:cs="Times New Roman"/>
          <w:szCs w:val="24"/>
        </w:rPr>
        <w:t>nastavnom</w:t>
      </w:r>
      <w:proofErr w:type="spellEnd"/>
      <w:r w:rsidRPr="003653C5">
        <w:rPr>
          <w:rFonts w:cs="Times New Roman"/>
          <w:szCs w:val="24"/>
        </w:rPr>
        <w:t xml:space="preserve"> </w:t>
      </w:r>
      <w:proofErr w:type="spellStart"/>
      <w:r w:rsidRPr="003653C5">
        <w:rPr>
          <w:rFonts w:cs="Times New Roman"/>
          <w:szCs w:val="24"/>
        </w:rPr>
        <w:t>osoblju</w:t>
      </w:r>
      <w:proofErr w:type="spellEnd"/>
      <w:r w:rsidRPr="003653C5">
        <w:rPr>
          <w:rFonts w:cs="Times New Roman"/>
          <w:szCs w:val="24"/>
        </w:rPr>
        <w:t>.</w:t>
      </w:r>
    </w:p>
    <w:p w14:paraId="5D7D57DC" w14:textId="77777777" w:rsidR="00FA1D34" w:rsidRPr="00F5484E" w:rsidRDefault="00FA1D34" w:rsidP="00FA1D34">
      <w:pPr>
        <w:rPr>
          <w:rFonts w:cs="Times New Roman"/>
          <w:szCs w:val="24"/>
        </w:rPr>
      </w:pPr>
      <w:proofErr w:type="spellStart"/>
      <w:r w:rsidRPr="00042CEE">
        <w:rPr>
          <w:rFonts w:cs="Times New Roman"/>
          <w:b/>
          <w:bCs/>
          <w:szCs w:val="24"/>
        </w:rPr>
        <w:t>Proces</w:t>
      </w:r>
      <w:proofErr w:type="spellEnd"/>
      <w:r w:rsidRPr="00F5484E">
        <w:rPr>
          <w:rFonts w:cs="Times New Roman"/>
          <w:szCs w:val="24"/>
        </w:rPr>
        <w:t xml:space="preserve"> </w:t>
      </w:r>
      <w:proofErr w:type="spellStart"/>
      <w:r w:rsidRPr="00F5484E">
        <w:rPr>
          <w:rFonts w:cs="Times New Roman"/>
          <w:szCs w:val="24"/>
        </w:rPr>
        <w:t>stvaranja</w:t>
      </w:r>
      <w:proofErr w:type="spellEnd"/>
      <w:r w:rsidRPr="00F5484E">
        <w:rPr>
          <w:rFonts w:cs="Times New Roman"/>
          <w:szCs w:val="24"/>
        </w:rPr>
        <w:t xml:space="preserve"> </w:t>
      </w:r>
      <w:proofErr w:type="spellStart"/>
      <w:r w:rsidRPr="00F5484E">
        <w:rPr>
          <w:rFonts w:cs="Times New Roman"/>
          <w:szCs w:val="24"/>
        </w:rPr>
        <w:t>usluge</w:t>
      </w:r>
      <w:proofErr w:type="spellEnd"/>
      <w:r w:rsidRPr="00F5484E">
        <w:rPr>
          <w:rFonts w:cs="Times New Roman"/>
          <w:szCs w:val="24"/>
        </w:rPr>
        <w:t xml:space="preserve"> </w:t>
      </w:r>
      <w:proofErr w:type="spellStart"/>
      <w:r w:rsidRPr="00F5484E">
        <w:rPr>
          <w:rFonts w:cs="Times New Roman"/>
          <w:szCs w:val="24"/>
        </w:rPr>
        <w:t>počinje</w:t>
      </w:r>
      <w:proofErr w:type="spellEnd"/>
      <w:r w:rsidRPr="00F5484E">
        <w:rPr>
          <w:rFonts w:cs="Times New Roman"/>
          <w:szCs w:val="24"/>
        </w:rPr>
        <w:t xml:space="preserve"> u </w:t>
      </w:r>
      <w:proofErr w:type="spellStart"/>
      <w:r w:rsidRPr="00F5484E">
        <w:rPr>
          <w:rFonts w:cs="Times New Roman"/>
          <w:szCs w:val="24"/>
        </w:rPr>
        <w:t>onom</w:t>
      </w:r>
      <w:proofErr w:type="spellEnd"/>
      <w:r w:rsidRPr="00F5484E">
        <w:rPr>
          <w:rFonts w:cs="Times New Roman"/>
          <w:szCs w:val="24"/>
        </w:rPr>
        <w:t xml:space="preserve"> </w:t>
      </w:r>
      <w:proofErr w:type="spellStart"/>
      <w:r w:rsidRPr="00F5484E">
        <w:rPr>
          <w:rFonts w:cs="Times New Roman"/>
          <w:szCs w:val="24"/>
        </w:rPr>
        <w:t>trenutku</w:t>
      </w:r>
      <w:proofErr w:type="spellEnd"/>
      <w:r w:rsidRPr="00F5484E">
        <w:rPr>
          <w:rFonts w:cs="Times New Roman"/>
          <w:szCs w:val="24"/>
        </w:rPr>
        <w:t xml:space="preserve"> </w:t>
      </w:r>
      <w:proofErr w:type="spellStart"/>
      <w:r w:rsidRPr="00F5484E">
        <w:rPr>
          <w:rFonts w:cs="Times New Roman"/>
          <w:szCs w:val="24"/>
        </w:rPr>
        <w:t>kada</w:t>
      </w:r>
      <w:proofErr w:type="spellEnd"/>
      <w:r w:rsidRPr="00F5484E">
        <w:rPr>
          <w:rFonts w:cs="Times New Roman"/>
          <w:szCs w:val="24"/>
        </w:rPr>
        <w:t xml:space="preserve"> se student </w:t>
      </w:r>
      <w:proofErr w:type="spellStart"/>
      <w:r w:rsidRPr="00F5484E">
        <w:rPr>
          <w:rFonts w:cs="Times New Roman"/>
          <w:szCs w:val="24"/>
        </w:rPr>
        <w:t>upiše</w:t>
      </w:r>
      <w:proofErr w:type="spellEnd"/>
      <w:r w:rsidRPr="00F5484E">
        <w:rPr>
          <w:rFonts w:cs="Times New Roman"/>
          <w:szCs w:val="24"/>
        </w:rPr>
        <w:t xml:space="preserve"> </w:t>
      </w:r>
      <w:proofErr w:type="spellStart"/>
      <w:r w:rsidRPr="00F5484E">
        <w:rPr>
          <w:rFonts w:cs="Times New Roman"/>
          <w:szCs w:val="24"/>
        </w:rPr>
        <w:t>na</w:t>
      </w:r>
      <w:proofErr w:type="spellEnd"/>
      <w:r w:rsidRPr="00F5484E">
        <w:rPr>
          <w:rFonts w:cs="Times New Roman"/>
          <w:szCs w:val="24"/>
        </w:rPr>
        <w:t xml:space="preserve"> </w:t>
      </w:r>
      <w:proofErr w:type="spellStart"/>
      <w:r w:rsidRPr="00F5484E">
        <w:rPr>
          <w:rFonts w:cs="Times New Roman"/>
          <w:szCs w:val="24"/>
        </w:rPr>
        <w:t>fakultet</w:t>
      </w:r>
      <w:proofErr w:type="spellEnd"/>
      <w:r w:rsidRPr="00F5484E">
        <w:rPr>
          <w:rFonts w:cs="Times New Roman"/>
          <w:szCs w:val="24"/>
        </w:rPr>
        <w:t xml:space="preserve"> </w:t>
      </w:r>
      <w:proofErr w:type="spellStart"/>
      <w:r>
        <w:rPr>
          <w:rFonts w:cs="Times New Roman"/>
          <w:szCs w:val="24"/>
        </w:rPr>
        <w:t>i</w:t>
      </w:r>
      <w:proofErr w:type="spellEnd"/>
      <w:r>
        <w:rPr>
          <w:rFonts w:cs="Times New Roman"/>
          <w:szCs w:val="24"/>
        </w:rPr>
        <w:t xml:space="preserve"> u </w:t>
      </w:r>
      <w:proofErr w:type="spellStart"/>
      <w:r>
        <w:rPr>
          <w:rFonts w:cs="Times New Roman"/>
          <w:szCs w:val="24"/>
        </w:rPr>
        <w:t>procesu</w:t>
      </w:r>
      <w:proofErr w:type="spellEnd"/>
      <w:r>
        <w:rPr>
          <w:rFonts w:cs="Times New Roman"/>
          <w:szCs w:val="24"/>
        </w:rPr>
        <w:t xml:space="preserve"> </w:t>
      </w:r>
      <w:proofErr w:type="spellStart"/>
      <w:r>
        <w:rPr>
          <w:rFonts w:cs="Times New Roman"/>
          <w:szCs w:val="24"/>
        </w:rPr>
        <w:t>pružanja</w:t>
      </w:r>
      <w:proofErr w:type="spellEnd"/>
      <w:r>
        <w:rPr>
          <w:rFonts w:cs="Times New Roman"/>
          <w:szCs w:val="24"/>
        </w:rPr>
        <w:t xml:space="preserve"> </w:t>
      </w:r>
      <w:proofErr w:type="spellStart"/>
      <w:r>
        <w:rPr>
          <w:rFonts w:cs="Times New Roman"/>
          <w:szCs w:val="24"/>
        </w:rPr>
        <w:t>usluge</w:t>
      </w:r>
      <w:proofErr w:type="spellEnd"/>
      <w:r>
        <w:rPr>
          <w:rFonts w:cs="Times New Roman"/>
          <w:szCs w:val="24"/>
        </w:rPr>
        <w:t xml:space="preserve"> </w:t>
      </w:r>
      <w:proofErr w:type="spellStart"/>
      <w:r>
        <w:rPr>
          <w:rFonts w:cs="Times New Roman"/>
          <w:szCs w:val="24"/>
        </w:rPr>
        <w:t>učestvuju</w:t>
      </w:r>
      <w:proofErr w:type="spellEnd"/>
      <w:r>
        <w:rPr>
          <w:rFonts w:cs="Times New Roman"/>
          <w:szCs w:val="24"/>
        </w:rPr>
        <w:t xml:space="preserve"> </w:t>
      </w:r>
      <w:proofErr w:type="spellStart"/>
      <w:r>
        <w:rPr>
          <w:rFonts w:cs="Times New Roman"/>
          <w:szCs w:val="24"/>
        </w:rPr>
        <w:t>svi</w:t>
      </w:r>
      <w:proofErr w:type="spellEnd"/>
      <w:r>
        <w:rPr>
          <w:rFonts w:cs="Times New Roman"/>
          <w:szCs w:val="24"/>
        </w:rPr>
        <w:t xml:space="preserve"> </w:t>
      </w:r>
      <w:proofErr w:type="spellStart"/>
      <w:r>
        <w:rPr>
          <w:rFonts w:cs="Times New Roman"/>
          <w:szCs w:val="24"/>
        </w:rPr>
        <w:t>zaposleni</w:t>
      </w:r>
      <w:proofErr w:type="spellEnd"/>
      <w:r>
        <w:rPr>
          <w:rFonts w:cs="Times New Roman"/>
          <w:szCs w:val="24"/>
        </w:rPr>
        <w:t>.</w:t>
      </w:r>
    </w:p>
    <w:p w14:paraId="2CA08A5C" w14:textId="77777777" w:rsidR="00FA1D34" w:rsidRDefault="00FA1D34" w:rsidP="00FA1D34">
      <w:pPr>
        <w:rPr>
          <w:rFonts w:cs="Times New Roman"/>
          <w:szCs w:val="24"/>
        </w:rPr>
      </w:pPr>
      <w:proofErr w:type="spellStart"/>
      <w:r w:rsidRPr="00F5484E">
        <w:rPr>
          <w:rFonts w:cs="Times New Roman"/>
          <w:szCs w:val="24"/>
        </w:rPr>
        <w:t>Pravilnik</w:t>
      </w:r>
      <w:proofErr w:type="spellEnd"/>
      <w:r w:rsidRPr="00F5484E">
        <w:rPr>
          <w:rFonts w:cs="Times New Roman"/>
          <w:szCs w:val="24"/>
        </w:rPr>
        <w:t xml:space="preserve"> o </w:t>
      </w:r>
      <w:proofErr w:type="spellStart"/>
      <w:r w:rsidRPr="00F5484E">
        <w:rPr>
          <w:rFonts w:cs="Times New Roman"/>
          <w:szCs w:val="24"/>
        </w:rPr>
        <w:t>distribuciji</w:t>
      </w:r>
      <w:proofErr w:type="spellEnd"/>
      <w:r w:rsidRPr="00F5484E">
        <w:rPr>
          <w:rFonts w:cs="Times New Roman"/>
          <w:szCs w:val="24"/>
        </w:rPr>
        <w:t xml:space="preserve"> </w:t>
      </w:r>
      <w:proofErr w:type="spellStart"/>
      <w:r w:rsidRPr="00F5484E">
        <w:rPr>
          <w:rFonts w:cs="Times New Roman"/>
          <w:szCs w:val="24"/>
        </w:rPr>
        <w:t>sadržaja</w:t>
      </w:r>
      <w:proofErr w:type="spellEnd"/>
      <w:r w:rsidRPr="00F5484E">
        <w:rPr>
          <w:rFonts w:cs="Times New Roman"/>
          <w:szCs w:val="24"/>
        </w:rPr>
        <w:t xml:space="preserve">, </w:t>
      </w:r>
      <w:proofErr w:type="spellStart"/>
      <w:r w:rsidRPr="00F5484E">
        <w:rPr>
          <w:rFonts w:cs="Times New Roman"/>
          <w:szCs w:val="24"/>
        </w:rPr>
        <w:t>cijeni</w:t>
      </w:r>
      <w:proofErr w:type="spellEnd"/>
      <w:r w:rsidRPr="00F5484E">
        <w:rPr>
          <w:rFonts w:cs="Times New Roman"/>
          <w:szCs w:val="24"/>
        </w:rPr>
        <w:t xml:space="preserve"> </w:t>
      </w:r>
      <w:proofErr w:type="spellStart"/>
      <w:r w:rsidRPr="00F5484E">
        <w:rPr>
          <w:rFonts w:cs="Times New Roman"/>
          <w:szCs w:val="24"/>
        </w:rPr>
        <w:t>i</w:t>
      </w:r>
      <w:proofErr w:type="spellEnd"/>
      <w:r w:rsidRPr="00F5484E">
        <w:rPr>
          <w:rFonts w:cs="Times New Roman"/>
          <w:szCs w:val="24"/>
        </w:rPr>
        <w:t xml:space="preserve"> sl. je </w:t>
      </w:r>
      <w:proofErr w:type="spellStart"/>
      <w:r w:rsidRPr="00F5484E">
        <w:rPr>
          <w:rFonts w:cs="Times New Roman"/>
          <w:szCs w:val="24"/>
        </w:rPr>
        <w:t>već</w:t>
      </w:r>
      <w:proofErr w:type="spellEnd"/>
      <w:r w:rsidRPr="00F5484E">
        <w:rPr>
          <w:rFonts w:cs="Times New Roman"/>
          <w:szCs w:val="24"/>
        </w:rPr>
        <w:t xml:space="preserve"> </w:t>
      </w:r>
      <w:proofErr w:type="spellStart"/>
      <w:r w:rsidRPr="00F5484E">
        <w:rPr>
          <w:rFonts w:cs="Times New Roman"/>
          <w:szCs w:val="24"/>
        </w:rPr>
        <w:t>unaprijed</w:t>
      </w:r>
      <w:proofErr w:type="spellEnd"/>
      <w:r w:rsidRPr="00F5484E">
        <w:rPr>
          <w:rFonts w:cs="Times New Roman"/>
          <w:szCs w:val="24"/>
        </w:rPr>
        <w:t xml:space="preserve"> </w:t>
      </w:r>
      <w:proofErr w:type="spellStart"/>
      <w:r w:rsidRPr="00F5484E">
        <w:rPr>
          <w:rFonts w:cs="Times New Roman"/>
          <w:szCs w:val="24"/>
        </w:rPr>
        <w:t>definisano</w:t>
      </w:r>
      <w:proofErr w:type="spellEnd"/>
      <w:r w:rsidRPr="00F5484E">
        <w:rPr>
          <w:rFonts w:cs="Times New Roman"/>
          <w:szCs w:val="24"/>
        </w:rPr>
        <w:t>.</w:t>
      </w:r>
    </w:p>
    <w:p w14:paraId="25E8B36E" w14:textId="13855BF1" w:rsidR="00FA1D34" w:rsidRDefault="00FA1D34" w:rsidP="00FA1D34">
      <w:pPr>
        <w:rPr>
          <w:rFonts w:cs="Times New Roman"/>
          <w:szCs w:val="24"/>
        </w:rPr>
      </w:pPr>
      <w:proofErr w:type="spellStart"/>
      <w:r w:rsidRPr="00F5484E">
        <w:rPr>
          <w:rFonts w:cs="Times New Roman"/>
          <w:szCs w:val="24"/>
        </w:rPr>
        <w:t>Fakultet</w:t>
      </w:r>
      <w:proofErr w:type="spellEnd"/>
      <w:r w:rsidRPr="00F5484E">
        <w:rPr>
          <w:rFonts w:cs="Times New Roman"/>
          <w:szCs w:val="24"/>
        </w:rPr>
        <w:t xml:space="preserve"> </w:t>
      </w:r>
      <w:proofErr w:type="spellStart"/>
      <w:r w:rsidRPr="00F5484E">
        <w:rPr>
          <w:rFonts w:cs="Times New Roman"/>
          <w:szCs w:val="24"/>
        </w:rPr>
        <w:t>informacijskih</w:t>
      </w:r>
      <w:proofErr w:type="spellEnd"/>
      <w:r w:rsidRPr="00F5484E">
        <w:rPr>
          <w:rFonts w:cs="Times New Roman"/>
          <w:szCs w:val="24"/>
        </w:rPr>
        <w:t xml:space="preserve"> </w:t>
      </w:r>
      <w:proofErr w:type="spellStart"/>
      <w:r w:rsidRPr="00F5484E">
        <w:rPr>
          <w:rFonts w:cs="Times New Roman"/>
          <w:szCs w:val="24"/>
        </w:rPr>
        <w:t>tehnologija</w:t>
      </w:r>
      <w:proofErr w:type="spellEnd"/>
      <w:r w:rsidRPr="00F5484E">
        <w:rPr>
          <w:rFonts w:cs="Times New Roman"/>
          <w:szCs w:val="24"/>
        </w:rPr>
        <w:t xml:space="preserve"> </w:t>
      </w:r>
      <w:proofErr w:type="spellStart"/>
      <w:r w:rsidRPr="00F5484E">
        <w:rPr>
          <w:rFonts w:cs="Times New Roman"/>
          <w:szCs w:val="24"/>
        </w:rPr>
        <w:t>nalazi</w:t>
      </w:r>
      <w:proofErr w:type="spellEnd"/>
      <w:r w:rsidRPr="00F5484E">
        <w:rPr>
          <w:rFonts w:cs="Times New Roman"/>
          <w:szCs w:val="24"/>
        </w:rPr>
        <w:t xml:space="preserve"> se u </w:t>
      </w:r>
      <w:proofErr w:type="spellStart"/>
      <w:proofErr w:type="gramStart"/>
      <w:r w:rsidRPr="00F5484E">
        <w:rPr>
          <w:rFonts w:cs="Times New Roman"/>
          <w:szCs w:val="24"/>
        </w:rPr>
        <w:t>sklopu</w:t>
      </w:r>
      <w:proofErr w:type="spellEnd"/>
      <w:r w:rsidRPr="00F5484E">
        <w:rPr>
          <w:rFonts w:cs="Times New Roman"/>
          <w:szCs w:val="24"/>
        </w:rPr>
        <w:t xml:space="preserve">  </w:t>
      </w:r>
      <w:proofErr w:type="spellStart"/>
      <w:r w:rsidRPr="00F5484E">
        <w:rPr>
          <w:rFonts w:cs="Times New Roman"/>
          <w:szCs w:val="24"/>
        </w:rPr>
        <w:t>Univerziteta</w:t>
      </w:r>
      <w:proofErr w:type="spellEnd"/>
      <w:proofErr w:type="gramEnd"/>
      <w:r w:rsidRPr="00F5484E">
        <w:rPr>
          <w:rFonts w:cs="Times New Roman"/>
          <w:szCs w:val="24"/>
        </w:rPr>
        <w:t xml:space="preserve"> "</w:t>
      </w:r>
      <w:proofErr w:type="spellStart"/>
      <w:r w:rsidRPr="00F5484E">
        <w:rPr>
          <w:rFonts w:cs="Times New Roman"/>
          <w:szCs w:val="24"/>
        </w:rPr>
        <w:t>Džemal</w:t>
      </w:r>
      <w:proofErr w:type="spellEnd"/>
      <w:r w:rsidRPr="00F5484E">
        <w:rPr>
          <w:rFonts w:cs="Times New Roman"/>
          <w:szCs w:val="24"/>
        </w:rPr>
        <w:t xml:space="preserve"> </w:t>
      </w:r>
      <w:proofErr w:type="spellStart"/>
      <w:r w:rsidRPr="00F5484E">
        <w:rPr>
          <w:rFonts w:cs="Times New Roman"/>
          <w:szCs w:val="24"/>
        </w:rPr>
        <w:t>Bijedić</w:t>
      </w:r>
      <w:proofErr w:type="spellEnd"/>
      <w:r w:rsidRPr="00F5484E">
        <w:rPr>
          <w:rFonts w:cs="Times New Roman"/>
          <w:szCs w:val="24"/>
        </w:rPr>
        <w:t xml:space="preserve">" u  </w:t>
      </w:r>
      <w:proofErr w:type="spellStart"/>
      <w:r w:rsidRPr="00F5484E">
        <w:rPr>
          <w:rFonts w:cs="Times New Roman"/>
          <w:szCs w:val="24"/>
        </w:rPr>
        <w:t>Mostaru</w:t>
      </w:r>
      <w:proofErr w:type="spellEnd"/>
      <w:r w:rsidRPr="00F5484E">
        <w:rPr>
          <w:rFonts w:cs="Times New Roman"/>
          <w:szCs w:val="24"/>
        </w:rPr>
        <w:t xml:space="preserve"> </w:t>
      </w:r>
      <w:proofErr w:type="spellStart"/>
      <w:r>
        <w:rPr>
          <w:rFonts w:cs="Times New Roman"/>
          <w:szCs w:val="24"/>
        </w:rPr>
        <w:t>na</w:t>
      </w:r>
      <w:proofErr w:type="spellEnd"/>
      <w:r>
        <w:rPr>
          <w:rFonts w:cs="Times New Roman"/>
          <w:szCs w:val="24"/>
        </w:rPr>
        <w:t xml:space="preserve"> </w:t>
      </w:r>
      <w:proofErr w:type="spellStart"/>
      <w:r>
        <w:rPr>
          <w:rFonts w:cs="Times New Roman"/>
          <w:szCs w:val="24"/>
        </w:rPr>
        <w:t>adresi</w:t>
      </w:r>
      <w:proofErr w:type="spellEnd"/>
      <w:r>
        <w:rPr>
          <w:rFonts w:cs="Times New Roman"/>
          <w:szCs w:val="24"/>
        </w:rPr>
        <w:t xml:space="preserve"> </w:t>
      </w:r>
      <w:proofErr w:type="spellStart"/>
      <w:r w:rsidRPr="00F5484E">
        <w:rPr>
          <w:rFonts w:cs="Times New Roman"/>
          <w:szCs w:val="24"/>
        </w:rPr>
        <w:t>Sjeverni</w:t>
      </w:r>
      <w:proofErr w:type="spellEnd"/>
      <w:r w:rsidRPr="00F5484E">
        <w:rPr>
          <w:rFonts w:cs="Times New Roman"/>
          <w:szCs w:val="24"/>
        </w:rPr>
        <w:t xml:space="preserve"> </w:t>
      </w:r>
      <w:proofErr w:type="spellStart"/>
      <w:r w:rsidRPr="00F5484E">
        <w:rPr>
          <w:rFonts w:cs="Times New Roman"/>
          <w:szCs w:val="24"/>
        </w:rPr>
        <w:t>logor</w:t>
      </w:r>
      <w:proofErr w:type="spellEnd"/>
      <w:r w:rsidRPr="00F5484E">
        <w:rPr>
          <w:rFonts w:cs="Times New Roman"/>
          <w:szCs w:val="24"/>
        </w:rPr>
        <w:t xml:space="preserve"> br. 12</w:t>
      </w:r>
      <w:r>
        <w:rPr>
          <w:rFonts w:cs="Times New Roman"/>
          <w:szCs w:val="24"/>
        </w:rPr>
        <w:t xml:space="preserve">. </w:t>
      </w:r>
      <w:proofErr w:type="spellStart"/>
      <w:r>
        <w:rPr>
          <w:rFonts w:cs="Times New Roman"/>
          <w:szCs w:val="24"/>
        </w:rPr>
        <w:t>Prostorije</w:t>
      </w:r>
      <w:proofErr w:type="spellEnd"/>
      <w:r>
        <w:rPr>
          <w:rFonts w:cs="Times New Roman"/>
          <w:szCs w:val="24"/>
        </w:rPr>
        <w:t xml:space="preserve"> </w:t>
      </w:r>
      <w:proofErr w:type="spellStart"/>
      <w:r>
        <w:rPr>
          <w:rFonts w:cs="Times New Roman"/>
          <w:szCs w:val="24"/>
        </w:rPr>
        <w:t>fakulteta</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ambijent</w:t>
      </w:r>
      <w:proofErr w:type="spellEnd"/>
      <w:r>
        <w:rPr>
          <w:rFonts w:cs="Times New Roman"/>
          <w:szCs w:val="24"/>
        </w:rPr>
        <w:t xml:space="preserve"> za rad </w:t>
      </w:r>
      <w:proofErr w:type="spellStart"/>
      <w:r>
        <w:rPr>
          <w:rFonts w:cs="Times New Roman"/>
          <w:szCs w:val="24"/>
        </w:rPr>
        <w:t>su</w:t>
      </w:r>
      <w:proofErr w:type="spellEnd"/>
      <w:r>
        <w:rPr>
          <w:rFonts w:cs="Times New Roman"/>
          <w:szCs w:val="24"/>
        </w:rPr>
        <w:t xml:space="preserve"> </w:t>
      </w:r>
      <w:proofErr w:type="spellStart"/>
      <w:r>
        <w:rPr>
          <w:rFonts w:cs="Times New Roman"/>
          <w:szCs w:val="24"/>
        </w:rPr>
        <w:t>vrlo</w:t>
      </w:r>
      <w:proofErr w:type="spellEnd"/>
      <w:r>
        <w:rPr>
          <w:rFonts w:cs="Times New Roman"/>
          <w:szCs w:val="24"/>
        </w:rPr>
        <w:t xml:space="preserve"> </w:t>
      </w:r>
      <w:proofErr w:type="spellStart"/>
      <w:r>
        <w:rPr>
          <w:rFonts w:cs="Times New Roman"/>
          <w:szCs w:val="24"/>
        </w:rPr>
        <w:t>ugodni</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pružaju</w:t>
      </w:r>
      <w:proofErr w:type="spellEnd"/>
      <w:r>
        <w:rPr>
          <w:rFonts w:cs="Times New Roman"/>
          <w:szCs w:val="24"/>
        </w:rPr>
        <w:t xml:space="preserve"> </w:t>
      </w:r>
      <w:proofErr w:type="spellStart"/>
      <w:r>
        <w:rPr>
          <w:rFonts w:cs="Times New Roman"/>
          <w:szCs w:val="24"/>
        </w:rPr>
        <w:t>adekvatne</w:t>
      </w:r>
      <w:proofErr w:type="spellEnd"/>
      <w:r>
        <w:rPr>
          <w:rFonts w:cs="Times New Roman"/>
          <w:szCs w:val="24"/>
        </w:rPr>
        <w:t xml:space="preserve"> </w:t>
      </w:r>
      <w:proofErr w:type="spellStart"/>
      <w:r>
        <w:rPr>
          <w:rFonts w:cs="Times New Roman"/>
          <w:szCs w:val="24"/>
        </w:rPr>
        <w:t>uslove</w:t>
      </w:r>
      <w:proofErr w:type="spellEnd"/>
      <w:r>
        <w:rPr>
          <w:rFonts w:cs="Times New Roman"/>
          <w:szCs w:val="24"/>
        </w:rPr>
        <w:t xml:space="preserve"> za rad. </w:t>
      </w:r>
      <w:proofErr w:type="spellStart"/>
      <w:r>
        <w:rPr>
          <w:rFonts w:cs="Times New Roman"/>
          <w:szCs w:val="24"/>
        </w:rPr>
        <w:t>Osim</w:t>
      </w:r>
      <w:proofErr w:type="spellEnd"/>
      <w:r>
        <w:rPr>
          <w:rFonts w:cs="Times New Roman"/>
          <w:szCs w:val="24"/>
        </w:rPr>
        <w:t xml:space="preserve"> toga, </w:t>
      </w:r>
      <w:proofErr w:type="spellStart"/>
      <w:r>
        <w:rPr>
          <w:rFonts w:cs="Times New Roman"/>
          <w:szCs w:val="24"/>
        </w:rPr>
        <w:t>na</w:t>
      </w:r>
      <w:proofErr w:type="spellEnd"/>
      <w:r>
        <w:rPr>
          <w:rFonts w:cs="Times New Roman"/>
          <w:szCs w:val="24"/>
        </w:rPr>
        <w:t xml:space="preserve"> </w:t>
      </w:r>
      <w:proofErr w:type="spellStart"/>
      <w:r>
        <w:rPr>
          <w:rFonts w:cs="Times New Roman"/>
          <w:szCs w:val="24"/>
        </w:rPr>
        <w:t>fakultetu</w:t>
      </w:r>
      <w:proofErr w:type="spellEnd"/>
      <w:r>
        <w:rPr>
          <w:rFonts w:cs="Times New Roman"/>
          <w:szCs w:val="24"/>
        </w:rPr>
        <w:t xml:space="preserve"> se </w:t>
      </w:r>
      <w:proofErr w:type="spellStart"/>
      <w:r>
        <w:rPr>
          <w:rFonts w:cs="Times New Roman"/>
          <w:szCs w:val="24"/>
        </w:rPr>
        <w:t>nalazi</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NSoft</w:t>
      </w:r>
      <w:proofErr w:type="spellEnd"/>
      <w:r>
        <w:rPr>
          <w:rFonts w:cs="Times New Roman"/>
          <w:szCs w:val="24"/>
        </w:rPr>
        <w:t xml:space="preserve"> soba </w:t>
      </w:r>
      <w:proofErr w:type="spellStart"/>
      <w:r>
        <w:rPr>
          <w:rFonts w:cs="Times New Roman"/>
          <w:szCs w:val="24"/>
        </w:rPr>
        <w:t>namijenjena</w:t>
      </w:r>
      <w:proofErr w:type="spellEnd"/>
      <w:r>
        <w:rPr>
          <w:rFonts w:cs="Times New Roman"/>
          <w:szCs w:val="24"/>
        </w:rPr>
        <w:t xml:space="preserve"> </w:t>
      </w:r>
      <w:proofErr w:type="spellStart"/>
      <w:r>
        <w:rPr>
          <w:rFonts w:cs="Times New Roman"/>
          <w:szCs w:val="24"/>
        </w:rPr>
        <w:t>studentima</w:t>
      </w:r>
      <w:proofErr w:type="spellEnd"/>
      <w:r>
        <w:rPr>
          <w:rFonts w:cs="Times New Roman"/>
          <w:szCs w:val="24"/>
        </w:rPr>
        <w:t xml:space="preserve"> za </w:t>
      </w:r>
      <w:proofErr w:type="spellStart"/>
      <w:r>
        <w:rPr>
          <w:rFonts w:cs="Times New Roman"/>
          <w:szCs w:val="24"/>
        </w:rPr>
        <w:t>relaksaciju</w:t>
      </w:r>
      <w:proofErr w:type="spellEnd"/>
      <w:r>
        <w:rPr>
          <w:rFonts w:cs="Times New Roman"/>
          <w:szCs w:val="24"/>
        </w:rPr>
        <w:t xml:space="preserve">, </w:t>
      </w:r>
      <w:proofErr w:type="spellStart"/>
      <w:r>
        <w:rPr>
          <w:rFonts w:cs="Times New Roman"/>
          <w:szCs w:val="24"/>
        </w:rPr>
        <w:t>odmor</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druženje</w:t>
      </w:r>
      <w:proofErr w:type="spellEnd"/>
      <w:r>
        <w:rPr>
          <w:rFonts w:cs="Times New Roman"/>
          <w:szCs w:val="24"/>
        </w:rPr>
        <w:t>.</w:t>
      </w:r>
    </w:p>
    <w:p w14:paraId="59D39932" w14:textId="77777777" w:rsidR="00B929B0" w:rsidRDefault="00B929B0" w:rsidP="00B929B0">
      <w:pPr>
        <w:pStyle w:val="Heading2"/>
      </w:pPr>
    </w:p>
    <w:p w14:paraId="6BC9F4A8" w14:textId="7287CBC8" w:rsidR="00B929B0" w:rsidRDefault="00B929B0" w:rsidP="00B929B0">
      <w:pPr>
        <w:pStyle w:val="Heading2"/>
        <w:jc w:val="left"/>
      </w:pPr>
      <w:bookmarkStart w:id="60" w:name="_Toc41306614"/>
      <w:bookmarkStart w:id="61" w:name="_Toc41307003"/>
      <w:r>
        <w:t>5.6 Canvas model</w:t>
      </w:r>
      <w:bookmarkEnd w:id="60"/>
      <w:bookmarkEnd w:id="61"/>
    </w:p>
    <w:p w14:paraId="32089CD1" w14:textId="11554291" w:rsidR="00FC2D38" w:rsidRDefault="00B929B0" w:rsidP="00FC2D38">
      <w:pPr>
        <w:jc w:val="center"/>
      </w:pPr>
      <w:r w:rsidRPr="00B929B0">
        <w:rPr>
          <w:noProof/>
        </w:rPr>
        <w:drawing>
          <wp:inline distT="0" distB="0" distL="0" distR="0" wp14:anchorId="6F4641C4" wp14:editId="402A92E9">
            <wp:extent cx="5886450" cy="371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620" r="5321"/>
                    <a:stretch/>
                  </pic:blipFill>
                  <pic:spPr bwMode="auto">
                    <a:xfrm>
                      <a:off x="0" y="0"/>
                      <a:ext cx="5919987" cy="3739107"/>
                    </a:xfrm>
                    <a:prstGeom prst="rect">
                      <a:avLst/>
                    </a:prstGeom>
                    <a:ln>
                      <a:noFill/>
                    </a:ln>
                    <a:extLst>
                      <a:ext uri="{53640926-AAD7-44D8-BBD7-CCE9431645EC}">
                        <a14:shadowObscured xmlns:a14="http://schemas.microsoft.com/office/drawing/2010/main"/>
                      </a:ext>
                    </a:extLst>
                  </pic:spPr>
                </pic:pic>
              </a:graphicData>
            </a:graphic>
          </wp:inline>
        </w:drawing>
      </w:r>
    </w:p>
    <w:p w14:paraId="0EE771E5" w14:textId="77777777" w:rsidR="00FC2D38" w:rsidRDefault="00FC2D38" w:rsidP="00FC2D38">
      <w:pPr>
        <w:jc w:val="center"/>
      </w:pPr>
    </w:p>
    <w:p w14:paraId="5C3DD85C" w14:textId="1EA4C43A" w:rsidR="00042CEE" w:rsidRPr="009F390D" w:rsidRDefault="00042CEE" w:rsidP="00042CEE">
      <w:pPr>
        <w:pStyle w:val="Heading1"/>
      </w:pPr>
      <w:bookmarkStart w:id="62" w:name="_Toc41306615"/>
      <w:bookmarkStart w:id="63" w:name="_Toc41307004"/>
      <w:r>
        <w:lastRenderedPageBreak/>
        <w:t xml:space="preserve">6. </w:t>
      </w:r>
      <w:r w:rsidRPr="009F390D">
        <w:t>SUMARNI PRIKAZ KLJUČNIH UNAPREĐENJA</w:t>
      </w:r>
      <w:bookmarkEnd w:id="62"/>
      <w:bookmarkEnd w:id="63"/>
    </w:p>
    <w:p w14:paraId="7A521920" w14:textId="77777777"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Povećanje</w:t>
      </w:r>
      <w:proofErr w:type="spellEnd"/>
      <w:r w:rsidRPr="00042CEE">
        <w:rPr>
          <w:rFonts w:cs="Times New Roman"/>
          <w:szCs w:val="24"/>
        </w:rPr>
        <w:t xml:space="preserve"> </w:t>
      </w:r>
      <w:proofErr w:type="spellStart"/>
      <w:r w:rsidRPr="00042CEE">
        <w:rPr>
          <w:rFonts w:cs="Times New Roman"/>
          <w:szCs w:val="24"/>
        </w:rPr>
        <w:t>broja</w:t>
      </w:r>
      <w:proofErr w:type="spellEnd"/>
      <w:r w:rsidRPr="00042CEE">
        <w:rPr>
          <w:rFonts w:cs="Times New Roman"/>
          <w:szCs w:val="24"/>
        </w:rPr>
        <w:t xml:space="preserve"> </w:t>
      </w:r>
      <w:proofErr w:type="spellStart"/>
      <w:r w:rsidRPr="00042CEE">
        <w:rPr>
          <w:rFonts w:cs="Times New Roman"/>
          <w:szCs w:val="24"/>
        </w:rPr>
        <w:t>uposlenika</w:t>
      </w:r>
      <w:proofErr w:type="spellEnd"/>
      <w:r w:rsidRPr="00042CEE">
        <w:rPr>
          <w:rFonts w:cs="Times New Roman"/>
          <w:szCs w:val="24"/>
        </w:rPr>
        <w:t xml:space="preserve">, </w:t>
      </w:r>
      <w:proofErr w:type="spellStart"/>
      <w:r w:rsidRPr="00042CEE">
        <w:rPr>
          <w:rFonts w:cs="Times New Roman"/>
          <w:szCs w:val="24"/>
        </w:rPr>
        <w:t>primarno</w:t>
      </w:r>
      <w:proofErr w:type="spellEnd"/>
      <w:r w:rsidRPr="00042CEE">
        <w:rPr>
          <w:rFonts w:cs="Times New Roman"/>
          <w:szCs w:val="24"/>
        </w:rPr>
        <w:t xml:space="preserve"> </w:t>
      </w:r>
      <w:proofErr w:type="spellStart"/>
      <w:r w:rsidRPr="00042CEE">
        <w:rPr>
          <w:rFonts w:cs="Times New Roman"/>
          <w:szCs w:val="24"/>
        </w:rPr>
        <w:t>profesora</w:t>
      </w:r>
      <w:proofErr w:type="spellEnd"/>
      <w:r w:rsidRPr="00042CEE">
        <w:rPr>
          <w:rFonts w:cs="Times New Roman"/>
          <w:szCs w:val="24"/>
        </w:rPr>
        <w:t xml:space="preserve"> </w:t>
      </w:r>
      <w:proofErr w:type="spellStart"/>
      <w:r w:rsidRPr="00042CEE">
        <w:rPr>
          <w:rFonts w:cs="Times New Roman"/>
          <w:szCs w:val="24"/>
        </w:rPr>
        <w:t>i</w:t>
      </w:r>
      <w:proofErr w:type="spellEnd"/>
      <w:r w:rsidRPr="00042CEE">
        <w:rPr>
          <w:rFonts w:cs="Times New Roman"/>
          <w:szCs w:val="24"/>
        </w:rPr>
        <w:t xml:space="preserve"> </w:t>
      </w:r>
      <w:proofErr w:type="spellStart"/>
      <w:r w:rsidRPr="00042CEE">
        <w:rPr>
          <w:rFonts w:cs="Times New Roman"/>
          <w:szCs w:val="24"/>
        </w:rPr>
        <w:t>asistenata</w:t>
      </w:r>
      <w:proofErr w:type="spellEnd"/>
      <w:r w:rsidRPr="00042CEE">
        <w:rPr>
          <w:rFonts w:cs="Times New Roman"/>
          <w:szCs w:val="24"/>
        </w:rPr>
        <w:t xml:space="preserve"> </w:t>
      </w:r>
      <w:proofErr w:type="spellStart"/>
      <w:r w:rsidRPr="00042CEE">
        <w:rPr>
          <w:rFonts w:cs="Times New Roman"/>
          <w:szCs w:val="24"/>
        </w:rPr>
        <w:t>zbog</w:t>
      </w:r>
      <w:proofErr w:type="spellEnd"/>
      <w:r w:rsidRPr="00042CEE">
        <w:rPr>
          <w:rFonts w:cs="Times New Roman"/>
          <w:szCs w:val="24"/>
        </w:rPr>
        <w:t xml:space="preserve"> </w:t>
      </w:r>
      <w:proofErr w:type="spellStart"/>
      <w:r w:rsidRPr="00042CEE">
        <w:rPr>
          <w:rFonts w:cs="Times New Roman"/>
          <w:szCs w:val="24"/>
        </w:rPr>
        <w:t>povećanog</w:t>
      </w:r>
      <w:proofErr w:type="spellEnd"/>
      <w:r w:rsidRPr="00042CEE">
        <w:rPr>
          <w:rFonts w:cs="Times New Roman"/>
          <w:szCs w:val="24"/>
        </w:rPr>
        <w:t xml:space="preserve"> </w:t>
      </w:r>
      <w:proofErr w:type="spellStart"/>
      <w:r w:rsidRPr="00042CEE">
        <w:rPr>
          <w:rFonts w:cs="Times New Roman"/>
          <w:szCs w:val="24"/>
        </w:rPr>
        <w:t>broja</w:t>
      </w:r>
      <w:proofErr w:type="spellEnd"/>
      <w:r w:rsidRPr="00042CEE">
        <w:rPr>
          <w:rFonts w:cs="Times New Roman"/>
          <w:szCs w:val="24"/>
        </w:rPr>
        <w:t xml:space="preserve">                    </w:t>
      </w:r>
      <w:proofErr w:type="spellStart"/>
      <w:r w:rsidRPr="00042CEE">
        <w:rPr>
          <w:rFonts w:cs="Times New Roman"/>
          <w:szCs w:val="24"/>
        </w:rPr>
        <w:t>zainteresovanih</w:t>
      </w:r>
      <w:proofErr w:type="spellEnd"/>
      <w:r w:rsidRPr="00042CEE">
        <w:rPr>
          <w:rFonts w:cs="Times New Roman"/>
          <w:szCs w:val="24"/>
        </w:rPr>
        <w:t xml:space="preserve"> </w:t>
      </w:r>
      <w:proofErr w:type="spellStart"/>
      <w:r w:rsidRPr="00042CEE">
        <w:rPr>
          <w:rFonts w:cs="Times New Roman"/>
          <w:szCs w:val="24"/>
        </w:rPr>
        <w:t>studenata</w:t>
      </w:r>
      <w:proofErr w:type="spellEnd"/>
      <w:r w:rsidRPr="00042CEE">
        <w:rPr>
          <w:rFonts w:cs="Times New Roman"/>
          <w:szCs w:val="24"/>
        </w:rPr>
        <w:t xml:space="preserve"> </w:t>
      </w:r>
      <w:proofErr w:type="spellStart"/>
      <w:r w:rsidRPr="00042CEE">
        <w:rPr>
          <w:rFonts w:cs="Times New Roman"/>
          <w:szCs w:val="24"/>
        </w:rPr>
        <w:t>i</w:t>
      </w:r>
      <w:proofErr w:type="spellEnd"/>
      <w:r w:rsidRPr="00042CEE">
        <w:rPr>
          <w:rFonts w:cs="Times New Roman"/>
          <w:szCs w:val="24"/>
        </w:rPr>
        <w:t xml:space="preserve"> </w:t>
      </w:r>
      <w:proofErr w:type="spellStart"/>
      <w:r w:rsidRPr="00042CEE">
        <w:rPr>
          <w:rFonts w:cs="Times New Roman"/>
          <w:szCs w:val="24"/>
        </w:rPr>
        <w:t>kako</w:t>
      </w:r>
      <w:proofErr w:type="spellEnd"/>
      <w:r w:rsidRPr="00042CEE">
        <w:rPr>
          <w:rFonts w:cs="Times New Roman"/>
          <w:szCs w:val="24"/>
        </w:rPr>
        <w:t xml:space="preserve"> bi </w:t>
      </w:r>
      <w:proofErr w:type="spellStart"/>
      <w:r w:rsidRPr="00042CEE">
        <w:rPr>
          <w:rFonts w:cs="Times New Roman"/>
          <w:szCs w:val="24"/>
        </w:rPr>
        <w:t>realizacija</w:t>
      </w:r>
      <w:proofErr w:type="spellEnd"/>
      <w:r w:rsidRPr="00042CEE">
        <w:rPr>
          <w:rFonts w:cs="Times New Roman"/>
          <w:szCs w:val="24"/>
        </w:rPr>
        <w:t xml:space="preserve"> </w:t>
      </w:r>
      <w:proofErr w:type="spellStart"/>
      <w:r w:rsidRPr="00042CEE">
        <w:rPr>
          <w:rFonts w:cs="Times New Roman"/>
          <w:szCs w:val="24"/>
        </w:rPr>
        <w:t>nastavnog</w:t>
      </w:r>
      <w:proofErr w:type="spellEnd"/>
      <w:r w:rsidRPr="00042CEE">
        <w:rPr>
          <w:rFonts w:cs="Times New Roman"/>
          <w:szCs w:val="24"/>
        </w:rPr>
        <w:t xml:space="preserve"> plana </w:t>
      </w:r>
      <w:proofErr w:type="spellStart"/>
      <w:r w:rsidRPr="00042CEE">
        <w:rPr>
          <w:rFonts w:cs="Times New Roman"/>
          <w:szCs w:val="24"/>
        </w:rPr>
        <w:t>bila</w:t>
      </w:r>
      <w:proofErr w:type="spellEnd"/>
      <w:r w:rsidRPr="00042CEE">
        <w:rPr>
          <w:rFonts w:cs="Times New Roman"/>
          <w:szCs w:val="24"/>
        </w:rPr>
        <w:t xml:space="preserve"> </w:t>
      </w:r>
      <w:proofErr w:type="spellStart"/>
      <w:r w:rsidRPr="00042CEE">
        <w:rPr>
          <w:rFonts w:cs="Times New Roman"/>
          <w:szCs w:val="24"/>
        </w:rPr>
        <w:t>što</w:t>
      </w:r>
      <w:proofErr w:type="spellEnd"/>
      <w:r w:rsidRPr="00042CEE">
        <w:rPr>
          <w:rFonts w:cs="Times New Roman"/>
          <w:szCs w:val="24"/>
        </w:rPr>
        <w:t xml:space="preserve"> </w:t>
      </w:r>
      <w:proofErr w:type="spellStart"/>
      <w:r w:rsidRPr="00042CEE">
        <w:rPr>
          <w:rFonts w:cs="Times New Roman"/>
          <w:szCs w:val="24"/>
        </w:rPr>
        <w:t>kvalitetnija</w:t>
      </w:r>
      <w:proofErr w:type="spellEnd"/>
    </w:p>
    <w:p w14:paraId="3A9ACD46" w14:textId="4A716F82"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Povećanje</w:t>
      </w:r>
      <w:proofErr w:type="spellEnd"/>
      <w:r w:rsidRPr="00042CEE">
        <w:rPr>
          <w:rFonts w:cs="Times New Roman"/>
          <w:szCs w:val="24"/>
        </w:rPr>
        <w:t xml:space="preserve"> </w:t>
      </w:r>
      <w:proofErr w:type="spellStart"/>
      <w:r w:rsidRPr="00042CEE">
        <w:rPr>
          <w:rFonts w:cs="Times New Roman"/>
          <w:szCs w:val="24"/>
        </w:rPr>
        <w:t>prostornih</w:t>
      </w:r>
      <w:proofErr w:type="spellEnd"/>
      <w:r w:rsidRPr="00042CEE">
        <w:rPr>
          <w:rFonts w:cs="Times New Roman"/>
          <w:szCs w:val="24"/>
        </w:rPr>
        <w:t xml:space="preserve"> </w:t>
      </w:r>
      <w:proofErr w:type="spellStart"/>
      <w:r w:rsidRPr="00042CEE">
        <w:rPr>
          <w:rFonts w:cs="Times New Roman"/>
          <w:szCs w:val="24"/>
        </w:rPr>
        <w:t>kapaciteta</w:t>
      </w:r>
      <w:proofErr w:type="spellEnd"/>
      <w:r w:rsidRPr="00042CEE">
        <w:rPr>
          <w:rFonts w:cs="Times New Roman"/>
          <w:szCs w:val="24"/>
        </w:rPr>
        <w:t xml:space="preserve"> </w:t>
      </w:r>
      <w:proofErr w:type="spellStart"/>
      <w:r w:rsidRPr="00042CEE">
        <w:rPr>
          <w:rFonts w:cs="Times New Roman"/>
          <w:szCs w:val="24"/>
        </w:rPr>
        <w:t>fakulteta</w:t>
      </w:r>
      <w:proofErr w:type="spellEnd"/>
      <w:r w:rsidRPr="00042CEE">
        <w:rPr>
          <w:rFonts w:cs="Times New Roman"/>
          <w:szCs w:val="24"/>
        </w:rPr>
        <w:t xml:space="preserve"> </w:t>
      </w:r>
      <w:proofErr w:type="spellStart"/>
      <w:r w:rsidRPr="00042CEE">
        <w:rPr>
          <w:rFonts w:cs="Times New Roman"/>
          <w:szCs w:val="24"/>
        </w:rPr>
        <w:t>kako</w:t>
      </w:r>
      <w:proofErr w:type="spellEnd"/>
      <w:r w:rsidRPr="00042CEE">
        <w:rPr>
          <w:rFonts w:cs="Times New Roman"/>
          <w:szCs w:val="24"/>
        </w:rPr>
        <w:t xml:space="preserve"> bi </w:t>
      </w:r>
      <w:proofErr w:type="spellStart"/>
      <w:r w:rsidRPr="00042CEE">
        <w:rPr>
          <w:rFonts w:cs="Times New Roman"/>
          <w:szCs w:val="24"/>
        </w:rPr>
        <w:t>mogao</w:t>
      </w:r>
      <w:proofErr w:type="spellEnd"/>
      <w:r w:rsidRPr="00042CEE">
        <w:rPr>
          <w:rFonts w:cs="Times New Roman"/>
          <w:szCs w:val="24"/>
        </w:rPr>
        <w:t xml:space="preserve"> </w:t>
      </w:r>
      <w:proofErr w:type="spellStart"/>
      <w:r w:rsidRPr="00042CEE">
        <w:rPr>
          <w:rFonts w:cs="Times New Roman"/>
          <w:szCs w:val="24"/>
        </w:rPr>
        <w:t>primiti</w:t>
      </w:r>
      <w:proofErr w:type="spellEnd"/>
      <w:r w:rsidRPr="00042CEE">
        <w:rPr>
          <w:rFonts w:cs="Times New Roman"/>
          <w:szCs w:val="24"/>
        </w:rPr>
        <w:t xml:space="preserve"> </w:t>
      </w:r>
      <w:proofErr w:type="spellStart"/>
      <w:r w:rsidRPr="00042CEE">
        <w:rPr>
          <w:rFonts w:cs="Times New Roman"/>
          <w:szCs w:val="24"/>
        </w:rPr>
        <w:t>što</w:t>
      </w:r>
      <w:proofErr w:type="spellEnd"/>
      <w:r w:rsidRPr="00042CEE">
        <w:rPr>
          <w:rFonts w:cs="Times New Roman"/>
          <w:szCs w:val="24"/>
        </w:rPr>
        <w:t xml:space="preserve"> </w:t>
      </w:r>
      <w:proofErr w:type="spellStart"/>
      <w:r w:rsidRPr="00042CEE">
        <w:rPr>
          <w:rFonts w:cs="Times New Roman"/>
          <w:szCs w:val="24"/>
        </w:rPr>
        <w:t>više</w:t>
      </w:r>
      <w:proofErr w:type="spellEnd"/>
      <w:r w:rsidRPr="00042CEE">
        <w:rPr>
          <w:rFonts w:cs="Times New Roman"/>
          <w:szCs w:val="24"/>
        </w:rPr>
        <w:t xml:space="preserve"> </w:t>
      </w:r>
      <w:proofErr w:type="spellStart"/>
      <w:r w:rsidRPr="00042CEE">
        <w:rPr>
          <w:rFonts w:cs="Times New Roman"/>
          <w:szCs w:val="24"/>
        </w:rPr>
        <w:t>klijenata</w:t>
      </w:r>
      <w:proofErr w:type="spellEnd"/>
    </w:p>
    <w:p w14:paraId="5FC1B897" w14:textId="437E1C39"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Povećanje</w:t>
      </w:r>
      <w:proofErr w:type="spellEnd"/>
      <w:r w:rsidRPr="00042CEE">
        <w:rPr>
          <w:rFonts w:cs="Times New Roman"/>
          <w:szCs w:val="24"/>
        </w:rPr>
        <w:t xml:space="preserve"> </w:t>
      </w:r>
      <w:proofErr w:type="spellStart"/>
      <w:r w:rsidRPr="00042CEE">
        <w:rPr>
          <w:rFonts w:cs="Times New Roman"/>
          <w:szCs w:val="24"/>
        </w:rPr>
        <w:t>raspoložive</w:t>
      </w:r>
      <w:proofErr w:type="spellEnd"/>
      <w:r w:rsidRPr="00042CEE">
        <w:rPr>
          <w:rFonts w:cs="Times New Roman"/>
          <w:szCs w:val="24"/>
        </w:rPr>
        <w:t xml:space="preserve"> </w:t>
      </w:r>
      <w:proofErr w:type="spellStart"/>
      <w:r w:rsidRPr="00042CEE">
        <w:rPr>
          <w:rFonts w:cs="Times New Roman"/>
          <w:szCs w:val="24"/>
        </w:rPr>
        <w:t>opreme</w:t>
      </w:r>
      <w:proofErr w:type="spellEnd"/>
    </w:p>
    <w:p w14:paraId="25D3619B" w14:textId="580D8036"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Omogućavanje</w:t>
      </w:r>
      <w:proofErr w:type="spellEnd"/>
      <w:r w:rsidRPr="00042CEE">
        <w:rPr>
          <w:rFonts w:cs="Times New Roman"/>
          <w:szCs w:val="24"/>
        </w:rPr>
        <w:t xml:space="preserve"> DL </w:t>
      </w:r>
      <w:proofErr w:type="spellStart"/>
      <w:r w:rsidRPr="00042CEE">
        <w:rPr>
          <w:rFonts w:cs="Times New Roman"/>
          <w:szCs w:val="24"/>
        </w:rPr>
        <w:t>studentima</w:t>
      </w:r>
      <w:proofErr w:type="spellEnd"/>
      <w:r w:rsidRPr="00042CEE">
        <w:rPr>
          <w:rFonts w:cs="Times New Roman"/>
          <w:szCs w:val="24"/>
        </w:rPr>
        <w:t xml:space="preserve"> da </w:t>
      </w:r>
      <w:proofErr w:type="spellStart"/>
      <w:r w:rsidRPr="00042CEE">
        <w:rPr>
          <w:rFonts w:cs="Times New Roman"/>
          <w:szCs w:val="24"/>
        </w:rPr>
        <w:t>ispite</w:t>
      </w:r>
      <w:proofErr w:type="spellEnd"/>
      <w:r w:rsidRPr="00042CEE">
        <w:rPr>
          <w:rFonts w:cs="Times New Roman"/>
          <w:szCs w:val="24"/>
        </w:rPr>
        <w:t xml:space="preserve"> </w:t>
      </w:r>
      <w:proofErr w:type="spellStart"/>
      <w:r w:rsidRPr="00042CEE">
        <w:rPr>
          <w:rFonts w:cs="Times New Roman"/>
          <w:szCs w:val="24"/>
        </w:rPr>
        <w:t>polažu</w:t>
      </w:r>
      <w:proofErr w:type="spellEnd"/>
      <w:r w:rsidRPr="00042CEE">
        <w:rPr>
          <w:rFonts w:cs="Times New Roman"/>
          <w:szCs w:val="24"/>
        </w:rPr>
        <w:t xml:space="preserve"> u </w:t>
      </w:r>
      <w:proofErr w:type="spellStart"/>
      <w:r w:rsidRPr="00042CEE">
        <w:rPr>
          <w:rFonts w:cs="Times New Roman"/>
          <w:szCs w:val="24"/>
        </w:rPr>
        <w:t>gradovima</w:t>
      </w:r>
      <w:proofErr w:type="spellEnd"/>
      <w:r w:rsidRPr="00042CEE">
        <w:rPr>
          <w:rFonts w:cs="Times New Roman"/>
          <w:szCs w:val="24"/>
        </w:rPr>
        <w:t xml:space="preserve"> </w:t>
      </w:r>
      <w:proofErr w:type="spellStart"/>
      <w:r w:rsidRPr="00042CEE">
        <w:rPr>
          <w:rFonts w:cs="Times New Roman"/>
          <w:szCs w:val="24"/>
        </w:rPr>
        <w:t>bližim</w:t>
      </w:r>
      <w:proofErr w:type="spellEnd"/>
      <w:r w:rsidRPr="00042CEE">
        <w:rPr>
          <w:rFonts w:cs="Times New Roman"/>
          <w:szCs w:val="24"/>
        </w:rPr>
        <w:t xml:space="preserve"> </w:t>
      </w:r>
      <w:proofErr w:type="spellStart"/>
      <w:r w:rsidRPr="00042CEE">
        <w:rPr>
          <w:rFonts w:cs="Times New Roman"/>
          <w:szCs w:val="24"/>
        </w:rPr>
        <w:t>njima</w:t>
      </w:r>
      <w:proofErr w:type="spellEnd"/>
    </w:p>
    <w:p w14:paraId="39544E9A" w14:textId="18FC78BA"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Redovno</w:t>
      </w:r>
      <w:proofErr w:type="spellEnd"/>
      <w:r w:rsidRPr="00042CEE">
        <w:rPr>
          <w:rFonts w:cs="Times New Roman"/>
          <w:szCs w:val="24"/>
        </w:rPr>
        <w:t xml:space="preserve"> </w:t>
      </w:r>
      <w:proofErr w:type="spellStart"/>
      <w:r w:rsidRPr="00042CEE">
        <w:rPr>
          <w:rFonts w:cs="Times New Roman"/>
          <w:szCs w:val="24"/>
        </w:rPr>
        <w:t>kontrolisanje</w:t>
      </w:r>
      <w:proofErr w:type="spellEnd"/>
      <w:r w:rsidRPr="00042CEE">
        <w:rPr>
          <w:rFonts w:cs="Times New Roman"/>
          <w:szCs w:val="24"/>
        </w:rPr>
        <w:t xml:space="preserve"> </w:t>
      </w:r>
      <w:proofErr w:type="spellStart"/>
      <w:r w:rsidRPr="00042CEE">
        <w:rPr>
          <w:rFonts w:cs="Times New Roman"/>
          <w:szCs w:val="24"/>
        </w:rPr>
        <w:t>materijala</w:t>
      </w:r>
      <w:proofErr w:type="spellEnd"/>
      <w:r w:rsidRPr="00042CEE">
        <w:rPr>
          <w:rFonts w:cs="Times New Roman"/>
          <w:szCs w:val="24"/>
        </w:rPr>
        <w:t xml:space="preserve"> da bi se </w:t>
      </w:r>
      <w:proofErr w:type="spellStart"/>
      <w:r w:rsidRPr="00042CEE">
        <w:rPr>
          <w:rFonts w:cs="Times New Roman"/>
          <w:szCs w:val="24"/>
        </w:rPr>
        <w:t>spriječilo</w:t>
      </w:r>
      <w:proofErr w:type="spellEnd"/>
      <w:r w:rsidRPr="00042CEE">
        <w:rPr>
          <w:rFonts w:cs="Times New Roman"/>
          <w:szCs w:val="24"/>
        </w:rPr>
        <w:t xml:space="preserve"> </w:t>
      </w:r>
      <w:proofErr w:type="spellStart"/>
      <w:r w:rsidRPr="00042CEE">
        <w:rPr>
          <w:rFonts w:cs="Times New Roman"/>
          <w:szCs w:val="24"/>
        </w:rPr>
        <w:t>njihovo</w:t>
      </w:r>
      <w:proofErr w:type="spellEnd"/>
      <w:r w:rsidRPr="00042CEE">
        <w:rPr>
          <w:rFonts w:cs="Times New Roman"/>
          <w:szCs w:val="24"/>
        </w:rPr>
        <w:t xml:space="preserve"> </w:t>
      </w:r>
      <w:proofErr w:type="spellStart"/>
      <w:r w:rsidRPr="00042CEE">
        <w:rPr>
          <w:rFonts w:cs="Times New Roman"/>
          <w:szCs w:val="24"/>
        </w:rPr>
        <w:t>zastarijevanje</w:t>
      </w:r>
      <w:proofErr w:type="spellEnd"/>
      <w:r w:rsidRPr="00042CEE">
        <w:rPr>
          <w:rFonts w:cs="Times New Roman"/>
          <w:szCs w:val="24"/>
        </w:rPr>
        <w:t xml:space="preserve"> u </w:t>
      </w:r>
      <w:proofErr w:type="spellStart"/>
      <w:r w:rsidRPr="00042CEE">
        <w:rPr>
          <w:rFonts w:cs="Times New Roman"/>
          <w:szCs w:val="24"/>
        </w:rPr>
        <w:t>cilju</w:t>
      </w:r>
      <w:proofErr w:type="spellEnd"/>
      <w:r w:rsidRPr="00042CEE">
        <w:rPr>
          <w:rFonts w:cs="Times New Roman"/>
          <w:szCs w:val="24"/>
        </w:rPr>
        <w:t xml:space="preserve"> </w:t>
      </w:r>
      <w:proofErr w:type="spellStart"/>
      <w:r w:rsidRPr="00042CEE">
        <w:rPr>
          <w:rFonts w:cs="Times New Roman"/>
          <w:szCs w:val="24"/>
        </w:rPr>
        <w:t>pružanja</w:t>
      </w:r>
      <w:proofErr w:type="spellEnd"/>
      <w:r w:rsidRPr="00042CEE">
        <w:rPr>
          <w:rFonts w:cs="Times New Roman"/>
          <w:szCs w:val="24"/>
        </w:rPr>
        <w:t xml:space="preserve">        </w:t>
      </w:r>
      <w:proofErr w:type="spellStart"/>
      <w:r w:rsidRPr="00042CEE">
        <w:rPr>
          <w:rFonts w:cs="Times New Roman"/>
          <w:szCs w:val="24"/>
        </w:rPr>
        <w:t>najkvalitetnije</w:t>
      </w:r>
      <w:proofErr w:type="spellEnd"/>
      <w:r w:rsidRPr="00042CEE">
        <w:rPr>
          <w:rFonts w:cs="Times New Roman"/>
          <w:szCs w:val="24"/>
        </w:rPr>
        <w:t xml:space="preserve"> </w:t>
      </w:r>
      <w:proofErr w:type="spellStart"/>
      <w:r w:rsidRPr="00042CEE">
        <w:rPr>
          <w:rFonts w:cs="Times New Roman"/>
          <w:szCs w:val="24"/>
        </w:rPr>
        <w:t>usluge</w:t>
      </w:r>
      <w:proofErr w:type="spellEnd"/>
      <w:r w:rsidRPr="00042CEE">
        <w:rPr>
          <w:rFonts w:cs="Times New Roman"/>
          <w:szCs w:val="24"/>
        </w:rPr>
        <w:t xml:space="preserve"> </w:t>
      </w:r>
      <w:proofErr w:type="spellStart"/>
      <w:r w:rsidRPr="00042CEE">
        <w:rPr>
          <w:rFonts w:cs="Times New Roman"/>
          <w:szCs w:val="24"/>
        </w:rPr>
        <w:t>klijentima</w:t>
      </w:r>
      <w:proofErr w:type="spellEnd"/>
    </w:p>
    <w:p w14:paraId="725834DF" w14:textId="28B03AA2"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Povećanje</w:t>
      </w:r>
      <w:proofErr w:type="spellEnd"/>
      <w:r w:rsidRPr="00042CEE">
        <w:rPr>
          <w:rFonts w:cs="Times New Roman"/>
          <w:szCs w:val="24"/>
        </w:rPr>
        <w:t xml:space="preserve"> </w:t>
      </w:r>
      <w:proofErr w:type="spellStart"/>
      <w:r w:rsidRPr="00042CEE">
        <w:rPr>
          <w:rFonts w:cs="Times New Roman"/>
          <w:szCs w:val="24"/>
        </w:rPr>
        <w:t>razmjera</w:t>
      </w:r>
      <w:proofErr w:type="spellEnd"/>
      <w:r w:rsidRPr="00042CEE">
        <w:rPr>
          <w:rFonts w:cs="Times New Roman"/>
          <w:szCs w:val="24"/>
        </w:rPr>
        <w:t xml:space="preserve"> </w:t>
      </w:r>
      <w:proofErr w:type="spellStart"/>
      <w:r w:rsidRPr="00042CEE">
        <w:rPr>
          <w:rFonts w:cs="Times New Roman"/>
          <w:szCs w:val="24"/>
        </w:rPr>
        <w:t>promovisanja</w:t>
      </w:r>
      <w:proofErr w:type="spellEnd"/>
      <w:r w:rsidRPr="00042CEE">
        <w:rPr>
          <w:rFonts w:cs="Times New Roman"/>
          <w:szCs w:val="24"/>
        </w:rPr>
        <w:t xml:space="preserve"> </w:t>
      </w:r>
      <w:proofErr w:type="spellStart"/>
      <w:r w:rsidRPr="00042CEE">
        <w:rPr>
          <w:rFonts w:cs="Times New Roman"/>
          <w:szCs w:val="24"/>
        </w:rPr>
        <w:t>fakulteta</w:t>
      </w:r>
      <w:proofErr w:type="spellEnd"/>
      <w:r w:rsidRPr="00042CEE">
        <w:rPr>
          <w:rFonts w:cs="Times New Roman"/>
          <w:szCs w:val="24"/>
        </w:rPr>
        <w:t xml:space="preserve"> </w:t>
      </w:r>
      <w:proofErr w:type="spellStart"/>
      <w:r w:rsidRPr="00042CEE">
        <w:rPr>
          <w:rFonts w:cs="Times New Roman"/>
          <w:szCs w:val="24"/>
        </w:rPr>
        <w:t>na</w:t>
      </w:r>
      <w:proofErr w:type="spellEnd"/>
      <w:r w:rsidRPr="00042CEE">
        <w:rPr>
          <w:rFonts w:cs="Times New Roman"/>
          <w:szCs w:val="24"/>
        </w:rPr>
        <w:t xml:space="preserve"> </w:t>
      </w:r>
      <w:proofErr w:type="spellStart"/>
      <w:r w:rsidRPr="00042CEE">
        <w:rPr>
          <w:rFonts w:cs="Times New Roman"/>
          <w:szCs w:val="24"/>
        </w:rPr>
        <w:t>razne</w:t>
      </w:r>
      <w:proofErr w:type="spellEnd"/>
      <w:r w:rsidRPr="00042CEE">
        <w:rPr>
          <w:rFonts w:cs="Times New Roman"/>
          <w:szCs w:val="24"/>
        </w:rPr>
        <w:t xml:space="preserve"> </w:t>
      </w:r>
      <w:proofErr w:type="spellStart"/>
      <w:r w:rsidRPr="00042CEE">
        <w:rPr>
          <w:rFonts w:cs="Times New Roman"/>
          <w:szCs w:val="24"/>
        </w:rPr>
        <w:t>načine</w:t>
      </w:r>
      <w:proofErr w:type="spellEnd"/>
    </w:p>
    <w:p w14:paraId="3CF1416E" w14:textId="0BC62223"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Posjete</w:t>
      </w:r>
      <w:proofErr w:type="spellEnd"/>
      <w:r w:rsidRPr="00042CEE">
        <w:rPr>
          <w:rFonts w:cs="Times New Roman"/>
          <w:szCs w:val="24"/>
        </w:rPr>
        <w:t xml:space="preserve"> </w:t>
      </w:r>
      <w:proofErr w:type="spellStart"/>
      <w:r w:rsidRPr="00042CEE">
        <w:rPr>
          <w:rFonts w:cs="Times New Roman"/>
          <w:szCs w:val="24"/>
        </w:rPr>
        <w:t>srednjim</w:t>
      </w:r>
      <w:proofErr w:type="spellEnd"/>
      <w:r w:rsidRPr="00042CEE">
        <w:rPr>
          <w:rFonts w:cs="Times New Roman"/>
          <w:szCs w:val="24"/>
        </w:rPr>
        <w:t xml:space="preserve"> </w:t>
      </w:r>
      <w:proofErr w:type="spellStart"/>
      <w:r w:rsidRPr="00042CEE">
        <w:rPr>
          <w:rFonts w:cs="Times New Roman"/>
          <w:szCs w:val="24"/>
        </w:rPr>
        <w:t>školama</w:t>
      </w:r>
      <w:proofErr w:type="spellEnd"/>
      <w:r w:rsidRPr="00042CEE">
        <w:rPr>
          <w:rFonts w:cs="Times New Roman"/>
          <w:szCs w:val="24"/>
        </w:rPr>
        <w:t xml:space="preserve"> </w:t>
      </w:r>
      <w:proofErr w:type="spellStart"/>
      <w:r w:rsidRPr="00042CEE">
        <w:rPr>
          <w:rFonts w:cs="Times New Roman"/>
          <w:szCs w:val="24"/>
        </w:rPr>
        <w:t>širom</w:t>
      </w:r>
      <w:proofErr w:type="spellEnd"/>
      <w:r w:rsidRPr="00042CEE">
        <w:rPr>
          <w:rFonts w:cs="Times New Roman"/>
          <w:szCs w:val="24"/>
        </w:rPr>
        <w:t xml:space="preserve"> </w:t>
      </w:r>
      <w:proofErr w:type="spellStart"/>
      <w:r w:rsidRPr="00042CEE">
        <w:rPr>
          <w:rFonts w:cs="Times New Roman"/>
          <w:szCs w:val="24"/>
        </w:rPr>
        <w:t>BiH</w:t>
      </w:r>
      <w:proofErr w:type="spellEnd"/>
      <w:r w:rsidRPr="00042CEE">
        <w:rPr>
          <w:rFonts w:cs="Times New Roman"/>
          <w:szCs w:val="24"/>
        </w:rPr>
        <w:t xml:space="preserve"> </w:t>
      </w:r>
      <w:proofErr w:type="spellStart"/>
      <w:r w:rsidRPr="00042CEE">
        <w:rPr>
          <w:rFonts w:cs="Times New Roman"/>
          <w:szCs w:val="24"/>
        </w:rPr>
        <w:t>kako</w:t>
      </w:r>
      <w:proofErr w:type="spellEnd"/>
      <w:r w:rsidRPr="00042CEE">
        <w:rPr>
          <w:rFonts w:cs="Times New Roman"/>
          <w:szCs w:val="24"/>
        </w:rPr>
        <w:t xml:space="preserve"> bi se </w:t>
      </w:r>
      <w:proofErr w:type="spellStart"/>
      <w:r w:rsidRPr="00042CEE">
        <w:rPr>
          <w:rFonts w:cs="Times New Roman"/>
          <w:szCs w:val="24"/>
        </w:rPr>
        <w:t>više</w:t>
      </w:r>
      <w:proofErr w:type="spellEnd"/>
      <w:r w:rsidRPr="00042CEE">
        <w:rPr>
          <w:rFonts w:cs="Times New Roman"/>
          <w:szCs w:val="24"/>
        </w:rPr>
        <w:t xml:space="preserve"> </w:t>
      </w:r>
      <w:proofErr w:type="spellStart"/>
      <w:r w:rsidRPr="00042CEE">
        <w:rPr>
          <w:rFonts w:cs="Times New Roman"/>
          <w:szCs w:val="24"/>
        </w:rPr>
        <w:t>učenika</w:t>
      </w:r>
      <w:proofErr w:type="spellEnd"/>
      <w:r w:rsidRPr="00042CEE">
        <w:rPr>
          <w:rFonts w:cs="Times New Roman"/>
          <w:szCs w:val="24"/>
        </w:rPr>
        <w:t xml:space="preserve"> </w:t>
      </w:r>
      <w:proofErr w:type="spellStart"/>
      <w:r w:rsidRPr="00042CEE">
        <w:rPr>
          <w:rFonts w:cs="Times New Roman"/>
          <w:szCs w:val="24"/>
        </w:rPr>
        <w:t>upoznalo</w:t>
      </w:r>
      <w:proofErr w:type="spellEnd"/>
      <w:r w:rsidRPr="00042CEE">
        <w:rPr>
          <w:rFonts w:cs="Times New Roman"/>
          <w:szCs w:val="24"/>
        </w:rPr>
        <w:t xml:space="preserve"> </w:t>
      </w:r>
      <w:proofErr w:type="spellStart"/>
      <w:r w:rsidRPr="00042CEE">
        <w:rPr>
          <w:rFonts w:cs="Times New Roman"/>
          <w:szCs w:val="24"/>
        </w:rPr>
        <w:t>sa</w:t>
      </w:r>
      <w:proofErr w:type="spellEnd"/>
      <w:r w:rsidRPr="00042CEE">
        <w:rPr>
          <w:rFonts w:cs="Times New Roman"/>
          <w:szCs w:val="24"/>
        </w:rPr>
        <w:t xml:space="preserve"> </w:t>
      </w:r>
      <w:proofErr w:type="gramStart"/>
      <w:r w:rsidRPr="00042CEE">
        <w:rPr>
          <w:rFonts w:cs="Times New Roman"/>
          <w:szCs w:val="24"/>
        </w:rPr>
        <w:t>FIT-om</w:t>
      </w:r>
      <w:proofErr w:type="gramEnd"/>
      <w:r w:rsidRPr="00042CEE">
        <w:rPr>
          <w:rFonts w:cs="Times New Roman"/>
          <w:szCs w:val="24"/>
        </w:rPr>
        <w:t xml:space="preserve">, </w:t>
      </w:r>
      <w:proofErr w:type="spellStart"/>
      <w:r w:rsidRPr="00042CEE">
        <w:rPr>
          <w:rFonts w:cs="Times New Roman"/>
          <w:szCs w:val="24"/>
        </w:rPr>
        <w:t>te</w:t>
      </w:r>
      <w:proofErr w:type="spellEnd"/>
      <w:r w:rsidRPr="00042CEE">
        <w:rPr>
          <w:rFonts w:cs="Times New Roman"/>
          <w:szCs w:val="24"/>
        </w:rPr>
        <w:t xml:space="preserve"> se </w:t>
      </w:r>
      <w:proofErr w:type="spellStart"/>
      <w:r w:rsidRPr="00042CEE">
        <w:rPr>
          <w:rFonts w:cs="Times New Roman"/>
          <w:szCs w:val="24"/>
        </w:rPr>
        <w:t>povećao</w:t>
      </w:r>
      <w:proofErr w:type="spellEnd"/>
      <w:r w:rsidRPr="00042CEE">
        <w:rPr>
          <w:rFonts w:cs="Times New Roman"/>
          <w:szCs w:val="24"/>
        </w:rPr>
        <w:t xml:space="preserve"> </w:t>
      </w:r>
      <w:proofErr w:type="spellStart"/>
      <w:r w:rsidRPr="00042CEE">
        <w:rPr>
          <w:rFonts w:cs="Times New Roman"/>
          <w:szCs w:val="24"/>
        </w:rPr>
        <w:t>broj</w:t>
      </w:r>
      <w:proofErr w:type="spellEnd"/>
      <w:r w:rsidRPr="00042CEE">
        <w:rPr>
          <w:rFonts w:cs="Times New Roman"/>
          <w:szCs w:val="24"/>
        </w:rPr>
        <w:t xml:space="preserve"> </w:t>
      </w:r>
      <w:proofErr w:type="spellStart"/>
      <w:r w:rsidRPr="00042CEE">
        <w:rPr>
          <w:rFonts w:cs="Times New Roman"/>
          <w:szCs w:val="24"/>
        </w:rPr>
        <w:t>potencijalnih</w:t>
      </w:r>
      <w:proofErr w:type="spellEnd"/>
      <w:r w:rsidRPr="00042CEE">
        <w:rPr>
          <w:rFonts w:cs="Times New Roman"/>
          <w:szCs w:val="24"/>
        </w:rPr>
        <w:t xml:space="preserve"> </w:t>
      </w:r>
      <w:proofErr w:type="spellStart"/>
      <w:r w:rsidRPr="00042CEE">
        <w:rPr>
          <w:rFonts w:cs="Times New Roman"/>
          <w:szCs w:val="24"/>
        </w:rPr>
        <w:t>studenata</w:t>
      </w:r>
      <w:proofErr w:type="spellEnd"/>
    </w:p>
    <w:p w14:paraId="0E67DA87" w14:textId="4B183E8E"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Širenje</w:t>
      </w:r>
      <w:proofErr w:type="spellEnd"/>
      <w:r w:rsidRPr="00042CEE">
        <w:rPr>
          <w:rFonts w:cs="Times New Roman"/>
          <w:szCs w:val="24"/>
        </w:rPr>
        <w:t xml:space="preserve"> </w:t>
      </w:r>
      <w:proofErr w:type="spellStart"/>
      <w:r w:rsidRPr="00042CEE">
        <w:rPr>
          <w:rFonts w:cs="Times New Roman"/>
          <w:szCs w:val="24"/>
        </w:rPr>
        <w:t>marketinške</w:t>
      </w:r>
      <w:proofErr w:type="spellEnd"/>
      <w:r w:rsidRPr="00042CEE">
        <w:rPr>
          <w:rFonts w:cs="Times New Roman"/>
          <w:szCs w:val="24"/>
        </w:rPr>
        <w:t xml:space="preserve"> </w:t>
      </w:r>
      <w:proofErr w:type="spellStart"/>
      <w:r w:rsidRPr="00042CEE">
        <w:rPr>
          <w:rFonts w:cs="Times New Roman"/>
          <w:szCs w:val="24"/>
        </w:rPr>
        <w:t>kampanje</w:t>
      </w:r>
      <w:proofErr w:type="spellEnd"/>
      <w:r w:rsidRPr="00042CEE">
        <w:rPr>
          <w:rFonts w:cs="Times New Roman"/>
          <w:szCs w:val="24"/>
        </w:rPr>
        <w:t xml:space="preserve"> </w:t>
      </w:r>
      <w:proofErr w:type="spellStart"/>
      <w:r w:rsidRPr="00042CEE">
        <w:rPr>
          <w:rFonts w:cs="Times New Roman"/>
          <w:szCs w:val="24"/>
        </w:rPr>
        <w:t>fakulteta</w:t>
      </w:r>
      <w:proofErr w:type="spellEnd"/>
      <w:r w:rsidRPr="00042CEE">
        <w:rPr>
          <w:rFonts w:cs="Times New Roman"/>
          <w:szCs w:val="24"/>
        </w:rPr>
        <w:t xml:space="preserve"> </w:t>
      </w:r>
      <w:proofErr w:type="spellStart"/>
      <w:r w:rsidRPr="00042CEE">
        <w:rPr>
          <w:rFonts w:cs="Times New Roman"/>
          <w:szCs w:val="24"/>
        </w:rPr>
        <w:t>i</w:t>
      </w:r>
      <w:proofErr w:type="spellEnd"/>
      <w:r w:rsidRPr="00042CEE">
        <w:rPr>
          <w:rFonts w:cs="Times New Roman"/>
          <w:szCs w:val="24"/>
        </w:rPr>
        <w:t xml:space="preserve"> van </w:t>
      </w:r>
      <w:proofErr w:type="spellStart"/>
      <w:r w:rsidRPr="00042CEE">
        <w:rPr>
          <w:rFonts w:cs="Times New Roman"/>
          <w:szCs w:val="24"/>
        </w:rPr>
        <w:t>granica</w:t>
      </w:r>
      <w:proofErr w:type="spellEnd"/>
      <w:r w:rsidRPr="00042CEE">
        <w:rPr>
          <w:rFonts w:cs="Times New Roman"/>
          <w:szCs w:val="24"/>
        </w:rPr>
        <w:t xml:space="preserve"> </w:t>
      </w:r>
      <w:proofErr w:type="spellStart"/>
      <w:r w:rsidRPr="00042CEE">
        <w:rPr>
          <w:rFonts w:cs="Times New Roman"/>
          <w:szCs w:val="24"/>
        </w:rPr>
        <w:t>BiH</w:t>
      </w:r>
      <w:proofErr w:type="spellEnd"/>
    </w:p>
    <w:p w14:paraId="41371E0C" w14:textId="7C249D02"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Češće</w:t>
      </w:r>
      <w:proofErr w:type="spellEnd"/>
      <w:r w:rsidRPr="00042CEE">
        <w:rPr>
          <w:rFonts w:cs="Times New Roman"/>
          <w:szCs w:val="24"/>
        </w:rPr>
        <w:t xml:space="preserve"> </w:t>
      </w:r>
      <w:proofErr w:type="spellStart"/>
      <w:r w:rsidRPr="00042CEE">
        <w:rPr>
          <w:rFonts w:cs="Times New Roman"/>
          <w:szCs w:val="24"/>
        </w:rPr>
        <w:t>provođenje</w:t>
      </w:r>
      <w:proofErr w:type="spellEnd"/>
      <w:r w:rsidRPr="00042CEE">
        <w:rPr>
          <w:rFonts w:cs="Times New Roman"/>
          <w:szCs w:val="24"/>
        </w:rPr>
        <w:t xml:space="preserve"> </w:t>
      </w:r>
      <w:proofErr w:type="spellStart"/>
      <w:r w:rsidRPr="00042CEE">
        <w:rPr>
          <w:rFonts w:cs="Times New Roman"/>
          <w:szCs w:val="24"/>
        </w:rPr>
        <w:t>ankete</w:t>
      </w:r>
      <w:proofErr w:type="spellEnd"/>
      <w:r w:rsidRPr="00042CEE">
        <w:rPr>
          <w:rFonts w:cs="Times New Roman"/>
          <w:szCs w:val="24"/>
        </w:rPr>
        <w:t xml:space="preserve"> o </w:t>
      </w:r>
      <w:proofErr w:type="spellStart"/>
      <w:r w:rsidRPr="00042CEE">
        <w:rPr>
          <w:rFonts w:cs="Times New Roman"/>
          <w:szCs w:val="24"/>
        </w:rPr>
        <w:t>zadovoljstvu</w:t>
      </w:r>
      <w:proofErr w:type="spellEnd"/>
      <w:r w:rsidRPr="00042CEE">
        <w:rPr>
          <w:rFonts w:cs="Times New Roman"/>
          <w:szCs w:val="24"/>
        </w:rPr>
        <w:t xml:space="preserve"> </w:t>
      </w:r>
      <w:proofErr w:type="spellStart"/>
      <w:r w:rsidRPr="00042CEE">
        <w:rPr>
          <w:rFonts w:cs="Times New Roman"/>
          <w:szCs w:val="24"/>
        </w:rPr>
        <w:t>studenata</w:t>
      </w:r>
      <w:proofErr w:type="spellEnd"/>
    </w:p>
    <w:p w14:paraId="7A888441" w14:textId="23A8443F" w:rsidR="00042CEE" w:rsidRP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Istraživanje</w:t>
      </w:r>
      <w:proofErr w:type="spellEnd"/>
      <w:r w:rsidRPr="00042CEE">
        <w:rPr>
          <w:rFonts w:cs="Times New Roman"/>
          <w:szCs w:val="24"/>
        </w:rPr>
        <w:t xml:space="preserve"> plana </w:t>
      </w:r>
      <w:proofErr w:type="spellStart"/>
      <w:r w:rsidRPr="00042CEE">
        <w:rPr>
          <w:rFonts w:cs="Times New Roman"/>
          <w:szCs w:val="24"/>
        </w:rPr>
        <w:t>i</w:t>
      </w:r>
      <w:proofErr w:type="spellEnd"/>
      <w:r w:rsidRPr="00042CEE">
        <w:rPr>
          <w:rFonts w:cs="Times New Roman"/>
          <w:szCs w:val="24"/>
        </w:rPr>
        <w:t xml:space="preserve"> </w:t>
      </w:r>
      <w:proofErr w:type="spellStart"/>
      <w:r w:rsidRPr="00042CEE">
        <w:rPr>
          <w:rFonts w:cs="Times New Roman"/>
          <w:szCs w:val="24"/>
        </w:rPr>
        <w:t>programa</w:t>
      </w:r>
      <w:proofErr w:type="spellEnd"/>
      <w:r w:rsidRPr="00042CEE">
        <w:rPr>
          <w:rFonts w:cs="Times New Roman"/>
          <w:szCs w:val="24"/>
        </w:rPr>
        <w:t xml:space="preserve"> </w:t>
      </w:r>
      <w:proofErr w:type="spellStart"/>
      <w:r w:rsidRPr="00042CEE">
        <w:rPr>
          <w:rFonts w:cs="Times New Roman"/>
          <w:szCs w:val="24"/>
        </w:rPr>
        <w:t>konkurencije</w:t>
      </w:r>
      <w:proofErr w:type="spellEnd"/>
      <w:r w:rsidRPr="00042CEE">
        <w:rPr>
          <w:rFonts w:cs="Times New Roman"/>
          <w:szCs w:val="24"/>
        </w:rPr>
        <w:t xml:space="preserve"> </w:t>
      </w:r>
      <w:proofErr w:type="spellStart"/>
      <w:r w:rsidRPr="00042CEE">
        <w:rPr>
          <w:rFonts w:cs="Times New Roman"/>
          <w:szCs w:val="24"/>
        </w:rPr>
        <w:t>i</w:t>
      </w:r>
      <w:proofErr w:type="spellEnd"/>
      <w:r w:rsidRPr="00042CEE">
        <w:rPr>
          <w:rFonts w:cs="Times New Roman"/>
          <w:szCs w:val="24"/>
        </w:rPr>
        <w:t xml:space="preserve"> </w:t>
      </w:r>
      <w:proofErr w:type="spellStart"/>
      <w:r w:rsidRPr="00042CEE">
        <w:rPr>
          <w:rFonts w:cs="Times New Roman"/>
          <w:szCs w:val="24"/>
        </w:rPr>
        <w:t>njihove</w:t>
      </w:r>
      <w:proofErr w:type="spellEnd"/>
      <w:r w:rsidRPr="00042CEE">
        <w:rPr>
          <w:rFonts w:cs="Times New Roman"/>
          <w:szCs w:val="24"/>
        </w:rPr>
        <w:t xml:space="preserve"> </w:t>
      </w:r>
      <w:proofErr w:type="spellStart"/>
      <w:r w:rsidRPr="00042CEE">
        <w:rPr>
          <w:rFonts w:cs="Times New Roman"/>
          <w:szCs w:val="24"/>
        </w:rPr>
        <w:t>uspješnosti</w:t>
      </w:r>
      <w:proofErr w:type="spellEnd"/>
      <w:r w:rsidRPr="00042CEE">
        <w:rPr>
          <w:rFonts w:cs="Times New Roman"/>
          <w:szCs w:val="24"/>
        </w:rPr>
        <w:t xml:space="preserve"> </w:t>
      </w:r>
      <w:proofErr w:type="spellStart"/>
      <w:r w:rsidRPr="00042CEE">
        <w:rPr>
          <w:rFonts w:cs="Times New Roman"/>
          <w:szCs w:val="24"/>
        </w:rPr>
        <w:t>kako</w:t>
      </w:r>
      <w:proofErr w:type="spellEnd"/>
      <w:r w:rsidRPr="00042CEE">
        <w:rPr>
          <w:rFonts w:cs="Times New Roman"/>
          <w:szCs w:val="24"/>
        </w:rPr>
        <w:t xml:space="preserve"> bi se to </w:t>
      </w:r>
      <w:proofErr w:type="spellStart"/>
      <w:r w:rsidRPr="00042CEE">
        <w:rPr>
          <w:rFonts w:cs="Times New Roman"/>
          <w:szCs w:val="24"/>
        </w:rPr>
        <w:t>moglo</w:t>
      </w:r>
      <w:proofErr w:type="spellEnd"/>
      <w:r w:rsidRPr="00042CEE">
        <w:rPr>
          <w:rFonts w:cs="Times New Roman"/>
          <w:szCs w:val="24"/>
        </w:rPr>
        <w:t xml:space="preserve"> </w:t>
      </w:r>
      <w:proofErr w:type="spellStart"/>
      <w:r w:rsidRPr="00042CEE">
        <w:rPr>
          <w:rFonts w:cs="Times New Roman"/>
          <w:szCs w:val="24"/>
        </w:rPr>
        <w:t>iskoristiti</w:t>
      </w:r>
      <w:proofErr w:type="spellEnd"/>
      <w:r w:rsidRPr="00042CEE">
        <w:rPr>
          <w:rFonts w:cs="Times New Roman"/>
          <w:szCs w:val="24"/>
        </w:rPr>
        <w:t xml:space="preserve"> u </w:t>
      </w:r>
      <w:proofErr w:type="spellStart"/>
      <w:r w:rsidRPr="00042CEE">
        <w:rPr>
          <w:rFonts w:cs="Times New Roman"/>
          <w:szCs w:val="24"/>
        </w:rPr>
        <w:t>korist</w:t>
      </w:r>
      <w:proofErr w:type="spellEnd"/>
      <w:r w:rsidRPr="00042CEE">
        <w:rPr>
          <w:rFonts w:cs="Times New Roman"/>
          <w:szCs w:val="24"/>
        </w:rPr>
        <w:t xml:space="preserve"> </w:t>
      </w:r>
      <w:proofErr w:type="spellStart"/>
      <w:r w:rsidRPr="00042CEE">
        <w:rPr>
          <w:rFonts w:cs="Times New Roman"/>
          <w:szCs w:val="24"/>
        </w:rPr>
        <w:t>fakulteta</w:t>
      </w:r>
      <w:proofErr w:type="spellEnd"/>
      <w:r w:rsidRPr="00042CEE">
        <w:rPr>
          <w:rFonts w:cs="Times New Roman"/>
          <w:szCs w:val="24"/>
        </w:rPr>
        <w:t xml:space="preserve"> </w:t>
      </w:r>
      <w:proofErr w:type="spellStart"/>
      <w:r w:rsidRPr="00042CEE">
        <w:rPr>
          <w:rFonts w:cs="Times New Roman"/>
          <w:szCs w:val="24"/>
        </w:rPr>
        <w:t>i</w:t>
      </w:r>
      <w:proofErr w:type="spellEnd"/>
      <w:r w:rsidRPr="00042CEE">
        <w:rPr>
          <w:rFonts w:cs="Times New Roman"/>
          <w:szCs w:val="24"/>
        </w:rPr>
        <w:t xml:space="preserve"> </w:t>
      </w:r>
      <w:proofErr w:type="spellStart"/>
      <w:r w:rsidRPr="00042CEE">
        <w:rPr>
          <w:rFonts w:cs="Times New Roman"/>
          <w:szCs w:val="24"/>
        </w:rPr>
        <w:t>kako</w:t>
      </w:r>
      <w:proofErr w:type="spellEnd"/>
      <w:r w:rsidRPr="00042CEE">
        <w:rPr>
          <w:rFonts w:cs="Times New Roman"/>
          <w:szCs w:val="24"/>
        </w:rPr>
        <w:t xml:space="preserve"> bi se </w:t>
      </w:r>
      <w:proofErr w:type="spellStart"/>
      <w:r w:rsidRPr="00042CEE">
        <w:rPr>
          <w:rFonts w:cs="Times New Roman"/>
          <w:szCs w:val="24"/>
        </w:rPr>
        <w:t>ispravili</w:t>
      </w:r>
      <w:proofErr w:type="spellEnd"/>
      <w:r w:rsidRPr="00042CEE">
        <w:rPr>
          <w:rFonts w:cs="Times New Roman"/>
          <w:szCs w:val="24"/>
        </w:rPr>
        <w:t xml:space="preserve"> </w:t>
      </w:r>
      <w:proofErr w:type="spellStart"/>
      <w:r w:rsidRPr="00042CEE">
        <w:rPr>
          <w:rFonts w:cs="Times New Roman"/>
          <w:szCs w:val="24"/>
        </w:rPr>
        <w:t>mogući</w:t>
      </w:r>
      <w:proofErr w:type="spellEnd"/>
      <w:r w:rsidRPr="00042CEE">
        <w:rPr>
          <w:rFonts w:cs="Times New Roman"/>
          <w:szCs w:val="24"/>
        </w:rPr>
        <w:t xml:space="preserve"> </w:t>
      </w:r>
      <w:proofErr w:type="spellStart"/>
      <w:r w:rsidRPr="00042CEE">
        <w:rPr>
          <w:rFonts w:cs="Times New Roman"/>
          <w:szCs w:val="24"/>
        </w:rPr>
        <w:t>nedostaci</w:t>
      </w:r>
      <w:proofErr w:type="spellEnd"/>
    </w:p>
    <w:p w14:paraId="62469FE8" w14:textId="3DA48A44" w:rsidR="00042CEE" w:rsidRDefault="00042CEE" w:rsidP="00042CEE">
      <w:pPr>
        <w:pStyle w:val="ListParagraph"/>
        <w:numPr>
          <w:ilvl w:val="0"/>
          <w:numId w:val="24"/>
        </w:numPr>
        <w:spacing w:line="360" w:lineRule="auto"/>
        <w:ind w:left="714" w:hanging="357"/>
        <w:rPr>
          <w:rFonts w:cs="Times New Roman"/>
          <w:szCs w:val="24"/>
        </w:rPr>
      </w:pPr>
      <w:proofErr w:type="spellStart"/>
      <w:r w:rsidRPr="00042CEE">
        <w:rPr>
          <w:rFonts w:cs="Times New Roman"/>
          <w:szCs w:val="24"/>
        </w:rPr>
        <w:t>Organizacija</w:t>
      </w:r>
      <w:proofErr w:type="spellEnd"/>
      <w:r w:rsidRPr="00042CEE">
        <w:rPr>
          <w:rFonts w:cs="Times New Roman"/>
          <w:szCs w:val="24"/>
        </w:rPr>
        <w:t xml:space="preserve"> </w:t>
      </w:r>
      <w:proofErr w:type="spellStart"/>
      <w:r w:rsidRPr="00042CEE">
        <w:rPr>
          <w:rFonts w:cs="Times New Roman"/>
          <w:szCs w:val="24"/>
        </w:rPr>
        <w:t>većeg</w:t>
      </w:r>
      <w:proofErr w:type="spellEnd"/>
      <w:r w:rsidRPr="00042CEE">
        <w:rPr>
          <w:rFonts w:cs="Times New Roman"/>
          <w:szCs w:val="24"/>
        </w:rPr>
        <w:t xml:space="preserve"> </w:t>
      </w:r>
      <w:proofErr w:type="spellStart"/>
      <w:r w:rsidRPr="00042CEE">
        <w:rPr>
          <w:rFonts w:cs="Times New Roman"/>
          <w:szCs w:val="24"/>
        </w:rPr>
        <w:t>broja</w:t>
      </w:r>
      <w:proofErr w:type="spellEnd"/>
      <w:r w:rsidRPr="00042CEE">
        <w:rPr>
          <w:rFonts w:cs="Times New Roman"/>
          <w:szCs w:val="24"/>
        </w:rPr>
        <w:t xml:space="preserve"> </w:t>
      </w:r>
      <w:proofErr w:type="spellStart"/>
      <w:r w:rsidRPr="00042CEE">
        <w:rPr>
          <w:rFonts w:cs="Times New Roman"/>
          <w:szCs w:val="24"/>
        </w:rPr>
        <w:t>vannastavnih</w:t>
      </w:r>
      <w:proofErr w:type="spellEnd"/>
      <w:r w:rsidRPr="00042CEE">
        <w:rPr>
          <w:rFonts w:cs="Times New Roman"/>
          <w:szCs w:val="24"/>
        </w:rPr>
        <w:t xml:space="preserve"> </w:t>
      </w:r>
      <w:proofErr w:type="spellStart"/>
      <w:r w:rsidRPr="00042CEE">
        <w:rPr>
          <w:rFonts w:cs="Times New Roman"/>
          <w:szCs w:val="24"/>
        </w:rPr>
        <w:t>aktivnosti</w:t>
      </w:r>
      <w:proofErr w:type="spellEnd"/>
    </w:p>
    <w:p w14:paraId="6C59336F" w14:textId="4FCB034C" w:rsidR="00646E0A" w:rsidRDefault="00646E0A" w:rsidP="00042CEE">
      <w:pPr>
        <w:pStyle w:val="ListParagraph"/>
        <w:numPr>
          <w:ilvl w:val="0"/>
          <w:numId w:val="24"/>
        </w:numPr>
        <w:spacing w:line="360" w:lineRule="auto"/>
        <w:ind w:left="714" w:hanging="357"/>
        <w:rPr>
          <w:rFonts w:cs="Times New Roman"/>
          <w:szCs w:val="24"/>
        </w:rPr>
      </w:pPr>
      <w:r>
        <w:rPr>
          <w:rFonts w:cs="Times New Roman"/>
          <w:szCs w:val="24"/>
        </w:rPr>
        <w:t xml:space="preserve">FIT bi </w:t>
      </w:r>
      <w:proofErr w:type="spellStart"/>
      <w:r>
        <w:rPr>
          <w:rFonts w:cs="Times New Roman"/>
          <w:szCs w:val="24"/>
        </w:rPr>
        <w:t>mogao</w:t>
      </w:r>
      <w:proofErr w:type="spellEnd"/>
      <w:r>
        <w:rPr>
          <w:rFonts w:cs="Times New Roman"/>
          <w:szCs w:val="24"/>
        </w:rPr>
        <w:t xml:space="preserve"> </w:t>
      </w:r>
      <w:proofErr w:type="spellStart"/>
      <w:r>
        <w:rPr>
          <w:rFonts w:cs="Times New Roman"/>
          <w:szCs w:val="24"/>
        </w:rPr>
        <w:t>pokrenuti</w:t>
      </w:r>
      <w:proofErr w:type="spellEnd"/>
      <w:r>
        <w:rPr>
          <w:rFonts w:cs="Times New Roman"/>
          <w:szCs w:val="24"/>
        </w:rPr>
        <w:t xml:space="preserve"> </w:t>
      </w:r>
      <w:proofErr w:type="spellStart"/>
      <w:r>
        <w:rPr>
          <w:rFonts w:cs="Times New Roman"/>
          <w:szCs w:val="24"/>
        </w:rPr>
        <w:t>vlastiti</w:t>
      </w:r>
      <w:proofErr w:type="spellEnd"/>
      <w:r>
        <w:rPr>
          <w:rFonts w:cs="Times New Roman"/>
          <w:szCs w:val="24"/>
        </w:rPr>
        <w:t xml:space="preserve"> blog </w:t>
      </w:r>
      <w:proofErr w:type="spellStart"/>
      <w:r>
        <w:rPr>
          <w:rFonts w:cs="Times New Roman"/>
          <w:szCs w:val="24"/>
        </w:rPr>
        <w:t>gdje</w:t>
      </w:r>
      <w:proofErr w:type="spellEnd"/>
      <w:r>
        <w:rPr>
          <w:rFonts w:cs="Times New Roman"/>
          <w:szCs w:val="24"/>
        </w:rPr>
        <w:t xml:space="preserve"> </w:t>
      </w:r>
      <w:proofErr w:type="spellStart"/>
      <w:r>
        <w:rPr>
          <w:rFonts w:cs="Times New Roman"/>
          <w:szCs w:val="24"/>
        </w:rPr>
        <w:t>će</w:t>
      </w:r>
      <w:proofErr w:type="spellEnd"/>
      <w:r>
        <w:rPr>
          <w:rFonts w:cs="Times New Roman"/>
          <w:szCs w:val="24"/>
        </w:rPr>
        <w:t xml:space="preserve"> </w:t>
      </w:r>
      <w:proofErr w:type="spellStart"/>
      <w:r>
        <w:rPr>
          <w:rFonts w:cs="Times New Roman"/>
          <w:szCs w:val="24"/>
        </w:rPr>
        <w:t>copywriteri</w:t>
      </w:r>
      <w:proofErr w:type="spellEnd"/>
      <w:r>
        <w:rPr>
          <w:rFonts w:cs="Times New Roman"/>
          <w:szCs w:val="24"/>
        </w:rPr>
        <w:t xml:space="preserve"> </w:t>
      </w:r>
      <w:proofErr w:type="spellStart"/>
      <w:r>
        <w:rPr>
          <w:rFonts w:cs="Times New Roman"/>
          <w:szCs w:val="24"/>
        </w:rPr>
        <w:t>redovno</w:t>
      </w:r>
      <w:proofErr w:type="spellEnd"/>
      <w:r>
        <w:rPr>
          <w:rFonts w:cs="Times New Roman"/>
          <w:szCs w:val="24"/>
        </w:rPr>
        <w:t xml:space="preserve"> </w:t>
      </w:r>
      <w:proofErr w:type="spellStart"/>
      <w:r>
        <w:rPr>
          <w:rFonts w:cs="Times New Roman"/>
          <w:szCs w:val="24"/>
        </w:rPr>
        <w:t>pisati</w:t>
      </w:r>
      <w:proofErr w:type="spellEnd"/>
      <w:r>
        <w:rPr>
          <w:rFonts w:cs="Times New Roman"/>
          <w:szCs w:val="24"/>
        </w:rPr>
        <w:t xml:space="preserve"> o </w:t>
      </w:r>
      <w:proofErr w:type="spellStart"/>
      <w:r>
        <w:rPr>
          <w:rFonts w:cs="Times New Roman"/>
          <w:szCs w:val="24"/>
        </w:rPr>
        <w:t>mogućnostima</w:t>
      </w:r>
      <w:proofErr w:type="spellEnd"/>
      <w:r>
        <w:rPr>
          <w:rFonts w:cs="Times New Roman"/>
          <w:szCs w:val="24"/>
        </w:rPr>
        <w:t xml:space="preserve"> </w:t>
      </w:r>
      <w:proofErr w:type="spellStart"/>
      <w:r>
        <w:rPr>
          <w:rFonts w:cs="Times New Roman"/>
          <w:szCs w:val="24"/>
        </w:rPr>
        <w:t>koje</w:t>
      </w:r>
      <w:proofErr w:type="spellEnd"/>
      <w:r>
        <w:rPr>
          <w:rFonts w:cs="Times New Roman"/>
          <w:szCs w:val="24"/>
        </w:rPr>
        <w:t xml:space="preserve"> FIT </w:t>
      </w:r>
      <w:proofErr w:type="spellStart"/>
      <w:r>
        <w:rPr>
          <w:rFonts w:cs="Times New Roman"/>
          <w:szCs w:val="24"/>
        </w:rPr>
        <w:t>nudi</w:t>
      </w:r>
      <w:proofErr w:type="spellEnd"/>
      <w:r>
        <w:rPr>
          <w:rFonts w:cs="Times New Roman"/>
          <w:szCs w:val="24"/>
        </w:rPr>
        <w:t xml:space="preserve">, </w:t>
      </w:r>
      <w:proofErr w:type="spellStart"/>
      <w:r>
        <w:rPr>
          <w:rFonts w:cs="Times New Roman"/>
          <w:szCs w:val="24"/>
        </w:rPr>
        <w:t>ali</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o </w:t>
      </w:r>
      <w:proofErr w:type="spellStart"/>
      <w:r>
        <w:rPr>
          <w:rFonts w:cs="Times New Roman"/>
          <w:szCs w:val="24"/>
        </w:rPr>
        <w:t>interesantim</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aktuelnim</w:t>
      </w:r>
      <w:proofErr w:type="spellEnd"/>
      <w:r>
        <w:rPr>
          <w:rFonts w:cs="Times New Roman"/>
          <w:szCs w:val="24"/>
        </w:rPr>
        <w:t xml:space="preserve"> </w:t>
      </w:r>
      <w:proofErr w:type="spellStart"/>
      <w:r>
        <w:rPr>
          <w:rFonts w:cs="Times New Roman"/>
          <w:szCs w:val="24"/>
        </w:rPr>
        <w:t>temama</w:t>
      </w:r>
      <w:proofErr w:type="spellEnd"/>
      <w:r>
        <w:rPr>
          <w:rFonts w:cs="Times New Roman"/>
          <w:szCs w:val="24"/>
        </w:rPr>
        <w:t xml:space="preserve"> </w:t>
      </w:r>
      <w:proofErr w:type="spellStart"/>
      <w:r>
        <w:rPr>
          <w:rFonts w:cs="Times New Roman"/>
          <w:szCs w:val="24"/>
        </w:rPr>
        <w:t>iz</w:t>
      </w:r>
      <w:proofErr w:type="spellEnd"/>
      <w:r>
        <w:rPr>
          <w:rFonts w:cs="Times New Roman"/>
          <w:szCs w:val="24"/>
        </w:rPr>
        <w:t xml:space="preserve"> IT </w:t>
      </w:r>
      <w:proofErr w:type="spellStart"/>
      <w:r>
        <w:rPr>
          <w:rFonts w:cs="Times New Roman"/>
          <w:szCs w:val="24"/>
        </w:rPr>
        <w:t>svijeta</w:t>
      </w:r>
      <w:proofErr w:type="spellEnd"/>
    </w:p>
    <w:p w14:paraId="3A4A6B74" w14:textId="6EB30FD8" w:rsidR="00646E0A" w:rsidRDefault="00646E0A" w:rsidP="00042CEE">
      <w:pPr>
        <w:pStyle w:val="ListParagraph"/>
        <w:numPr>
          <w:ilvl w:val="0"/>
          <w:numId w:val="24"/>
        </w:numPr>
        <w:spacing w:line="360" w:lineRule="auto"/>
        <w:ind w:left="714" w:hanging="357"/>
        <w:rPr>
          <w:rFonts w:cs="Times New Roman"/>
          <w:szCs w:val="24"/>
        </w:rPr>
      </w:pPr>
      <w:r>
        <w:rPr>
          <w:rFonts w:cs="Times New Roman"/>
          <w:szCs w:val="24"/>
        </w:rPr>
        <w:t xml:space="preserve">FIT bi </w:t>
      </w:r>
      <w:proofErr w:type="spellStart"/>
      <w:r>
        <w:rPr>
          <w:rFonts w:cs="Times New Roman"/>
          <w:szCs w:val="24"/>
        </w:rPr>
        <w:t>mogao</w:t>
      </w:r>
      <w:proofErr w:type="spellEnd"/>
      <w:r>
        <w:rPr>
          <w:rFonts w:cs="Times New Roman"/>
          <w:szCs w:val="24"/>
        </w:rPr>
        <w:t xml:space="preserve"> </w:t>
      </w:r>
      <w:proofErr w:type="spellStart"/>
      <w:r>
        <w:rPr>
          <w:rFonts w:cs="Times New Roman"/>
          <w:szCs w:val="24"/>
        </w:rPr>
        <w:t>organizovati</w:t>
      </w:r>
      <w:proofErr w:type="spellEnd"/>
      <w:r>
        <w:rPr>
          <w:rFonts w:cs="Times New Roman"/>
          <w:szCs w:val="24"/>
        </w:rPr>
        <w:t xml:space="preserve"> </w:t>
      </w:r>
      <w:proofErr w:type="spellStart"/>
      <w:r>
        <w:rPr>
          <w:rFonts w:cs="Times New Roman"/>
          <w:szCs w:val="24"/>
        </w:rPr>
        <w:t>ljetnu</w:t>
      </w:r>
      <w:proofErr w:type="spellEnd"/>
      <w:r>
        <w:rPr>
          <w:rFonts w:cs="Times New Roman"/>
          <w:szCs w:val="24"/>
        </w:rPr>
        <w:t xml:space="preserve"> </w:t>
      </w:r>
      <w:proofErr w:type="spellStart"/>
      <w:r>
        <w:rPr>
          <w:rFonts w:cs="Times New Roman"/>
          <w:szCs w:val="24"/>
        </w:rPr>
        <w:t>radionicu</w:t>
      </w:r>
      <w:proofErr w:type="spellEnd"/>
      <w:r>
        <w:rPr>
          <w:rFonts w:cs="Times New Roman"/>
          <w:szCs w:val="24"/>
        </w:rPr>
        <w:t xml:space="preserve"> za </w:t>
      </w:r>
      <w:proofErr w:type="spellStart"/>
      <w:r>
        <w:rPr>
          <w:rFonts w:cs="Times New Roman"/>
          <w:szCs w:val="24"/>
        </w:rPr>
        <w:t>srednjoškolce</w:t>
      </w:r>
      <w:proofErr w:type="spellEnd"/>
      <w:r>
        <w:rPr>
          <w:rFonts w:cs="Times New Roman"/>
          <w:szCs w:val="24"/>
        </w:rPr>
        <w:t xml:space="preserve"> </w:t>
      </w:r>
      <w:proofErr w:type="spellStart"/>
      <w:r>
        <w:rPr>
          <w:rFonts w:cs="Times New Roman"/>
          <w:szCs w:val="24"/>
        </w:rPr>
        <w:t>kako</w:t>
      </w:r>
      <w:proofErr w:type="spellEnd"/>
      <w:r>
        <w:rPr>
          <w:rFonts w:cs="Times New Roman"/>
          <w:szCs w:val="24"/>
        </w:rPr>
        <w:t xml:space="preserve"> bi </w:t>
      </w:r>
      <w:proofErr w:type="spellStart"/>
      <w:r>
        <w:rPr>
          <w:rFonts w:cs="Times New Roman"/>
          <w:szCs w:val="24"/>
        </w:rPr>
        <w:t>ih</w:t>
      </w:r>
      <w:proofErr w:type="spellEnd"/>
      <w:r>
        <w:rPr>
          <w:rFonts w:cs="Times New Roman"/>
          <w:szCs w:val="24"/>
        </w:rPr>
        <w:t xml:space="preserve"> </w:t>
      </w:r>
      <w:proofErr w:type="spellStart"/>
      <w:r>
        <w:rPr>
          <w:rFonts w:cs="Times New Roman"/>
          <w:szCs w:val="24"/>
        </w:rPr>
        <w:t>zainteresovali</w:t>
      </w:r>
      <w:proofErr w:type="spellEnd"/>
      <w:r>
        <w:rPr>
          <w:rFonts w:cs="Times New Roman"/>
          <w:szCs w:val="24"/>
        </w:rPr>
        <w:t xml:space="preserve"> za IT </w:t>
      </w:r>
      <w:proofErr w:type="spellStart"/>
      <w:r>
        <w:rPr>
          <w:rFonts w:cs="Times New Roman"/>
          <w:szCs w:val="24"/>
        </w:rPr>
        <w:t>sektor</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naš</w:t>
      </w:r>
      <w:proofErr w:type="spellEnd"/>
      <w:r>
        <w:rPr>
          <w:rFonts w:cs="Times New Roman"/>
          <w:szCs w:val="24"/>
        </w:rPr>
        <w:t xml:space="preserve"> </w:t>
      </w:r>
      <w:proofErr w:type="spellStart"/>
      <w:r>
        <w:rPr>
          <w:rFonts w:cs="Times New Roman"/>
          <w:szCs w:val="24"/>
        </w:rPr>
        <w:t>fakultet</w:t>
      </w:r>
      <w:proofErr w:type="spellEnd"/>
    </w:p>
    <w:p w14:paraId="239D6B44" w14:textId="24DF27AC" w:rsidR="00042CEE" w:rsidRDefault="00042CEE" w:rsidP="00042CEE">
      <w:pPr>
        <w:spacing w:line="360" w:lineRule="auto"/>
        <w:rPr>
          <w:rFonts w:cs="Times New Roman"/>
          <w:szCs w:val="24"/>
        </w:rPr>
      </w:pPr>
    </w:p>
    <w:p w14:paraId="2001B825" w14:textId="7D0221EE" w:rsidR="00042CEE" w:rsidRDefault="00042CEE" w:rsidP="00042CEE">
      <w:pPr>
        <w:spacing w:line="360" w:lineRule="auto"/>
        <w:rPr>
          <w:rFonts w:cs="Times New Roman"/>
          <w:szCs w:val="24"/>
        </w:rPr>
      </w:pPr>
    </w:p>
    <w:p w14:paraId="55DC9408" w14:textId="0A27D864" w:rsidR="00042CEE" w:rsidRDefault="00042CEE" w:rsidP="00042CEE">
      <w:pPr>
        <w:spacing w:line="360" w:lineRule="auto"/>
        <w:rPr>
          <w:rFonts w:cs="Times New Roman"/>
          <w:szCs w:val="24"/>
        </w:rPr>
      </w:pPr>
    </w:p>
    <w:p w14:paraId="35A533DE" w14:textId="1DC3A6B0" w:rsidR="00042CEE" w:rsidRDefault="00042CEE" w:rsidP="00042CEE">
      <w:pPr>
        <w:spacing w:line="360" w:lineRule="auto"/>
        <w:rPr>
          <w:rFonts w:cs="Times New Roman"/>
          <w:szCs w:val="24"/>
        </w:rPr>
      </w:pPr>
    </w:p>
    <w:p w14:paraId="75DE7C03" w14:textId="73486344" w:rsidR="00042CEE" w:rsidRDefault="00042CEE" w:rsidP="00042CEE">
      <w:pPr>
        <w:spacing w:line="360" w:lineRule="auto"/>
        <w:rPr>
          <w:rFonts w:cs="Times New Roman"/>
          <w:szCs w:val="24"/>
        </w:rPr>
      </w:pPr>
    </w:p>
    <w:p w14:paraId="3B15225D" w14:textId="34D40A99" w:rsidR="00042CEE" w:rsidRDefault="00042CEE" w:rsidP="00042CEE">
      <w:pPr>
        <w:spacing w:line="360" w:lineRule="auto"/>
        <w:rPr>
          <w:rFonts w:cs="Times New Roman"/>
          <w:szCs w:val="24"/>
        </w:rPr>
      </w:pPr>
    </w:p>
    <w:p w14:paraId="45A76DFE" w14:textId="43337E04" w:rsidR="00042CEE" w:rsidRDefault="00042CEE" w:rsidP="00042CEE">
      <w:pPr>
        <w:spacing w:line="360" w:lineRule="auto"/>
        <w:rPr>
          <w:rFonts w:cs="Times New Roman"/>
          <w:szCs w:val="24"/>
        </w:rPr>
      </w:pPr>
    </w:p>
    <w:p w14:paraId="29764A01" w14:textId="713F2560" w:rsidR="00042CEE" w:rsidRDefault="00042CEE" w:rsidP="00042CEE">
      <w:pPr>
        <w:spacing w:line="360" w:lineRule="auto"/>
        <w:rPr>
          <w:rFonts w:cs="Times New Roman"/>
          <w:szCs w:val="24"/>
        </w:rPr>
      </w:pPr>
    </w:p>
    <w:p w14:paraId="1E89CF49" w14:textId="27E1DD4B" w:rsidR="00042CEE" w:rsidRDefault="00042CEE" w:rsidP="00042CEE">
      <w:pPr>
        <w:spacing w:line="360" w:lineRule="auto"/>
        <w:rPr>
          <w:rFonts w:cs="Times New Roman"/>
          <w:szCs w:val="24"/>
        </w:rPr>
      </w:pPr>
    </w:p>
    <w:p w14:paraId="1EF33B73" w14:textId="743C5CE7" w:rsidR="00042CEE" w:rsidRDefault="00042CEE" w:rsidP="00042CEE">
      <w:pPr>
        <w:spacing w:line="360" w:lineRule="auto"/>
        <w:rPr>
          <w:rFonts w:cs="Times New Roman"/>
          <w:szCs w:val="24"/>
        </w:rPr>
      </w:pPr>
    </w:p>
    <w:p w14:paraId="58DA441F" w14:textId="079B8685" w:rsidR="00042CEE" w:rsidRDefault="00042CEE" w:rsidP="00042CEE">
      <w:pPr>
        <w:pStyle w:val="Heading1"/>
      </w:pPr>
      <w:bookmarkStart w:id="64" w:name="_Toc41306616"/>
      <w:bookmarkStart w:id="65" w:name="_Toc41307005"/>
      <w:r>
        <w:t>7. BUDŽET ZA REALIZACIJU MARKETING PLANA</w:t>
      </w:r>
      <w:bookmarkEnd w:id="64"/>
      <w:bookmarkEnd w:id="65"/>
    </w:p>
    <w:p w14:paraId="74845569" w14:textId="77777777" w:rsidR="00042CEE" w:rsidRPr="00042CEE" w:rsidRDefault="00042CEE" w:rsidP="00042CEE"/>
    <w:tbl>
      <w:tblPr>
        <w:tblStyle w:val="TableGrid"/>
        <w:tblW w:w="0" w:type="auto"/>
        <w:tblLook w:val="04A0" w:firstRow="1" w:lastRow="0" w:firstColumn="1" w:lastColumn="0" w:noHBand="0" w:noVBand="1"/>
      </w:tblPr>
      <w:tblGrid>
        <w:gridCol w:w="690"/>
        <w:gridCol w:w="3843"/>
        <w:gridCol w:w="2158"/>
        <w:gridCol w:w="2169"/>
      </w:tblGrid>
      <w:tr w:rsidR="00042CEE" w14:paraId="331C4FAA" w14:textId="77777777" w:rsidTr="00042CEE">
        <w:trPr>
          <w:trHeight w:val="546"/>
        </w:trPr>
        <w:tc>
          <w:tcPr>
            <w:tcW w:w="690" w:type="dxa"/>
          </w:tcPr>
          <w:p w14:paraId="7A9906BD" w14:textId="77777777"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Red.</w:t>
            </w:r>
          </w:p>
          <w:p w14:paraId="5BA481AF" w14:textId="77777777"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Br.</w:t>
            </w:r>
          </w:p>
        </w:tc>
        <w:tc>
          <w:tcPr>
            <w:tcW w:w="3843" w:type="dxa"/>
          </w:tcPr>
          <w:p w14:paraId="51100EAF" w14:textId="77777777" w:rsidR="00042CEE" w:rsidRPr="00042CEE" w:rsidRDefault="00042CEE" w:rsidP="00873ECC">
            <w:pPr>
              <w:rPr>
                <w:rFonts w:cs="Times New Roman"/>
                <w:b/>
                <w:bCs/>
                <w:color w:val="1F4E79" w:themeColor="accent5" w:themeShade="80"/>
                <w:szCs w:val="24"/>
              </w:rPr>
            </w:pPr>
            <w:proofErr w:type="spellStart"/>
            <w:r w:rsidRPr="00042CEE">
              <w:rPr>
                <w:rFonts w:cs="Times New Roman"/>
                <w:b/>
                <w:bCs/>
                <w:color w:val="1F4E79" w:themeColor="accent5" w:themeShade="80"/>
                <w:szCs w:val="24"/>
              </w:rPr>
              <w:t>Opis</w:t>
            </w:r>
            <w:proofErr w:type="spellEnd"/>
            <w:r w:rsidRPr="00042CEE">
              <w:rPr>
                <w:rFonts w:cs="Times New Roman"/>
                <w:b/>
                <w:bCs/>
                <w:color w:val="1F4E79" w:themeColor="accent5" w:themeShade="80"/>
                <w:szCs w:val="24"/>
              </w:rPr>
              <w:t xml:space="preserve"> </w:t>
            </w:r>
            <w:proofErr w:type="spellStart"/>
            <w:r w:rsidRPr="00042CEE">
              <w:rPr>
                <w:rFonts w:cs="Times New Roman"/>
                <w:b/>
                <w:bCs/>
                <w:color w:val="1F4E79" w:themeColor="accent5" w:themeShade="80"/>
                <w:szCs w:val="24"/>
              </w:rPr>
              <w:t>troškova</w:t>
            </w:r>
            <w:proofErr w:type="spellEnd"/>
          </w:p>
        </w:tc>
        <w:tc>
          <w:tcPr>
            <w:tcW w:w="2158" w:type="dxa"/>
          </w:tcPr>
          <w:p w14:paraId="70102FEE" w14:textId="77777777" w:rsidR="00042CEE" w:rsidRPr="00042CEE" w:rsidRDefault="00042CEE" w:rsidP="00873ECC">
            <w:pPr>
              <w:rPr>
                <w:rFonts w:cs="Times New Roman"/>
                <w:color w:val="1F4E79" w:themeColor="accent5" w:themeShade="80"/>
                <w:szCs w:val="24"/>
              </w:rPr>
            </w:pPr>
          </w:p>
        </w:tc>
        <w:tc>
          <w:tcPr>
            <w:tcW w:w="2169" w:type="dxa"/>
          </w:tcPr>
          <w:p w14:paraId="380BADEE" w14:textId="77777777" w:rsidR="00042CEE" w:rsidRPr="00042CEE" w:rsidRDefault="00042CEE" w:rsidP="00873ECC">
            <w:pPr>
              <w:rPr>
                <w:rFonts w:cs="Times New Roman"/>
                <w:b/>
                <w:bCs/>
                <w:color w:val="1F4E79" w:themeColor="accent5" w:themeShade="80"/>
                <w:szCs w:val="24"/>
              </w:rPr>
            </w:pPr>
            <w:proofErr w:type="spellStart"/>
            <w:proofErr w:type="gramStart"/>
            <w:r w:rsidRPr="00042CEE">
              <w:rPr>
                <w:rFonts w:cs="Times New Roman"/>
                <w:b/>
                <w:bCs/>
                <w:color w:val="1F4E79" w:themeColor="accent5" w:themeShade="80"/>
                <w:szCs w:val="24"/>
              </w:rPr>
              <w:t>Iznos</w:t>
            </w:r>
            <w:proofErr w:type="spellEnd"/>
            <w:r w:rsidRPr="00042CEE">
              <w:rPr>
                <w:rFonts w:cs="Times New Roman"/>
                <w:b/>
                <w:bCs/>
                <w:color w:val="1F4E79" w:themeColor="accent5" w:themeShade="80"/>
                <w:szCs w:val="24"/>
              </w:rPr>
              <w:t xml:space="preserve">  u</w:t>
            </w:r>
            <w:proofErr w:type="gramEnd"/>
            <w:r w:rsidRPr="00042CEE">
              <w:rPr>
                <w:rFonts w:cs="Times New Roman"/>
                <w:b/>
                <w:bCs/>
                <w:color w:val="1F4E79" w:themeColor="accent5" w:themeShade="80"/>
                <w:szCs w:val="24"/>
              </w:rPr>
              <w:t xml:space="preserve"> KM</w:t>
            </w:r>
          </w:p>
        </w:tc>
      </w:tr>
      <w:tr w:rsidR="00042CEE" w14:paraId="0FA8A28B" w14:textId="77777777" w:rsidTr="00042CEE">
        <w:trPr>
          <w:trHeight w:val="1502"/>
        </w:trPr>
        <w:tc>
          <w:tcPr>
            <w:tcW w:w="690" w:type="dxa"/>
          </w:tcPr>
          <w:p w14:paraId="6028FC2E" w14:textId="77777777"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1.</w:t>
            </w:r>
          </w:p>
        </w:tc>
        <w:tc>
          <w:tcPr>
            <w:tcW w:w="3843" w:type="dxa"/>
          </w:tcPr>
          <w:p w14:paraId="1F5F5F3C" w14:textId="77777777" w:rsidR="00042CEE" w:rsidRPr="00042CEE" w:rsidRDefault="00042CEE" w:rsidP="00873ECC">
            <w:pPr>
              <w:tabs>
                <w:tab w:val="left" w:pos="1245"/>
              </w:tabs>
              <w:rPr>
                <w:rFonts w:asciiTheme="minorHAnsi" w:hAnsiTheme="minorHAnsi" w:cstheme="minorHAnsi"/>
                <w:b/>
                <w:bCs/>
                <w:color w:val="2E74B5" w:themeColor="accent5" w:themeShade="BF"/>
                <w:szCs w:val="24"/>
              </w:rPr>
            </w:pPr>
            <w:proofErr w:type="spellStart"/>
            <w:r w:rsidRPr="00042CEE">
              <w:rPr>
                <w:rFonts w:asciiTheme="minorHAnsi" w:hAnsiTheme="minorHAnsi" w:cstheme="minorHAnsi"/>
                <w:b/>
                <w:bCs/>
                <w:color w:val="2E74B5" w:themeColor="accent5" w:themeShade="BF"/>
                <w:szCs w:val="24"/>
              </w:rPr>
              <w:t>Troškovi</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angažmana</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novih</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kadrova</w:t>
            </w:r>
            <w:proofErr w:type="spellEnd"/>
          </w:p>
          <w:p w14:paraId="28D53134" w14:textId="77777777" w:rsidR="00042CEE" w:rsidRPr="00042CEE" w:rsidRDefault="00042CEE" w:rsidP="00873ECC">
            <w:pPr>
              <w:tabs>
                <w:tab w:val="left" w:pos="1245"/>
              </w:tabs>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w:t>
            </w:r>
            <w:proofErr w:type="spellStart"/>
            <w:r w:rsidRPr="00042CEE">
              <w:rPr>
                <w:rFonts w:asciiTheme="minorHAnsi" w:hAnsiTheme="minorHAnsi" w:cstheme="minorHAnsi"/>
                <w:b/>
                <w:bCs/>
                <w:color w:val="2E74B5" w:themeColor="accent5" w:themeShade="BF"/>
                <w:szCs w:val="24"/>
              </w:rPr>
              <w:t>osoba</w:t>
            </w:r>
            <w:proofErr w:type="spellEnd"/>
            <w:r w:rsidRPr="00042CEE">
              <w:rPr>
                <w:rFonts w:asciiTheme="minorHAnsi" w:hAnsiTheme="minorHAnsi" w:cstheme="minorHAnsi"/>
                <w:b/>
                <w:bCs/>
                <w:color w:val="2E74B5" w:themeColor="accent5" w:themeShade="BF"/>
                <w:szCs w:val="24"/>
              </w:rPr>
              <w:t xml:space="preserve"> u </w:t>
            </w:r>
            <w:proofErr w:type="spellStart"/>
            <w:r w:rsidRPr="00042CEE">
              <w:rPr>
                <w:rFonts w:asciiTheme="minorHAnsi" w:hAnsiTheme="minorHAnsi" w:cstheme="minorHAnsi"/>
                <w:b/>
                <w:bCs/>
                <w:color w:val="2E74B5" w:themeColor="accent5" w:themeShade="BF"/>
                <w:szCs w:val="24"/>
              </w:rPr>
              <w:t>administraciji</w:t>
            </w:r>
            <w:proofErr w:type="spellEnd"/>
          </w:p>
          <w:p w14:paraId="15CD5868" w14:textId="77777777" w:rsidR="00042CEE" w:rsidRPr="00042CEE" w:rsidRDefault="00042CEE" w:rsidP="00873ECC">
            <w:pPr>
              <w:tabs>
                <w:tab w:val="left" w:pos="1245"/>
              </w:tabs>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w:t>
            </w:r>
            <w:proofErr w:type="spellStart"/>
            <w:r w:rsidRPr="00042CEE">
              <w:rPr>
                <w:rFonts w:asciiTheme="minorHAnsi" w:hAnsiTheme="minorHAnsi" w:cstheme="minorHAnsi"/>
                <w:b/>
                <w:bCs/>
                <w:color w:val="2E74B5" w:themeColor="accent5" w:themeShade="BF"/>
                <w:szCs w:val="24"/>
              </w:rPr>
              <w:t>minimalno</w:t>
            </w:r>
            <w:proofErr w:type="spellEnd"/>
            <w:r w:rsidRPr="00042CEE">
              <w:rPr>
                <w:rFonts w:asciiTheme="minorHAnsi" w:hAnsiTheme="minorHAnsi" w:cstheme="minorHAnsi"/>
                <w:b/>
                <w:bCs/>
                <w:color w:val="2E74B5" w:themeColor="accent5" w:themeShade="BF"/>
                <w:szCs w:val="24"/>
              </w:rPr>
              <w:t xml:space="preserve"> 3 </w:t>
            </w:r>
            <w:proofErr w:type="spellStart"/>
            <w:r w:rsidRPr="00042CEE">
              <w:rPr>
                <w:rFonts w:asciiTheme="minorHAnsi" w:hAnsiTheme="minorHAnsi" w:cstheme="minorHAnsi"/>
                <w:b/>
                <w:bCs/>
                <w:color w:val="2E74B5" w:themeColor="accent5" w:themeShade="BF"/>
                <w:szCs w:val="24"/>
              </w:rPr>
              <w:t>profesora</w:t>
            </w:r>
            <w:proofErr w:type="spellEnd"/>
          </w:p>
          <w:p w14:paraId="01C55052" w14:textId="77777777" w:rsidR="00042CEE" w:rsidRPr="00042CEE" w:rsidRDefault="00042CEE" w:rsidP="00873ECC">
            <w:pPr>
              <w:tabs>
                <w:tab w:val="left" w:pos="1245"/>
              </w:tabs>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 xml:space="preserve">-3 </w:t>
            </w:r>
            <w:proofErr w:type="spellStart"/>
            <w:r w:rsidRPr="00042CEE">
              <w:rPr>
                <w:rFonts w:asciiTheme="minorHAnsi" w:hAnsiTheme="minorHAnsi" w:cstheme="minorHAnsi"/>
                <w:b/>
                <w:bCs/>
                <w:color w:val="2E74B5" w:themeColor="accent5" w:themeShade="BF"/>
                <w:szCs w:val="24"/>
              </w:rPr>
              <w:t>asistenta</w:t>
            </w:r>
            <w:proofErr w:type="spellEnd"/>
          </w:p>
        </w:tc>
        <w:tc>
          <w:tcPr>
            <w:tcW w:w="2158" w:type="dxa"/>
          </w:tcPr>
          <w:p w14:paraId="09A718A8" w14:textId="77777777" w:rsidR="00042CEE" w:rsidRPr="00042CEE" w:rsidRDefault="00042CEE" w:rsidP="00873ECC">
            <w:pPr>
              <w:rPr>
                <w:rFonts w:asciiTheme="minorHAnsi" w:hAnsiTheme="minorHAnsi" w:cstheme="minorHAnsi"/>
                <w:b/>
                <w:bCs/>
                <w:color w:val="2E74B5" w:themeColor="accent5" w:themeShade="BF"/>
                <w:szCs w:val="24"/>
              </w:rPr>
            </w:pPr>
          </w:p>
          <w:p w14:paraId="6A69A7B8"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1200 KM*</w:t>
            </w:r>
          </w:p>
          <w:p w14:paraId="725421A3"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3*2200KM*</w:t>
            </w:r>
          </w:p>
          <w:p w14:paraId="209B5909"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3*1200KM*</w:t>
            </w:r>
          </w:p>
          <w:p w14:paraId="02B37AA0" w14:textId="0389FD2C" w:rsidR="00042CEE" w:rsidRPr="00042CEE" w:rsidRDefault="00042CEE" w:rsidP="00042CEE">
            <w:pPr>
              <w:jc w:val="center"/>
              <w:rPr>
                <w:rFonts w:asciiTheme="minorHAnsi" w:hAnsiTheme="minorHAnsi" w:cstheme="minorHAnsi"/>
                <w:b/>
                <w:bCs/>
                <w:color w:val="2E74B5" w:themeColor="accent5" w:themeShade="BF"/>
                <w:szCs w:val="24"/>
                <w:lang w:val="fr-FR"/>
              </w:rPr>
            </w:pPr>
          </w:p>
        </w:tc>
        <w:tc>
          <w:tcPr>
            <w:tcW w:w="2169" w:type="dxa"/>
          </w:tcPr>
          <w:p w14:paraId="3A74031F"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11400KM</w:t>
            </w:r>
          </w:p>
        </w:tc>
      </w:tr>
      <w:tr w:rsidR="00042CEE" w14:paraId="2F87ABD4" w14:textId="77777777" w:rsidTr="00042CEE">
        <w:trPr>
          <w:trHeight w:val="530"/>
        </w:trPr>
        <w:tc>
          <w:tcPr>
            <w:tcW w:w="690" w:type="dxa"/>
          </w:tcPr>
          <w:p w14:paraId="537076A7" w14:textId="77777777"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2.</w:t>
            </w:r>
          </w:p>
        </w:tc>
        <w:tc>
          <w:tcPr>
            <w:tcW w:w="3843" w:type="dxa"/>
          </w:tcPr>
          <w:p w14:paraId="1C84BB70" w14:textId="77777777" w:rsidR="00042CEE" w:rsidRPr="00042CEE" w:rsidRDefault="00042CEE" w:rsidP="00873ECC">
            <w:pPr>
              <w:rPr>
                <w:rFonts w:asciiTheme="minorHAnsi" w:hAnsiTheme="minorHAnsi" w:cstheme="minorHAnsi"/>
                <w:b/>
                <w:bCs/>
                <w:color w:val="2E74B5" w:themeColor="accent5" w:themeShade="BF"/>
                <w:szCs w:val="24"/>
              </w:rPr>
            </w:pPr>
            <w:proofErr w:type="spellStart"/>
            <w:r w:rsidRPr="00042CEE">
              <w:rPr>
                <w:rFonts w:asciiTheme="minorHAnsi" w:hAnsiTheme="minorHAnsi" w:cstheme="minorHAnsi"/>
                <w:b/>
                <w:bCs/>
                <w:color w:val="2E74B5" w:themeColor="accent5" w:themeShade="BF"/>
                <w:szCs w:val="24"/>
              </w:rPr>
              <w:t>Troškovi</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nabavke</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nove</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opreme</w:t>
            </w:r>
            <w:proofErr w:type="spellEnd"/>
          </w:p>
        </w:tc>
        <w:tc>
          <w:tcPr>
            <w:tcW w:w="2158" w:type="dxa"/>
          </w:tcPr>
          <w:p w14:paraId="2B177834" w14:textId="77777777" w:rsidR="00042CEE" w:rsidRPr="00042CEE" w:rsidRDefault="00042CEE" w:rsidP="00873ECC">
            <w:pPr>
              <w:rPr>
                <w:rFonts w:asciiTheme="minorHAnsi" w:hAnsiTheme="minorHAnsi" w:cstheme="minorHAnsi"/>
                <w:b/>
                <w:bCs/>
                <w:color w:val="2E74B5" w:themeColor="accent5" w:themeShade="BF"/>
                <w:szCs w:val="24"/>
              </w:rPr>
            </w:pPr>
          </w:p>
        </w:tc>
        <w:tc>
          <w:tcPr>
            <w:tcW w:w="2169" w:type="dxa"/>
          </w:tcPr>
          <w:p w14:paraId="3E6B256D"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10000KM</w:t>
            </w:r>
          </w:p>
        </w:tc>
      </w:tr>
      <w:tr w:rsidR="00042CEE" w14:paraId="7407EEC4" w14:textId="77777777" w:rsidTr="00042CEE">
        <w:trPr>
          <w:trHeight w:val="530"/>
        </w:trPr>
        <w:tc>
          <w:tcPr>
            <w:tcW w:w="690" w:type="dxa"/>
          </w:tcPr>
          <w:p w14:paraId="02D7A6B5" w14:textId="77777777"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3.</w:t>
            </w:r>
          </w:p>
        </w:tc>
        <w:tc>
          <w:tcPr>
            <w:tcW w:w="3843" w:type="dxa"/>
          </w:tcPr>
          <w:p w14:paraId="26231432" w14:textId="77777777" w:rsidR="00042CEE" w:rsidRPr="00042CEE" w:rsidRDefault="00042CEE" w:rsidP="00873ECC">
            <w:pPr>
              <w:rPr>
                <w:rFonts w:asciiTheme="minorHAnsi" w:hAnsiTheme="minorHAnsi" w:cstheme="minorHAnsi"/>
                <w:b/>
                <w:bCs/>
                <w:color w:val="2E74B5" w:themeColor="accent5" w:themeShade="BF"/>
                <w:szCs w:val="24"/>
              </w:rPr>
            </w:pPr>
            <w:proofErr w:type="spellStart"/>
            <w:r w:rsidRPr="00042CEE">
              <w:rPr>
                <w:rFonts w:asciiTheme="minorHAnsi" w:hAnsiTheme="minorHAnsi" w:cstheme="minorHAnsi"/>
                <w:b/>
                <w:bCs/>
                <w:color w:val="2E74B5" w:themeColor="accent5" w:themeShade="BF"/>
                <w:szCs w:val="24"/>
              </w:rPr>
              <w:t>Promotivne</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aktivnosti</w:t>
            </w:r>
            <w:proofErr w:type="spellEnd"/>
          </w:p>
        </w:tc>
        <w:tc>
          <w:tcPr>
            <w:tcW w:w="2158" w:type="dxa"/>
          </w:tcPr>
          <w:p w14:paraId="2ACA7C9D" w14:textId="77777777" w:rsidR="00042CEE" w:rsidRPr="00042CEE" w:rsidRDefault="00042CEE" w:rsidP="00873ECC">
            <w:pPr>
              <w:rPr>
                <w:rFonts w:asciiTheme="minorHAnsi" w:hAnsiTheme="minorHAnsi" w:cstheme="minorHAnsi"/>
                <w:b/>
                <w:bCs/>
                <w:color w:val="2E74B5" w:themeColor="accent5" w:themeShade="BF"/>
                <w:szCs w:val="24"/>
              </w:rPr>
            </w:pPr>
          </w:p>
        </w:tc>
        <w:tc>
          <w:tcPr>
            <w:tcW w:w="2169" w:type="dxa"/>
          </w:tcPr>
          <w:p w14:paraId="351B513A"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2000KM</w:t>
            </w:r>
          </w:p>
        </w:tc>
      </w:tr>
      <w:tr w:rsidR="00042CEE" w14:paraId="39B41B05" w14:textId="77777777" w:rsidTr="00042CEE">
        <w:trPr>
          <w:trHeight w:val="530"/>
        </w:trPr>
        <w:tc>
          <w:tcPr>
            <w:tcW w:w="690" w:type="dxa"/>
          </w:tcPr>
          <w:p w14:paraId="6F5FC717" w14:textId="77777777"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4.</w:t>
            </w:r>
          </w:p>
        </w:tc>
        <w:tc>
          <w:tcPr>
            <w:tcW w:w="3843" w:type="dxa"/>
          </w:tcPr>
          <w:p w14:paraId="4865C127" w14:textId="77777777" w:rsidR="00042CEE" w:rsidRPr="00042CEE" w:rsidRDefault="00042CEE" w:rsidP="00873ECC">
            <w:pPr>
              <w:rPr>
                <w:rFonts w:asciiTheme="minorHAnsi" w:hAnsiTheme="minorHAnsi" w:cstheme="minorHAnsi"/>
                <w:b/>
                <w:bCs/>
                <w:color w:val="2E74B5" w:themeColor="accent5" w:themeShade="BF"/>
                <w:szCs w:val="24"/>
              </w:rPr>
            </w:pPr>
            <w:proofErr w:type="spellStart"/>
            <w:r w:rsidRPr="00042CEE">
              <w:rPr>
                <w:rFonts w:asciiTheme="minorHAnsi" w:hAnsiTheme="minorHAnsi" w:cstheme="minorHAnsi"/>
                <w:b/>
                <w:bCs/>
                <w:color w:val="2E74B5" w:themeColor="accent5" w:themeShade="BF"/>
                <w:szCs w:val="24"/>
              </w:rPr>
              <w:t>Troškovi</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usavršavanja</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zaposlenih</w:t>
            </w:r>
            <w:proofErr w:type="spellEnd"/>
          </w:p>
        </w:tc>
        <w:tc>
          <w:tcPr>
            <w:tcW w:w="2158" w:type="dxa"/>
          </w:tcPr>
          <w:p w14:paraId="02AFE27E" w14:textId="77777777" w:rsidR="00042CEE" w:rsidRPr="00042CEE" w:rsidRDefault="00042CEE" w:rsidP="00873ECC">
            <w:pPr>
              <w:rPr>
                <w:rFonts w:asciiTheme="minorHAnsi" w:hAnsiTheme="minorHAnsi" w:cstheme="minorHAnsi"/>
                <w:b/>
                <w:bCs/>
                <w:color w:val="2E74B5" w:themeColor="accent5" w:themeShade="BF"/>
                <w:szCs w:val="24"/>
              </w:rPr>
            </w:pPr>
          </w:p>
        </w:tc>
        <w:tc>
          <w:tcPr>
            <w:tcW w:w="2169" w:type="dxa"/>
          </w:tcPr>
          <w:p w14:paraId="3090AFC6"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2500KM</w:t>
            </w:r>
          </w:p>
        </w:tc>
      </w:tr>
      <w:tr w:rsidR="00042CEE" w14:paraId="1B9716C6" w14:textId="77777777" w:rsidTr="00042CEE">
        <w:trPr>
          <w:trHeight w:val="980"/>
        </w:trPr>
        <w:tc>
          <w:tcPr>
            <w:tcW w:w="690" w:type="dxa"/>
            <w:tcBorders>
              <w:bottom w:val="single" w:sz="4" w:space="0" w:color="auto"/>
            </w:tcBorders>
          </w:tcPr>
          <w:p w14:paraId="3BF34465" w14:textId="42B9A2FE" w:rsidR="00042CEE" w:rsidRPr="00042CEE" w:rsidRDefault="00042CEE" w:rsidP="00873ECC">
            <w:pPr>
              <w:rPr>
                <w:rFonts w:asciiTheme="minorHAnsi" w:hAnsiTheme="minorHAnsi" w:cstheme="minorHAnsi"/>
                <w:b/>
                <w:bCs/>
                <w:color w:val="1F4E79" w:themeColor="accent5" w:themeShade="80"/>
                <w:szCs w:val="24"/>
              </w:rPr>
            </w:pPr>
            <w:r w:rsidRPr="00042CEE">
              <w:rPr>
                <w:rFonts w:asciiTheme="minorHAnsi" w:hAnsiTheme="minorHAnsi" w:cstheme="minorHAnsi"/>
                <w:b/>
                <w:bCs/>
                <w:color w:val="1F4E79" w:themeColor="accent5" w:themeShade="80"/>
                <w:szCs w:val="24"/>
              </w:rPr>
              <w:t>5.</w:t>
            </w:r>
          </w:p>
        </w:tc>
        <w:tc>
          <w:tcPr>
            <w:tcW w:w="3843" w:type="dxa"/>
            <w:tcBorders>
              <w:bottom w:val="single" w:sz="4" w:space="0" w:color="auto"/>
            </w:tcBorders>
          </w:tcPr>
          <w:p w14:paraId="7E93B3AD" w14:textId="77777777" w:rsidR="00042CEE" w:rsidRPr="00042CEE" w:rsidRDefault="00042CEE" w:rsidP="00873ECC">
            <w:pPr>
              <w:rPr>
                <w:rFonts w:asciiTheme="minorHAnsi" w:hAnsiTheme="minorHAnsi" w:cstheme="minorHAnsi"/>
                <w:b/>
                <w:bCs/>
                <w:color w:val="2E74B5" w:themeColor="accent5" w:themeShade="BF"/>
                <w:szCs w:val="24"/>
              </w:rPr>
            </w:pPr>
            <w:proofErr w:type="spellStart"/>
            <w:r w:rsidRPr="00042CEE">
              <w:rPr>
                <w:rFonts w:asciiTheme="minorHAnsi" w:hAnsiTheme="minorHAnsi" w:cstheme="minorHAnsi"/>
                <w:b/>
                <w:bCs/>
                <w:color w:val="2E74B5" w:themeColor="accent5" w:themeShade="BF"/>
                <w:szCs w:val="24"/>
              </w:rPr>
              <w:t>Organizacija</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mjesta</w:t>
            </w:r>
            <w:proofErr w:type="spellEnd"/>
            <w:r w:rsidRPr="00042CEE">
              <w:rPr>
                <w:rFonts w:asciiTheme="minorHAnsi" w:hAnsiTheme="minorHAnsi" w:cstheme="minorHAnsi"/>
                <w:b/>
                <w:bCs/>
                <w:color w:val="2E74B5" w:themeColor="accent5" w:themeShade="BF"/>
                <w:szCs w:val="24"/>
              </w:rPr>
              <w:t xml:space="preserve"> za </w:t>
            </w:r>
            <w:proofErr w:type="spellStart"/>
            <w:r w:rsidRPr="00042CEE">
              <w:rPr>
                <w:rFonts w:asciiTheme="minorHAnsi" w:hAnsiTheme="minorHAnsi" w:cstheme="minorHAnsi"/>
                <w:b/>
                <w:bCs/>
                <w:color w:val="2E74B5" w:themeColor="accent5" w:themeShade="BF"/>
                <w:szCs w:val="24"/>
              </w:rPr>
              <w:t>polaganje</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ispita</w:t>
            </w:r>
            <w:proofErr w:type="spellEnd"/>
            <w:r w:rsidRPr="00042CEE">
              <w:rPr>
                <w:rFonts w:asciiTheme="minorHAnsi" w:hAnsiTheme="minorHAnsi" w:cstheme="minorHAnsi"/>
                <w:b/>
                <w:bCs/>
                <w:color w:val="2E74B5" w:themeColor="accent5" w:themeShade="BF"/>
                <w:szCs w:val="24"/>
              </w:rPr>
              <w:t xml:space="preserve"> za DL student u </w:t>
            </w:r>
            <w:proofErr w:type="spellStart"/>
            <w:r w:rsidRPr="00042CEE">
              <w:rPr>
                <w:rFonts w:asciiTheme="minorHAnsi" w:hAnsiTheme="minorHAnsi" w:cstheme="minorHAnsi"/>
                <w:b/>
                <w:bCs/>
                <w:color w:val="2E74B5" w:themeColor="accent5" w:themeShade="BF"/>
                <w:szCs w:val="24"/>
              </w:rPr>
              <w:t>nekoliko</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gradova</w:t>
            </w:r>
            <w:proofErr w:type="spellEnd"/>
            <w:r w:rsidRPr="00042CEE">
              <w:rPr>
                <w:rFonts w:asciiTheme="minorHAnsi" w:hAnsiTheme="minorHAnsi" w:cstheme="minorHAnsi"/>
                <w:b/>
                <w:bCs/>
                <w:color w:val="2E74B5" w:themeColor="accent5" w:themeShade="BF"/>
                <w:szCs w:val="24"/>
              </w:rPr>
              <w:t xml:space="preserve"> </w:t>
            </w:r>
            <w:proofErr w:type="spellStart"/>
            <w:r w:rsidRPr="00042CEE">
              <w:rPr>
                <w:rFonts w:asciiTheme="minorHAnsi" w:hAnsiTheme="minorHAnsi" w:cstheme="minorHAnsi"/>
                <w:b/>
                <w:bCs/>
                <w:color w:val="2E74B5" w:themeColor="accent5" w:themeShade="BF"/>
                <w:szCs w:val="24"/>
              </w:rPr>
              <w:t>BiH</w:t>
            </w:r>
            <w:proofErr w:type="spellEnd"/>
          </w:p>
        </w:tc>
        <w:tc>
          <w:tcPr>
            <w:tcW w:w="2158" w:type="dxa"/>
            <w:tcBorders>
              <w:bottom w:val="single" w:sz="4" w:space="0" w:color="auto"/>
            </w:tcBorders>
          </w:tcPr>
          <w:p w14:paraId="0360DDA7" w14:textId="77777777" w:rsidR="00042CEE" w:rsidRPr="00042CEE" w:rsidRDefault="00042CEE" w:rsidP="00873ECC">
            <w:pPr>
              <w:rPr>
                <w:rFonts w:asciiTheme="minorHAnsi" w:hAnsiTheme="minorHAnsi" w:cstheme="minorHAnsi"/>
                <w:b/>
                <w:bCs/>
                <w:color w:val="2E74B5" w:themeColor="accent5" w:themeShade="BF"/>
                <w:szCs w:val="24"/>
              </w:rPr>
            </w:pPr>
          </w:p>
        </w:tc>
        <w:tc>
          <w:tcPr>
            <w:tcW w:w="2169" w:type="dxa"/>
            <w:tcBorders>
              <w:bottom w:val="single" w:sz="4" w:space="0" w:color="auto"/>
            </w:tcBorders>
          </w:tcPr>
          <w:p w14:paraId="3623EF10" w14:textId="77777777" w:rsidR="00042CEE" w:rsidRPr="00042CEE" w:rsidRDefault="00042CEE" w:rsidP="00042CEE">
            <w:pPr>
              <w:jc w:val="cente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5000KM</w:t>
            </w:r>
          </w:p>
        </w:tc>
      </w:tr>
      <w:tr w:rsidR="00042CEE" w14:paraId="7C653D76" w14:textId="77777777" w:rsidTr="00042CEE">
        <w:trPr>
          <w:trHeight w:val="980"/>
        </w:trPr>
        <w:tc>
          <w:tcPr>
            <w:tcW w:w="690" w:type="dxa"/>
            <w:tcBorders>
              <w:right w:val="nil"/>
            </w:tcBorders>
          </w:tcPr>
          <w:p w14:paraId="0E517B3B" w14:textId="77777777" w:rsidR="00042CEE" w:rsidRDefault="00042CEE" w:rsidP="00873ECC">
            <w:pPr>
              <w:rPr>
                <w:rFonts w:cs="Times New Roman"/>
                <w:szCs w:val="24"/>
              </w:rPr>
            </w:pPr>
          </w:p>
        </w:tc>
        <w:tc>
          <w:tcPr>
            <w:tcW w:w="3843" w:type="dxa"/>
            <w:tcBorders>
              <w:left w:val="nil"/>
              <w:right w:val="nil"/>
            </w:tcBorders>
          </w:tcPr>
          <w:p w14:paraId="66F13CFB" w14:textId="77777777" w:rsidR="00042CEE" w:rsidRPr="00042CEE" w:rsidRDefault="00042CEE" w:rsidP="00873ECC">
            <w:pPr>
              <w:rPr>
                <w:rFonts w:asciiTheme="minorHAnsi" w:hAnsiTheme="minorHAnsi" w:cstheme="minorHAnsi"/>
                <w:b/>
                <w:bCs/>
                <w:color w:val="2E74B5" w:themeColor="accent5" w:themeShade="BF"/>
                <w:szCs w:val="24"/>
              </w:rPr>
            </w:pPr>
            <w:r w:rsidRPr="00042CEE">
              <w:rPr>
                <w:rFonts w:asciiTheme="minorHAnsi" w:hAnsiTheme="minorHAnsi" w:cstheme="minorHAnsi"/>
                <w:b/>
                <w:bCs/>
                <w:color w:val="2E74B5" w:themeColor="accent5" w:themeShade="BF"/>
                <w:szCs w:val="24"/>
              </w:rPr>
              <w:t>UKUPNO POTREBNA FINANSIJSKA SREDSTVA</w:t>
            </w:r>
          </w:p>
        </w:tc>
        <w:tc>
          <w:tcPr>
            <w:tcW w:w="2158" w:type="dxa"/>
            <w:tcBorders>
              <w:left w:val="nil"/>
              <w:right w:val="nil"/>
            </w:tcBorders>
          </w:tcPr>
          <w:p w14:paraId="4FBD4C03" w14:textId="77777777" w:rsidR="00042CEE" w:rsidRPr="00042CEE" w:rsidRDefault="00042CEE" w:rsidP="00873ECC">
            <w:pPr>
              <w:rPr>
                <w:rFonts w:asciiTheme="minorHAnsi" w:hAnsiTheme="minorHAnsi" w:cstheme="minorHAnsi"/>
                <w:b/>
                <w:bCs/>
                <w:color w:val="2E74B5" w:themeColor="accent5" w:themeShade="BF"/>
                <w:szCs w:val="24"/>
              </w:rPr>
            </w:pPr>
          </w:p>
        </w:tc>
        <w:tc>
          <w:tcPr>
            <w:tcW w:w="2169" w:type="dxa"/>
            <w:tcBorders>
              <w:left w:val="nil"/>
            </w:tcBorders>
          </w:tcPr>
          <w:p w14:paraId="2C19FF55" w14:textId="30C46706" w:rsidR="00042CEE" w:rsidRPr="00042CEE" w:rsidRDefault="00860751" w:rsidP="00042CEE">
            <w:pPr>
              <w:jc w:val="center"/>
              <w:rPr>
                <w:rFonts w:asciiTheme="minorHAnsi" w:hAnsiTheme="minorHAnsi" w:cstheme="minorHAnsi"/>
                <w:b/>
                <w:bCs/>
                <w:color w:val="2E74B5" w:themeColor="accent5" w:themeShade="BF"/>
                <w:szCs w:val="24"/>
              </w:rPr>
            </w:pPr>
            <w:r>
              <w:rPr>
                <w:rFonts w:asciiTheme="minorHAnsi" w:hAnsiTheme="minorHAnsi" w:cstheme="minorHAnsi"/>
                <w:b/>
                <w:bCs/>
                <w:color w:val="2E74B5" w:themeColor="accent5" w:themeShade="BF"/>
                <w:szCs w:val="24"/>
              </w:rPr>
              <w:t>30</w:t>
            </w:r>
            <w:r w:rsidR="00042CEE" w:rsidRPr="00042CEE">
              <w:rPr>
                <w:rFonts w:asciiTheme="minorHAnsi" w:hAnsiTheme="minorHAnsi" w:cstheme="minorHAnsi"/>
                <w:b/>
                <w:bCs/>
                <w:color w:val="2E74B5" w:themeColor="accent5" w:themeShade="BF"/>
                <w:szCs w:val="24"/>
              </w:rPr>
              <w:t>900KM</w:t>
            </w:r>
          </w:p>
        </w:tc>
      </w:tr>
    </w:tbl>
    <w:p w14:paraId="45333738" w14:textId="77777777" w:rsidR="00042CEE" w:rsidRPr="00042CEE" w:rsidRDefault="00042CEE" w:rsidP="00042CEE">
      <w:pPr>
        <w:spacing w:line="360" w:lineRule="auto"/>
        <w:rPr>
          <w:rFonts w:cs="Times New Roman"/>
          <w:szCs w:val="24"/>
        </w:rPr>
      </w:pPr>
    </w:p>
    <w:p w14:paraId="7636E398" w14:textId="77777777" w:rsidR="00FA1D34" w:rsidRPr="00FA1D34" w:rsidRDefault="00FA1D34" w:rsidP="00FA1D34">
      <w:pPr>
        <w:rPr>
          <w:lang w:val="fr-FR"/>
        </w:rPr>
      </w:pPr>
    </w:p>
    <w:p w14:paraId="30C56CF3" w14:textId="77777777" w:rsidR="00FA1D34" w:rsidRPr="00FA1D34" w:rsidRDefault="00FA1D34" w:rsidP="00FA1D34">
      <w:pPr>
        <w:rPr>
          <w:rFonts w:cs="Times New Roman"/>
          <w:b/>
          <w:bCs/>
          <w:szCs w:val="24"/>
        </w:rPr>
      </w:pPr>
    </w:p>
    <w:p w14:paraId="0757E49B" w14:textId="77777777" w:rsidR="00FA1D34" w:rsidRPr="00FA1D34" w:rsidRDefault="00FA1D34" w:rsidP="00FA1D34">
      <w:pPr>
        <w:rPr>
          <w:rFonts w:cs="Times New Roman"/>
          <w:b/>
          <w:bCs/>
          <w:szCs w:val="24"/>
        </w:rPr>
      </w:pPr>
    </w:p>
    <w:p w14:paraId="5F45F811" w14:textId="77777777" w:rsidR="002C6AFC" w:rsidRPr="002C6AFC" w:rsidRDefault="002C6AFC" w:rsidP="002C6AFC">
      <w:pPr>
        <w:rPr>
          <w:lang w:val="bs-Latn-BA"/>
        </w:rPr>
      </w:pPr>
    </w:p>
    <w:p w14:paraId="6839CA11" w14:textId="68C17137" w:rsidR="002C6AFC" w:rsidRDefault="002C6AFC" w:rsidP="00FE24F5"/>
    <w:p w14:paraId="60213035" w14:textId="74434A4D" w:rsidR="00042CEE" w:rsidRDefault="00042CEE" w:rsidP="00FE24F5"/>
    <w:p w14:paraId="5303E13B" w14:textId="56E47876" w:rsidR="00042CEE" w:rsidRDefault="00042CEE" w:rsidP="00FE24F5"/>
    <w:p w14:paraId="15EE3384" w14:textId="6E3B10F6" w:rsidR="00042CEE" w:rsidRDefault="00042CEE" w:rsidP="00FE24F5"/>
    <w:p w14:paraId="3FB8FF29" w14:textId="66DFE942" w:rsidR="00042CEE" w:rsidRPr="00042CEE" w:rsidRDefault="00042CEE" w:rsidP="00042CEE">
      <w:pPr>
        <w:pStyle w:val="Heading1"/>
        <w:rPr>
          <w:lang w:val="bs-Latn-BA"/>
        </w:rPr>
      </w:pPr>
      <w:bookmarkStart w:id="66" w:name="_Toc41306617"/>
      <w:bookmarkStart w:id="67" w:name="_Toc41307006"/>
      <w:r>
        <w:rPr>
          <w:lang w:val="bs-Latn-BA"/>
        </w:rPr>
        <w:lastRenderedPageBreak/>
        <w:t xml:space="preserve">8. </w:t>
      </w:r>
      <w:r w:rsidRPr="00DC7316">
        <w:rPr>
          <w:lang w:val="bs-Latn-BA"/>
        </w:rPr>
        <w:t>OČEKIVANI EFEKTI</w:t>
      </w:r>
      <w:bookmarkEnd w:id="66"/>
      <w:bookmarkEnd w:id="67"/>
    </w:p>
    <w:p w14:paraId="3721A209" w14:textId="77777777" w:rsidR="00042CEE" w:rsidRDefault="00042CEE" w:rsidP="00042CEE">
      <w:pPr>
        <w:rPr>
          <w:rFonts w:cs="Times New Roman"/>
          <w:szCs w:val="24"/>
          <w:lang w:val="bs-Latn-BA"/>
        </w:rPr>
      </w:pPr>
      <w:r>
        <w:rPr>
          <w:rFonts w:cs="Times New Roman"/>
          <w:szCs w:val="24"/>
          <w:lang w:val="bs-Latn-BA"/>
        </w:rPr>
        <w:t>Ukoliko FIT potvrdi naše prijedloge i izmjene, očekujemo značajno poboljšanje u poslovanju fakulteta. Jedan od očekivanih efekata je povećanje broja zainteresovanih klijenata, naravno, sa proširenjem kapaciteta koje će pružiti mogućnost opsluženja većeg broja zainteresovanih.</w:t>
      </w:r>
    </w:p>
    <w:p w14:paraId="2051FA74" w14:textId="77777777" w:rsidR="00042CEE" w:rsidRDefault="00042CEE" w:rsidP="00042CEE">
      <w:pPr>
        <w:rPr>
          <w:rFonts w:cs="Times New Roman"/>
          <w:szCs w:val="24"/>
          <w:lang w:val="bs-Latn-BA"/>
        </w:rPr>
      </w:pPr>
      <w:r>
        <w:rPr>
          <w:rFonts w:cs="Times New Roman"/>
          <w:szCs w:val="24"/>
          <w:lang w:val="bs-Latn-BA"/>
        </w:rPr>
        <w:t>Očekujemo da će se povećati zadovoljstvo studenata koji već pohađaju FIT.</w:t>
      </w:r>
    </w:p>
    <w:p w14:paraId="0401FD0D" w14:textId="77777777" w:rsidR="00042CEE" w:rsidRDefault="00042CEE" w:rsidP="00042CEE">
      <w:pPr>
        <w:rPr>
          <w:rFonts w:cs="Times New Roman"/>
          <w:szCs w:val="24"/>
          <w:lang w:val="bs-Latn-BA"/>
        </w:rPr>
      </w:pPr>
      <w:r>
        <w:rPr>
          <w:rFonts w:cs="Times New Roman"/>
          <w:szCs w:val="24"/>
          <w:lang w:val="bs-Latn-BA"/>
        </w:rPr>
        <w:t>Povećanjem ulaganja u promociju fakulteta u konačnici će rezultirati povećanjem količine prihoda.</w:t>
      </w:r>
    </w:p>
    <w:p w14:paraId="5B558515" w14:textId="660EA0B3" w:rsidR="00042CEE" w:rsidRDefault="00042CEE" w:rsidP="00042CEE">
      <w:pPr>
        <w:rPr>
          <w:rFonts w:cs="Times New Roman"/>
          <w:szCs w:val="24"/>
          <w:lang w:val="bs-Latn-BA"/>
        </w:rPr>
      </w:pPr>
      <w:r>
        <w:rPr>
          <w:rFonts w:cs="Times New Roman"/>
          <w:szCs w:val="24"/>
          <w:lang w:val="bs-Latn-BA"/>
        </w:rPr>
        <w:t>Ovim marketing planom želimo da ostvarimo dugoročne rezultate i da će FIT zadržati svoju poziciju u okviru države i unaprijediti poziciju na regionalnom nivou.</w:t>
      </w:r>
    </w:p>
    <w:p w14:paraId="5A37E73D" w14:textId="393A5BFD" w:rsidR="00501F1F" w:rsidRDefault="00501F1F" w:rsidP="00042CEE">
      <w:pPr>
        <w:rPr>
          <w:rFonts w:cs="Times New Roman"/>
          <w:szCs w:val="24"/>
          <w:lang w:val="bs-Latn-BA"/>
        </w:rPr>
      </w:pPr>
    </w:p>
    <w:p w14:paraId="5C0FB551" w14:textId="77777777" w:rsidR="00501F1F" w:rsidRDefault="00501F1F" w:rsidP="00042CEE">
      <w:pPr>
        <w:rPr>
          <w:rFonts w:cs="Times New Roman"/>
          <w:szCs w:val="24"/>
          <w:lang w:val="bs-Latn-BA"/>
        </w:rPr>
      </w:pPr>
    </w:p>
    <w:p w14:paraId="16C5B053" w14:textId="4A243332" w:rsidR="00A41E72" w:rsidRDefault="00A41E72" w:rsidP="00501F1F">
      <w:pPr>
        <w:rPr>
          <w:lang w:val="bs-Latn-BA"/>
        </w:rPr>
      </w:pPr>
    </w:p>
    <w:p w14:paraId="69CCD004" w14:textId="77777777" w:rsidR="00A41E72" w:rsidRDefault="00A41E72">
      <w:pPr>
        <w:jc w:val="left"/>
        <w:rPr>
          <w:lang w:val="bs-Latn-BA"/>
        </w:rPr>
      </w:pPr>
      <w:r>
        <w:rPr>
          <w:lang w:val="bs-Latn-BA"/>
        </w:rPr>
        <w:br w:type="page"/>
      </w:r>
    </w:p>
    <w:p w14:paraId="438E6E24" w14:textId="3BF08603" w:rsidR="00501F1F" w:rsidRDefault="00A41E72" w:rsidP="00A41E72">
      <w:pPr>
        <w:pStyle w:val="Heading1"/>
        <w:rPr>
          <w:lang w:val="bs-Latn-BA"/>
        </w:rPr>
      </w:pPr>
      <w:bookmarkStart w:id="68" w:name="_Toc41306618"/>
      <w:bookmarkStart w:id="69" w:name="_Toc41307007"/>
      <w:r>
        <w:rPr>
          <w:lang w:val="bs-Latn-BA"/>
        </w:rPr>
        <w:lastRenderedPageBreak/>
        <w:t>9. ZAKLJUČAK</w:t>
      </w:r>
      <w:bookmarkEnd w:id="68"/>
      <w:bookmarkEnd w:id="69"/>
    </w:p>
    <w:p w14:paraId="1551F1F1" w14:textId="6BF7EC75" w:rsidR="002879D0" w:rsidRDefault="002879D0" w:rsidP="002879D0">
      <w:pPr>
        <w:rPr>
          <w:lang w:val="bs-Latn-BA"/>
        </w:rPr>
      </w:pPr>
      <w:r>
        <w:rPr>
          <w:lang w:val="bs-Latn-BA"/>
        </w:rPr>
        <w:t>Možemo zaključiti da skoro svi ispitani smatraju da je IT perspektivno područje.</w:t>
      </w:r>
    </w:p>
    <w:p w14:paraId="4604A4DD" w14:textId="77777777" w:rsidR="002879D0" w:rsidRPr="002879D0" w:rsidRDefault="002879D0" w:rsidP="002879D0">
      <w:pPr>
        <w:rPr>
          <w:lang w:val="bs-Latn-BA"/>
        </w:rPr>
      </w:pPr>
    </w:p>
    <w:p w14:paraId="3E541C54" w14:textId="03AAF2B2" w:rsidR="002879D0" w:rsidRDefault="00A7270D" w:rsidP="006212CD">
      <w:pPr>
        <w:rPr>
          <w:lang w:val="bs-Latn-BA"/>
        </w:rPr>
      </w:pPr>
      <w:r>
        <w:rPr>
          <w:lang w:val="bs-Latn-BA"/>
        </w:rPr>
        <w:t>Rezultati ankete za studente su pokazali</w:t>
      </w:r>
      <w:r w:rsidR="006212CD">
        <w:rPr>
          <w:lang w:val="bs-Latn-BA"/>
        </w:rPr>
        <w:t xml:space="preserve"> da je većina studenata zadavoljna obrazovanjem koje im FIT pruža i da smatraju da je FIT bolji od ostalih fakulteta iz ove oblasti. Također, većinom su potvrdili hipotezu da FIT-u nedostaje kadra. Više od polovine ispitanika smatra da cijena nije u skladu s obrazovanje.</w:t>
      </w:r>
      <w:r w:rsidR="00A47A49">
        <w:rPr>
          <w:lang w:val="bs-Latn-BA"/>
        </w:rPr>
        <w:t xml:space="preserve"> O tome da FIT ima profesionalno nastvano osoblje svjedoči to da 78% ispitanika smatra da FIT pruža adekvatno obrazovanje iz IT struke. </w:t>
      </w:r>
      <w:r w:rsidR="002879D0">
        <w:rPr>
          <w:lang w:val="bs-Latn-BA"/>
        </w:rPr>
        <w:t>Iako je dosta onih koji su neodlučni, većina onih koji imaju konkretno mišljenje su zadovoljni poslovanjem FITa. Našu hipotezu da FIT ne može adekvatno opslužiti većinu zainteresovanih potvrđuje to da je preko pola ispitanika nije zadovoljno radom trenutnog osoblja.</w:t>
      </w:r>
    </w:p>
    <w:p w14:paraId="118B8C28" w14:textId="318C9D38" w:rsidR="002879D0" w:rsidRDefault="002879D0" w:rsidP="006212CD">
      <w:pPr>
        <w:rPr>
          <w:lang w:val="bs-Latn-BA"/>
        </w:rPr>
      </w:pPr>
    </w:p>
    <w:p w14:paraId="10EBDC51" w14:textId="502D58E6" w:rsidR="002879D0" w:rsidRDefault="002879D0" w:rsidP="006212CD">
      <w:pPr>
        <w:rPr>
          <w:lang w:val="bs-Latn-BA"/>
        </w:rPr>
      </w:pPr>
      <w:r>
        <w:rPr>
          <w:lang w:val="bs-Latn-BA"/>
        </w:rPr>
        <w:t>Što se tiče srednjoškolaca 82% ispitanika je čulo za FIT  što potvrđuje našu hipotezu. Također, potvrdili smo i hipotezu da srednjoškolci većinom nisu upoznati sa DL načinom studiranja koje FIT pruža.</w:t>
      </w:r>
    </w:p>
    <w:p w14:paraId="76B85F45" w14:textId="5D7F190F" w:rsidR="00A7270D" w:rsidRDefault="00A7270D" w:rsidP="006212CD">
      <w:pPr>
        <w:rPr>
          <w:lang w:val="bs-Latn-BA"/>
        </w:rPr>
      </w:pPr>
      <w:r>
        <w:rPr>
          <w:lang w:val="bs-Latn-BA"/>
        </w:rPr>
        <w:t>Zaključili smo da bi FIT trebao posvetiti veću pažnju na povećanje popularnosti FIT CC-a među srednjoškolcima jer je anketa pokazala da oni većim dijelom nisu upoznati sa postojanjem ovog takmičenja.</w:t>
      </w:r>
    </w:p>
    <w:p w14:paraId="6FF14776" w14:textId="164F731B" w:rsidR="00A7270D" w:rsidRDefault="00A7270D" w:rsidP="006212CD">
      <w:pPr>
        <w:rPr>
          <w:lang w:val="bs-Latn-BA"/>
        </w:rPr>
      </w:pPr>
    </w:p>
    <w:p w14:paraId="00FF8264" w14:textId="63BDA597" w:rsidR="00A7270D" w:rsidRDefault="00A7270D" w:rsidP="006212CD">
      <w:pPr>
        <w:rPr>
          <w:lang w:val="bs-Latn-BA"/>
        </w:rPr>
      </w:pPr>
      <w:r>
        <w:rPr>
          <w:lang w:val="bs-Latn-BA"/>
        </w:rPr>
        <w:t>Sumiranjem svih naših rezultata i istraživanja smo potvrdili našu glavnu hipotezu da je FIT najbolji IT fakultet u BiH.</w:t>
      </w:r>
    </w:p>
    <w:p w14:paraId="196467D8" w14:textId="77777777" w:rsidR="002879D0" w:rsidRPr="006212CD" w:rsidRDefault="002879D0" w:rsidP="006212CD">
      <w:pPr>
        <w:rPr>
          <w:lang w:val="bs-Latn-BA"/>
        </w:rPr>
      </w:pPr>
    </w:p>
    <w:p w14:paraId="047794C6" w14:textId="77777777" w:rsidR="00A41E72" w:rsidRPr="00A41E72" w:rsidRDefault="00A41E72" w:rsidP="00A41E72">
      <w:pPr>
        <w:rPr>
          <w:lang w:val="bs-Latn-BA"/>
        </w:rPr>
      </w:pPr>
    </w:p>
    <w:p w14:paraId="714D3014" w14:textId="77777777" w:rsidR="00501F1F" w:rsidRPr="00501F1F" w:rsidRDefault="00501F1F" w:rsidP="00501F1F">
      <w:pPr>
        <w:rPr>
          <w:lang w:val="bs-Latn-BA"/>
        </w:rPr>
      </w:pPr>
    </w:p>
    <w:p w14:paraId="6B06AE8B" w14:textId="77777777" w:rsidR="00042CEE" w:rsidRPr="00F233F7" w:rsidRDefault="00042CEE" w:rsidP="00FE24F5">
      <w:pPr>
        <w:rPr>
          <w:lang w:val="bs-Latn-BA"/>
        </w:rPr>
      </w:pPr>
    </w:p>
    <w:p w14:paraId="7EAFDB1E" w14:textId="3B7613A5" w:rsidR="00FE24F5" w:rsidRPr="00F233F7" w:rsidRDefault="00FE24F5" w:rsidP="00FE24F5">
      <w:pPr>
        <w:rPr>
          <w:lang w:val="bs-Latn-BA"/>
        </w:rPr>
      </w:pPr>
    </w:p>
    <w:p w14:paraId="74436B00" w14:textId="55D87822" w:rsidR="00FC2D38" w:rsidRDefault="00FC2D38" w:rsidP="00FE24F5">
      <w:pPr>
        <w:rPr>
          <w:lang w:val="bs-Latn-BA"/>
        </w:rPr>
      </w:pPr>
    </w:p>
    <w:p w14:paraId="6C85919B" w14:textId="77777777" w:rsidR="00FC2D38" w:rsidRDefault="00FC2D38">
      <w:pPr>
        <w:jc w:val="left"/>
        <w:rPr>
          <w:lang w:val="bs-Latn-BA"/>
        </w:rPr>
      </w:pPr>
      <w:r>
        <w:rPr>
          <w:lang w:val="bs-Latn-BA"/>
        </w:rPr>
        <w:br w:type="page"/>
      </w:r>
    </w:p>
    <w:p w14:paraId="0F83FEF3" w14:textId="66D4CB34" w:rsidR="00FC2D38" w:rsidRDefault="00FC2D38" w:rsidP="00FC2D38">
      <w:pPr>
        <w:pStyle w:val="Heading1"/>
        <w:rPr>
          <w:lang w:val="bs-Latn-BA"/>
        </w:rPr>
      </w:pPr>
      <w:bookmarkStart w:id="70" w:name="_Toc41306619"/>
      <w:bookmarkStart w:id="71" w:name="_Toc41307008"/>
      <w:r>
        <w:rPr>
          <w:lang w:val="bs-Latn-BA"/>
        </w:rPr>
        <w:lastRenderedPageBreak/>
        <w:t>10.LITERATURA</w:t>
      </w:r>
      <w:bookmarkEnd w:id="70"/>
      <w:bookmarkEnd w:id="71"/>
    </w:p>
    <w:p w14:paraId="0F829423" w14:textId="77777777" w:rsidR="00FC2D38" w:rsidRPr="00FC2D38" w:rsidRDefault="00FC2D38" w:rsidP="00FC2D38">
      <w:pPr>
        <w:pStyle w:val="ListParagraph"/>
        <w:numPr>
          <w:ilvl w:val="0"/>
          <w:numId w:val="26"/>
        </w:numPr>
        <w:spacing w:line="360" w:lineRule="auto"/>
        <w:ind w:left="714" w:hanging="357"/>
        <w:jc w:val="left"/>
        <w:rPr>
          <w:lang w:val="bs-Latn-BA"/>
        </w:rPr>
      </w:pPr>
      <w:r w:rsidRPr="00FC2D38">
        <w:rPr>
          <w:lang w:val="bs-Latn-BA"/>
        </w:rPr>
        <w:t>„MARKETING MENADŽMENT - praktikum“ (Veldin Ovčina, Irma Dedić)</w:t>
      </w:r>
    </w:p>
    <w:p w14:paraId="1BAC6514" w14:textId="77777777" w:rsidR="00FC2D38" w:rsidRPr="00FC2D38" w:rsidRDefault="00FC2D38" w:rsidP="00FC2D38">
      <w:pPr>
        <w:pStyle w:val="ListParagraph"/>
        <w:numPr>
          <w:ilvl w:val="0"/>
          <w:numId w:val="26"/>
        </w:numPr>
        <w:spacing w:line="360" w:lineRule="auto"/>
        <w:ind w:left="714" w:hanging="357"/>
        <w:jc w:val="left"/>
        <w:rPr>
          <w:lang w:val="bs-Latn-BA"/>
        </w:rPr>
      </w:pPr>
      <w:r w:rsidRPr="00FC2D38">
        <w:rPr>
          <w:lang w:val="bs-Latn-BA"/>
        </w:rPr>
        <w:t>Lično istraživanje</w:t>
      </w:r>
    </w:p>
    <w:p w14:paraId="4639F32F" w14:textId="383338CD" w:rsidR="00FC2D38" w:rsidRDefault="001A791D" w:rsidP="00FC2D38">
      <w:pPr>
        <w:pStyle w:val="ListParagraph"/>
        <w:numPr>
          <w:ilvl w:val="0"/>
          <w:numId w:val="26"/>
        </w:numPr>
        <w:spacing w:line="360" w:lineRule="auto"/>
        <w:ind w:left="714" w:hanging="357"/>
        <w:jc w:val="left"/>
      </w:pPr>
      <w:hyperlink r:id="rId31" w:history="1">
        <w:r w:rsidR="00FC2D38">
          <w:rPr>
            <w:rStyle w:val="Hyperlink"/>
          </w:rPr>
          <w:t>https://www.fit.ba/</w:t>
        </w:r>
      </w:hyperlink>
    </w:p>
    <w:p w14:paraId="2016EB70" w14:textId="72C2128D" w:rsidR="00FC2D38" w:rsidRDefault="001A791D" w:rsidP="00FC2D38">
      <w:pPr>
        <w:pStyle w:val="ListParagraph"/>
        <w:numPr>
          <w:ilvl w:val="0"/>
          <w:numId w:val="26"/>
        </w:numPr>
        <w:spacing w:line="360" w:lineRule="auto"/>
        <w:ind w:left="714" w:hanging="357"/>
        <w:jc w:val="left"/>
      </w:pPr>
      <w:hyperlink r:id="rId32" w:history="1">
        <w:r w:rsidR="00FC2D38">
          <w:rPr>
            <w:rStyle w:val="Hyperlink"/>
          </w:rPr>
          <w:t>https://ssst.edu.ba/</w:t>
        </w:r>
      </w:hyperlink>
    </w:p>
    <w:p w14:paraId="1A4EA4FC" w14:textId="7FF3F77D" w:rsidR="00FC2D38" w:rsidRDefault="001A791D" w:rsidP="00FC2D38">
      <w:pPr>
        <w:pStyle w:val="ListParagraph"/>
        <w:numPr>
          <w:ilvl w:val="0"/>
          <w:numId w:val="26"/>
        </w:numPr>
        <w:spacing w:line="360" w:lineRule="auto"/>
        <w:ind w:left="714" w:hanging="357"/>
        <w:jc w:val="left"/>
      </w:pPr>
      <w:hyperlink r:id="rId33" w:history="1">
        <w:r w:rsidR="00FC2D38">
          <w:rPr>
            <w:rStyle w:val="Hyperlink"/>
          </w:rPr>
          <w:t>http://www.etf.unsa.ba/</w:t>
        </w:r>
      </w:hyperlink>
    </w:p>
    <w:p w14:paraId="4D6A68D3" w14:textId="4B10CBA7" w:rsidR="00FC2D38" w:rsidRDefault="001A791D" w:rsidP="00FC2D38">
      <w:pPr>
        <w:pStyle w:val="ListParagraph"/>
        <w:numPr>
          <w:ilvl w:val="0"/>
          <w:numId w:val="26"/>
        </w:numPr>
        <w:spacing w:line="360" w:lineRule="auto"/>
        <w:ind w:left="714" w:hanging="357"/>
        <w:jc w:val="left"/>
      </w:pPr>
      <w:hyperlink r:id="rId34" w:history="1">
        <w:r w:rsidR="00FC2D38">
          <w:rPr>
            <w:rStyle w:val="Hyperlink"/>
          </w:rPr>
          <w:t>https://matinf.pmf.unibl.org/</w:t>
        </w:r>
      </w:hyperlink>
    </w:p>
    <w:p w14:paraId="5E61958A" w14:textId="4C068A4C" w:rsidR="00FC2D38" w:rsidRDefault="001A791D" w:rsidP="00FC2D38">
      <w:pPr>
        <w:pStyle w:val="ListParagraph"/>
        <w:numPr>
          <w:ilvl w:val="0"/>
          <w:numId w:val="26"/>
        </w:numPr>
        <w:spacing w:line="360" w:lineRule="auto"/>
        <w:ind w:left="714" w:hanging="357"/>
        <w:jc w:val="left"/>
      </w:pPr>
      <w:hyperlink r:id="rId35" w:history="1">
        <w:r w:rsidR="00FC2D38">
          <w:rPr>
            <w:rStyle w:val="Hyperlink"/>
          </w:rPr>
          <w:t>http://aubih.edu.ba/</w:t>
        </w:r>
      </w:hyperlink>
    </w:p>
    <w:p w14:paraId="0C84733E" w14:textId="286BAF89" w:rsidR="00FC2D38" w:rsidRDefault="00FC2D38">
      <w:pPr>
        <w:jc w:val="left"/>
        <w:rPr>
          <w:rFonts w:eastAsiaTheme="majorEastAsia" w:cstheme="majorBidi"/>
          <w:b/>
          <w:sz w:val="28"/>
          <w:szCs w:val="32"/>
          <w:lang w:val="bs-Latn-BA"/>
        </w:rPr>
      </w:pPr>
      <w:r>
        <w:rPr>
          <w:lang w:val="bs-Latn-BA"/>
        </w:rPr>
        <w:br w:type="page"/>
      </w:r>
    </w:p>
    <w:p w14:paraId="5339ADFE" w14:textId="4CF6EF0D" w:rsidR="00FE24F5" w:rsidRDefault="00FC2D38" w:rsidP="00FC2D38">
      <w:pPr>
        <w:pStyle w:val="Heading1"/>
        <w:rPr>
          <w:lang w:val="bs-Latn-BA"/>
        </w:rPr>
      </w:pPr>
      <w:bookmarkStart w:id="72" w:name="_Toc41306620"/>
      <w:bookmarkStart w:id="73" w:name="_Toc41307009"/>
      <w:r>
        <w:rPr>
          <w:lang w:val="bs-Latn-BA"/>
        </w:rPr>
        <w:lastRenderedPageBreak/>
        <w:t>11.PRILOZI</w:t>
      </w:r>
      <w:bookmarkEnd w:id="72"/>
      <w:bookmarkEnd w:id="73"/>
    </w:p>
    <w:p w14:paraId="383DB12C" w14:textId="4B28EF63" w:rsidR="00FC2D38" w:rsidRPr="00FC2D38" w:rsidRDefault="00FC2D38" w:rsidP="00FC2D38">
      <w:pPr>
        <w:pStyle w:val="ListParagraph"/>
        <w:numPr>
          <w:ilvl w:val="0"/>
          <w:numId w:val="25"/>
        </w:numPr>
        <w:spacing w:line="360" w:lineRule="auto"/>
        <w:ind w:left="714" w:hanging="357"/>
        <w:rPr>
          <w:lang w:val="bs-Latn-BA"/>
        </w:rPr>
      </w:pPr>
      <w:r w:rsidRPr="00FC2D38">
        <w:rPr>
          <w:lang w:val="bs-Latn-BA"/>
        </w:rPr>
        <w:t>Anketni upitnik za srednjoškolce</w:t>
      </w:r>
    </w:p>
    <w:p w14:paraId="7C7498FB" w14:textId="13C57E7B" w:rsidR="00FC2D38" w:rsidRPr="00FC2D38" w:rsidRDefault="00FC2D38" w:rsidP="00FC2D38">
      <w:pPr>
        <w:pStyle w:val="ListParagraph"/>
        <w:numPr>
          <w:ilvl w:val="0"/>
          <w:numId w:val="25"/>
        </w:numPr>
        <w:spacing w:line="360" w:lineRule="auto"/>
        <w:ind w:left="714" w:hanging="357"/>
        <w:rPr>
          <w:lang w:val="bs-Latn-BA"/>
        </w:rPr>
      </w:pPr>
      <w:r w:rsidRPr="00FC2D38">
        <w:rPr>
          <w:lang w:val="bs-Latn-BA"/>
        </w:rPr>
        <w:t>Anketni upitnik za studente FIT-a</w:t>
      </w:r>
    </w:p>
    <w:p w14:paraId="1A91FCD8" w14:textId="06E37AAE" w:rsidR="00B31EA6" w:rsidRDefault="00FC2D38" w:rsidP="00FC2D38">
      <w:pPr>
        <w:pStyle w:val="ListParagraph"/>
        <w:numPr>
          <w:ilvl w:val="0"/>
          <w:numId w:val="25"/>
        </w:numPr>
        <w:spacing w:line="360" w:lineRule="auto"/>
        <w:ind w:left="714" w:hanging="357"/>
        <w:rPr>
          <w:lang w:val="bs-Latn-BA"/>
        </w:rPr>
      </w:pPr>
      <w:r w:rsidRPr="00FC2D38">
        <w:rPr>
          <w:lang w:val="bs-Latn-BA"/>
        </w:rPr>
        <w:t>Rezultati anketnih upitnika</w:t>
      </w:r>
    </w:p>
    <w:p w14:paraId="5FE61E4E" w14:textId="77777777" w:rsidR="00B31EA6" w:rsidRDefault="00B31EA6">
      <w:pPr>
        <w:jc w:val="left"/>
        <w:rPr>
          <w:lang w:val="bs-Latn-BA"/>
        </w:rPr>
      </w:pPr>
      <w:r>
        <w:rPr>
          <w:lang w:val="bs-Latn-BA"/>
        </w:rPr>
        <w:br w:type="page"/>
      </w:r>
    </w:p>
    <w:p w14:paraId="226A7813" w14:textId="031A37A0" w:rsidR="00B31EA6" w:rsidRPr="006212CD" w:rsidRDefault="00B31EA6" w:rsidP="00B31EA6">
      <w:pPr>
        <w:pStyle w:val="ListParagraph"/>
        <w:spacing w:line="360" w:lineRule="auto"/>
        <w:ind w:left="714"/>
        <w:rPr>
          <w:b/>
          <w:bCs/>
          <w:sz w:val="28"/>
          <w:szCs w:val="28"/>
          <w:lang w:val="bs-Latn-BA"/>
        </w:rPr>
      </w:pPr>
      <w:r w:rsidRPr="006212CD">
        <w:rPr>
          <w:b/>
          <w:bCs/>
          <w:sz w:val="28"/>
          <w:szCs w:val="28"/>
          <w:lang w:val="bs-Latn-BA"/>
        </w:rPr>
        <w:lastRenderedPageBreak/>
        <w:t>Anketa za studente</w:t>
      </w:r>
    </w:p>
    <w:p w14:paraId="68F2954D" w14:textId="77777777" w:rsidR="00B31EA6" w:rsidRDefault="00B31EA6" w:rsidP="00B31EA6">
      <w:pPr>
        <w:pStyle w:val="ListParagraph"/>
        <w:spacing w:line="360" w:lineRule="auto"/>
        <w:ind w:left="714"/>
        <w:rPr>
          <w:lang w:val="bs-Latn-BA"/>
        </w:rPr>
      </w:pPr>
    </w:p>
    <w:p w14:paraId="017BD693" w14:textId="698D3336" w:rsidR="00B31EA6" w:rsidRDefault="00B31EA6" w:rsidP="00B31EA6">
      <w:pPr>
        <w:pStyle w:val="ListParagraph"/>
        <w:spacing w:line="360" w:lineRule="auto"/>
        <w:ind w:left="714"/>
        <w:rPr>
          <w:lang w:val="bs-Latn-BA"/>
        </w:rPr>
      </w:pPr>
      <w:r>
        <w:rPr>
          <w:noProof/>
        </w:rPr>
        <w:drawing>
          <wp:inline distT="0" distB="0" distL="0" distR="0" wp14:anchorId="5C771C5C" wp14:editId="77D62C12">
            <wp:extent cx="5717292" cy="57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9783" cy="5803852"/>
                    </a:xfrm>
                    <a:prstGeom prst="rect">
                      <a:avLst/>
                    </a:prstGeom>
                  </pic:spPr>
                </pic:pic>
              </a:graphicData>
            </a:graphic>
          </wp:inline>
        </w:drawing>
      </w:r>
    </w:p>
    <w:p w14:paraId="298105E5" w14:textId="77777777" w:rsidR="00B31EA6" w:rsidRDefault="00B31EA6">
      <w:pPr>
        <w:jc w:val="left"/>
        <w:rPr>
          <w:lang w:val="bs-Latn-BA"/>
        </w:rPr>
      </w:pPr>
      <w:r>
        <w:rPr>
          <w:lang w:val="bs-Latn-BA"/>
        </w:rPr>
        <w:br w:type="page"/>
      </w:r>
    </w:p>
    <w:p w14:paraId="4AC2E53D" w14:textId="25AC33C8" w:rsidR="00B31EA6" w:rsidRDefault="00B31EA6" w:rsidP="00B31EA6">
      <w:pPr>
        <w:pStyle w:val="ListParagraph"/>
        <w:spacing w:line="360" w:lineRule="auto"/>
        <w:ind w:left="714"/>
        <w:rPr>
          <w:lang w:val="bs-Latn-BA"/>
        </w:rPr>
      </w:pPr>
      <w:r>
        <w:rPr>
          <w:noProof/>
        </w:rPr>
        <w:lastRenderedPageBreak/>
        <w:drawing>
          <wp:inline distT="0" distB="0" distL="0" distR="0" wp14:anchorId="57501256" wp14:editId="02E60669">
            <wp:extent cx="5943600" cy="4991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991735"/>
                    </a:xfrm>
                    <a:prstGeom prst="rect">
                      <a:avLst/>
                    </a:prstGeom>
                  </pic:spPr>
                </pic:pic>
              </a:graphicData>
            </a:graphic>
          </wp:inline>
        </w:drawing>
      </w:r>
    </w:p>
    <w:p w14:paraId="5A4B3A53" w14:textId="77777777" w:rsidR="00B31EA6" w:rsidRDefault="00B31EA6">
      <w:pPr>
        <w:jc w:val="left"/>
        <w:rPr>
          <w:lang w:val="bs-Latn-BA"/>
        </w:rPr>
      </w:pPr>
      <w:r>
        <w:rPr>
          <w:lang w:val="bs-Latn-BA"/>
        </w:rPr>
        <w:br w:type="page"/>
      </w:r>
    </w:p>
    <w:p w14:paraId="3FAB320F" w14:textId="2C4F89BA" w:rsidR="00B31EA6" w:rsidRDefault="00B31EA6" w:rsidP="00B31EA6">
      <w:pPr>
        <w:pStyle w:val="ListParagraph"/>
        <w:spacing w:line="360" w:lineRule="auto"/>
        <w:ind w:left="714"/>
        <w:rPr>
          <w:lang w:val="bs-Latn-BA"/>
        </w:rPr>
      </w:pPr>
      <w:r>
        <w:rPr>
          <w:noProof/>
        </w:rPr>
        <w:lastRenderedPageBreak/>
        <w:drawing>
          <wp:inline distT="0" distB="0" distL="0" distR="0" wp14:anchorId="3E10406B" wp14:editId="48780540">
            <wp:extent cx="5943600" cy="573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34685"/>
                    </a:xfrm>
                    <a:prstGeom prst="rect">
                      <a:avLst/>
                    </a:prstGeom>
                  </pic:spPr>
                </pic:pic>
              </a:graphicData>
            </a:graphic>
          </wp:inline>
        </w:drawing>
      </w:r>
    </w:p>
    <w:p w14:paraId="02636011" w14:textId="77777777" w:rsidR="00B31EA6" w:rsidRDefault="00B31EA6">
      <w:pPr>
        <w:jc w:val="left"/>
        <w:rPr>
          <w:lang w:val="bs-Latn-BA"/>
        </w:rPr>
      </w:pPr>
      <w:r>
        <w:rPr>
          <w:lang w:val="bs-Latn-BA"/>
        </w:rPr>
        <w:br w:type="page"/>
      </w:r>
    </w:p>
    <w:p w14:paraId="1DADB6EE" w14:textId="71B3431C" w:rsidR="00FC2D38" w:rsidRPr="006212CD" w:rsidRDefault="00B31EA6" w:rsidP="00B31EA6">
      <w:pPr>
        <w:pStyle w:val="ListParagraph"/>
        <w:spacing w:line="360" w:lineRule="auto"/>
        <w:ind w:left="714"/>
        <w:rPr>
          <w:b/>
          <w:sz w:val="28"/>
          <w:szCs w:val="28"/>
          <w:lang w:val="bs-Latn-BA"/>
        </w:rPr>
      </w:pPr>
      <w:r w:rsidRPr="006212CD">
        <w:rPr>
          <w:b/>
          <w:sz w:val="28"/>
          <w:szCs w:val="28"/>
          <w:lang w:val="bs-Latn-BA"/>
        </w:rPr>
        <w:lastRenderedPageBreak/>
        <w:t>Rezultati ankete za studente</w:t>
      </w:r>
    </w:p>
    <w:p w14:paraId="05227F0A" w14:textId="728A0938" w:rsidR="00B31EA6" w:rsidRDefault="00B31EA6" w:rsidP="00B31EA6">
      <w:pPr>
        <w:pStyle w:val="ListParagraph"/>
        <w:spacing w:line="360" w:lineRule="auto"/>
        <w:ind w:left="714"/>
        <w:rPr>
          <w:lang w:val="bs-Latn-BA"/>
        </w:rPr>
      </w:pPr>
      <w:r>
        <w:rPr>
          <w:noProof/>
        </w:rPr>
        <w:drawing>
          <wp:inline distT="0" distB="0" distL="0" distR="0" wp14:anchorId="7361ABD7" wp14:editId="40400198">
            <wp:extent cx="5943600" cy="5275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275580"/>
                    </a:xfrm>
                    <a:prstGeom prst="rect">
                      <a:avLst/>
                    </a:prstGeom>
                  </pic:spPr>
                </pic:pic>
              </a:graphicData>
            </a:graphic>
          </wp:inline>
        </w:drawing>
      </w:r>
    </w:p>
    <w:p w14:paraId="3490A3DA" w14:textId="3BAE8E16" w:rsidR="00B31EA6" w:rsidRDefault="00B31EA6" w:rsidP="00B31EA6">
      <w:pPr>
        <w:pStyle w:val="ListParagraph"/>
        <w:spacing w:line="360" w:lineRule="auto"/>
        <w:ind w:left="714"/>
        <w:rPr>
          <w:lang w:val="bs-Latn-BA"/>
        </w:rPr>
      </w:pPr>
    </w:p>
    <w:p w14:paraId="328DB3E4" w14:textId="77777777" w:rsidR="00B31EA6" w:rsidRDefault="00B31EA6">
      <w:pPr>
        <w:jc w:val="left"/>
        <w:rPr>
          <w:lang w:val="bs-Latn-BA"/>
        </w:rPr>
      </w:pPr>
      <w:r>
        <w:rPr>
          <w:lang w:val="bs-Latn-BA"/>
        </w:rPr>
        <w:br w:type="page"/>
      </w:r>
    </w:p>
    <w:p w14:paraId="1538B619" w14:textId="210E4B37" w:rsidR="00B31EA6" w:rsidRDefault="00B31EA6" w:rsidP="00B31EA6">
      <w:pPr>
        <w:pStyle w:val="ListParagraph"/>
        <w:spacing w:line="360" w:lineRule="auto"/>
        <w:ind w:left="714"/>
        <w:rPr>
          <w:lang w:val="bs-Latn-BA"/>
        </w:rPr>
      </w:pPr>
      <w:r>
        <w:rPr>
          <w:noProof/>
        </w:rPr>
        <w:lastRenderedPageBreak/>
        <w:drawing>
          <wp:inline distT="0" distB="0" distL="0" distR="0" wp14:anchorId="507906FE" wp14:editId="55203073">
            <wp:extent cx="5943600" cy="5559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559425"/>
                    </a:xfrm>
                    <a:prstGeom prst="rect">
                      <a:avLst/>
                    </a:prstGeom>
                  </pic:spPr>
                </pic:pic>
              </a:graphicData>
            </a:graphic>
          </wp:inline>
        </w:drawing>
      </w:r>
    </w:p>
    <w:p w14:paraId="3C682F55" w14:textId="77777777" w:rsidR="00B31EA6" w:rsidRDefault="00B31EA6">
      <w:pPr>
        <w:jc w:val="left"/>
        <w:rPr>
          <w:lang w:val="bs-Latn-BA"/>
        </w:rPr>
      </w:pPr>
      <w:r>
        <w:rPr>
          <w:lang w:val="bs-Latn-BA"/>
        </w:rPr>
        <w:br w:type="page"/>
      </w:r>
    </w:p>
    <w:p w14:paraId="5925FAAB" w14:textId="5E38D933" w:rsidR="00B31EA6" w:rsidRDefault="00B31EA6" w:rsidP="00B31EA6">
      <w:pPr>
        <w:pStyle w:val="ListParagraph"/>
        <w:spacing w:line="360" w:lineRule="auto"/>
        <w:ind w:left="714"/>
        <w:rPr>
          <w:lang w:val="bs-Latn-BA"/>
        </w:rPr>
      </w:pPr>
      <w:r>
        <w:rPr>
          <w:noProof/>
        </w:rPr>
        <w:lastRenderedPageBreak/>
        <w:drawing>
          <wp:inline distT="0" distB="0" distL="0" distR="0" wp14:anchorId="61B9AE88" wp14:editId="2B336CA3">
            <wp:extent cx="5943600" cy="679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791325"/>
                    </a:xfrm>
                    <a:prstGeom prst="rect">
                      <a:avLst/>
                    </a:prstGeom>
                  </pic:spPr>
                </pic:pic>
              </a:graphicData>
            </a:graphic>
          </wp:inline>
        </w:drawing>
      </w:r>
    </w:p>
    <w:p w14:paraId="45F1753C" w14:textId="77777777" w:rsidR="00B31EA6" w:rsidRPr="006212CD" w:rsidRDefault="00B31EA6">
      <w:pPr>
        <w:jc w:val="left"/>
        <w:rPr>
          <w:b/>
          <w:bCs/>
          <w:sz w:val="28"/>
          <w:szCs w:val="28"/>
          <w:lang w:val="bs-Latn-BA"/>
        </w:rPr>
      </w:pPr>
      <w:r>
        <w:rPr>
          <w:lang w:val="bs-Latn-BA"/>
        </w:rPr>
        <w:br w:type="page"/>
      </w:r>
    </w:p>
    <w:p w14:paraId="7428D9CF" w14:textId="4C9E22F8" w:rsidR="00B31EA6" w:rsidRPr="006212CD" w:rsidRDefault="00B31EA6" w:rsidP="00B31EA6">
      <w:pPr>
        <w:pStyle w:val="ListParagraph"/>
        <w:spacing w:line="360" w:lineRule="auto"/>
        <w:ind w:left="714"/>
        <w:rPr>
          <w:b/>
          <w:bCs/>
          <w:sz w:val="28"/>
          <w:szCs w:val="28"/>
          <w:lang w:val="bs-Latn-BA"/>
        </w:rPr>
      </w:pPr>
      <w:r w:rsidRPr="006212CD">
        <w:rPr>
          <w:b/>
          <w:bCs/>
          <w:sz w:val="28"/>
          <w:szCs w:val="28"/>
          <w:lang w:val="bs-Latn-BA"/>
        </w:rPr>
        <w:lastRenderedPageBreak/>
        <w:t>Anketa za srednjoškolce</w:t>
      </w:r>
    </w:p>
    <w:p w14:paraId="69B06F9D" w14:textId="6DE3F3B4" w:rsidR="00B31EA6" w:rsidRDefault="00B31EA6" w:rsidP="00B31EA6">
      <w:pPr>
        <w:pStyle w:val="ListParagraph"/>
        <w:spacing w:line="360" w:lineRule="auto"/>
        <w:ind w:left="714"/>
        <w:rPr>
          <w:lang w:val="bs-Latn-BA"/>
        </w:rPr>
      </w:pPr>
      <w:r>
        <w:rPr>
          <w:noProof/>
        </w:rPr>
        <w:drawing>
          <wp:inline distT="0" distB="0" distL="0" distR="0" wp14:anchorId="454F0EBA" wp14:editId="6E4B982D">
            <wp:extent cx="5943600" cy="585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856605"/>
                    </a:xfrm>
                    <a:prstGeom prst="rect">
                      <a:avLst/>
                    </a:prstGeom>
                  </pic:spPr>
                </pic:pic>
              </a:graphicData>
            </a:graphic>
          </wp:inline>
        </w:drawing>
      </w:r>
    </w:p>
    <w:p w14:paraId="5D092CF6" w14:textId="77777777" w:rsidR="00B31EA6" w:rsidRDefault="00B31EA6">
      <w:pPr>
        <w:jc w:val="left"/>
        <w:rPr>
          <w:lang w:val="bs-Latn-BA"/>
        </w:rPr>
      </w:pPr>
      <w:r>
        <w:rPr>
          <w:lang w:val="bs-Latn-BA"/>
        </w:rPr>
        <w:br w:type="page"/>
      </w:r>
    </w:p>
    <w:p w14:paraId="2B3D68A3" w14:textId="271725E7" w:rsidR="00B31EA6" w:rsidRDefault="00B31EA6" w:rsidP="00B31EA6">
      <w:pPr>
        <w:pStyle w:val="ListParagraph"/>
        <w:spacing w:line="360" w:lineRule="auto"/>
        <w:ind w:left="714"/>
        <w:rPr>
          <w:lang w:val="bs-Latn-BA"/>
        </w:rPr>
      </w:pPr>
      <w:r>
        <w:rPr>
          <w:noProof/>
        </w:rPr>
        <w:lastRenderedPageBreak/>
        <w:drawing>
          <wp:inline distT="0" distB="0" distL="0" distR="0" wp14:anchorId="291CA944" wp14:editId="54D0F376">
            <wp:extent cx="5943600" cy="6162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162040"/>
                    </a:xfrm>
                    <a:prstGeom prst="rect">
                      <a:avLst/>
                    </a:prstGeom>
                  </pic:spPr>
                </pic:pic>
              </a:graphicData>
            </a:graphic>
          </wp:inline>
        </w:drawing>
      </w:r>
    </w:p>
    <w:p w14:paraId="3E15DBCB" w14:textId="77777777" w:rsidR="00B31EA6" w:rsidRDefault="00B31EA6">
      <w:pPr>
        <w:jc w:val="left"/>
        <w:rPr>
          <w:lang w:val="bs-Latn-BA"/>
        </w:rPr>
      </w:pPr>
      <w:r>
        <w:rPr>
          <w:lang w:val="bs-Latn-BA"/>
        </w:rPr>
        <w:br w:type="page"/>
      </w:r>
    </w:p>
    <w:p w14:paraId="29185F92" w14:textId="629825EB" w:rsidR="00B31EA6" w:rsidRDefault="00B31EA6" w:rsidP="00B31EA6">
      <w:pPr>
        <w:pStyle w:val="ListParagraph"/>
        <w:spacing w:line="360" w:lineRule="auto"/>
        <w:ind w:left="714"/>
        <w:rPr>
          <w:lang w:val="bs-Latn-BA"/>
        </w:rPr>
      </w:pPr>
      <w:r>
        <w:rPr>
          <w:noProof/>
        </w:rPr>
        <w:lastRenderedPageBreak/>
        <w:drawing>
          <wp:inline distT="0" distB="0" distL="0" distR="0" wp14:anchorId="66A88473" wp14:editId="65009670">
            <wp:extent cx="5943600" cy="505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054600"/>
                    </a:xfrm>
                    <a:prstGeom prst="rect">
                      <a:avLst/>
                    </a:prstGeom>
                  </pic:spPr>
                </pic:pic>
              </a:graphicData>
            </a:graphic>
          </wp:inline>
        </w:drawing>
      </w:r>
    </w:p>
    <w:p w14:paraId="01F3A368" w14:textId="592DA265" w:rsidR="00B31EA6" w:rsidRDefault="00B31EA6" w:rsidP="00B31EA6">
      <w:pPr>
        <w:pStyle w:val="ListParagraph"/>
        <w:spacing w:line="360" w:lineRule="auto"/>
        <w:ind w:left="714"/>
        <w:rPr>
          <w:lang w:val="bs-Latn-BA"/>
        </w:rPr>
      </w:pPr>
    </w:p>
    <w:p w14:paraId="46BBE06C" w14:textId="77777777" w:rsidR="00B31EA6" w:rsidRDefault="00B31EA6">
      <w:pPr>
        <w:jc w:val="left"/>
        <w:rPr>
          <w:lang w:val="bs-Latn-BA"/>
        </w:rPr>
      </w:pPr>
      <w:r>
        <w:rPr>
          <w:lang w:val="bs-Latn-BA"/>
        </w:rPr>
        <w:br w:type="page"/>
      </w:r>
    </w:p>
    <w:p w14:paraId="2BCC56E0" w14:textId="21F2A840" w:rsidR="00B31EA6" w:rsidRPr="006212CD" w:rsidRDefault="00B31EA6" w:rsidP="00B31EA6">
      <w:pPr>
        <w:pStyle w:val="ListParagraph"/>
        <w:spacing w:line="360" w:lineRule="auto"/>
        <w:ind w:left="714"/>
        <w:rPr>
          <w:b/>
          <w:bCs/>
          <w:sz w:val="28"/>
          <w:szCs w:val="28"/>
          <w:lang w:val="bs-Latn-BA"/>
        </w:rPr>
      </w:pPr>
      <w:r w:rsidRPr="006212CD">
        <w:rPr>
          <w:b/>
          <w:bCs/>
          <w:sz w:val="28"/>
          <w:szCs w:val="28"/>
          <w:lang w:val="bs-Latn-BA"/>
        </w:rPr>
        <w:lastRenderedPageBreak/>
        <w:t>Rezultati ankete za srednjoškolce</w:t>
      </w:r>
    </w:p>
    <w:p w14:paraId="752D73D7" w14:textId="77777777" w:rsidR="006212CD" w:rsidRDefault="006212CD" w:rsidP="00B31EA6">
      <w:pPr>
        <w:pStyle w:val="ListParagraph"/>
        <w:spacing w:line="360" w:lineRule="auto"/>
        <w:ind w:left="714"/>
        <w:rPr>
          <w:lang w:val="bs-Latn-BA"/>
        </w:rPr>
      </w:pPr>
    </w:p>
    <w:p w14:paraId="6A07A11F" w14:textId="7AF4D599" w:rsidR="00B31EA6" w:rsidRDefault="00B31EA6" w:rsidP="00B31EA6">
      <w:pPr>
        <w:pStyle w:val="ListParagraph"/>
        <w:spacing w:line="360" w:lineRule="auto"/>
        <w:ind w:left="714"/>
        <w:rPr>
          <w:lang w:val="bs-Latn-BA"/>
        </w:rPr>
      </w:pPr>
      <w:r>
        <w:rPr>
          <w:noProof/>
        </w:rPr>
        <w:drawing>
          <wp:inline distT="0" distB="0" distL="0" distR="0" wp14:anchorId="47E741C0" wp14:editId="6805CE76">
            <wp:extent cx="5943600" cy="602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026150"/>
                    </a:xfrm>
                    <a:prstGeom prst="rect">
                      <a:avLst/>
                    </a:prstGeom>
                  </pic:spPr>
                </pic:pic>
              </a:graphicData>
            </a:graphic>
          </wp:inline>
        </w:drawing>
      </w:r>
    </w:p>
    <w:p w14:paraId="1DB34067" w14:textId="77777777" w:rsidR="00B31EA6" w:rsidRDefault="00B31EA6">
      <w:pPr>
        <w:jc w:val="left"/>
        <w:rPr>
          <w:lang w:val="bs-Latn-BA"/>
        </w:rPr>
      </w:pPr>
      <w:r>
        <w:rPr>
          <w:lang w:val="bs-Latn-BA"/>
        </w:rPr>
        <w:br w:type="page"/>
      </w:r>
    </w:p>
    <w:p w14:paraId="26252B24" w14:textId="08C04723" w:rsidR="006212CD" w:rsidRDefault="00B31EA6" w:rsidP="00B31EA6">
      <w:pPr>
        <w:pStyle w:val="ListParagraph"/>
        <w:spacing w:line="360" w:lineRule="auto"/>
        <w:ind w:left="714"/>
        <w:rPr>
          <w:lang w:val="bs-Latn-BA"/>
        </w:rPr>
      </w:pPr>
      <w:r>
        <w:rPr>
          <w:noProof/>
        </w:rPr>
        <w:lastRenderedPageBreak/>
        <w:drawing>
          <wp:inline distT="0" distB="0" distL="0" distR="0" wp14:anchorId="73F9509C" wp14:editId="5362859A">
            <wp:extent cx="5943600" cy="5714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14365"/>
                    </a:xfrm>
                    <a:prstGeom prst="rect">
                      <a:avLst/>
                    </a:prstGeom>
                  </pic:spPr>
                </pic:pic>
              </a:graphicData>
            </a:graphic>
          </wp:inline>
        </w:drawing>
      </w:r>
    </w:p>
    <w:p w14:paraId="5375BB3E" w14:textId="77777777" w:rsidR="006212CD" w:rsidRDefault="006212CD">
      <w:pPr>
        <w:jc w:val="left"/>
        <w:rPr>
          <w:lang w:val="bs-Latn-BA"/>
        </w:rPr>
      </w:pPr>
      <w:r>
        <w:rPr>
          <w:lang w:val="bs-Latn-BA"/>
        </w:rPr>
        <w:br w:type="page"/>
      </w:r>
    </w:p>
    <w:p w14:paraId="28957543" w14:textId="1447FC30" w:rsidR="00B31EA6" w:rsidRPr="00FC2D38" w:rsidRDefault="006212CD" w:rsidP="00B31EA6">
      <w:pPr>
        <w:pStyle w:val="ListParagraph"/>
        <w:spacing w:line="360" w:lineRule="auto"/>
        <w:ind w:left="714"/>
        <w:rPr>
          <w:lang w:val="bs-Latn-BA"/>
        </w:rPr>
      </w:pPr>
      <w:bookmarkStart w:id="74" w:name="_GoBack"/>
      <w:bookmarkEnd w:id="74"/>
      <w:r>
        <w:rPr>
          <w:noProof/>
        </w:rPr>
        <w:lastRenderedPageBreak/>
        <w:drawing>
          <wp:inline distT="0" distB="0" distL="0" distR="0" wp14:anchorId="28A27244" wp14:editId="7B065059">
            <wp:extent cx="5819775" cy="7172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19775" cy="7172325"/>
                    </a:xfrm>
                    <a:prstGeom prst="rect">
                      <a:avLst/>
                    </a:prstGeom>
                  </pic:spPr>
                </pic:pic>
              </a:graphicData>
            </a:graphic>
          </wp:inline>
        </w:drawing>
      </w:r>
    </w:p>
    <w:sectPr w:rsidR="00B31EA6" w:rsidRPr="00FC2D38" w:rsidSect="00823F20">
      <w:footerReference w:type="default" r:id="rId48"/>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9C366" w14:textId="77777777" w:rsidR="001A791D" w:rsidRDefault="001A791D" w:rsidP="00823F20">
      <w:pPr>
        <w:spacing w:after="0" w:line="240" w:lineRule="auto"/>
      </w:pPr>
      <w:r>
        <w:separator/>
      </w:r>
    </w:p>
  </w:endnote>
  <w:endnote w:type="continuationSeparator" w:id="0">
    <w:p w14:paraId="515678D3" w14:textId="77777777" w:rsidR="001A791D" w:rsidRDefault="001A791D" w:rsidP="0082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644715"/>
      <w:docPartObj>
        <w:docPartGallery w:val="Page Numbers (Bottom of Page)"/>
        <w:docPartUnique/>
      </w:docPartObj>
    </w:sdtPr>
    <w:sdtEndPr>
      <w:rPr>
        <w:noProof/>
      </w:rPr>
    </w:sdtEndPr>
    <w:sdtContent>
      <w:p w14:paraId="3CC5D157" w14:textId="7CE10207" w:rsidR="00CA5D11" w:rsidRDefault="00CA5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0E416A" w14:textId="77777777" w:rsidR="00CA5D11" w:rsidRDefault="00CA5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83A28" w14:textId="77777777" w:rsidR="001A791D" w:rsidRDefault="001A791D" w:rsidP="00823F20">
      <w:pPr>
        <w:spacing w:after="0" w:line="240" w:lineRule="auto"/>
      </w:pPr>
      <w:r>
        <w:separator/>
      </w:r>
    </w:p>
  </w:footnote>
  <w:footnote w:type="continuationSeparator" w:id="0">
    <w:p w14:paraId="053192C6" w14:textId="77777777" w:rsidR="001A791D" w:rsidRDefault="001A791D" w:rsidP="00823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82F5" w14:textId="4ADAE176" w:rsidR="002879D0" w:rsidRDefault="002879D0">
    <w:pPr>
      <w:pStyle w:val="Header"/>
    </w:pPr>
  </w:p>
  <w:p w14:paraId="4A0852AB" w14:textId="77777777" w:rsidR="002879D0" w:rsidRDefault="00287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E83"/>
    <w:multiLevelType w:val="hybridMultilevel"/>
    <w:tmpl w:val="5ACC96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4C32"/>
    <w:multiLevelType w:val="hybridMultilevel"/>
    <w:tmpl w:val="C8DE7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720"/>
    <w:multiLevelType w:val="hybridMultilevel"/>
    <w:tmpl w:val="565A1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02A0F"/>
    <w:multiLevelType w:val="hybridMultilevel"/>
    <w:tmpl w:val="6A8E6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5121B"/>
    <w:multiLevelType w:val="hybridMultilevel"/>
    <w:tmpl w:val="5DEA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B36759"/>
    <w:multiLevelType w:val="hybridMultilevel"/>
    <w:tmpl w:val="2E54B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259DB"/>
    <w:multiLevelType w:val="hybridMultilevel"/>
    <w:tmpl w:val="02DAC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9447C"/>
    <w:multiLevelType w:val="hybridMultilevel"/>
    <w:tmpl w:val="187833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62092"/>
    <w:multiLevelType w:val="hybridMultilevel"/>
    <w:tmpl w:val="C33C4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0457E"/>
    <w:multiLevelType w:val="hybridMultilevel"/>
    <w:tmpl w:val="E926F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96DE3"/>
    <w:multiLevelType w:val="hybridMultilevel"/>
    <w:tmpl w:val="E4A2D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D2E01"/>
    <w:multiLevelType w:val="hybridMultilevel"/>
    <w:tmpl w:val="3E56D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152EFE"/>
    <w:multiLevelType w:val="hybridMultilevel"/>
    <w:tmpl w:val="28080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B6D54"/>
    <w:multiLevelType w:val="hybridMultilevel"/>
    <w:tmpl w:val="DD1C4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673DC9"/>
    <w:multiLevelType w:val="hybridMultilevel"/>
    <w:tmpl w:val="FBEAD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1B68E3"/>
    <w:multiLevelType w:val="hybridMultilevel"/>
    <w:tmpl w:val="4B4C1150"/>
    <w:lvl w:ilvl="0" w:tplc="75E09822">
      <w:start w:val="1"/>
      <w:numFmt w:val="bullet"/>
      <w:lvlText w:val="•"/>
      <w:lvlJc w:val="left"/>
      <w:pPr>
        <w:tabs>
          <w:tab w:val="num" w:pos="720"/>
        </w:tabs>
        <w:ind w:left="720" w:hanging="360"/>
      </w:pPr>
      <w:rPr>
        <w:rFonts w:ascii="Times New Roman" w:hAnsi="Times New Roman" w:hint="default"/>
      </w:rPr>
    </w:lvl>
    <w:lvl w:ilvl="1" w:tplc="B8B2F318" w:tentative="1">
      <w:start w:val="1"/>
      <w:numFmt w:val="bullet"/>
      <w:lvlText w:val="•"/>
      <w:lvlJc w:val="left"/>
      <w:pPr>
        <w:tabs>
          <w:tab w:val="num" w:pos="1440"/>
        </w:tabs>
        <w:ind w:left="1440" w:hanging="360"/>
      </w:pPr>
      <w:rPr>
        <w:rFonts w:ascii="Times New Roman" w:hAnsi="Times New Roman" w:hint="default"/>
      </w:rPr>
    </w:lvl>
    <w:lvl w:ilvl="2" w:tplc="902A05DE" w:tentative="1">
      <w:start w:val="1"/>
      <w:numFmt w:val="bullet"/>
      <w:lvlText w:val="•"/>
      <w:lvlJc w:val="left"/>
      <w:pPr>
        <w:tabs>
          <w:tab w:val="num" w:pos="2160"/>
        </w:tabs>
        <w:ind w:left="2160" w:hanging="360"/>
      </w:pPr>
      <w:rPr>
        <w:rFonts w:ascii="Times New Roman" w:hAnsi="Times New Roman" w:hint="default"/>
      </w:rPr>
    </w:lvl>
    <w:lvl w:ilvl="3" w:tplc="5CA0DB06" w:tentative="1">
      <w:start w:val="1"/>
      <w:numFmt w:val="bullet"/>
      <w:lvlText w:val="•"/>
      <w:lvlJc w:val="left"/>
      <w:pPr>
        <w:tabs>
          <w:tab w:val="num" w:pos="2880"/>
        </w:tabs>
        <w:ind w:left="2880" w:hanging="360"/>
      </w:pPr>
      <w:rPr>
        <w:rFonts w:ascii="Times New Roman" w:hAnsi="Times New Roman" w:hint="default"/>
      </w:rPr>
    </w:lvl>
    <w:lvl w:ilvl="4" w:tplc="2BCCB4CA" w:tentative="1">
      <w:start w:val="1"/>
      <w:numFmt w:val="bullet"/>
      <w:lvlText w:val="•"/>
      <w:lvlJc w:val="left"/>
      <w:pPr>
        <w:tabs>
          <w:tab w:val="num" w:pos="3600"/>
        </w:tabs>
        <w:ind w:left="3600" w:hanging="360"/>
      </w:pPr>
      <w:rPr>
        <w:rFonts w:ascii="Times New Roman" w:hAnsi="Times New Roman" w:hint="default"/>
      </w:rPr>
    </w:lvl>
    <w:lvl w:ilvl="5" w:tplc="3EFE0C1C" w:tentative="1">
      <w:start w:val="1"/>
      <w:numFmt w:val="bullet"/>
      <w:lvlText w:val="•"/>
      <w:lvlJc w:val="left"/>
      <w:pPr>
        <w:tabs>
          <w:tab w:val="num" w:pos="4320"/>
        </w:tabs>
        <w:ind w:left="4320" w:hanging="360"/>
      </w:pPr>
      <w:rPr>
        <w:rFonts w:ascii="Times New Roman" w:hAnsi="Times New Roman" w:hint="default"/>
      </w:rPr>
    </w:lvl>
    <w:lvl w:ilvl="6" w:tplc="11DC7D5E" w:tentative="1">
      <w:start w:val="1"/>
      <w:numFmt w:val="bullet"/>
      <w:lvlText w:val="•"/>
      <w:lvlJc w:val="left"/>
      <w:pPr>
        <w:tabs>
          <w:tab w:val="num" w:pos="5040"/>
        </w:tabs>
        <w:ind w:left="5040" w:hanging="360"/>
      </w:pPr>
      <w:rPr>
        <w:rFonts w:ascii="Times New Roman" w:hAnsi="Times New Roman" w:hint="default"/>
      </w:rPr>
    </w:lvl>
    <w:lvl w:ilvl="7" w:tplc="F6E43E56" w:tentative="1">
      <w:start w:val="1"/>
      <w:numFmt w:val="bullet"/>
      <w:lvlText w:val="•"/>
      <w:lvlJc w:val="left"/>
      <w:pPr>
        <w:tabs>
          <w:tab w:val="num" w:pos="5760"/>
        </w:tabs>
        <w:ind w:left="5760" w:hanging="360"/>
      </w:pPr>
      <w:rPr>
        <w:rFonts w:ascii="Times New Roman" w:hAnsi="Times New Roman" w:hint="default"/>
      </w:rPr>
    </w:lvl>
    <w:lvl w:ilvl="8" w:tplc="CA3CD86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59F0C90"/>
    <w:multiLevelType w:val="hybridMultilevel"/>
    <w:tmpl w:val="40B82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67384"/>
    <w:multiLevelType w:val="hybridMultilevel"/>
    <w:tmpl w:val="C63A2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875523"/>
    <w:multiLevelType w:val="hybridMultilevel"/>
    <w:tmpl w:val="0B1471FE"/>
    <w:lvl w:ilvl="0" w:tplc="C9F08CB2">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A4AE5"/>
    <w:multiLevelType w:val="hybridMultilevel"/>
    <w:tmpl w:val="FD241740"/>
    <w:lvl w:ilvl="0" w:tplc="F4029B36">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F73D4"/>
    <w:multiLevelType w:val="hybridMultilevel"/>
    <w:tmpl w:val="A1EA3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9476B"/>
    <w:multiLevelType w:val="hybridMultilevel"/>
    <w:tmpl w:val="3FF28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0D75"/>
    <w:multiLevelType w:val="hybridMultilevel"/>
    <w:tmpl w:val="EB8AB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9509B"/>
    <w:multiLevelType w:val="hybridMultilevel"/>
    <w:tmpl w:val="0A141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71B4F"/>
    <w:multiLevelType w:val="hybridMultilevel"/>
    <w:tmpl w:val="2D323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220271"/>
    <w:multiLevelType w:val="hybridMultilevel"/>
    <w:tmpl w:val="B9989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3"/>
  </w:num>
  <w:num w:numId="4">
    <w:abstractNumId w:val="21"/>
  </w:num>
  <w:num w:numId="5">
    <w:abstractNumId w:val="16"/>
  </w:num>
  <w:num w:numId="6">
    <w:abstractNumId w:val="6"/>
  </w:num>
  <w:num w:numId="7">
    <w:abstractNumId w:val="2"/>
  </w:num>
  <w:num w:numId="8">
    <w:abstractNumId w:val="8"/>
  </w:num>
  <w:num w:numId="9">
    <w:abstractNumId w:val="22"/>
  </w:num>
  <w:num w:numId="10">
    <w:abstractNumId w:val="19"/>
  </w:num>
  <w:num w:numId="11">
    <w:abstractNumId w:val="18"/>
  </w:num>
  <w:num w:numId="12">
    <w:abstractNumId w:val="13"/>
  </w:num>
  <w:num w:numId="13">
    <w:abstractNumId w:val="4"/>
  </w:num>
  <w:num w:numId="14">
    <w:abstractNumId w:val="5"/>
  </w:num>
  <w:num w:numId="15">
    <w:abstractNumId w:val="7"/>
  </w:num>
  <w:num w:numId="16">
    <w:abstractNumId w:val="1"/>
  </w:num>
  <w:num w:numId="17">
    <w:abstractNumId w:val="25"/>
  </w:num>
  <w:num w:numId="18">
    <w:abstractNumId w:val="12"/>
  </w:num>
  <w:num w:numId="19">
    <w:abstractNumId w:val="15"/>
  </w:num>
  <w:num w:numId="20">
    <w:abstractNumId w:val="24"/>
  </w:num>
  <w:num w:numId="21">
    <w:abstractNumId w:val="14"/>
  </w:num>
  <w:num w:numId="22">
    <w:abstractNumId w:val="17"/>
  </w:num>
  <w:num w:numId="23">
    <w:abstractNumId w:val="11"/>
  </w:num>
  <w:num w:numId="24">
    <w:abstractNumId w:val="0"/>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AA"/>
    <w:rsid w:val="00042CEE"/>
    <w:rsid w:val="00094DAA"/>
    <w:rsid w:val="000A4B31"/>
    <w:rsid w:val="000C1967"/>
    <w:rsid w:val="0011224D"/>
    <w:rsid w:val="00144290"/>
    <w:rsid w:val="0015073A"/>
    <w:rsid w:val="00181CB8"/>
    <w:rsid w:val="001A791D"/>
    <w:rsid w:val="001D49AB"/>
    <w:rsid w:val="001F5AAB"/>
    <w:rsid w:val="002879D0"/>
    <w:rsid w:val="002A18C8"/>
    <w:rsid w:val="002C6AFC"/>
    <w:rsid w:val="00355481"/>
    <w:rsid w:val="00460875"/>
    <w:rsid w:val="004F3E5B"/>
    <w:rsid w:val="00501F1F"/>
    <w:rsid w:val="006212CD"/>
    <w:rsid w:val="00646E0A"/>
    <w:rsid w:val="007662D1"/>
    <w:rsid w:val="007907DF"/>
    <w:rsid w:val="007A7EB0"/>
    <w:rsid w:val="007F5CFE"/>
    <w:rsid w:val="00823F20"/>
    <w:rsid w:val="00860751"/>
    <w:rsid w:val="00873ECC"/>
    <w:rsid w:val="008A7EB0"/>
    <w:rsid w:val="009213C6"/>
    <w:rsid w:val="00936340"/>
    <w:rsid w:val="00946031"/>
    <w:rsid w:val="0095399B"/>
    <w:rsid w:val="00A32553"/>
    <w:rsid w:val="00A41E72"/>
    <w:rsid w:val="00A47A49"/>
    <w:rsid w:val="00A7270D"/>
    <w:rsid w:val="00AF6653"/>
    <w:rsid w:val="00B21C94"/>
    <w:rsid w:val="00B31EA6"/>
    <w:rsid w:val="00B929B0"/>
    <w:rsid w:val="00BC00CA"/>
    <w:rsid w:val="00C23030"/>
    <w:rsid w:val="00CA0667"/>
    <w:rsid w:val="00CA5D11"/>
    <w:rsid w:val="00DA1F94"/>
    <w:rsid w:val="00EC2124"/>
    <w:rsid w:val="00F03C8F"/>
    <w:rsid w:val="00F233F7"/>
    <w:rsid w:val="00F671E7"/>
    <w:rsid w:val="00FA1D34"/>
    <w:rsid w:val="00FC2D38"/>
    <w:rsid w:val="00FE24F5"/>
    <w:rsid w:val="00FF49C9"/>
    <w:rsid w:val="00F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05C4"/>
  <w15:chartTrackingRefBased/>
  <w15:docId w15:val="{F0A3BE01-34E1-400A-8259-108DBF7B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9AB"/>
    <w:pPr>
      <w:jc w:val="both"/>
    </w:pPr>
    <w:rPr>
      <w:rFonts w:ascii="Times New Roman" w:hAnsi="Times New Roman"/>
      <w:sz w:val="24"/>
    </w:rPr>
  </w:style>
  <w:style w:type="paragraph" w:styleId="Heading1">
    <w:name w:val="heading 1"/>
    <w:basedOn w:val="Normal"/>
    <w:next w:val="Normal"/>
    <w:link w:val="Heading1Char"/>
    <w:uiPriority w:val="9"/>
    <w:qFormat/>
    <w:rsid w:val="001D49AB"/>
    <w:pPr>
      <w:keepNext/>
      <w:keepLines/>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D49AB"/>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A7EB0"/>
    <w:pPr>
      <w:keepNext/>
      <w:keepLines/>
      <w:spacing w:before="40" w:after="0" w:line="360" w:lineRule="auto"/>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DAA"/>
    <w:pPr>
      <w:ind w:left="720"/>
      <w:contextualSpacing/>
    </w:pPr>
  </w:style>
  <w:style w:type="character" w:customStyle="1" w:styleId="Heading1Char">
    <w:name w:val="Heading 1 Char"/>
    <w:basedOn w:val="DefaultParagraphFont"/>
    <w:link w:val="Heading1"/>
    <w:uiPriority w:val="9"/>
    <w:rsid w:val="001D49A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D49A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A7EB0"/>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7A7EB0"/>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953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6AFC"/>
    <w:rPr>
      <w:b/>
      <w:bCs/>
    </w:rPr>
  </w:style>
  <w:style w:type="character" w:styleId="Hyperlink">
    <w:name w:val="Hyperlink"/>
    <w:basedOn w:val="DefaultParagraphFont"/>
    <w:uiPriority w:val="99"/>
    <w:unhideWhenUsed/>
    <w:rsid w:val="002C6AFC"/>
    <w:rPr>
      <w:color w:val="0000FF"/>
      <w:u w:val="single"/>
    </w:rPr>
  </w:style>
  <w:style w:type="paragraph" w:styleId="Header">
    <w:name w:val="header"/>
    <w:basedOn w:val="Normal"/>
    <w:link w:val="HeaderChar"/>
    <w:uiPriority w:val="99"/>
    <w:unhideWhenUsed/>
    <w:rsid w:val="00823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20"/>
    <w:rPr>
      <w:rFonts w:ascii="Times New Roman" w:hAnsi="Times New Roman"/>
      <w:sz w:val="24"/>
    </w:rPr>
  </w:style>
  <w:style w:type="paragraph" w:styleId="Footer">
    <w:name w:val="footer"/>
    <w:basedOn w:val="Normal"/>
    <w:link w:val="FooterChar"/>
    <w:uiPriority w:val="99"/>
    <w:unhideWhenUsed/>
    <w:rsid w:val="0082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20"/>
    <w:rPr>
      <w:rFonts w:ascii="Times New Roman" w:hAnsi="Times New Roman"/>
      <w:sz w:val="24"/>
    </w:rPr>
  </w:style>
  <w:style w:type="paragraph" w:styleId="TOCHeading">
    <w:name w:val="TOC Heading"/>
    <w:basedOn w:val="Heading1"/>
    <w:next w:val="Normal"/>
    <w:uiPriority w:val="39"/>
    <w:unhideWhenUsed/>
    <w:qFormat/>
    <w:rsid w:val="00823F20"/>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23F20"/>
    <w:pPr>
      <w:spacing w:after="100"/>
    </w:pPr>
  </w:style>
  <w:style w:type="paragraph" w:styleId="TOC2">
    <w:name w:val="toc 2"/>
    <w:basedOn w:val="Normal"/>
    <w:next w:val="Normal"/>
    <w:autoRedefine/>
    <w:uiPriority w:val="39"/>
    <w:unhideWhenUsed/>
    <w:rsid w:val="00823F20"/>
    <w:pPr>
      <w:spacing w:after="100"/>
      <w:ind w:left="240"/>
    </w:pPr>
  </w:style>
  <w:style w:type="paragraph" w:styleId="TOC3">
    <w:name w:val="toc 3"/>
    <w:basedOn w:val="Normal"/>
    <w:next w:val="Normal"/>
    <w:autoRedefine/>
    <w:uiPriority w:val="39"/>
    <w:unhideWhenUsed/>
    <w:rsid w:val="00823F20"/>
    <w:pPr>
      <w:spacing w:after="100"/>
      <w:ind w:left="480"/>
    </w:pPr>
  </w:style>
  <w:style w:type="character" w:styleId="FollowedHyperlink">
    <w:name w:val="FollowedHyperlink"/>
    <w:basedOn w:val="DefaultParagraphFont"/>
    <w:uiPriority w:val="99"/>
    <w:semiHidden/>
    <w:unhideWhenUsed/>
    <w:rsid w:val="00FC2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468526">
      <w:bodyDiv w:val="1"/>
      <w:marLeft w:val="0"/>
      <w:marRight w:val="0"/>
      <w:marTop w:val="0"/>
      <w:marBottom w:val="0"/>
      <w:divBdr>
        <w:top w:val="none" w:sz="0" w:space="0" w:color="auto"/>
        <w:left w:val="none" w:sz="0" w:space="0" w:color="auto"/>
        <w:bottom w:val="none" w:sz="0" w:space="0" w:color="auto"/>
        <w:right w:val="none" w:sz="0" w:space="0" w:color="auto"/>
      </w:divBdr>
      <w:divsChild>
        <w:div w:id="448014815">
          <w:marLeft w:val="547"/>
          <w:marRight w:val="0"/>
          <w:marTop w:val="0"/>
          <w:marBottom w:val="0"/>
          <w:divBdr>
            <w:top w:val="none" w:sz="0" w:space="0" w:color="auto"/>
            <w:left w:val="none" w:sz="0" w:space="0" w:color="auto"/>
            <w:bottom w:val="none" w:sz="0" w:space="0" w:color="auto"/>
            <w:right w:val="none" w:sz="0" w:space="0" w:color="auto"/>
          </w:divBdr>
        </w:div>
        <w:div w:id="2577139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image" Target="media/image6.png"/><Relationship Id="rId21" Type="http://schemas.openxmlformats.org/officeDocument/2006/relationships/diagramQuickStyle" Target="diagrams/quickStyle3.xml"/><Relationship Id="rId34" Type="http://schemas.openxmlformats.org/officeDocument/2006/relationships/hyperlink" Target="https://matinf.pmf.unibl.org/"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4.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hyperlink" Target="https://ssst.edu.ba/"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image" Target="media/image3.png"/><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s://www.fit.ba/"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hyperlink" Target="http://aubih.edu.ba/" TargetMode="External"/><Relationship Id="rId43" Type="http://schemas.openxmlformats.org/officeDocument/2006/relationships/image" Target="media/image10.png"/><Relationship Id="rId48" Type="http://schemas.openxmlformats.org/officeDocument/2006/relationships/footer" Target="footer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hyperlink" Target="http://www.etf.unsa.ba/" TargetMode="External"/><Relationship Id="rId38" Type="http://schemas.openxmlformats.org/officeDocument/2006/relationships/image" Target="media/image5.png"/><Relationship Id="rId46" Type="http://schemas.openxmlformats.org/officeDocument/2006/relationships/image" Target="media/image13.png"/><Relationship Id="rId20" Type="http://schemas.openxmlformats.org/officeDocument/2006/relationships/diagramLayout" Target="diagrams/layout3.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3A249-D559-4220-9BC0-DEBA8615A244}" type="doc">
      <dgm:prSet loTypeId="urn:microsoft.com/office/officeart/2005/8/layout/matrix1" loCatId="matrix" qsTypeId="urn:microsoft.com/office/officeart/2005/8/quickstyle/simple1" qsCatId="simple" csTypeId="urn:microsoft.com/office/officeart/2005/8/colors/accent1_3" csCatId="accent1" phldr="1"/>
      <dgm:spPr/>
      <dgm:t>
        <a:bodyPr/>
        <a:lstStyle/>
        <a:p>
          <a:endParaRPr lang="en-US"/>
        </a:p>
      </dgm:t>
    </dgm:pt>
    <dgm:pt modelId="{A08C4820-F6CE-43E4-980C-9943DD748B72}">
      <dgm:prSet phldrT="[Text]"/>
      <dgm:spPr/>
      <dgm:t>
        <a:bodyPr/>
        <a:lstStyle/>
        <a:p>
          <a:r>
            <a:rPr lang="bs-Latn-BA">
              <a:solidFill>
                <a:schemeClr val="accent5">
                  <a:lumMod val="50000"/>
                </a:schemeClr>
              </a:solidFill>
            </a:rPr>
            <a:t>FIT</a:t>
          </a:r>
          <a:endParaRPr lang="en-US">
            <a:solidFill>
              <a:schemeClr val="accent5">
                <a:lumMod val="50000"/>
              </a:schemeClr>
            </a:solidFill>
          </a:endParaRPr>
        </a:p>
      </dgm:t>
    </dgm:pt>
    <dgm:pt modelId="{A09EB23F-6787-4165-A34C-B4C0BCFB1C68}" type="parTrans" cxnId="{5F453B26-A6DD-412D-B65A-BE412331001C}">
      <dgm:prSet/>
      <dgm:spPr/>
      <dgm:t>
        <a:bodyPr/>
        <a:lstStyle/>
        <a:p>
          <a:endParaRPr lang="en-US"/>
        </a:p>
      </dgm:t>
    </dgm:pt>
    <dgm:pt modelId="{A84D101F-2F6A-4F84-AA9E-7532B7E406CA}" type="sibTrans" cxnId="{5F453B26-A6DD-412D-B65A-BE412331001C}">
      <dgm:prSet/>
      <dgm:spPr/>
      <dgm:t>
        <a:bodyPr/>
        <a:lstStyle/>
        <a:p>
          <a:endParaRPr lang="en-US"/>
        </a:p>
      </dgm:t>
    </dgm:pt>
    <dgm:pt modelId="{04CD89BA-172C-4D70-ABE5-ADB44674C50F}">
      <dgm:prSet phldrT="[Text]" custT="1"/>
      <dgm:spPr/>
      <dgm:t>
        <a:bodyPr/>
        <a:lstStyle/>
        <a:p>
          <a:pPr algn="ctr"/>
          <a:endParaRPr lang="bs-Latn-BA" sz="1400" b="1">
            <a:solidFill>
              <a:sysClr val="window" lastClr="FFFFFF"/>
            </a:solidFill>
            <a:latin typeface="Calibri"/>
            <a:ea typeface="+mn-ea"/>
            <a:cs typeface="+mn-cs"/>
          </a:endParaRPr>
        </a:p>
        <a:p>
          <a:pPr algn="ctr"/>
          <a:r>
            <a:rPr lang="bs-Latn-BA" sz="1400" b="1">
              <a:solidFill>
                <a:sysClr val="window" lastClr="FFFFFF"/>
              </a:solidFill>
              <a:latin typeface="Times New Roman" panose="02020603050405020304" pitchFamily="18" charset="0"/>
              <a:ea typeface="+mn-ea"/>
              <a:cs typeface="Times New Roman" panose="02020603050405020304" pitchFamily="18" charset="0"/>
            </a:rPr>
            <a:t>POLITIČK</a:t>
          </a:r>
          <a:r>
            <a:rPr lang="en-US" sz="1400" b="1">
              <a:solidFill>
                <a:sysClr val="window" lastClr="FFFFFF"/>
              </a:solidFill>
              <a:latin typeface="Times New Roman" panose="02020603050405020304" pitchFamily="18" charset="0"/>
              <a:ea typeface="+mn-ea"/>
              <a:cs typeface="Times New Roman" panose="02020603050405020304" pitchFamily="18" charset="0"/>
            </a:rPr>
            <a:t>O</a:t>
          </a:r>
          <a:r>
            <a:rPr lang="bs-Latn-BA" sz="1400" b="1">
              <a:solidFill>
                <a:sysClr val="window" lastClr="FFFFFF"/>
              </a:solidFill>
              <a:latin typeface="Times New Roman" panose="02020603050405020304" pitchFamily="18" charset="0"/>
              <a:ea typeface="+mn-ea"/>
              <a:cs typeface="Times New Roman" panose="02020603050405020304" pitchFamily="18" charset="0"/>
            </a:rPr>
            <a:t>-LEGISLATIVNI</a:t>
          </a:r>
          <a:r>
            <a:rPr lang="bs-Latn-BA" sz="1200" b="1">
              <a:solidFill>
                <a:sysClr val="window" lastClr="FFFFFF"/>
              </a:solidFill>
              <a:latin typeface="Times New Roman" panose="02020603050405020304" pitchFamily="18" charset="0"/>
              <a:ea typeface="+mn-ea"/>
              <a:cs typeface="Times New Roman" panose="02020603050405020304" pitchFamily="18" charset="0"/>
            </a:rPr>
            <a:t> </a:t>
          </a:r>
          <a:r>
            <a:rPr lang="bs-Latn-BA" sz="1400" b="1">
              <a:solidFill>
                <a:sysClr val="window" lastClr="FFFFFF"/>
              </a:solidFill>
              <a:latin typeface="Times New Roman" panose="02020603050405020304" pitchFamily="18" charset="0"/>
              <a:ea typeface="+mn-ea"/>
              <a:cs typeface="Times New Roman" panose="02020603050405020304" pitchFamily="18" charset="0"/>
            </a:rPr>
            <a:t>FAKTORI</a:t>
          </a:r>
          <a:r>
            <a:rPr lang="bs-Latn-BA" sz="1200" b="1">
              <a:solidFill>
                <a:sysClr val="window" lastClr="FFFFFF"/>
              </a:solidFill>
              <a:latin typeface="Times New Roman" panose="02020603050405020304" pitchFamily="18" charset="0"/>
              <a:ea typeface="+mn-ea"/>
              <a:cs typeface="Times New Roman" panose="02020603050405020304" pitchFamily="18" charset="0"/>
            </a:rPr>
            <a:t>:</a:t>
          </a:r>
        </a:p>
        <a:p>
          <a:pPr algn="ctr"/>
          <a:r>
            <a:rPr lang="bs-Latn-BA" sz="1200">
              <a:latin typeface="Times New Roman" panose="02020603050405020304" pitchFamily="18" charset="0"/>
              <a:cs typeface="Times New Roman" panose="02020603050405020304" pitchFamily="18" charset="0"/>
            </a:rPr>
            <a:t>Lo</a:t>
          </a:r>
          <a:r>
            <a:rPr lang="en-US" sz="1200">
              <a:latin typeface="Times New Roman" panose="02020603050405020304" pitchFamily="18" charset="0"/>
              <a:cs typeface="Times New Roman" panose="02020603050405020304" pitchFamily="18" charset="0"/>
            </a:rPr>
            <a:t>š</a:t>
          </a:r>
          <a:r>
            <a:rPr lang="bs-Latn-BA" sz="1200">
              <a:latin typeface="Times New Roman" panose="02020603050405020304" pitchFamily="18" charset="0"/>
              <a:cs typeface="Times New Roman" panose="02020603050405020304" pitchFamily="18" charset="0"/>
            </a:rPr>
            <a:t>a politi</a:t>
          </a:r>
          <a:r>
            <a:rPr lang="en-US" sz="1200">
              <a:latin typeface="Times New Roman" panose="02020603050405020304" pitchFamily="18" charset="0"/>
              <a:cs typeface="Times New Roman" panose="02020603050405020304" pitchFamily="18" charset="0"/>
            </a:rPr>
            <a:t>č</a:t>
          </a:r>
          <a:r>
            <a:rPr lang="bs-Latn-BA" sz="1200">
              <a:latin typeface="Times New Roman" panose="02020603050405020304" pitchFamily="18" charset="0"/>
              <a:cs typeface="Times New Roman" panose="02020603050405020304" pitchFamily="18" charset="0"/>
            </a:rPr>
            <a:t>ka situacija u zemlji </a:t>
          </a:r>
          <a:endParaRPr lang="en-US" sz="1200">
            <a:latin typeface="Times New Roman" panose="02020603050405020304" pitchFamily="18" charset="0"/>
            <a:cs typeface="Times New Roman" panose="02020603050405020304" pitchFamily="18" charset="0"/>
          </a:endParaRPr>
        </a:p>
        <a:p>
          <a:pPr algn="ctr"/>
          <a:r>
            <a:rPr lang="bs-Latn-BA" sz="1200">
              <a:latin typeface="Times New Roman" panose="02020603050405020304" pitchFamily="18" charset="0"/>
              <a:cs typeface="Times New Roman" panose="02020603050405020304" pitchFamily="18" charset="0"/>
            </a:rPr>
            <a:t>        Zakoni u obrazovanju	</a:t>
          </a:r>
        </a:p>
        <a:p>
          <a:pPr algn="ctr"/>
          <a:r>
            <a:rPr lang="bs-Latn-BA" sz="1200">
              <a:latin typeface="Times New Roman" panose="02020603050405020304" pitchFamily="18" charset="0"/>
              <a:cs typeface="Times New Roman" panose="02020603050405020304" pitchFamily="18" charset="0"/>
            </a:rPr>
            <a:t>Zakon o zapo</a:t>
          </a:r>
          <a:r>
            <a:rPr lang="en-US" sz="1200">
              <a:latin typeface="Times New Roman" panose="02020603050405020304" pitchFamily="18" charset="0"/>
              <a:cs typeface="Times New Roman" panose="02020603050405020304" pitchFamily="18" charset="0"/>
            </a:rPr>
            <a:t>š</a:t>
          </a:r>
          <a:r>
            <a:rPr lang="bs-Latn-BA" sz="1200">
              <a:latin typeface="Times New Roman" panose="02020603050405020304" pitchFamily="18" charset="0"/>
              <a:cs typeface="Times New Roman" panose="02020603050405020304" pitchFamily="18" charset="0"/>
            </a:rPr>
            <a:t>ljavanju</a:t>
          </a:r>
          <a:endParaRPr lang="en-US" sz="1200">
            <a:latin typeface="Times New Roman" panose="02020603050405020304" pitchFamily="18" charset="0"/>
            <a:cs typeface="Times New Roman" panose="02020603050405020304" pitchFamily="18" charset="0"/>
          </a:endParaRPr>
        </a:p>
        <a:p>
          <a:pPr algn="ctr"/>
          <a:r>
            <a:rPr lang="bs-Latn-BA" sz="1200">
              <a:latin typeface="Times New Roman" panose="02020603050405020304" pitchFamily="18" charset="0"/>
              <a:cs typeface="Times New Roman" panose="02020603050405020304" pitchFamily="18" charset="0"/>
            </a:rPr>
            <a:t>Nedostatak podr</a:t>
          </a:r>
          <a:r>
            <a:rPr lang="en-US" sz="1200">
              <a:latin typeface="Times New Roman" panose="02020603050405020304" pitchFamily="18" charset="0"/>
              <a:cs typeface="Times New Roman" panose="02020603050405020304" pitchFamily="18" charset="0"/>
            </a:rPr>
            <a:t>š</a:t>
          </a:r>
          <a:r>
            <a:rPr lang="bs-Latn-BA" sz="1200">
              <a:latin typeface="Times New Roman" panose="02020603050405020304" pitchFamily="18" charset="0"/>
              <a:cs typeface="Times New Roman" panose="02020603050405020304" pitchFamily="18" charset="0"/>
            </a:rPr>
            <a:t>ke od strane dr</a:t>
          </a:r>
          <a:r>
            <a:rPr lang="en-US" sz="1200">
              <a:latin typeface="Times New Roman" panose="02020603050405020304" pitchFamily="18" charset="0"/>
              <a:cs typeface="Times New Roman" panose="02020603050405020304" pitchFamily="18" charset="0"/>
            </a:rPr>
            <a:t>ž</a:t>
          </a:r>
          <a:r>
            <a:rPr lang="bs-Latn-BA" sz="1200">
              <a:latin typeface="Times New Roman" panose="02020603050405020304" pitchFamily="18" charset="0"/>
              <a:cs typeface="Times New Roman" panose="02020603050405020304" pitchFamily="18" charset="0"/>
            </a:rPr>
            <a:t>ave</a:t>
          </a:r>
          <a:endParaRPr lang="en-US" sz="1200">
            <a:latin typeface="Times New Roman" panose="02020603050405020304" pitchFamily="18" charset="0"/>
            <a:cs typeface="Times New Roman" panose="02020603050405020304" pitchFamily="18" charset="0"/>
          </a:endParaRPr>
        </a:p>
      </dgm:t>
    </dgm:pt>
    <dgm:pt modelId="{B8A0B969-6379-4A8D-974A-460ADFBD8B64}" type="parTrans" cxnId="{87085D12-2459-4027-A7C5-98E5C1063B51}">
      <dgm:prSet/>
      <dgm:spPr/>
      <dgm:t>
        <a:bodyPr/>
        <a:lstStyle/>
        <a:p>
          <a:endParaRPr lang="en-US"/>
        </a:p>
      </dgm:t>
    </dgm:pt>
    <dgm:pt modelId="{128400F7-2767-41F6-B278-4C9BA20C53AB}" type="sibTrans" cxnId="{87085D12-2459-4027-A7C5-98E5C1063B51}">
      <dgm:prSet/>
      <dgm:spPr/>
      <dgm:t>
        <a:bodyPr/>
        <a:lstStyle/>
        <a:p>
          <a:endParaRPr lang="en-US"/>
        </a:p>
      </dgm:t>
    </dgm:pt>
    <dgm:pt modelId="{9637E57D-ADF7-4A9E-B0EF-D650111358FF}">
      <dgm:prSet phldrT="[Text]" custT="1"/>
      <dgm:spPr/>
      <dgm:t>
        <a:bodyPr/>
        <a:lstStyle/>
        <a:p>
          <a:endParaRPr lang="bs-Latn-BA" sz="1400" b="1">
            <a:solidFill>
              <a:sysClr val="window" lastClr="FFFFFF"/>
            </a:solidFill>
            <a:latin typeface="Calibri"/>
            <a:ea typeface="+mn-ea"/>
            <a:cs typeface="+mn-cs"/>
          </a:endParaRPr>
        </a:p>
        <a:p>
          <a:endParaRPr lang="bs-Latn-BA" sz="1400" b="1">
            <a:solidFill>
              <a:sysClr val="window" lastClr="FFFFFF"/>
            </a:solidFill>
            <a:latin typeface="Times New Roman" panose="02020603050405020304" pitchFamily="18" charset="0"/>
            <a:ea typeface="+mn-ea"/>
            <a:cs typeface="Times New Roman" panose="02020603050405020304" pitchFamily="18" charset="0"/>
          </a:endParaRPr>
        </a:p>
        <a:p>
          <a:r>
            <a:rPr lang="bs-Latn-BA" sz="1400" b="1">
              <a:solidFill>
                <a:sysClr val="window" lastClr="FFFFFF"/>
              </a:solidFill>
              <a:latin typeface="Times New Roman" panose="02020603050405020304" pitchFamily="18" charset="0"/>
              <a:ea typeface="+mn-ea"/>
              <a:cs typeface="Times New Roman" panose="02020603050405020304" pitchFamily="18" charset="0"/>
            </a:rPr>
            <a:t>EKONOMSKI FAKTORI:</a:t>
          </a:r>
        </a:p>
        <a:p>
          <a:r>
            <a:rPr lang="bs-Latn-BA" sz="1200">
              <a:latin typeface="Times New Roman" panose="02020603050405020304" pitchFamily="18" charset="0"/>
              <a:cs typeface="Times New Roman" panose="02020603050405020304" pitchFamily="18" charset="0"/>
            </a:rPr>
            <a:t>Cijena studija</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Cijena potrebne opreme</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Niska prosje</a:t>
          </a:r>
          <a:r>
            <a:rPr lang="en-US" sz="1200">
              <a:latin typeface="Times New Roman" panose="02020603050405020304" pitchFamily="18" charset="0"/>
              <a:cs typeface="Times New Roman" panose="02020603050405020304" pitchFamily="18" charset="0"/>
            </a:rPr>
            <a:t>č</a:t>
          </a:r>
          <a:r>
            <a:rPr lang="bs-Latn-BA" sz="1200">
              <a:latin typeface="Times New Roman" panose="02020603050405020304" pitchFamily="18" charset="0"/>
              <a:cs typeface="Times New Roman" panose="02020603050405020304" pitchFamily="18" charset="0"/>
            </a:rPr>
            <a:t>na plata u BiH</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Neodostatak investicija u obrazovanje</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Zaliha novca</a:t>
          </a:r>
        </a:p>
        <a:p>
          <a:endParaRPr lang="en-US" sz="1200">
            <a:latin typeface="Times New Roman" panose="02020603050405020304" pitchFamily="18" charset="0"/>
            <a:cs typeface="Times New Roman" panose="02020603050405020304" pitchFamily="18" charset="0"/>
          </a:endParaRPr>
        </a:p>
      </dgm:t>
    </dgm:pt>
    <dgm:pt modelId="{BCF00BFB-5516-4344-A2EA-195A5A4AE13D}" type="parTrans" cxnId="{39AB9700-8742-4C2E-8CFF-D92205D5A186}">
      <dgm:prSet/>
      <dgm:spPr/>
      <dgm:t>
        <a:bodyPr/>
        <a:lstStyle/>
        <a:p>
          <a:endParaRPr lang="en-US"/>
        </a:p>
      </dgm:t>
    </dgm:pt>
    <dgm:pt modelId="{833CDCAF-C4CA-4FBB-A472-63A796058EEC}" type="sibTrans" cxnId="{39AB9700-8742-4C2E-8CFF-D92205D5A186}">
      <dgm:prSet/>
      <dgm:spPr/>
      <dgm:t>
        <a:bodyPr/>
        <a:lstStyle/>
        <a:p>
          <a:endParaRPr lang="en-US"/>
        </a:p>
      </dgm:t>
    </dgm:pt>
    <dgm:pt modelId="{7DB113D5-438D-4574-9B2D-8348A9E5CA46}">
      <dgm:prSet phldrT="[Text]" custT="1"/>
      <dgm:spPr/>
      <dgm:t>
        <a:bodyPr/>
        <a:lstStyle/>
        <a:p>
          <a:r>
            <a:rPr lang="bs-Latn-BA" sz="1400">
              <a:solidFill>
                <a:sysClr val="window" lastClr="FFFFFF"/>
              </a:solidFill>
              <a:latin typeface="Times New Roman" panose="02020603050405020304" pitchFamily="18" charset="0"/>
              <a:ea typeface="+mn-ea"/>
              <a:cs typeface="Times New Roman" panose="02020603050405020304" pitchFamily="18" charset="0"/>
            </a:rPr>
            <a:t>SOCIO-KULTURALNI</a:t>
          </a:r>
          <a:r>
            <a:rPr lang="bs-Latn-BA" sz="2300">
              <a:solidFill>
                <a:sysClr val="window" lastClr="FFFFFF"/>
              </a:solidFill>
              <a:latin typeface="Times New Roman" panose="02020603050405020304" pitchFamily="18" charset="0"/>
              <a:ea typeface="+mn-ea"/>
              <a:cs typeface="Times New Roman" panose="02020603050405020304" pitchFamily="18" charset="0"/>
            </a:rPr>
            <a:t> </a:t>
          </a:r>
          <a:r>
            <a:rPr lang="bs-Latn-BA" sz="1400">
              <a:solidFill>
                <a:sysClr val="window" lastClr="FFFFFF"/>
              </a:solidFill>
              <a:latin typeface="Times New Roman" panose="02020603050405020304" pitchFamily="18" charset="0"/>
              <a:ea typeface="+mn-ea"/>
              <a:cs typeface="Times New Roman" panose="02020603050405020304" pitchFamily="18" charset="0"/>
            </a:rPr>
            <a:t>FAKTORI:</a:t>
          </a:r>
        </a:p>
        <a:p>
          <a:r>
            <a:rPr lang="bs-Latn-BA" sz="1200">
              <a:latin typeface="Times New Roman" panose="02020603050405020304" pitchFamily="18" charset="0"/>
              <a:cs typeface="Times New Roman" panose="02020603050405020304" pitchFamily="18" charset="0"/>
            </a:rPr>
            <a:t>Demografija populacije</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Nizak nivo mladih zainteresovanih za visoko obrazovanje</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Nedovoljna informiranost mladih o IT sektoru</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Neodlu</a:t>
          </a:r>
          <a:r>
            <a:rPr lang="en-US" sz="1200">
              <a:latin typeface="Times New Roman" panose="02020603050405020304" pitchFamily="18" charset="0"/>
              <a:cs typeface="Times New Roman" panose="02020603050405020304" pitchFamily="18" charset="0"/>
            </a:rPr>
            <a:t>č</a:t>
          </a:r>
          <a:r>
            <a:rPr lang="bs-Latn-BA" sz="1200">
              <a:latin typeface="Times New Roman" panose="02020603050405020304" pitchFamily="18" charset="0"/>
              <a:cs typeface="Times New Roman" panose="02020603050405020304" pitchFamily="18" charset="0"/>
            </a:rPr>
            <a:t>nost mladih</a:t>
          </a:r>
        </a:p>
        <a:p>
          <a:endParaRPr lang="bs-Latn-BA" sz="1200">
            <a:solidFill>
              <a:sysClr val="window" lastClr="FFFFFF"/>
            </a:solidFill>
            <a:latin typeface="Times New Roman" panose="02020603050405020304" pitchFamily="18" charset="0"/>
            <a:ea typeface="+mn-ea"/>
            <a:cs typeface="Times New Roman" panose="02020603050405020304" pitchFamily="18" charset="0"/>
          </a:endParaRPr>
        </a:p>
        <a:p>
          <a:endParaRPr lang="en-US" sz="2300"/>
        </a:p>
      </dgm:t>
    </dgm:pt>
    <dgm:pt modelId="{9DF25B97-9BB4-49A3-B5F4-E3E7E0F89737}" type="parTrans" cxnId="{2E6129BE-1A4B-4C45-ACAF-F0D721E396B0}">
      <dgm:prSet/>
      <dgm:spPr/>
      <dgm:t>
        <a:bodyPr/>
        <a:lstStyle/>
        <a:p>
          <a:endParaRPr lang="en-US"/>
        </a:p>
      </dgm:t>
    </dgm:pt>
    <dgm:pt modelId="{BFB1F058-AF87-41C9-A6AD-3E9737B1D4ED}" type="sibTrans" cxnId="{2E6129BE-1A4B-4C45-ACAF-F0D721E396B0}">
      <dgm:prSet/>
      <dgm:spPr/>
      <dgm:t>
        <a:bodyPr/>
        <a:lstStyle/>
        <a:p>
          <a:endParaRPr lang="en-US"/>
        </a:p>
      </dgm:t>
    </dgm:pt>
    <dgm:pt modelId="{7FCA0581-B5AF-4E02-98A0-E4FCB4103526}">
      <dgm:prSet phldrT="[Text]" custT="1"/>
      <dgm:spPr/>
      <dgm:t>
        <a:bodyPr/>
        <a:lstStyle/>
        <a:p>
          <a:r>
            <a:rPr lang="bs-Latn-BA" sz="1400">
              <a:solidFill>
                <a:sysClr val="window" lastClr="FFFFFF"/>
              </a:solidFill>
              <a:latin typeface="Times New Roman" panose="02020603050405020304" pitchFamily="18" charset="0"/>
              <a:ea typeface="+mn-ea"/>
              <a:cs typeface="Times New Roman" panose="02020603050405020304" pitchFamily="18" charset="0"/>
            </a:rPr>
            <a:t>TEHNOLOŠKI FAKTORI:</a:t>
          </a:r>
        </a:p>
        <a:p>
          <a:r>
            <a:rPr lang="bs-Latn-BA" sz="1200">
              <a:latin typeface="Times New Roman" panose="02020603050405020304" pitchFamily="18" charset="0"/>
              <a:cs typeface="Times New Roman" panose="02020603050405020304" pitchFamily="18" charset="0"/>
            </a:rPr>
            <a:t>Zastar</a:t>
          </a:r>
          <a:r>
            <a:rPr lang="en-US" sz="1200">
              <a:latin typeface="Times New Roman" panose="02020603050405020304" pitchFamily="18" charset="0"/>
              <a:cs typeface="Times New Roman" panose="02020603050405020304" pitchFamily="18" charset="0"/>
            </a:rPr>
            <a:t>i</a:t>
          </a:r>
          <a:r>
            <a:rPr lang="bs-Latn-BA" sz="1200">
              <a:latin typeface="Times New Roman" panose="02020603050405020304" pitchFamily="18" charset="0"/>
              <a:cs typeface="Times New Roman" panose="02020603050405020304" pitchFamily="18" charset="0"/>
            </a:rPr>
            <a:t>jevanje opreme</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Nedovoljno razvijen IT sektor u BiH</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Pove</a:t>
          </a:r>
          <a:r>
            <a:rPr lang="en-US" sz="1200">
              <a:latin typeface="Times New Roman" panose="02020603050405020304" pitchFamily="18" charset="0"/>
              <a:cs typeface="Times New Roman" panose="02020603050405020304" pitchFamily="18" charset="0"/>
            </a:rPr>
            <a:t>ć</a:t>
          </a:r>
          <a:r>
            <a:rPr lang="bs-Latn-BA" sz="1200">
              <a:latin typeface="Times New Roman" panose="02020603050405020304" pitchFamily="18" charset="0"/>
              <a:cs typeface="Times New Roman" panose="02020603050405020304" pitchFamily="18" charset="0"/>
            </a:rPr>
            <a:t>anje razvoja tehnologije</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Nova otkri</a:t>
          </a:r>
          <a:r>
            <a:rPr lang="en-US" sz="1200">
              <a:latin typeface="Times New Roman" panose="02020603050405020304" pitchFamily="18" charset="0"/>
              <a:cs typeface="Times New Roman" panose="02020603050405020304" pitchFamily="18" charset="0"/>
            </a:rPr>
            <a:t>ć</a:t>
          </a:r>
          <a:r>
            <a:rPr lang="bs-Latn-BA" sz="1200">
              <a:latin typeface="Times New Roman" panose="02020603050405020304" pitchFamily="18" charset="0"/>
              <a:cs typeface="Times New Roman" panose="02020603050405020304" pitchFamily="18" charset="0"/>
            </a:rPr>
            <a:t>a-razvoji</a:t>
          </a:r>
          <a:endParaRPr lang="en-US" sz="1200">
            <a:latin typeface="Times New Roman" panose="02020603050405020304" pitchFamily="18" charset="0"/>
            <a:cs typeface="Times New Roman" panose="02020603050405020304" pitchFamily="18" charset="0"/>
          </a:endParaRPr>
        </a:p>
        <a:p>
          <a:r>
            <a:rPr lang="bs-Latn-BA" sz="1200">
              <a:latin typeface="Times New Roman" panose="02020603050405020304" pitchFamily="18" charset="0"/>
              <a:cs typeface="Times New Roman" panose="02020603050405020304" pitchFamily="18" charset="0"/>
            </a:rPr>
            <a:t>Pristup razli</a:t>
          </a:r>
          <a:r>
            <a:rPr lang="en-US" sz="1200">
              <a:latin typeface="Times New Roman" panose="02020603050405020304" pitchFamily="18" charset="0"/>
              <a:cs typeface="Times New Roman" panose="02020603050405020304" pitchFamily="18" charset="0"/>
            </a:rPr>
            <a:t>č</a:t>
          </a:r>
          <a:r>
            <a:rPr lang="bs-Latn-BA" sz="1200">
              <a:latin typeface="Times New Roman" panose="02020603050405020304" pitchFamily="18" charset="0"/>
              <a:cs typeface="Times New Roman" panose="02020603050405020304" pitchFamily="18" charset="0"/>
            </a:rPr>
            <a:t>itim IT alatima</a:t>
          </a:r>
        </a:p>
        <a:p>
          <a:endParaRPr lang="bs-Latn-BA" sz="1200">
            <a:solidFill>
              <a:sysClr val="window" lastClr="FFFFFF"/>
            </a:solidFill>
            <a:latin typeface="Times New Roman" panose="02020603050405020304" pitchFamily="18" charset="0"/>
            <a:ea typeface="+mn-ea"/>
            <a:cs typeface="Times New Roman" panose="02020603050405020304" pitchFamily="18" charset="0"/>
          </a:endParaRPr>
        </a:p>
        <a:p>
          <a:endParaRPr lang="bs-Latn-BA" sz="1200">
            <a:solidFill>
              <a:sysClr val="window" lastClr="FFFFFF"/>
            </a:solidFill>
            <a:latin typeface="Times New Roman" panose="02020603050405020304" pitchFamily="18" charset="0"/>
            <a:ea typeface="+mn-ea"/>
            <a:cs typeface="Times New Roman" panose="02020603050405020304" pitchFamily="18" charset="0"/>
          </a:endParaRPr>
        </a:p>
        <a:p>
          <a:endParaRPr lang="en-US" sz="1400"/>
        </a:p>
      </dgm:t>
    </dgm:pt>
    <dgm:pt modelId="{0D7D463A-D006-403E-9981-F25546791F5B}" type="parTrans" cxnId="{FFB33F97-4CCB-44FA-8D2B-D3456AFFA23C}">
      <dgm:prSet/>
      <dgm:spPr/>
      <dgm:t>
        <a:bodyPr/>
        <a:lstStyle/>
        <a:p>
          <a:endParaRPr lang="en-US"/>
        </a:p>
      </dgm:t>
    </dgm:pt>
    <dgm:pt modelId="{91743A83-9262-4379-9548-65ADDA20A770}" type="sibTrans" cxnId="{FFB33F97-4CCB-44FA-8D2B-D3456AFFA23C}">
      <dgm:prSet/>
      <dgm:spPr/>
      <dgm:t>
        <a:bodyPr/>
        <a:lstStyle/>
        <a:p>
          <a:endParaRPr lang="en-US"/>
        </a:p>
      </dgm:t>
    </dgm:pt>
    <dgm:pt modelId="{25FDE594-FFC7-46A9-ABF3-5C8149404D27}" type="pres">
      <dgm:prSet presAssocID="{AD63A249-D559-4220-9BC0-DEBA8615A244}" presName="diagram" presStyleCnt="0">
        <dgm:presLayoutVars>
          <dgm:chMax val="1"/>
          <dgm:dir/>
          <dgm:animLvl val="ctr"/>
          <dgm:resizeHandles val="exact"/>
        </dgm:presLayoutVars>
      </dgm:prSet>
      <dgm:spPr/>
    </dgm:pt>
    <dgm:pt modelId="{2D5154DE-B964-4D56-8BC3-D24E92B66F1B}" type="pres">
      <dgm:prSet presAssocID="{AD63A249-D559-4220-9BC0-DEBA8615A244}" presName="matrix" presStyleCnt="0"/>
      <dgm:spPr/>
    </dgm:pt>
    <dgm:pt modelId="{12D818C9-A50D-4CE1-9178-A466A372FECF}" type="pres">
      <dgm:prSet presAssocID="{AD63A249-D559-4220-9BC0-DEBA8615A244}" presName="tile1" presStyleLbl="node1" presStyleIdx="0" presStyleCnt="4"/>
      <dgm:spPr/>
    </dgm:pt>
    <dgm:pt modelId="{A779DA26-1E5B-4A1F-A4CC-0FADBF45A16E}" type="pres">
      <dgm:prSet presAssocID="{AD63A249-D559-4220-9BC0-DEBA8615A244}" presName="tile1text" presStyleLbl="node1" presStyleIdx="0" presStyleCnt="4">
        <dgm:presLayoutVars>
          <dgm:chMax val="0"/>
          <dgm:chPref val="0"/>
          <dgm:bulletEnabled val="1"/>
        </dgm:presLayoutVars>
      </dgm:prSet>
      <dgm:spPr/>
    </dgm:pt>
    <dgm:pt modelId="{9F604723-75CA-4D97-AE89-0BF0D65717DC}" type="pres">
      <dgm:prSet presAssocID="{AD63A249-D559-4220-9BC0-DEBA8615A244}" presName="tile2" presStyleLbl="node1" presStyleIdx="1" presStyleCnt="4" custLinFactNeighborX="1111"/>
      <dgm:spPr/>
    </dgm:pt>
    <dgm:pt modelId="{E0950695-3B25-45DA-B146-BF21364A11BA}" type="pres">
      <dgm:prSet presAssocID="{AD63A249-D559-4220-9BC0-DEBA8615A244}" presName="tile2text" presStyleLbl="node1" presStyleIdx="1" presStyleCnt="4">
        <dgm:presLayoutVars>
          <dgm:chMax val="0"/>
          <dgm:chPref val="0"/>
          <dgm:bulletEnabled val="1"/>
        </dgm:presLayoutVars>
      </dgm:prSet>
      <dgm:spPr/>
    </dgm:pt>
    <dgm:pt modelId="{F9FDB1E8-BB12-4EE5-92F9-0B914308D8D9}" type="pres">
      <dgm:prSet presAssocID="{AD63A249-D559-4220-9BC0-DEBA8615A244}" presName="tile3" presStyleLbl="node1" presStyleIdx="2" presStyleCnt="4"/>
      <dgm:spPr/>
    </dgm:pt>
    <dgm:pt modelId="{2BFF6C43-72C0-4383-B186-03D209E0E806}" type="pres">
      <dgm:prSet presAssocID="{AD63A249-D559-4220-9BC0-DEBA8615A244}" presName="tile3text" presStyleLbl="node1" presStyleIdx="2" presStyleCnt="4">
        <dgm:presLayoutVars>
          <dgm:chMax val="0"/>
          <dgm:chPref val="0"/>
          <dgm:bulletEnabled val="1"/>
        </dgm:presLayoutVars>
      </dgm:prSet>
      <dgm:spPr/>
    </dgm:pt>
    <dgm:pt modelId="{0C1EB8E9-C702-49F4-93C2-621289F267C7}" type="pres">
      <dgm:prSet presAssocID="{AD63A249-D559-4220-9BC0-DEBA8615A244}" presName="tile4" presStyleLbl="node1" presStyleIdx="3" presStyleCnt="4"/>
      <dgm:spPr/>
    </dgm:pt>
    <dgm:pt modelId="{DFE0EE4E-B794-4FEB-B7DF-8E390815C725}" type="pres">
      <dgm:prSet presAssocID="{AD63A249-D559-4220-9BC0-DEBA8615A244}" presName="tile4text" presStyleLbl="node1" presStyleIdx="3" presStyleCnt="4">
        <dgm:presLayoutVars>
          <dgm:chMax val="0"/>
          <dgm:chPref val="0"/>
          <dgm:bulletEnabled val="1"/>
        </dgm:presLayoutVars>
      </dgm:prSet>
      <dgm:spPr/>
    </dgm:pt>
    <dgm:pt modelId="{53A03D75-FEDB-423C-8A05-260E89B1CCBE}" type="pres">
      <dgm:prSet presAssocID="{AD63A249-D559-4220-9BC0-DEBA8615A244}" presName="centerTile" presStyleLbl="fgShp" presStyleIdx="0" presStyleCnt="1" custScaleX="71460" custScaleY="69153">
        <dgm:presLayoutVars>
          <dgm:chMax val="0"/>
          <dgm:chPref val="0"/>
        </dgm:presLayoutVars>
      </dgm:prSet>
      <dgm:spPr/>
    </dgm:pt>
  </dgm:ptLst>
  <dgm:cxnLst>
    <dgm:cxn modelId="{39AB9700-8742-4C2E-8CFF-D92205D5A186}" srcId="{A08C4820-F6CE-43E4-980C-9943DD748B72}" destId="{9637E57D-ADF7-4A9E-B0EF-D650111358FF}" srcOrd="1" destOrd="0" parTransId="{BCF00BFB-5516-4344-A2EA-195A5A4AE13D}" sibTransId="{833CDCAF-C4CA-4FBB-A472-63A796058EEC}"/>
    <dgm:cxn modelId="{87085D12-2459-4027-A7C5-98E5C1063B51}" srcId="{A08C4820-F6CE-43E4-980C-9943DD748B72}" destId="{04CD89BA-172C-4D70-ABE5-ADB44674C50F}" srcOrd="0" destOrd="0" parTransId="{B8A0B969-6379-4A8D-974A-460ADFBD8B64}" sibTransId="{128400F7-2767-41F6-B278-4C9BA20C53AB}"/>
    <dgm:cxn modelId="{CAAABF1C-3F7F-4447-B13A-A9169B364D9D}" type="presOf" srcId="{A08C4820-F6CE-43E4-980C-9943DD748B72}" destId="{53A03D75-FEDB-423C-8A05-260E89B1CCBE}" srcOrd="0" destOrd="0" presId="urn:microsoft.com/office/officeart/2005/8/layout/matrix1"/>
    <dgm:cxn modelId="{5D32B721-07C1-4554-83AC-7376884BC2D1}" type="presOf" srcId="{04CD89BA-172C-4D70-ABE5-ADB44674C50F}" destId="{12D818C9-A50D-4CE1-9178-A466A372FECF}" srcOrd="0" destOrd="0" presId="urn:microsoft.com/office/officeart/2005/8/layout/matrix1"/>
    <dgm:cxn modelId="{73410625-3C48-4ADF-A341-D474DE613D69}" type="presOf" srcId="{7DB113D5-438D-4574-9B2D-8348A9E5CA46}" destId="{F9FDB1E8-BB12-4EE5-92F9-0B914308D8D9}" srcOrd="0" destOrd="0" presId="urn:microsoft.com/office/officeart/2005/8/layout/matrix1"/>
    <dgm:cxn modelId="{5F453B26-A6DD-412D-B65A-BE412331001C}" srcId="{AD63A249-D559-4220-9BC0-DEBA8615A244}" destId="{A08C4820-F6CE-43E4-980C-9943DD748B72}" srcOrd="0" destOrd="0" parTransId="{A09EB23F-6787-4165-A34C-B4C0BCFB1C68}" sibTransId="{A84D101F-2F6A-4F84-AA9E-7532B7E406CA}"/>
    <dgm:cxn modelId="{4EE48B5D-4247-4377-99C9-5DE50DB4433D}" type="presOf" srcId="{7FCA0581-B5AF-4E02-98A0-E4FCB4103526}" destId="{0C1EB8E9-C702-49F4-93C2-621289F267C7}" srcOrd="0" destOrd="0" presId="urn:microsoft.com/office/officeart/2005/8/layout/matrix1"/>
    <dgm:cxn modelId="{A5163749-3000-4E9B-ACC1-882F949E89AA}" type="presOf" srcId="{7DB113D5-438D-4574-9B2D-8348A9E5CA46}" destId="{2BFF6C43-72C0-4383-B186-03D209E0E806}" srcOrd="1" destOrd="0" presId="urn:microsoft.com/office/officeart/2005/8/layout/matrix1"/>
    <dgm:cxn modelId="{1AFFE77A-6CEC-48CF-93CC-7D92472C6FB0}" type="presOf" srcId="{04CD89BA-172C-4D70-ABE5-ADB44674C50F}" destId="{A779DA26-1E5B-4A1F-A4CC-0FADBF45A16E}" srcOrd="1" destOrd="0" presId="urn:microsoft.com/office/officeart/2005/8/layout/matrix1"/>
    <dgm:cxn modelId="{FFB33F97-4CCB-44FA-8D2B-D3456AFFA23C}" srcId="{A08C4820-F6CE-43E4-980C-9943DD748B72}" destId="{7FCA0581-B5AF-4E02-98A0-E4FCB4103526}" srcOrd="3" destOrd="0" parTransId="{0D7D463A-D006-403E-9981-F25546791F5B}" sibTransId="{91743A83-9262-4379-9548-65ADDA20A770}"/>
    <dgm:cxn modelId="{2E6129BE-1A4B-4C45-ACAF-F0D721E396B0}" srcId="{A08C4820-F6CE-43E4-980C-9943DD748B72}" destId="{7DB113D5-438D-4574-9B2D-8348A9E5CA46}" srcOrd="2" destOrd="0" parTransId="{9DF25B97-9BB4-49A3-B5F4-E3E7E0F89737}" sibTransId="{BFB1F058-AF87-41C9-A6AD-3E9737B1D4ED}"/>
    <dgm:cxn modelId="{21DA6AD6-FDE5-48E8-AAD1-FDC71A5AE555}" type="presOf" srcId="{AD63A249-D559-4220-9BC0-DEBA8615A244}" destId="{25FDE594-FFC7-46A9-ABF3-5C8149404D27}" srcOrd="0" destOrd="0" presId="urn:microsoft.com/office/officeart/2005/8/layout/matrix1"/>
    <dgm:cxn modelId="{A716BDDB-5181-4618-8471-CC1A2ED07B47}" type="presOf" srcId="{7FCA0581-B5AF-4E02-98A0-E4FCB4103526}" destId="{DFE0EE4E-B794-4FEB-B7DF-8E390815C725}" srcOrd="1" destOrd="0" presId="urn:microsoft.com/office/officeart/2005/8/layout/matrix1"/>
    <dgm:cxn modelId="{D19807E3-95F6-4659-A761-A8A8CF6CD689}" type="presOf" srcId="{9637E57D-ADF7-4A9E-B0EF-D650111358FF}" destId="{E0950695-3B25-45DA-B146-BF21364A11BA}" srcOrd="1" destOrd="0" presId="urn:microsoft.com/office/officeart/2005/8/layout/matrix1"/>
    <dgm:cxn modelId="{40CEAAF0-464C-4760-A05D-D903CF026D9C}" type="presOf" srcId="{9637E57D-ADF7-4A9E-B0EF-D650111358FF}" destId="{9F604723-75CA-4D97-AE89-0BF0D65717DC}" srcOrd="0" destOrd="0" presId="urn:microsoft.com/office/officeart/2005/8/layout/matrix1"/>
    <dgm:cxn modelId="{58BADB6A-C808-4FD3-9F89-56B94D3B4906}" type="presParOf" srcId="{25FDE594-FFC7-46A9-ABF3-5C8149404D27}" destId="{2D5154DE-B964-4D56-8BC3-D24E92B66F1B}" srcOrd="0" destOrd="0" presId="urn:microsoft.com/office/officeart/2005/8/layout/matrix1"/>
    <dgm:cxn modelId="{52AB7779-86C6-42D3-956D-94E64D31AE05}" type="presParOf" srcId="{2D5154DE-B964-4D56-8BC3-D24E92B66F1B}" destId="{12D818C9-A50D-4CE1-9178-A466A372FECF}" srcOrd="0" destOrd="0" presId="urn:microsoft.com/office/officeart/2005/8/layout/matrix1"/>
    <dgm:cxn modelId="{1CF14A59-1D8E-41EB-B2C6-9A4E67E14912}" type="presParOf" srcId="{2D5154DE-B964-4D56-8BC3-D24E92B66F1B}" destId="{A779DA26-1E5B-4A1F-A4CC-0FADBF45A16E}" srcOrd="1" destOrd="0" presId="urn:microsoft.com/office/officeart/2005/8/layout/matrix1"/>
    <dgm:cxn modelId="{F24029FD-A9C4-4EF0-A50B-E053573948ED}" type="presParOf" srcId="{2D5154DE-B964-4D56-8BC3-D24E92B66F1B}" destId="{9F604723-75CA-4D97-AE89-0BF0D65717DC}" srcOrd="2" destOrd="0" presId="urn:microsoft.com/office/officeart/2005/8/layout/matrix1"/>
    <dgm:cxn modelId="{B16A47E6-804D-45E1-963D-C1314ECC9241}" type="presParOf" srcId="{2D5154DE-B964-4D56-8BC3-D24E92B66F1B}" destId="{E0950695-3B25-45DA-B146-BF21364A11BA}" srcOrd="3" destOrd="0" presId="urn:microsoft.com/office/officeart/2005/8/layout/matrix1"/>
    <dgm:cxn modelId="{1E37AE87-3FF2-4C55-A11E-12413FEC2E72}" type="presParOf" srcId="{2D5154DE-B964-4D56-8BC3-D24E92B66F1B}" destId="{F9FDB1E8-BB12-4EE5-92F9-0B914308D8D9}" srcOrd="4" destOrd="0" presId="urn:microsoft.com/office/officeart/2005/8/layout/matrix1"/>
    <dgm:cxn modelId="{3070F011-3D99-4347-9185-B5DD7927E1C5}" type="presParOf" srcId="{2D5154DE-B964-4D56-8BC3-D24E92B66F1B}" destId="{2BFF6C43-72C0-4383-B186-03D209E0E806}" srcOrd="5" destOrd="0" presId="urn:microsoft.com/office/officeart/2005/8/layout/matrix1"/>
    <dgm:cxn modelId="{4678F89E-1A74-47D8-91CC-B30156148803}" type="presParOf" srcId="{2D5154DE-B964-4D56-8BC3-D24E92B66F1B}" destId="{0C1EB8E9-C702-49F4-93C2-621289F267C7}" srcOrd="6" destOrd="0" presId="urn:microsoft.com/office/officeart/2005/8/layout/matrix1"/>
    <dgm:cxn modelId="{CC29EA09-F1BE-4F10-8946-1A73669F7D07}" type="presParOf" srcId="{2D5154DE-B964-4D56-8BC3-D24E92B66F1B}" destId="{DFE0EE4E-B794-4FEB-B7DF-8E390815C725}" srcOrd="7" destOrd="0" presId="urn:microsoft.com/office/officeart/2005/8/layout/matrix1"/>
    <dgm:cxn modelId="{058F3757-2CCB-49BD-B03F-C254C7B0138E}" type="presParOf" srcId="{25FDE594-FFC7-46A9-ABF3-5C8149404D27}" destId="{53A03D75-FEDB-423C-8A05-260E89B1CCBE}"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326416-4582-4723-9809-D18E275637EE}" type="doc">
      <dgm:prSet loTypeId="urn:microsoft.com/office/officeart/2005/8/layout/radial6" loCatId="cycle" qsTypeId="urn:microsoft.com/office/officeart/2005/8/quickstyle/simple1" qsCatId="simple" csTypeId="urn:microsoft.com/office/officeart/2005/8/colors/accent1_1" csCatId="accent1" phldr="1"/>
      <dgm:spPr/>
      <dgm:t>
        <a:bodyPr/>
        <a:lstStyle/>
        <a:p>
          <a:endParaRPr lang="bs-Latn-BA"/>
        </a:p>
      </dgm:t>
    </dgm:pt>
    <dgm:pt modelId="{7FB42ED7-1BB1-498D-8962-76F2DEED1291}">
      <dgm:prSet phldrT="[Text]" custT="1"/>
      <dgm:spPr>
        <a:xfrm>
          <a:off x="2125921" y="1245423"/>
          <a:ext cx="2222540" cy="2268853"/>
        </a:xfrm>
      </dgm:spPr>
      <dgm:t>
        <a:bodyPr/>
        <a:lstStyle/>
        <a:p>
          <a:pPr algn="ctr"/>
          <a:r>
            <a:rPr lang="bs-Latn-BA" sz="1400" b="1">
              <a:latin typeface="Calibri"/>
              <a:ea typeface="+mn-ea"/>
              <a:cs typeface="+mn-cs"/>
            </a:rPr>
            <a:t>INDUSTRIJSKA GRANA JE ATRAKTIVNA</a:t>
          </a:r>
        </a:p>
      </dgm:t>
    </dgm:pt>
    <dgm:pt modelId="{DD3E4AB3-0940-4598-9E6E-D1F6D7FD2F22}" type="parTrans" cxnId="{2614103F-FC4D-4E05-A3CB-E542626C4371}">
      <dgm:prSet/>
      <dgm:spPr/>
      <dgm:t>
        <a:bodyPr/>
        <a:lstStyle/>
        <a:p>
          <a:pPr algn="ctr"/>
          <a:endParaRPr lang="bs-Latn-BA"/>
        </a:p>
      </dgm:t>
    </dgm:pt>
    <dgm:pt modelId="{95E01D31-B4FE-4148-8C6D-A6EBA0339846}" type="sibTrans" cxnId="{2614103F-FC4D-4E05-A3CB-E542626C4371}">
      <dgm:prSet/>
      <dgm:spPr/>
      <dgm:t>
        <a:bodyPr/>
        <a:lstStyle/>
        <a:p>
          <a:pPr algn="ctr"/>
          <a:endParaRPr lang="bs-Latn-BA"/>
        </a:p>
      </dgm:t>
    </dgm:pt>
    <dgm:pt modelId="{BC9A673B-B541-4689-8E53-26EBDE747AAE}">
      <dgm:prSet phldrT="[Text]" custT="1"/>
      <dgm:spPr>
        <a:xfrm>
          <a:off x="2359841" y="-337513"/>
          <a:ext cx="1754700" cy="1918720"/>
        </a:xfrm>
      </dgm:spPr>
      <dgm:t>
        <a:bodyPr/>
        <a:lstStyle/>
        <a:p>
          <a:pPr algn="ctr"/>
          <a:r>
            <a:rPr lang="bs-Latn-BA" sz="1000" b="1">
              <a:latin typeface="Calibri"/>
              <a:ea typeface="+mn-ea"/>
              <a:cs typeface="+mn-cs"/>
            </a:rPr>
            <a:t>PROFESORI</a:t>
          </a:r>
        </a:p>
        <a:p>
          <a:pPr algn="ctr"/>
          <a:r>
            <a:rPr lang="bs-Latn-BA" sz="900" b="1" i="1">
              <a:latin typeface="Calibri"/>
              <a:ea typeface="+mn-ea"/>
              <a:cs typeface="+mn-cs"/>
            </a:rPr>
            <a:t>-</a:t>
          </a:r>
          <a:endParaRPr lang="bs-Latn-BA" sz="1000" b="1" i="1">
            <a:latin typeface="Calibri"/>
            <a:ea typeface="+mn-ea"/>
            <a:cs typeface="+mn-cs"/>
          </a:endParaRPr>
        </a:p>
      </dgm:t>
    </dgm:pt>
    <dgm:pt modelId="{DDD42FDD-7EAE-4801-AD15-37B871CE9626}" type="parTrans" cxnId="{8F2FF57A-B633-440D-A1A3-63B37A1FA6E6}">
      <dgm:prSet/>
      <dgm:spPr/>
      <dgm:t>
        <a:bodyPr/>
        <a:lstStyle/>
        <a:p>
          <a:pPr algn="ctr"/>
          <a:endParaRPr lang="bs-Latn-BA"/>
        </a:p>
      </dgm:t>
    </dgm:pt>
    <dgm:pt modelId="{57D98466-E3FD-456C-8F7A-C5CA4FC7378D}" type="sibTrans" cxnId="{8F2FF57A-B633-440D-A1A3-63B37A1FA6E6}">
      <dgm:prSet/>
      <dgm:spPr>
        <a:xfrm>
          <a:off x="1425227" y="580033"/>
          <a:ext cx="3599547" cy="3599547"/>
        </a:xfrm>
      </dgm:spPr>
      <dgm:t>
        <a:bodyPr/>
        <a:lstStyle/>
        <a:p>
          <a:pPr algn="ctr"/>
          <a:endParaRPr lang="bs-Latn-BA"/>
        </a:p>
      </dgm:t>
    </dgm:pt>
    <dgm:pt modelId="{DADDE72E-276D-42F9-B26E-9126E87272BE}">
      <dgm:prSet phldrT="[Text]" custT="1"/>
      <dgm:spPr>
        <a:xfrm>
          <a:off x="4062536" y="983572"/>
          <a:ext cx="1671193" cy="1713208"/>
        </a:xfrm>
      </dgm:spPr>
      <dgm:t>
        <a:bodyPr/>
        <a:lstStyle/>
        <a:p>
          <a:pPr algn="ctr"/>
          <a:r>
            <a:rPr lang="bs-Latn-BA" sz="1000" b="1">
              <a:latin typeface="Calibri"/>
              <a:ea typeface="+mn-ea"/>
              <a:cs typeface="+mn-cs"/>
            </a:rPr>
            <a:t>POTENCIJALNA KONKURENCIJA</a:t>
          </a:r>
        </a:p>
        <a:p>
          <a:pPr algn="ctr"/>
          <a:r>
            <a:rPr lang="bs-Latn-BA" sz="1000" b="1" i="1">
              <a:latin typeface="Calibri"/>
              <a:ea typeface="+mn-ea"/>
              <a:cs typeface="+mn-cs"/>
            </a:rPr>
            <a:t>- </a:t>
          </a:r>
          <a:r>
            <a:rPr lang="en-US" sz="1000" b="1" i="1">
              <a:latin typeface="Calibri"/>
              <a:ea typeface="+mn-ea"/>
              <a:cs typeface="+mn-cs"/>
            </a:rPr>
            <a:t>Velika mogućnost pojavljivanja</a:t>
          </a:r>
          <a:endParaRPr lang="bs-Latn-BA" sz="1000" b="1" i="1">
            <a:latin typeface="Calibri"/>
            <a:ea typeface="+mn-ea"/>
            <a:cs typeface="+mn-cs"/>
          </a:endParaRPr>
        </a:p>
      </dgm:t>
    </dgm:pt>
    <dgm:pt modelId="{874A0F33-2348-4E4E-BF0F-03B08EC511FC}" type="parTrans" cxnId="{133589F0-6287-4BE7-B3F9-59B950C743E2}">
      <dgm:prSet/>
      <dgm:spPr/>
      <dgm:t>
        <a:bodyPr/>
        <a:lstStyle/>
        <a:p>
          <a:pPr algn="ctr"/>
          <a:endParaRPr lang="bs-Latn-BA"/>
        </a:p>
      </dgm:t>
    </dgm:pt>
    <dgm:pt modelId="{C728D778-4844-4B2E-8EBA-761605FE680F}" type="sibTrans" cxnId="{133589F0-6287-4BE7-B3F9-59B950C743E2}">
      <dgm:prSet/>
      <dgm:spPr>
        <a:xfrm>
          <a:off x="1430260" y="595397"/>
          <a:ext cx="3599547" cy="3599547"/>
        </a:xfrm>
      </dgm:spPr>
      <dgm:t>
        <a:bodyPr/>
        <a:lstStyle/>
        <a:p>
          <a:pPr algn="ctr"/>
          <a:endParaRPr lang="bs-Latn-BA"/>
        </a:p>
      </dgm:t>
    </dgm:pt>
    <dgm:pt modelId="{D986D9EA-E8BE-4D0E-848C-E8927E117BF3}">
      <dgm:prSet phldrT="[Text]" custT="1"/>
      <dgm:spPr>
        <a:xfrm>
          <a:off x="3358457" y="2912135"/>
          <a:ext cx="1851341" cy="1779936"/>
        </a:xfrm>
      </dgm:spPr>
      <dgm:t>
        <a:bodyPr/>
        <a:lstStyle/>
        <a:p>
          <a:pPr algn="ctr"/>
          <a:r>
            <a:rPr lang="bs-Latn-BA" sz="1000" b="1">
              <a:latin typeface="Calibri"/>
              <a:ea typeface="+mn-ea"/>
              <a:cs typeface="+mn-cs"/>
            </a:rPr>
            <a:t>KONKURENCIJA</a:t>
          </a:r>
        </a:p>
        <a:p>
          <a:pPr algn="ctr"/>
          <a:r>
            <a:rPr lang="en-US" sz="1000" b="1" i="1">
              <a:latin typeface="Calibri"/>
              <a:ea typeface="+mn-ea"/>
              <a:cs typeface="+mn-cs"/>
            </a:rPr>
            <a:t>-Stepen konkurencije je prilično visok</a:t>
          </a:r>
          <a:endParaRPr lang="bs-Latn-BA" sz="1000" b="1" i="1">
            <a:latin typeface="Calibri"/>
            <a:ea typeface="+mn-ea"/>
            <a:cs typeface="+mn-cs"/>
          </a:endParaRPr>
        </a:p>
      </dgm:t>
    </dgm:pt>
    <dgm:pt modelId="{D171E9A3-B3FB-49AB-9EFE-717842D81045}" type="parTrans" cxnId="{39669971-75B0-4D7E-9FDC-B4EA01B3B9B0}">
      <dgm:prSet/>
      <dgm:spPr/>
      <dgm:t>
        <a:bodyPr/>
        <a:lstStyle/>
        <a:p>
          <a:pPr algn="ctr"/>
          <a:endParaRPr lang="bs-Latn-BA"/>
        </a:p>
      </dgm:t>
    </dgm:pt>
    <dgm:pt modelId="{C1FB09D5-1AEA-4FAC-9370-C057956CDB60}" type="sibTrans" cxnId="{39669971-75B0-4D7E-9FDC-B4EA01B3B9B0}">
      <dgm:prSet/>
      <dgm:spPr>
        <a:xfrm>
          <a:off x="1444222" y="585044"/>
          <a:ext cx="3599547" cy="3599547"/>
        </a:xfrm>
      </dgm:spPr>
      <dgm:t>
        <a:bodyPr/>
        <a:lstStyle/>
        <a:p>
          <a:pPr algn="ctr"/>
          <a:endParaRPr lang="bs-Latn-BA"/>
        </a:p>
      </dgm:t>
    </dgm:pt>
    <dgm:pt modelId="{1A650496-B2A3-4743-B613-2129DA497378}">
      <dgm:prSet phldrT="[Text]" custT="1"/>
      <dgm:spPr>
        <a:xfrm>
          <a:off x="1289998" y="2894719"/>
          <a:ext cx="1827729" cy="1814769"/>
        </a:xfrm>
      </dgm:spPr>
      <dgm:t>
        <a:bodyPr/>
        <a:lstStyle/>
        <a:p>
          <a:pPr algn="ctr"/>
          <a:r>
            <a:rPr lang="bs-Latn-BA" sz="1000" b="1">
              <a:solidFill>
                <a:sysClr val="windowText" lastClr="000000"/>
              </a:solidFill>
              <a:latin typeface="Calibri"/>
              <a:ea typeface="+mn-ea"/>
              <a:cs typeface="+mn-cs"/>
            </a:rPr>
            <a:t>KLIJENTI</a:t>
          </a:r>
        </a:p>
        <a:p>
          <a:pPr algn="ctr"/>
          <a:r>
            <a:rPr lang="bs-Latn-BA" sz="1000" b="1" i="1">
              <a:solidFill>
                <a:sysClr val="windowText" lastClr="000000"/>
              </a:solidFill>
              <a:latin typeface="Calibri"/>
              <a:ea typeface="+mn-ea"/>
              <a:cs typeface="+mn-cs"/>
            </a:rPr>
            <a:t>-Niska pregovaračka moć </a:t>
          </a:r>
          <a:r>
            <a:rPr lang="en-US" sz="1000" b="1" i="1">
              <a:solidFill>
                <a:sysClr val="windowText" lastClr="000000"/>
              </a:solidFill>
              <a:latin typeface="Calibri"/>
              <a:ea typeface="+mn-ea"/>
              <a:cs typeface="+mn-cs"/>
            </a:rPr>
            <a:t>studenata</a:t>
          </a:r>
          <a:endParaRPr lang="bs-Latn-BA" sz="1000" b="1" i="1">
            <a:solidFill>
              <a:sysClr val="windowText" lastClr="000000"/>
            </a:solidFill>
            <a:latin typeface="Calibri"/>
            <a:ea typeface="+mn-ea"/>
            <a:cs typeface="+mn-cs"/>
          </a:endParaRPr>
        </a:p>
      </dgm:t>
    </dgm:pt>
    <dgm:pt modelId="{A3F450B8-85E3-42F2-A02C-30C5C9530964}" type="parTrans" cxnId="{270A56AF-66D9-4415-A445-B54747CE7BA5}">
      <dgm:prSet/>
      <dgm:spPr/>
      <dgm:t>
        <a:bodyPr/>
        <a:lstStyle/>
        <a:p>
          <a:pPr algn="ctr"/>
          <a:endParaRPr lang="bs-Latn-BA"/>
        </a:p>
      </dgm:t>
    </dgm:pt>
    <dgm:pt modelId="{737B5E7F-50D4-43A0-8172-E021F0C5ED0C}" type="sibTrans" cxnId="{270A56AF-66D9-4415-A445-B54747CE7BA5}">
      <dgm:prSet/>
      <dgm:spPr>
        <a:xfrm>
          <a:off x="1417005" y="565467"/>
          <a:ext cx="3599547" cy="3599547"/>
        </a:xfrm>
      </dgm:spPr>
      <dgm:t>
        <a:bodyPr/>
        <a:lstStyle/>
        <a:p>
          <a:pPr algn="ctr"/>
          <a:endParaRPr lang="bs-Latn-BA"/>
        </a:p>
      </dgm:t>
    </dgm:pt>
    <dgm:pt modelId="{5A0D2DF0-D82E-4090-A9D3-44343B8CA75B}">
      <dgm:prSet phldrT="[Text]" custT="1"/>
      <dgm:spPr>
        <a:xfrm>
          <a:off x="662988" y="910152"/>
          <a:ext cx="1761209" cy="1831245"/>
        </a:xfrm>
      </dgm:spPr>
      <dgm:t>
        <a:bodyPr/>
        <a:lstStyle/>
        <a:p>
          <a:pPr algn="ctr"/>
          <a:r>
            <a:rPr lang="bs-Latn-BA" sz="1000" b="1">
              <a:latin typeface="Calibri"/>
              <a:ea typeface="+mn-ea"/>
              <a:cs typeface="+mn-cs"/>
            </a:rPr>
            <a:t>SUPSTITUTI</a:t>
          </a:r>
        </a:p>
        <a:p>
          <a:pPr algn="ctr"/>
          <a:r>
            <a:rPr lang="bs-Latn-BA" sz="1000" b="1" i="1">
              <a:latin typeface="Calibri"/>
              <a:ea typeface="+mn-ea"/>
              <a:cs typeface="+mn-cs"/>
            </a:rPr>
            <a:t>-Nizak stepen supstitucije</a:t>
          </a:r>
        </a:p>
      </dgm:t>
    </dgm:pt>
    <dgm:pt modelId="{0A66DAAC-E8B5-4056-8E21-85FC3374EBEE}" type="parTrans" cxnId="{1FD315AF-25B1-48E4-A6B8-C8204C3C30BE}">
      <dgm:prSet/>
      <dgm:spPr/>
      <dgm:t>
        <a:bodyPr/>
        <a:lstStyle/>
        <a:p>
          <a:pPr algn="ctr"/>
          <a:endParaRPr lang="bs-Latn-BA"/>
        </a:p>
      </dgm:t>
    </dgm:pt>
    <dgm:pt modelId="{512AC64C-798A-4FD8-AE9F-290F2B45AE1F}" type="sibTrans" cxnId="{1FD315AF-25B1-48E4-A6B8-C8204C3C30BE}">
      <dgm:prSet/>
      <dgm:spPr>
        <a:xfrm>
          <a:off x="1412284" y="579896"/>
          <a:ext cx="3599547" cy="3599547"/>
        </a:xfrm>
      </dgm:spPr>
      <dgm:t>
        <a:bodyPr/>
        <a:lstStyle/>
        <a:p>
          <a:pPr algn="ctr"/>
          <a:endParaRPr lang="bs-Latn-BA"/>
        </a:p>
      </dgm:t>
    </dgm:pt>
    <dgm:pt modelId="{EE31D4E5-37D5-4EEA-99E5-C1A1460ADFBE}" type="pres">
      <dgm:prSet presAssocID="{FF326416-4582-4723-9809-D18E275637EE}" presName="Name0" presStyleCnt="0">
        <dgm:presLayoutVars>
          <dgm:chMax val="1"/>
          <dgm:dir/>
          <dgm:animLvl val="ctr"/>
          <dgm:resizeHandles val="exact"/>
        </dgm:presLayoutVars>
      </dgm:prSet>
      <dgm:spPr/>
    </dgm:pt>
    <dgm:pt modelId="{C0DE33A3-0A0D-4324-996E-7FA2616539FC}" type="pres">
      <dgm:prSet presAssocID="{7FB42ED7-1BB1-498D-8962-76F2DEED1291}" presName="centerShape" presStyleLbl="node0" presStyleIdx="0" presStyleCnt="1" custAng="0" custScaleX="134084" custScaleY="136878"/>
      <dgm:spPr>
        <a:prstGeom prst="ellipse">
          <a:avLst/>
        </a:prstGeom>
      </dgm:spPr>
    </dgm:pt>
    <dgm:pt modelId="{40F34A7F-9536-4890-B54C-59445ACE9310}" type="pres">
      <dgm:prSet presAssocID="{BC9A673B-B541-4689-8E53-26EBDE747AAE}" presName="node" presStyleLbl="node1" presStyleIdx="0" presStyleCnt="5" custScaleX="151228" custScaleY="149228">
        <dgm:presLayoutVars>
          <dgm:bulletEnabled val="1"/>
        </dgm:presLayoutVars>
      </dgm:prSet>
      <dgm:spPr>
        <a:prstGeom prst="ellipse">
          <a:avLst/>
        </a:prstGeom>
      </dgm:spPr>
    </dgm:pt>
    <dgm:pt modelId="{3E681114-F972-4942-8759-FE474E35ABA3}" type="pres">
      <dgm:prSet presAssocID="{BC9A673B-B541-4689-8E53-26EBDE747AAE}" presName="dummy" presStyleCnt="0"/>
      <dgm:spPr/>
    </dgm:pt>
    <dgm:pt modelId="{DD58D0EE-3220-4C93-BCB2-28733D3BB9DB}" type="pres">
      <dgm:prSet presAssocID="{57D98466-E3FD-456C-8F7A-C5CA4FC7378D}" presName="sibTrans" presStyleLbl="sibTrans2D1" presStyleIdx="0" presStyleCnt="5"/>
      <dgm:spPr>
        <a:prstGeom prst="blockArc">
          <a:avLst>
            <a:gd name="adj1" fmla="val 16223839"/>
            <a:gd name="adj2" fmla="val 20527445"/>
            <a:gd name="adj3" fmla="val 4642"/>
          </a:avLst>
        </a:prstGeom>
      </dgm:spPr>
    </dgm:pt>
    <dgm:pt modelId="{298D7AAF-A560-4FEF-B301-D5654534DE2A}" type="pres">
      <dgm:prSet presAssocID="{DADDE72E-276D-42F9-B26E-9126E87272BE}" presName="node" presStyleLbl="node1" presStyleIdx="1" presStyleCnt="5" custScaleX="153868" custScaleY="151309" custRadScaleRad="99341">
        <dgm:presLayoutVars>
          <dgm:bulletEnabled val="1"/>
        </dgm:presLayoutVars>
      </dgm:prSet>
      <dgm:spPr>
        <a:prstGeom prst="ellipse">
          <a:avLst/>
        </a:prstGeom>
      </dgm:spPr>
    </dgm:pt>
    <dgm:pt modelId="{B2EC8F04-F05A-4D71-ABB1-7622201AD26D}" type="pres">
      <dgm:prSet presAssocID="{DADDE72E-276D-42F9-B26E-9126E87272BE}" presName="dummy" presStyleCnt="0"/>
      <dgm:spPr/>
    </dgm:pt>
    <dgm:pt modelId="{384D53B0-67FD-4AD4-8359-448470C8B7EE}" type="pres">
      <dgm:prSet presAssocID="{C728D778-4844-4B2E-8EBA-761605FE680F}" presName="sibTrans" presStyleLbl="sibTrans2D1" presStyleIdx="1" presStyleCnt="5"/>
      <dgm:spPr>
        <a:prstGeom prst="blockArc">
          <a:avLst>
            <a:gd name="adj1" fmla="val 20495830"/>
            <a:gd name="adj2" fmla="val 3189535"/>
            <a:gd name="adj3" fmla="val 4642"/>
          </a:avLst>
        </a:prstGeom>
      </dgm:spPr>
    </dgm:pt>
    <dgm:pt modelId="{A40C95D1-B9C6-437E-B5FB-BCEE0C8CC0A8}" type="pres">
      <dgm:prSet presAssocID="{D986D9EA-E8BE-4D0E-848C-E8927E117BF3}" presName="node" presStyleLbl="node1" presStyleIdx="2" presStyleCnt="5" custScaleX="159557" custScaleY="153403" custRadScaleRad="101317">
        <dgm:presLayoutVars>
          <dgm:bulletEnabled val="1"/>
        </dgm:presLayoutVars>
      </dgm:prSet>
      <dgm:spPr>
        <a:prstGeom prst="ellipse">
          <a:avLst/>
        </a:prstGeom>
      </dgm:spPr>
    </dgm:pt>
    <dgm:pt modelId="{E5BAE913-7A73-4E53-96E6-3F7E58FC01AE}" type="pres">
      <dgm:prSet presAssocID="{D986D9EA-E8BE-4D0E-848C-E8927E117BF3}" presName="dummy" presStyleCnt="0"/>
      <dgm:spPr/>
    </dgm:pt>
    <dgm:pt modelId="{118E6ACA-385F-44DC-83D4-4CBF77D45286}" type="pres">
      <dgm:prSet presAssocID="{C1FB09D5-1AEA-4FAC-9370-C057956CDB60}" presName="sibTrans" presStyleLbl="sibTrans2D1" presStyleIdx="2" presStyleCnt="5"/>
      <dgm:spPr>
        <a:prstGeom prst="blockArc">
          <a:avLst>
            <a:gd name="adj1" fmla="val 3223524"/>
            <a:gd name="adj2" fmla="val 7576476"/>
            <a:gd name="adj3" fmla="val 4642"/>
          </a:avLst>
        </a:prstGeom>
      </dgm:spPr>
    </dgm:pt>
    <dgm:pt modelId="{9E7C6E98-DD9D-454C-93D4-58367779C21C}" type="pres">
      <dgm:prSet presAssocID="{1A650496-B2A3-4743-B613-2129DA497378}" presName="node" presStyleLbl="node1" presStyleIdx="3" presStyleCnt="5" custScaleX="157522" custScaleY="156405">
        <dgm:presLayoutVars>
          <dgm:bulletEnabled val="1"/>
        </dgm:presLayoutVars>
      </dgm:prSet>
      <dgm:spPr>
        <a:prstGeom prst="ellipse">
          <a:avLst/>
        </a:prstGeom>
      </dgm:spPr>
    </dgm:pt>
    <dgm:pt modelId="{DE20B603-804B-4348-8E07-587BC5708E9C}" type="pres">
      <dgm:prSet presAssocID="{1A650496-B2A3-4743-B613-2129DA497378}" presName="dummy" presStyleCnt="0"/>
      <dgm:spPr/>
    </dgm:pt>
    <dgm:pt modelId="{F16B0553-0524-49BA-9CD7-48D01FEDC7C7}" type="pres">
      <dgm:prSet presAssocID="{737B5E7F-50D4-43A0-8172-E021F0C5ED0C}" presName="sibTrans" presStyleLbl="sibTrans2D1" presStyleIdx="3" presStyleCnt="5"/>
      <dgm:spPr>
        <a:prstGeom prst="blockArc">
          <a:avLst>
            <a:gd name="adj1" fmla="val 7510915"/>
            <a:gd name="adj2" fmla="val 11872215"/>
            <a:gd name="adj3" fmla="val 4642"/>
          </a:avLst>
        </a:prstGeom>
      </dgm:spPr>
    </dgm:pt>
    <dgm:pt modelId="{AA6FCF14-7E2D-46E6-A68E-F8B15B70CB50}" type="pres">
      <dgm:prSet presAssocID="{5A0D2DF0-D82E-4090-A9D3-44343B8CA75B}" presName="node" presStyleLbl="node1" presStyleIdx="4" presStyleCnt="5" custScaleX="151789" custScaleY="157825" custRadScaleRad="101361" custRadScaleInc="483">
        <dgm:presLayoutVars>
          <dgm:bulletEnabled val="1"/>
        </dgm:presLayoutVars>
      </dgm:prSet>
      <dgm:spPr>
        <a:prstGeom prst="ellipse">
          <a:avLst/>
        </a:prstGeom>
      </dgm:spPr>
    </dgm:pt>
    <dgm:pt modelId="{04F45766-FC19-4577-AB9A-E47B397C222E}" type="pres">
      <dgm:prSet presAssocID="{5A0D2DF0-D82E-4090-A9D3-44343B8CA75B}" presName="dummy" presStyleCnt="0"/>
      <dgm:spPr/>
    </dgm:pt>
    <dgm:pt modelId="{18390C55-B510-4C68-8FAF-28BAF7A02FB9}" type="pres">
      <dgm:prSet presAssocID="{512AC64C-798A-4FD8-AE9F-290F2B45AE1F}" presName="sibTrans" presStyleLbl="sibTrans2D1" presStyleIdx="4" presStyleCnt="5"/>
      <dgm:spPr>
        <a:prstGeom prst="blockArc">
          <a:avLst>
            <a:gd name="adj1" fmla="val 11901903"/>
            <a:gd name="adj2" fmla="val 16249149"/>
            <a:gd name="adj3" fmla="val 4642"/>
          </a:avLst>
        </a:prstGeom>
      </dgm:spPr>
    </dgm:pt>
  </dgm:ptLst>
  <dgm:cxnLst>
    <dgm:cxn modelId="{107D1A00-4C88-4BE0-85EE-E65D3BFA303D}" type="presOf" srcId="{5A0D2DF0-D82E-4090-A9D3-44343B8CA75B}" destId="{AA6FCF14-7E2D-46E6-A68E-F8B15B70CB50}" srcOrd="0" destOrd="0" presId="urn:microsoft.com/office/officeart/2005/8/layout/radial6"/>
    <dgm:cxn modelId="{2614103F-FC4D-4E05-A3CB-E542626C4371}" srcId="{FF326416-4582-4723-9809-D18E275637EE}" destId="{7FB42ED7-1BB1-498D-8962-76F2DEED1291}" srcOrd="0" destOrd="0" parTransId="{DD3E4AB3-0940-4598-9E6E-D1F6D7FD2F22}" sibTransId="{95E01D31-B4FE-4148-8C6D-A6EBA0339846}"/>
    <dgm:cxn modelId="{07E6B75C-D812-4497-85B4-27DEACFAD6A1}" type="presOf" srcId="{FF326416-4582-4723-9809-D18E275637EE}" destId="{EE31D4E5-37D5-4EEA-99E5-C1A1460ADFBE}" srcOrd="0" destOrd="0" presId="urn:microsoft.com/office/officeart/2005/8/layout/radial6"/>
    <dgm:cxn modelId="{7658CE5F-5D93-4050-ADB8-CC8EAAF456FB}" type="presOf" srcId="{C1FB09D5-1AEA-4FAC-9370-C057956CDB60}" destId="{118E6ACA-385F-44DC-83D4-4CBF77D45286}" srcOrd="0" destOrd="0" presId="urn:microsoft.com/office/officeart/2005/8/layout/radial6"/>
    <dgm:cxn modelId="{CB7B5B6E-7B66-4B1C-8435-8DCAAB48AA6D}" type="presOf" srcId="{C728D778-4844-4B2E-8EBA-761605FE680F}" destId="{384D53B0-67FD-4AD4-8359-448470C8B7EE}" srcOrd="0" destOrd="0" presId="urn:microsoft.com/office/officeart/2005/8/layout/radial6"/>
    <dgm:cxn modelId="{39669971-75B0-4D7E-9FDC-B4EA01B3B9B0}" srcId="{7FB42ED7-1BB1-498D-8962-76F2DEED1291}" destId="{D986D9EA-E8BE-4D0E-848C-E8927E117BF3}" srcOrd="2" destOrd="0" parTransId="{D171E9A3-B3FB-49AB-9EFE-717842D81045}" sibTransId="{C1FB09D5-1AEA-4FAC-9370-C057956CDB60}"/>
    <dgm:cxn modelId="{8F2FF57A-B633-440D-A1A3-63B37A1FA6E6}" srcId="{7FB42ED7-1BB1-498D-8962-76F2DEED1291}" destId="{BC9A673B-B541-4689-8E53-26EBDE747AAE}" srcOrd="0" destOrd="0" parTransId="{DDD42FDD-7EAE-4801-AD15-37B871CE9626}" sibTransId="{57D98466-E3FD-456C-8F7A-C5CA4FC7378D}"/>
    <dgm:cxn modelId="{99EC1A99-5305-436E-AA83-2FEC48B1A533}" type="presOf" srcId="{57D98466-E3FD-456C-8F7A-C5CA4FC7378D}" destId="{DD58D0EE-3220-4C93-BCB2-28733D3BB9DB}" srcOrd="0" destOrd="0" presId="urn:microsoft.com/office/officeart/2005/8/layout/radial6"/>
    <dgm:cxn modelId="{209659A2-3366-47CE-941B-69DA538D0F83}" type="presOf" srcId="{7FB42ED7-1BB1-498D-8962-76F2DEED1291}" destId="{C0DE33A3-0A0D-4324-996E-7FA2616539FC}" srcOrd="0" destOrd="0" presId="urn:microsoft.com/office/officeart/2005/8/layout/radial6"/>
    <dgm:cxn modelId="{1FD315AF-25B1-48E4-A6B8-C8204C3C30BE}" srcId="{7FB42ED7-1BB1-498D-8962-76F2DEED1291}" destId="{5A0D2DF0-D82E-4090-A9D3-44343B8CA75B}" srcOrd="4" destOrd="0" parTransId="{0A66DAAC-E8B5-4056-8E21-85FC3374EBEE}" sibTransId="{512AC64C-798A-4FD8-AE9F-290F2B45AE1F}"/>
    <dgm:cxn modelId="{270A56AF-66D9-4415-A445-B54747CE7BA5}" srcId="{7FB42ED7-1BB1-498D-8962-76F2DEED1291}" destId="{1A650496-B2A3-4743-B613-2129DA497378}" srcOrd="3" destOrd="0" parTransId="{A3F450B8-85E3-42F2-A02C-30C5C9530964}" sibTransId="{737B5E7F-50D4-43A0-8172-E021F0C5ED0C}"/>
    <dgm:cxn modelId="{6ABC01B5-CE42-4740-A5FB-93AA4F056E23}" type="presOf" srcId="{DADDE72E-276D-42F9-B26E-9126E87272BE}" destId="{298D7AAF-A560-4FEF-B301-D5654534DE2A}" srcOrd="0" destOrd="0" presId="urn:microsoft.com/office/officeart/2005/8/layout/radial6"/>
    <dgm:cxn modelId="{CDD457BE-2F17-4CD8-AB93-4515C4632C13}" type="presOf" srcId="{512AC64C-798A-4FD8-AE9F-290F2B45AE1F}" destId="{18390C55-B510-4C68-8FAF-28BAF7A02FB9}" srcOrd="0" destOrd="0" presId="urn:microsoft.com/office/officeart/2005/8/layout/radial6"/>
    <dgm:cxn modelId="{84A470C0-B123-4C42-8143-8A18A1866859}" type="presOf" srcId="{D986D9EA-E8BE-4D0E-848C-E8927E117BF3}" destId="{A40C95D1-B9C6-437E-B5FB-BCEE0C8CC0A8}" srcOrd="0" destOrd="0" presId="urn:microsoft.com/office/officeart/2005/8/layout/radial6"/>
    <dgm:cxn modelId="{829DEEC8-3523-40FE-A3A0-FFEAE9061050}" type="presOf" srcId="{BC9A673B-B541-4689-8E53-26EBDE747AAE}" destId="{40F34A7F-9536-4890-B54C-59445ACE9310}" srcOrd="0" destOrd="0" presId="urn:microsoft.com/office/officeart/2005/8/layout/radial6"/>
    <dgm:cxn modelId="{F9BD1BCE-649A-49D2-A9C6-7ECECFFF65A1}" type="presOf" srcId="{1A650496-B2A3-4743-B613-2129DA497378}" destId="{9E7C6E98-DD9D-454C-93D4-58367779C21C}" srcOrd="0" destOrd="0" presId="urn:microsoft.com/office/officeart/2005/8/layout/radial6"/>
    <dgm:cxn modelId="{D2CAD2E7-E331-41B4-BEAE-5D8226687616}" type="presOf" srcId="{737B5E7F-50D4-43A0-8172-E021F0C5ED0C}" destId="{F16B0553-0524-49BA-9CD7-48D01FEDC7C7}" srcOrd="0" destOrd="0" presId="urn:microsoft.com/office/officeart/2005/8/layout/radial6"/>
    <dgm:cxn modelId="{133589F0-6287-4BE7-B3F9-59B950C743E2}" srcId="{7FB42ED7-1BB1-498D-8962-76F2DEED1291}" destId="{DADDE72E-276D-42F9-B26E-9126E87272BE}" srcOrd="1" destOrd="0" parTransId="{874A0F33-2348-4E4E-BF0F-03B08EC511FC}" sibTransId="{C728D778-4844-4B2E-8EBA-761605FE680F}"/>
    <dgm:cxn modelId="{7DA748BC-DD11-45E0-AAC6-7FBDC35F5E26}" type="presParOf" srcId="{EE31D4E5-37D5-4EEA-99E5-C1A1460ADFBE}" destId="{C0DE33A3-0A0D-4324-996E-7FA2616539FC}" srcOrd="0" destOrd="0" presId="urn:microsoft.com/office/officeart/2005/8/layout/radial6"/>
    <dgm:cxn modelId="{E7ED32C1-FD26-44AE-8AAE-E0C745B5B5A1}" type="presParOf" srcId="{EE31D4E5-37D5-4EEA-99E5-C1A1460ADFBE}" destId="{40F34A7F-9536-4890-B54C-59445ACE9310}" srcOrd="1" destOrd="0" presId="urn:microsoft.com/office/officeart/2005/8/layout/radial6"/>
    <dgm:cxn modelId="{02675D69-82A9-4406-85CB-BE4766C0D398}" type="presParOf" srcId="{EE31D4E5-37D5-4EEA-99E5-C1A1460ADFBE}" destId="{3E681114-F972-4942-8759-FE474E35ABA3}" srcOrd="2" destOrd="0" presId="urn:microsoft.com/office/officeart/2005/8/layout/radial6"/>
    <dgm:cxn modelId="{EA4FDF58-DECA-4DE3-AB0E-64A4EAFD8987}" type="presParOf" srcId="{EE31D4E5-37D5-4EEA-99E5-C1A1460ADFBE}" destId="{DD58D0EE-3220-4C93-BCB2-28733D3BB9DB}" srcOrd="3" destOrd="0" presId="urn:microsoft.com/office/officeart/2005/8/layout/radial6"/>
    <dgm:cxn modelId="{6CEC1329-FC8A-4B5A-964F-0C859BE1490F}" type="presParOf" srcId="{EE31D4E5-37D5-4EEA-99E5-C1A1460ADFBE}" destId="{298D7AAF-A560-4FEF-B301-D5654534DE2A}" srcOrd="4" destOrd="0" presId="urn:microsoft.com/office/officeart/2005/8/layout/radial6"/>
    <dgm:cxn modelId="{9C80A247-B89A-43FC-A694-D51FA1672091}" type="presParOf" srcId="{EE31D4E5-37D5-4EEA-99E5-C1A1460ADFBE}" destId="{B2EC8F04-F05A-4D71-ABB1-7622201AD26D}" srcOrd="5" destOrd="0" presId="urn:microsoft.com/office/officeart/2005/8/layout/radial6"/>
    <dgm:cxn modelId="{F7E2001B-FB7D-4798-9D6B-8F49F4B1280E}" type="presParOf" srcId="{EE31D4E5-37D5-4EEA-99E5-C1A1460ADFBE}" destId="{384D53B0-67FD-4AD4-8359-448470C8B7EE}" srcOrd="6" destOrd="0" presId="urn:microsoft.com/office/officeart/2005/8/layout/radial6"/>
    <dgm:cxn modelId="{0B4358D2-B26D-45B4-B494-58DE3A068DBD}" type="presParOf" srcId="{EE31D4E5-37D5-4EEA-99E5-C1A1460ADFBE}" destId="{A40C95D1-B9C6-437E-B5FB-BCEE0C8CC0A8}" srcOrd="7" destOrd="0" presId="urn:microsoft.com/office/officeart/2005/8/layout/radial6"/>
    <dgm:cxn modelId="{F9613866-B8B3-470B-B15D-2F66876B4417}" type="presParOf" srcId="{EE31D4E5-37D5-4EEA-99E5-C1A1460ADFBE}" destId="{E5BAE913-7A73-4E53-96E6-3F7E58FC01AE}" srcOrd="8" destOrd="0" presId="urn:microsoft.com/office/officeart/2005/8/layout/radial6"/>
    <dgm:cxn modelId="{FE25BF77-F5F4-43D8-BB85-3B0A2C8C9D99}" type="presParOf" srcId="{EE31D4E5-37D5-4EEA-99E5-C1A1460ADFBE}" destId="{118E6ACA-385F-44DC-83D4-4CBF77D45286}" srcOrd="9" destOrd="0" presId="urn:microsoft.com/office/officeart/2005/8/layout/radial6"/>
    <dgm:cxn modelId="{C529AE09-3544-4897-896A-B1DE9D22F66B}" type="presParOf" srcId="{EE31D4E5-37D5-4EEA-99E5-C1A1460ADFBE}" destId="{9E7C6E98-DD9D-454C-93D4-58367779C21C}" srcOrd="10" destOrd="0" presId="urn:microsoft.com/office/officeart/2005/8/layout/radial6"/>
    <dgm:cxn modelId="{E71F7A6E-4317-413B-9DC3-7471AF941F18}" type="presParOf" srcId="{EE31D4E5-37D5-4EEA-99E5-C1A1460ADFBE}" destId="{DE20B603-804B-4348-8E07-587BC5708E9C}" srcOrd="11" destOrd="0" presId="urn:microsoft.com/office/officeart/2005/8/layout/radial6"/>
    <dgm:cxn modelId="{F0214B19-3B16-4642-8204-3B2B2A116C2A}" type="presParOf" srcId="{EE31D4E5-37D5-4EEA-99E5-C1A1460ADFBE}" destId="{F16B0553-0524-49BA-9CD7-48D01FEDC7C7}" srcOrd="12" destOrd="0" presId="urn:microsoft.com/office/officeart/2005/8/layout/radial6"/>
    <dgm:cxn modelId="{0A4B7B99-861D-49DD-B2DF-3BFFED06D9A8}" type="presParOf" srcId="{EE31D4E5-37D5-4EEA-99E5-C1A1460ADFBE}" destId="{AA6FCF14-7E2D-46E6-A68E-F8B15B70CB50}" srcOrd="13" destOrd="0" presId="urn:microsoft.com/office/officeart/2005/8/layout/radial6"/>
    <dgm:cxn modelId="{BE5BB554-043A-40ED-95C5-67E08F2350A7}" type="presParOf" srcId="{EE31D4E5-37D5-4EEA-99E5-C1A1460ADFBE}" destId="{04F45766-FC19-4577-AB9A-E47B397C222E}" srcOrd="14" destOrd="0" presId="urn:microsoft.com/office/officeart/2005/8/layout/radial6"/>
    <dgm:cxn modelId="{03891CC6-B0B5-4A46-8361-73FF9BF9B321}" type="presParOf" srcId="{EE31D4E5-37D5-4EEA-99E5-C1A1460ADFBE}" destId="{18390C55-B510-4C68-8FAF-28BAF7A02FB9}" srcOrd="15"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F5B0267-5733-4A93-AAFF-304D45FBC10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5B5B333E-F26A-490F-A5CB-B2D394B628EF}">
      <dgm:prSet phldrT="[Text]" custT="1"/>
      <dgm:spPr/>
      <dgm:t>
        <a:bodyPr/>
        <a:lstStyle/>
        <a:p>
          <a:r>
            <a:rPr lang="bs-Latn-BA" sz="3200">
              <a:solidFill>
                <a:schemeClr val="bg1"/>
              </a:solidFill>
            </a:rPr>
            <a:t>SWOT</a:t>
          </a:r>
          <a:r>
            <a:rPr lang="bs-Latn-BA" sz="3300"/>
            <a:t> </a:t>
          </a:r>
          <a:endParaRPr lang="en-US" sz="3300"/>
        </a:p>
      </dgm:t>
    </dgm:pt>
    <dgm:pt modelId="{8992E601-9FB9-4CA5-A7EA-0418062CD358}" type="parTrans" cxnId="{A76975DE-0D32-491A-96BD-EF5F9B9E76E5}">
      <dgm:prSet/>
      <dgm:spPr/>
      <dgm:t>
        <a:bodyPr/>
        <a:lstStyle/>
        <a:p>
          <a:endParaRPr lang="en-US"/>
        </a:p>
      </dgm:t>
    </dgm:pt>
    <dgm:pt modelId="{5F66388F-E02E-4C87-9F73-9FE6E423ABAE}" type="sibTrans" cxnId="{A76975DE-0D32-491A-96BD-EF5F9B9E76E5}">
      <dgm:prSet/>
      <dgm:spPr/>
      <dgm:t>
        <a:bodyPr/>
        <a:lstStyle/>
        <a:p>
          <a:endParaRPr lang="en-US"/>
        </a:p>
      </dgm:t>
    </dgm:pt>
    <dgm:pt modelId="{9CC9B7EA-7845-45C2-A2B4-50464B93D7AC}">
      <dgm:prSet phldrT="[Text]" custT="1"/>
      <dgm:spPr/>
      <dgm:t>
        <a:bodyPr/>
        <a:lstStyle/>
        <a:p>
          <a:endParaRPr lang="bs-Latn-BA" sz="1200"/>
        </a:p>
        <a:p>
          <a:endParaRPr lang="bs-Latn-BA" sz="1200"/>
        </a:p>
        <a:p>
          <a:r>
            <a:rPr lang="bs-Latn-BA" sz="1200" b="1"/>
            <a:t>UNUTRAŠNJE SNAGE:</a:t>
          </a:r>
        </a:p>
        <a:p>
          <a:r>
            <a:rPr lang="bs-Latn-BA" sz="1100" b="1"/>
            <a:t>Visokoobrazovan kadar</a:t>
          </a:r>
          <a:endParaRPr lang="en-US" sz="1100"/>
        </a:p>
        <a:p>
          <a:r>
            <a:rPr lang="bs-Latn-BA" sz="1100" b="1"/>
            <a:t>Stalno unapređenje</a:t>
          </a:r>
          <a:endParaRPr lang="en-US" sz="1100"/>
        </a:p>
        <a:p>
          <a:r>
            <a:rPr lang="bs-Latn-BA" sz="1100" b="1"/>
            <a:t>Kvalitetan nastavni plan i program, </a:t>
          </a:r>
          <a:endParaRPr lang="en-US" sz="1100"/>
        </a:p>
        <a:p>
          <a:r>
            <a:rPr lang="bs-Latn-BA" sz="1100" b="1"/>
            <a:t>Mlad kadar</a:t>
          </a:r>
          <a:endParaRPr lang="en-US" sz="1100"/>
        </a:p>
        <a:p>
          <a:r>
            <a:rPr lang="bs-Latn-BA" sz="1100" b="1"/>
            <a:t>Originalnost</a:t>
          </a:r>
          <a:endParaRPr lang="en-US" sz="1100"/>
        </a:p>
        <a:p>
          <a:r>
            <a:rPr lang="bs-Latn-BA" sz="1100" b="1"/>
            <a:t>Dodatne aktivnosti</a:t>
          </a:r>
          <a:r>
            <a:rPr lang="en-US" sz="1100" b="1"/>
            <a:t> </a:t>
          </a:r>
          <a:r>
            <a:rPr lang="bs-Latn-BA" sz="1100" b="1"/>
            <a:t>(kursevi,takmi</a:t>
          </a:r>
          <a:r>
            <a:rPr lang="en-US" sz="1100" b="1"/>
            <a:t>č</a:t>
          </a:r>
          <a:r>
            <a:rPr lang="bs-Latn-BA" sz="1100" b="1"/>
            <a:t>enja)</a:t>
          </a:r>
          <a:endParaRPr lang="en-US" sz="1100"/>
        </a:p>
        <a:p>
          <a:r>
            <a:rPr lang="bs-Latn-BA" sz="1100" b="1"/>
            <a:t>Dobra opremljenost</a:t>
          </a:r>
          <a:endParaRPr lang="en-US" sz="1100"/>
        </a:p>
        <a:p>
          <a:r>
            <a:rPr lang="en-US" sz="1100" b="1"/>
            <a:t>Fleksibilnost u radu</a:t>
          </a:r>
          <a:endParaRPr lang="en-US" sz="1100"/>
        </a:p>
        <a:p>
          <a:r>
            <a:rPr lang="bs-Latn-BA" sz="1100" b="1"/>
            <a:t>Dobar odnos sa studentima</a:t>
          </a:r>
          <a:endParaRPr lang="en-US" sz="1100"/>
        </a:p>
      </dgm:t>
    </dgm:pt>
    <dgm:pt modelId="{71E55ADB-8E55-403F-A69F-871167ADC47D}" type="parTrans" cxnId="{ED67B105-2D75-4022-A2BD-05DBF1A11AA8}">
      <dgm:prSet/>
      <dgm:spPr/>
      <dgm:t>
        <a:bodyPr/>
        <a:lstStyle/>
        <a:p>
          <a:endParaRPr lang="en-US"/>
        </a:p>
      </dgm:t>
    </dgm:pt>
    <dgm:pt modelId="{7FA2DF42-0F20-4378-9122-B74B9CC90134}" type="sibTrans" cxnId="{ED67B105-2D75-4022-A2BD-05DBF1A11AA8}">
      <dgm:prSet/>
      <dgm:spPr/>
      <dgm:t>
        <a:bodyPr/>
        <a:lstStyle/>
        <a:p>
          <a:endParaRPr lang="en-US"/>
        </a:p>
      </dgm:t>
    </dgm:pt>
    <dgm:pt modelId="{E084F625-91E5-4718-A824-2FDB9A7D12AC}">
      <dgm:prSet phldrT="[Text]" custT="1"/>
      <dgm:spPr/>
      <dgm:t>
        <a:bodyPr/>
        <a:lstStyle/>
        <a:p>
          <a:r>
            <a:rPr lang="bs-Latn-BA" sz="1200" b="1"/>
            <a:t>UNUTRAŠNJE SLABOSTI:</a:t>
          </a:r>
        </a:p>
        <a:p>
          <a:r>
            <a:rPr lang="bs-Latn-BA" sz="1100" b="1"/>
            <a:t>Nedostatak kadra</a:t>
          </a:r>
          <a:r>
            <a:rPr lang="bs-Latn-BA" sz="1100"/>
            <a:t> </a:t>
          </a:r>
        </a:p>
        <a:p>
          <a:r>
            <a:rPr lang="bs-Latn-BA" sz="1100" b="1"/>
            <a:t>Zastarjelost materijala</a:t>
          </a:r>
        </a:p>
        <a:p>
          <a:r>
            <a:rPr lang="bs-Latn-BA" sz="1100" b="1"/>
            <a:t>Prepunjeni kapaciteti</a:t>
          </a:r>
          <a:r>
            <a:rPr lang="bs-Latn-BA" sz="1100"/>
            <a:t>  </a:t>
          </a:r>
          <a:endParaRPr lang="en-US" sz="1100"/>
        </a:p>
      </dgm:t>
    </dgm:pt>
    <dgm:pt modelId="{85E8B84F-FA47-404B-BFCF-D2A6DC1E16DD}" type="parTrans" cxnId="{F70F01B8-1180-43D1-A79C-5BE67779A317}">
      <dgm:prSet/>
      <dgm:spPr/>
      <dgm:t>
        <a:bodyPr/>
        <a:lstStyle/>
        <a:p>
          <a:endParaRPr lang="en-US"/>
        </a:p>
      </dgm:t>
    </dgm:pt>
    <dgm:pt modelId="{D8904D4B-2935-4394-9A51-F698F6C1F836}" type="sibTrans" cxnId="{F70F01B8-1180-43D1-A79C-5BE67779A317}">
      <dgm:prSet/>
      <dgm:spPr/>
      <dgm:t>
        <a:bodyPr/>
        <a:lstStyle/>
        <a:p>
          <a:endParaRPr lang="en-US"/>
        </a:p>
      </dgm:t>
    </dgm:pt>
    <dgm:pt modelId="{6A0A4CE0-3AFD-47BB-9198-FD2BCCD0D785}">
      <dgm:prSet phldrT="[Text]" custT="1"/>
      <dgm:spPr/>
      <dgm:t>
        <a:bodyPr/>
        <a:lstStyle/>
        <a:p>
          <a:r>
            <a:rPr lang="bs-Latn-BA" sz="1200" b="1"/>
            <a:t>VANJSKE ŠANSE: </a:t>
          </a:r>
        </a:p>
        <a:p>
          <a:r>
            <a:rPr lang="bs-Latn-BA" sz="1050" b="1"/>
            <a:t>Atraktivnost IT sektora</a:t>
          </a:r>
          <a:endParaRPr lang="en-US" sz="1050" b="1"/>
        </a:p>
        <a:p>
          <a:r>
            <a:rPr lang="bs-Latn-BA" sz="1050" b="1"/>
            <a:t>Velika potraznja IT stru</a:t>
          </a:r>
          <a:r>
            <a:rPr lang="en-US" sz="1050" b="1"/>
            <a:t>č</a:t>
          </a:r>
          <a:r>
            <a:rPr lang="bs-Latn-BA" sz="1050" b="1"/>
            <a:t>njaka</a:t>
          </a:r>
          <a:endParaRPr lang="en-US" sz="1050" b="1"/>
        </a:p>
        <a:p>
          <a:r>
            <a:rPr lang="bs-Latn-BA" sz="1050" b="1"/>
            <a:t>Uspostavljenja saradnja sa velikim brojem IT kompanija</a:t>
          </a:r>
          <a:endParaRPr lang="en-US" sz="1050" b="1"/>
        </a:p>
        <a:p>
          <a:r>
            <a:rPr lang="bs-Latn-BA" sz="1050" b="1"/>
            <a:t>IT stru</a:t>
          </a:r>
          <a:r>
            <a:rPr lang="en-US" sz="1050" b="1"/>
            <a:t>č</a:t>
          </a:r>
          <a:r>
            <a:rPr lang="bs-Latn-BA" sz="1050" b="1"/>
            <a:t>njaci se neophodni u danasnjem poslovanju</a:t>
          </a:r>
          <a:endParaRPr lang="en-US" sz="1050" b="1"/>
        </a:p>
        <a:p>
          <a:r>
            <a:rPr lang="bs-Latn-BA" sz="1050" b="1"/>
            <a:t>Dobra reputacija fakulteta</a:t>
          </a:r>
        </a:p>
        <a:p>
          <a:endParaRPr lang="bs-Latn-BA" sz="1100"/>
        </a:p>
        <a:p>
          <a:endParaRPr lang="bs-Latn-BA" sz="1100"/>
        </a:p>
        <a:p>
          <a:endParaRPr lang="bs-Latn-BA" sz="1100"/>
        </a:p>
      </dgm:t>
    </dgm:pt>
    <dgm:pt modelId="{2A7EEE42-BBC1-4F1E-96E0-7E7BF536B4D2}" type="parTrans" cxnId="{3098B38D-929A-4A57-9E4A-5875707F518E}">
      <dgm:prSet/>
      <dgm:spPr/>
      <dgm:t>
        <a:bodyPr/>
        <a:lstStyle/>
        <a:p>
          <a:endParaRPr lang="en-US"/>
        </a:p>
      </dgm:t>
    </dgm:pt>
    <dgm:pt modelId="{66A2B6CB-28F4-42B1-8BA2-3853419F5B52}" type="sibTrans" cxnId="{3098B38D-929A-4A57-9E4A-5875707F518E}">
      <dgm:prSet/>
      <dgm:spPr/>
      <dgm:t>
        <a:bodyPr/>
        <a:lstStyle/>
        <a:p>
          <a:endParaRPr lang="en-US"/>
        </a:p>
      </dgm:t>
    </dgm:pt>
    <dgm:pt modelId="{21F6F1C2-FE69-43C4-B7C6-7CF3A042B35F}">
      <dgm:prSet phldrT="[Text]" custT="1"/>
      <dgm:spPr/>
      <dgm:t>
        <a:bodyPr/>
        <a:lstStyle/>
        <a:p>
          <a:r>
            <a:rPr lang="bs-Latn-BA" sz="1200" b="1"/>
            <a:t>VANJSKE OPASNOSTI:</a:t>
          </a:r>
        </a:p>
        <a:p>
          <a:r>
            <a:rPr lang="bs-Latn-BA" sz="1050" b="1"/>
            <a:t>Jaka konkurencija </a:t>
          </a:r>
          <a:endParaRPr lang="en-US" sz="1050" b="1"/>
        </a:p>
        <a:p>
          <a:r>
            <a:rPr lang="bs-Latn-BA" sz="1050" b="1"/>
            <a:t>Mogu</a:t>
          </a:r>
          <a:r>
            <a:rPr lang="en-US" sz="1050" b="1"/>
            <a:t>ć</a:t>
          </a:r>
          <a:r>
            <a:rPr lang="bs-Latn-BA" sz="1050" b="1"/>
            <a:t>nost potencijalne konkurencije</a:t>
          </a:r>
          <a:endParaRPr lang="en-US" sz="1050" b="1"/>
        </a:p>
        <a:p>
          <a:r>
            <a:rPr lang="bs-Latn-BA" sz="1050" b="1"/>
            <a:t>Promjene potreba klijenata</a:t>
          </a:r>
          <a:endParaRPr lang="en-US" sz="1050" b="1"/>
        </a:p>
        <a:p>
          <a:r>
            <a:rPr lang="bs-Latn-BA" sz="1050" b="1"/>
            <a:t>Lo</a:t>
          </a:r>
          <a:r>
            <a:rPr lang="en-US" sz="1050" b="1"/>
            <a:t>š</a:t>
          </a:r>
          <a:r>
            <a:rPr lang="bs-Latn-BA" sz="1050" b="1"/>
            <a:t>e drustveno i politi</a:t>
          </a:r>
          <a:r>
            <a:rPr lang="en-US" sz="1050" b="1"/>
            <a:t>č</a:t>
          </a:r>
          <a:r>
            <a:rPr lang="bs-Latn-BA" sz="1050" b="1"/>
            <a:t>ko okru</a:t>
          </a:r>
          <a:r>
            <a:rPr lang="en-US" sz="1050" b="1"/>
            <a:t>ž</a:t>
          </a:r>
          <a:r>
            <a:rPr lang="bs-Latn-BA" sz="1050" b="1"/>
            <a:t>enje</a:t>
          </a:r>
        </a:p>
        <a:p>
          <a:endParaRPr lang="bs-Latn-BA" sz="1100"/>
        </a:p>
        <a:p>
          <a:endParaRPr lang="bs-Latn-BA" sz="1100"/>
        </a:p>
        <a:p>
          <a:endParaRPr lang="bs-Latn-BA" sz="1100"/>
        </a:p>
        <a:p>
          <a:endParaRPr lang="bs-Latn-BA" sz="1100"/>
        </a:p>
        <a:p>
          <a:endParaRPr lang="en-US" sz="1100"/>
        </a:p>
      </dgm:t>
    </dgm:pt>
    <dgm:pt modelId="{A1283BAB-6DE6-4204-B542-675420C0C112}" type="parTrans" cxnId="{19F443CE-8936-4531-957B-505B99F4528D}">
      <dgm:prSet/>
      <dgm:spPr/>
      <dgm:t>
        <a:bodyPr/>
        <a:lstStyle/>
        <a:p>
          <a:endParaRPr lang="en-US"/>
        </a:p>
      </dgm:t>
    </dgm:pt>
    <dgm:pt modelId="{B6777D9F-5E8D-4206-9946-237DD411EE5F}" type="sibTrans" cxnId="{19F443CE-8936-4531-957B-505B99F4528D}">
      <dgm:prSet/>
      <dgm:spPr/>
      <dgm:t>
        <a:bodyPr/>
        <a:lstStyle/>
        <a:p>
          <a:endParaRPr lang="en-US"/>
        </a:p>
      </dgm:t>
    </dgm:pt>
    <dgm:pt modelId="{2827C647-5D76-4261-896B-2A6114CAC752}" type="pres">
      <dgm:prSet presAssocID="{BF5B0267-5733-4A93-AAFF-304D45FBC109}" presName="diagram" presStyleCnt="0">
        <dgm:presLayoutVars>
          <dgm:chMax val="1"/>
          <dgm:dir/>
          <dgm:animLvl val="ctr"/>
          <dgm:resizeHandles val="exact"/>
        </dgm:presLayoutVars>
      </dgm:prSet>
      <dgm:spPr/>
    </dgm:pt>
    <dgm:pt modelId="{F9D95BDE-9261-4FA5-9923-650BB883E11D}" type="pres">
      <dgm:prSet presAssocID="{BF5B0267-5733-4A93-AAFF-304D45FBC109}" presName="matrix" presStyleCnt="0"/>
      <dgm:spPr/>
    </dgm:pt>
    <dgm:pt modelId="{2839C246-B5C5-40A6-9C5E-923BC81C778D}" type="pres">
      <dgm:prSet presAssocID="{BF5B0267-5733-4A93-AAFF-304D45FBC109}" presName="tile1" presStyleLbl="node1" presStyleIdx="0" presStyleCnt="4"/>
      <dgm:spPr/>
    </dgm:pt>
    <dgm:pt modelId="{80E0692B-360B-4CA1-9EED-C6AF37302622}" type="pres">
      <dgm:prSet presAssocID="{BF5B0267-5733-4A93-AAFF-304D45FBC109}" presName="tile1text" presStyleLbl="node1" presStyleIdx="0" presStyleCnt="4">
        <dgm:presLayoutVars>
          <dgm:chMax val="0"/>
          <dgm:chPref val="0"/>
          <dgm:bulletEnabled val="1"/>
        </dgm:presLayoutVars>
      </dgm:prSet>
      <dgm:spPr/>
    </dgm:pt>
    <dgm:pt modelId="{675E66FC-0D93-4246-98B9-37D592AEA22B}" type="pres">
      <dgm:prSet presAssocID="{BF5B0267-5733-4A93-AAFF-304D45FBC109}" presName="tile2" presStyleLbl="node1" presStyleIdx="1" presStyleCnt="4"/>
      <dgm:spPr/>
    </dgm:pt>
    <dgm:pt modelId="{195251EE-0DD1-4253-BF52-20D1CFDBF83D}" type="pres">
      <dgm:prSet presAssocID="{BF5B0267-5733-4A93-AAFF-304D45FBC109}" presName="tile2text" presStyleLbl="node1" presStyleIdx="1" presStyleCnt="4">
        <dgm:presLayoutVars>
          <dgm:chMax val="0"/>
          <dgm:chPref val="0"/>
          <dgm:bulletEnabled val="1"/>
        </dgm:presLayoutVars>
      </dgm:prSet>
      <dgm:spPr/>
    </dgm:pt>
    <dgm:pt modelId="{6D0E1D25-7112-43FE-8FF9-549C4E4CC698}" type="pres">
      <dgm:prSet presAssocID="{BF5B0267-5733-4A93-AAFF-304D45FBC109}" presName="tile3" presStyleLbl="node1" presStyleIdx="2" presStyleCnt="4"/>
      <dgm:spPr/>
    </dgm:pt>
    <dgm:pt modelId="{A9F97F10-F632-4DA5-87D7-B768E3ADCA50}" type="pres">
      <dgm:prSet presAssocID="{BF5B0267-5733-4A93-AAFF-304D45FBC109}" presName="tile3text" presStyleLbl="node1" presStyleIdx="2" presStyleCnt="4">
        <dgm:presLayoutVars>
          <dgm:chMax val="0"/>
          <dgm:chPref val="0"/>
          <dgm:bulletEnabled val="1"/>
        </dgm:presLayoutVars>
      </dgm:prSet>
      <dgm:spPr/>
    </dgm:pt>
    <dgm:pt modelId="{C0A7145F-E684-4759-91C3-2CC1E1BBE403}" type="pres">
      <dgm:prSet presAssocID="{BF5B0267-5733-4A93-AAFF-304D45FBC109}" presName="tile4" presStyleLbl="node1" presStyleIdx="3" presStyleCnt="4"/>
      <dgm:spPr/>
    </dgm:pt>
    <dgm:pt modelId="{8B2EC6AC-5AE9-436B-B373-F88171375CAF}" type="pres">
      <dgm:prSet presAssocID="{BF5B0267-5733-4A93-AAFF-304D45FBC109}" presName="tile4text" presStyleLbl="node1" presStyleIdx="3" presStyleCnt="4">
        <dgm:presLayoutVars>
          <dgm:chMax val="0"/>
          <dgm:chPref val="0"/>
          <dgm:bulletEnabled val="1"/>
        </dgm:presLayoutVars>
      </dgm:prSet>
      <dgm:spPr/>
    </dgm:pt>
    <dgm:pt modelId="{FB275F25-F1C2-4E8B-99E2-9BD2CCBB833A}" type="pres">
      <dgm:prSet presAssocID="{BF5B0267-5733-4A93-AAFF-304D45FBC109}" presName="centerTile" presStyleLbl="fgShp" presStyleIdx="0" presStyleCnt="1" custScaleX="77850" custScaleY="78832">
        <dgm:presLayoutVars>
          <dgm:chMax val="0"/>
          <dgm:chPref val="0"/>
        </dgm:presLayoutVars>
      </dgm:prSet>
      <dgm:spPr/>
    </dgm:pt>
  </dgm:ptLst>
  <dgm:cxnLst>
    <dgm:cxn modelId="{ED67B105-2D75-4022-A2BD-05DBF1A11AA8}" srcId="{5B5B333E-F26A-490F-A5CB-B2D394B628EF}" destId="{9CC9B7EA-7845-45C2-A2B4-50464B93D7AC}" srcOrd="0" destOrd="0" parTransId="{71E55ADB-8E55-403F-A69F-871167ADC47D}" sibTransId="{7FA2DF42-0F20-4378-9122-B74B9CC90134}"/>
    <dgm:cxn modelId="{5D510A07-E8BC-4DDE-A087-97CF71E5A3A2}" type="presOf" srcId="{21F6F1C2-FE69-43C4-B7C6-7CF3A042B35F}" destId="{8B2EC6AC-5AE9-436B-B373-F88171375CAF}" srcOrd="1" destOrd="0" presId="urn:microsoft.com/office/officeart/2005/8/layout/matrix1"/>
    <dgm:cxn modelId="{5AC9FA3F-E167-4768-A5CB-FEACF45E70EB}" type="presOf" srcId="{5B5B333E-F26A-490F-A5CB-B2D394B628EF}" destId="{FB275F25-F1C2-4E8B-99E2-9BD2CCBB833A}" srcOrd="0" destOrd="0" presId="urn:microsoft.com/office/officeart/2005/8/layout/matrix1"/>
    <dgm:cxn modelId="{CDEA0967-63FF-4078-8B36-7928A2D81F62}" type="presOf" srcId="{6A0A4CE0-3AFD-47BB-9198-FD2BCCD0D785}" destId="{A9F97F10-F632-4DA5-87D7-B768E3ADCA50}" srcOrd="1" destOrd="0" presId="urn:microsoft.com/office/officeart/2005/8/layout/matrix1"/>
    <dgm:cxn modelId="{C20BBD4B-04FD-4552-AF38-2CC177B5B85D}" type="presOf" srcId="{BF5B0267-5733-4A93-AAFF-304D45FBC109}" destId="{2827C647-5D76-4261-896B-2A6114CAC752}" srcOrd="0" destOrd="0" presId="urn:microsoft.com/office/officeart/2005/8/layout/matrix1"/>
    <dgm:cxn modelId="{615AD472-ED60-44EC-8171-B6609292C993}" type="presOf" srcId="{E084F625-91E5-4718-A824-2FDB9A7D12AC}" destId="{675E66FC-0D93-4246-98B9-37D592AEA22B}" srcOrd="0" destOrd="0" presId="urn:microsoft.com/office/officeart/2005/8/layout/matrix1"/>
    <dgm:cxn modelId="{3098B38D-929A-4A57-9E4A-5875707F518E}" srcId="{5B5B333E-F26A-490F-A5CB-B2D394B628EF}" destId="{6A0A4CE0-3AFD-47BB-9198-FD2BCCD0D785}" srcOrd="2" destOrd="0" parTransId="{2A7EEE42-BBC1-4F1E-96E0-7E7BF536B4D2}" sibTransId="{66A2B6CB-28F4-42B1-8BA2-3853419F5B52}"/>
    <dgm:cxn modelId="{F70F01B8-1180-43D1-A79C-5BE67779A317}" srcId="{5B5B333E-F26A-490F-A5CB-B2D394B628EF}" destId="{E084F625-91E5-4718-A824-2FDB9A7D12AC}" srcOrd="1" destOrd="0" parTransId="{85E8B84F-FA47-404B-BFCF-D2A6DC1E16DD}" sibTransId="{D8904D4B-2935-4394-9A51-F698F6C1F836}"/>
    <dgm:cxn modelId="{554280BC-D0B3-4B16-B031-14B1D501F140}" type="presOf" srcId="{9CC9B7EA-7845-45C2-A2B4-50464B93D7AC}" destId="{80E0692B-360B-4CA1-9EED-C6AF37302622}" srcOrd="1" destOrd="0" presId="urn:microsoft.com/office/officeart/2005/8/layout/matrix1"/>
    <dgm:cxn modelId="{1DE863BD-0E41-4B58-994F-9231EA6F15AB}" type="presOf" srcId="{9CC9B7EA-7845-45C2-A2B4-50464B93D7AC}" destId="{2839C246-B5C5-40A6-9C5E-923BC81C778D}" srcOrd="0" destOrd="0" presId="urn:microsoft.com/office/officeart/2005/8/layout/matrix1"/>
    <dgm:cxn modelId="{E2841CCC-F0EC-4DE8-9090-5254BD132FB3}" type="presOf" srcId="{21F6F1C2-FE69-43C4-B7C6-7CF3A042B35F}" destId="{C0A7145F-E684-4759-91C3-2CC1E1BBE403}" srcOrd="0" destOrd="0" presId="urn:microsoft.com/office/officeart/2005/8/layout/matrix1"/>
    <dgm:cxn modelId="{4B58B3CD-55E0-4ABB-BFAF-C3FC1E1C5E25}" type="presOf" srcId="{6A0A4CE0-3AFD-47BB-9198-FD2BCCD0D785}" destId="{6D0E1D25-7112-43FE-8FF9-549C4E4CC698}" srcOrd="0" destOrd="0" presId="urn:microsoft.com/office/officeart/2005/8/layout/matrix1"/>
    <dgm:cxn modelId="{19F443CE-8936-4531-957B-505B99F4528D}" srcId="{5B5B333E-F26A-490F-A5CB-B2D394B628EF}" destId="{21F6F1C2-FE69-43C4-B7C6-7CF3A042B35F}" srcOrd="3" destOrd="0" parTransId="{A1283BAB-6DE6-4204-B542-675420C0C112}" sibTransId="{B6777D9F-5E8D-4206-9946-237DD411EE5F}"/>
    <dgm:cxn modelId="{A76975DE-0D32-491A-96BD-EF5F9B9E76E5}" srcId="{BF5B0267-5733-4A93-AAFF-304D45FBC109}" destId="{5B5B333E-F26A-490F-A5CB-B2D394B628EF}" srcOrd="0" destOrd="0" parTransId="{8992E601-9FB9-4CA5-A7EA-0418062CD358}" sibTransId="{5F66388F-E02E-4C87-9F73-9FE6E423ABAE}"/>
    <dgm:cxn modelId="{1BE19FE6-49DD-4857-87E3-C4803B295131}" type="presOf" srcId="{E084F625-91E5-4718-A824-2FDB9A7D12AC}" destId="{195251EE-0DD1-4253-BF52-20D1CFDBF83D}" srcOrd="1" destOrd="0" presId="urn:microsoft.com/office/officeart/2005/8/layout/matrix1"/>
    <dgm:cxn modelId="{575C1DB5-EE11-4559-8E82-A5BE69916212}" type="presParOf" srcId="{2827C647-5D76-4261-896B-2A6114CAC752}" destId="{F9D95BDE-9261-4FA5-9923-650BB883E11D}" srcOrd="0" destOrd="0" presId="urn:microsoft.com/office/officeart/2005/8/layout/matrix1"/>
    <dgm:cxn modelId="{7AAB3251-41E9-40DC-9B47-37361D637530}" type="presParOf" srcId="{F9D95BDE-9261-4FA5-9923-650BB883E11D}" destId="{2839C246-B5C5-40A6-9C5E-923BC81C778D}" srcOrd="0" destOrd="0" presId="urn:microsoft.com/office/officeart/2005/8/layout/matrix1"/>
    <dgm:cxn modelId="{0A4023B5-D74C-4CD6-B285-5EFED93C15FB}" type="presParOf" srcId="{F9D95BDE-9261-4FA5-9923-650BB883E11D}" destId="{80E0692B-360B-4CA1-9EED-C6AF37302622}" srcOrd="1" destOrd="0" presId="urn:microsoft.com/office/officeart/2005/8/layout/matrix1"/>
    <dgm:cxn modelId="{5CE7E970-03CE-409A-8FB2-94DD482A0EA9}" type="presParOf" srcId="{F9D95BDE-9261-4FA5-9923-650BB883E11D}" destId="{675E66FC-0D93-4246-98B9-37D592AEA22B}" srcOrd="2" destOrd="0" presId="urn:microsoft.com/office/officeart/2005/8/layout/matrix1"/>
    <dgm:cxn modelId="{84A930B6-199E-4A5F-89FD-49CFFEC88C9F}" type="presParOf" srcId="{F9D95BDE-9261-4FA5-9923-650BB883E11D}" destId="{195251EE-0DD1-4253-BF52-20D1CFDBF83D}" srcOrd="3" destOrd="0" presId="urn:microsoft.com/office/officeart/2005/8/layout/matrix1"/>
    <dgm:cxn modelId="{280C477C-A30A-4AEE-9C4F-223CB02F4B75}" type="presParOf" srcId="{F9D95BDE-9261-4FA5-9923-650BB883E11D}" destId="{6D0E1D25-7112-43FE-8FF9-549C4E4CC698}" srcOrd="4" destOrd="0" presId="urn:microsoft.com/office/officeart/2005/8/layout/matrix1"/>
    <dgm:cxn modelId="{68FD5660-5158-4F59-BB5E-97E047AF3ADC}" type="presParOf" srcId="{F9D95BDE-9261-4FA5-9923-650BB883E11D}" destId="{A9F97F10-F632-4DA5-87D7-B768E3ADCA50}" srcOrd="5" destOrd="0" presId="urn:microsoft.com/office/officeart/2005/8/layout/matrix1"/>
    <dgm:cxn modelId="{4119CDBC-8395-4672-A6DE-7F708776D7D6}" type="presParOf" srcId="{F9D95BDE-9261-4FA5-9923-650BB883E11D}" destId="{C0A7145F-E684-4759-91C3-2CC1E1BBE403}" srcOrd="6" destOrd="0" presId="urn:microsoft.com/office/officeart/2005/8/layout/matrix1"/>
    <dgm:cxn modelId="{56891374-0EE2-4E7C-91A8-32DC2643D964}" type="presParOf" srcId="{F9D95BDE-9261-4FA5-9923-650BB883E11D}" destId="{8B2EC6AC-5AE9-436B-B373-F88171375CAF}" srcOrd="7" destOrd="0" presId="urn:microsoft.com/office/officeart/2005/8/layout/matrix1"/>
    <dgm:cxn modelId="{B62209AE-95A5-46B6-BDB6-EB9E1985DDB2}" type="presParOf" srcId="{2827C647-5D76-4261-896B-2A6114CAC752}" destId="{FB275F25-F1C2-4E8B-99E2-9BD2CCBB833A}"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9424CBD-1943-4A0E-8B92-ECDEAD383654}"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DD8BC61E-E5AC-4A30-9705-9C51C445817E}">
      <dgm:prSet phldrT="[Text]" custT="1"/>
      <dgm:spPr/>
      <dgm:t>
        <a:bodyPr/>
        <a:lstStyle/>
        <a:p>
          <a:endParaRPr lang="en-US" sz="1500"/>
        </a:p>
        <a:p>
          <a:endParaRPr lang="en-US" sz="1500"/>
        </a:p>
        <a:p>
          <a:r>
            <a:rPr lang="en-US" sz="1500"/>
            <a:t>Zvijezda</a:t>
          </a:r>
        </a:p>
        <a:p>
          <a:r>
            <a:rPr lang="en-US" sz="1500"/>
            <a:t>Distance learning sistem</a:t>
          </a:r>
        </a:p>
        <a:p>
          <a:endParaRPr lang="en-US" sz="1500"/>
        </a:p>
        <a:p>
          <a:endParaRPr lang="en-US" sz="1500"/>
        </a:p>
      </dgm:t>
    </dgm:pt>
    <dgm:pt modelId="{EE17E6C5-A6C4-493D-82DF-92896F206A0B}" type="parTrans" cxnId="{94DA7804-EBC6-4941-BF32-45F403A4FC94}">
      <dgm:prSet/>
      <dgm:spPr/>
      <dgm:t>
        <a:bodyPr/>
        <a:lstStyle/>
        <a:p>
          <a:endParaRPr lang="en-US"/>
        </a:p>
      </dgm:t>
    </dgm:pt>
    <dgm:pt modelId="{02180F64-BE19-457F-9ABE-ECE2A8FDD81F}" type="sibTrans" cxnId="{94DA7804-EBC6-4941-BF32-45F403A4FC94}">
      <dgm:prSet/>
      <dgm:spPr/>
      <dgm:t>
        <a:bodyPr/>
        <a:lstStyle/>
        <a:p>
          <a:endParaRPr lang="en-US"/>
        </a:p>
      </dgm:t>
    </dgm:pt>
    <dgm:pt modelId="{C84AC897-FB90-465F-8E64-37473D46B850}">
      <dgm:prSet phldrT="[Text]" custT="1"/>
      <dgm:spPr/>
      <dgm:t>
        <a:bodyPr/>
        <a:lstStyle/>
        <a:p>
          <a:endParaRPr lang="en-US" sz="1500"/>
        </a:p>
        <a:p>
          <a:endParaRPr lang="en-US" sz="1500"/>
        </a:p>
        <a:p>
          <a:r>
            <a:rPr lang="en-US" sz="1500"/>
            <a:t>Upitnik</a:t>
          </a:r>
        </a:p>
        <a:p>
          <a:r>
            <a:rPr lang="en-US" sz="1500"/>
            <a:t>Trogodišnji smjer (Razvoj softvera)</a:t>
          </a:r>
        </a:p>
        <a:p>
          <a:endParaRPr lang="en-US" sz="1500"/>
        </a:p>
        <a:p>
          <a:endParaRPr lang="en-US" sz="1500"/>
        </a:p>
      </dgm:t>
    </dgm:pt>
    <dgm:pt modelId="{D3D0EE7F-6785-4E8E-85A8-0053AEED7A40}" type="parTrans" cxnId="{C20F3D92-AC24-489C-9C10-C3D3F3EDE363}">
      <dgm:prSet/>
      <dgm:spPr/>
      <dgm:t>
        <a:bodyPr/>
        <a:lstStyle/>
        <a:p>
          <a:endParaRPr lang="en-US"/>
        </a:p>
      </dgm:t>
    </dgm:pt>
    <dgm:pt modelId="{B25F2FFF-AD80-4490-B6CF-D0F059A70D66}" type="sibTrans" cxnId="{C20F3D92-AC24-489C-9C10-C3D3F3EDE363}">
      <dgm:prSet/>
      <dgm:spPr/>
      <dgm:t>
        <a:bodyPr/>
        <a:lstStyle/>
        <a:p>
          <a:endParaRPr lang="en-US"/>
        </a:p>
      </dgm:t>
    </dgm:pt>
    <dgm:pt modelId="{5F5002CD-0C90-49FF-A371-5907A51D413E}">
      <dgm:prSet phldrT="[Text]" custT="1"/>
      <dgm:spPr/>
      <dgm:t>
        <a:bodyPr/>
        <a:lstStyle/>
        <a:p>
          <a:pPr algn="ctr"/>
          <a:endParaRPr lang="en-US" sz="1500"/>
        </a:p>
        <a:p>
          <a:pPr algn="ctr"/>
          <a:r>
            <a:rPr lang="en-US" sz="1500"/>
            <a:t>Krava muzara</a:t>
          </a:r>
        </a:p>
        <a:p>
          <a:pPr algn="ctr"/>
          <a:r>
            <a:rPr lang="en-US" sz="1500"/>
            <a:t>YouTube kanal</a:t>
          </a:r>
        </a:p>
        <a:p>
          <a:pPr algn="ctr"/>
          <a:endParaRPr lang="en-US" sz="1500"/>
        </a:p>
      </dgm:t>
    </dgm:pt>
    <dgm:pt modelId="{7D245CB0-BA8B-4DE6-8F67-24FFA045A2B1}" type="parTrans" cxnId="{4B2F1F08-6213-495E-9C32-1FFCD08996FB}">
      <dgm:prSet/>
      <dgm:spPr/>
      <dgm:t>
        <a:bodyPr/>
        <a:lstStyle/>
        <a:p>
          <a:endParaRPr lang="en-US"/>
        </a:p>
      </dgm:t>
    </dgm:pt>
    <dgm:pt modelId="{F0F75AAE-E40C-4C9C-A3B1-EAD77FB516BE}" type="sibTrans" cxnId="{4B2F1F08-6213-495E-9C32-1FFCD08996FB}">
      <dgm:prSet/>
      <dgm:spPr/>
      <dgm:t>
        <a:bodyPr/>
        <a:lstStyle/>
        <a:p>
          <a:endParaRPr lang="en-US"/>
        </a:p>
      </dgm:t>
    </dgm:pt>
    <dgm:pt modelId="{901C1871-524F-4B5B-A44D-841372C2AC17}">
      <dgm:prSet phldrT="[Text]" custT="1"/>
      <dgm:spPr/>
      <dgm:t>
        <a:bodyPr/>
        <a:lstStyle/>
        <a:p>
          <a:endParaRPr lang="en-US" sz="1500"/>
        </a:p>
        <a:p>
          <a:r>
            <a:rPr lang="en-US" sz="1500"/>
            <a:t>P</a:t>
          </a:r>
          <a:r>
            <a:rPr lang="bs-Latn-BA" sz="1500"/>
            <a:t>si</a:t>
          </a:r>
          <a:endParaRPr lang="en-US" sz="1500"/>
        </a:p>
        <a:p>
          <a:r>
            <a:rPr lang="en-US" sz="1500"/>
            <a:t>FIT forum</a:t>
          </a:r>
        </a:p>
        <a:p>
          <a:endParaRPr lang="en-US" sz="1500"/>
        </a:p>
        <a:p>
          <a:endParaRPr lang="en-US" sz="1500"/>
        </a:p>
      </dgm:t>
    </dgm:pt>
    <dgm:pt modelId="{DE764194-2FF8-4938-B025-447DFABE9A67}" type="parTrans" cxnId="{EBF90757-EA37-4F53-B9A5-21CFC6C1B4E6}">
      <dgm:prSet/>
      <dgm:spPr/>
      <dgm:t>
        <a:bodyPr/>
        <a:lstStyle/>
        <a:p>
          <a:endParaRPr lang="en-US"/>
        </a:p>
      </dgm:t>
    </dgm:pt>
    <dgm:pt modelId="{8B5FB0D7-0E04-4D33-9990-FA63817FE46F}" type="sibTrans" cxnId="{EBF90757-EA37-4F53-B9A5-21CFC6C1B4E6}">
      <dgm:prSet/>
      <dgm:spPr/>
      <dgm:t>
        <a:bodyPr/>
        <a:lstStyle/>
        <a:p>
          <a:endParaRPr lang="en-US"/>
        </a:p>
      </dgm:t>
    </dgm:pt>
    <dgm:pt modelId="{735DE640-1E6D-4A2C-BC98-6AEBA7E66BD3}" type="pres">
      <dgm:prSet presAssocID="{B9424CBD-1943-4A0E-8B92-ECDEAD383654}" presName="matrix" presStyleCnt="0">
        <dgm:presLayoutVars>
          <dgm:chMax val="1"/>
          <dgm:dir/>
          <dgm:resizeHandles val="exact"/>
        </dgm:presLayoutVars>
      </dgm:prSet>
      <dgm:spPr/>
    </dgm:pt>
    <dgm:pt modelId="{A1108B60-9B06-4594-A984-33E42C763C70}" type="pres">
      <dgm:prSet presAssocID="{B9424CBD-1943-4A0E-8B92-ECDEAD383654}" presName="axisShape" presStyleLbl="bgShp" presStyleIdx="0" presStyleCnt="1"/>
      <dgm:spPr/>
    </dgm:pt>
    <dgm:pt modelId="{348E82E4-D9EF-4F43-AEEB-DA057969EA8C}" type="pres">
      <dgm:prSet presAssocID="{B9424CBD-1943-4A0E-8B92-ECDEAD383654}" presName="rect1" presStyleLbl="node1" presStyleIdx="0" presStyleCnt="4">
        <dgm:presLayoutVars>
          <dgm:chMax val="0"/>
          <dgm:chPref val="0"/>
          <dgm:bulletEnabled val="1"/>
        </dgm:presLayoutVars>
      </dgm:prSet>
      <dgm:spPr/>
    </dgm:pt>
    <dgm:pt modelId="{F4CF9756-1F2C-4BB4-ADF3-F7C0B4D57509}" type="pres">
      <dgm:prSet presAssocID="{B9424CBD-1943-4A0E-8B92-ECDEAD383654}" presName="rect2" presStyleLbl="node1" presStyleIdx="1" presStyleCnt="4">
        <dgm:presLayoutVars>
          <dgm:chMax val="0"/>
          <dgm:chPref val="0"/>
          <dgm:bulletEnabled val="1"/>
        </dgm:presLayoutVars>
      </dgm:prSet>
      <dgm:spPr/>
    </dgm:pt>
    <dgm:pt modelId="{F98C327D-495C-47F1-AC78-9906819333F4}" type="pres">
      <dgm:prSet presAssocID="{B9424CBD-1943-4A0E-8B92-ECDEAD383654}" presName="rect3" presStyleLbl="node1" presStyleIdx="2" presStyleCnt="4">
        <dgm:presLayoutVars>
          <dgm:chMax val="0"/>
          <dgm:chPref val="0"/>
          <dgm:bulletEnabled val="1"/>
        </dgm:presLayoutVars>
      </dgm:prSet>
      <dgm:spPr/>
    </dgm:pt>
    <dgm:pt modelId="{113C210C-3210-45E4-AF08-7708014BEB5B}" type="pres">
      <dgm:prSet presAssocID="{B9424CBD-1943-4A0E-8B92-ECDEAD383654}" presName="rect4" presStyleLbl="node1" presStyleIdx="3" presStyleCnt="4">
        <dgm:presLayoutVars>
          <dgm:chMax val="0"/>
          <dgm:chPref val="0"/>
          <dgm:bulletEnabled val="1"/>
        </dgm:presLayoutVars>
      </dgm:prSet>
      <dgm:spPr/>
    </dgm:pt>
  </dgm:ptLst>
  <dgm:cxnLst>
    <dgm:cxn modelId="{94DA7804-EBC6-4941-BF32-45F403A4FC94}" srcId="{B9424CBD-1943-4A0E-8B92-ECDEAD383654}" destId="{DD8BC61E-E5AC-4A30-9705-9C51C445817E}" srcOrd="0" destOrd="0" parTransId="{EE17E6C5-A6C4-493D-82DF-92896F206A0B}" sibTransId="{02180F64-BE19-457F-9ABE-ECE2A8FDD81F}"/>
    <dgm:cxn modelId="{3B932E07-9CAA-4F1D-824C-59F6BFAC3D57}" type="presOf" srcId="{DD8BC61E-E5AC-4A30-9705-9C51C445817E}" destId="{348E82E4-D9EF-4F43-AEEB-DA057969EA8C}" srcOrd="0" destOrd="0" presId="urn:microsoft.com/office/officeart/2005/8/layout/matrix2"/>
    <dgm:cxn modelId="{4B2F1F08-6213-495E-9C32-1FFCD08996FB}" srcId="{B9424CBD-1943-4A0E-8B92-ECDEAD383654}" destId="{5F5002CD-0C90-49FF-A371-5907A51D413E}" srcOrd="2" destOrd="0" parTransId="{7D245CB0-BA8B-4DE6-8F67-24FFA045A2B1}" sibTransId="{F0F75AAE-E40C-4C9C-A3B1-EAD77FB516BE}"/>
    <dgm:cxn modelId="{0E037D1D-2184-487E-BEA4-C4C8FDD4B459}" type="presOf" srcId="{C84AC897-FB90-465F-8E64-37473D46B850}" destId="{F4CF9756-1F2C-4BB4-ADF3-F7C0B4D57509}" srcOrd="0" destOrd="0" presId="urn:microsoft.com/office/officeart/2005/8/layout/matrix2"/>
    <dgm:cxn modelId="{38844A26-E39A-4B6A-A80E-1E681E1D9276}" type="presOf" srcId="{5F5002CD-0C90-49FF-A371-5907A51D413E}" destId="{F98C327D-495C-47F1-AC78-9906819333F4}" srcOrd="0" destOrd="0" presId="urn:microsoft.com/office/officeart/2005/8/layout/matrix2"/>
    <dgm:cxn modelId="{C28A1550-F951-4050-ABDB-5E3E0077EF04}" type="presOf" srcId="{901C1871-524F-4B5B-A44D-841372C2AC17}" destId="{113C210C-3210-45E4-AF08-7708014BEB5B}" srcOrd="0" destOrd="0" presId="urn:microsoft.com/office/officeart/2005/8/layout/matrix2"/>
    <dgm:cxn modelId="{EBF90757-EA37-4F53-B9A5-21CFC6C1B4E6}" srcId="{B9424CBD-1943-4A0E-8B92-ECDEAD383654}" destId="{901C1871-524F-4B5B-A44D-841372C2AC17}" srcOrd="3" destOrd="0" parTransId="{DE764194-2FF8-4938-B025-447DFABE9A67}" sibTransId="{8B5FB0D7-0E04-4D33-9990-FA63817FE46F}"/>
    <dgm:cxn modelId="{B93F1F89-3A5B-4871-A93B-75D966AFF794}" type="presOf" srcId="{B9424CBD-1943-4A0E-8B92-ECDEAD383654}" destId="{735DE640-1E6D-4A2C-BC98-6AEBA7E66BD3}" srcOrd="0" destOrd="0" presId="urn:microsoft.com/office/officeart/2005/8/layout/matrix2"/>
    <dgm:cxn modelId="{C20F3D92-AC24-489C-9C10-C3D3F3EDE363}" srcId="{B9424CBD-1943-4A0E-8B92-ECDEAD383654}" destId="{C84AC897-FB90-465F-8E64-37473D46B850}" srcOrd="1" destOrd="0" parTransId="{D3D0EE7F-6785-4E8E-85A8-0053AEED7A40}" sibTransId="{B25F2FFF-AD80-4490-B6CF-D0F059A70D66}"/>
    <dgm:cxn modelId="{15914DB6-B4C1-43D9-9AD4-E2C3B850640C}" type="presParOf" srcId="{735DE640-1E6D-4A2C-BC98-6AEBA7E66BD3}" destId="{A1108B60-9B06-4594-A984-33E42C763C70}" srcOrd="0" destOrd="0" presId="urn:microsoft.com/office/officeart/2005/8/layout/matrix2"/>
    <dgm:cxn modelId="{D8A8A9D6-4948-410A-B0D1-03EEAFEB8073}" type="presParOf" srcId="{735DE640-1E6D-4A2C-BC98-6AEBA7E66BD3}" destId="{348E82E4-D9EF-4F43-AEEB-DA057969EA8C}" srcOrd="1" destOrd="0" presId="urn:microsoft.com/office/officeart/2005/8/layout/matrix2"/>
    <dgm:cxn modelId="{88F49B70-3C69-424A-A07D-AADF849928F1}" type="presParOf" srcId="{735DE640-1E6D-4A2C-BC98-6AEBA7E66BD3}" destId="{F4CF9756-1F2C-4BB4-ADF3-F7C0B4D57509}" srcOrd="2" destOrd="0" presId="urn:microsoft.com/office/officeart/2005/8/layout/matrix2"/>
    <dgm:cxn modelId="{60DF5761-AEE0-476C-A171-3F2FE65579E4}" type="presParOf" srcId="{735DE640-1E6D-4A2C-BC98-6AEBA7E66BD3}" destId="{F98C327D-495C-47F1-AC78-9906819333F4}" srcOrd="3" destOrd="0" presId="urn:microsoft.com/office/officeart/2005/8/layout/matrix2"/>
    <dgm:cxn modelId="{38D3E1D5-ABCC-4A5B-91EA-00ABD01BA025}" type="presParOf" srcId="{735DE640-1E6D-4A2C-BC98-6AEBA7E66BD3}" destId="{113C210C-3210-45E4-AF08-7708014BEB5B}" srcOrd="4" destOrd="0" presId="urn:microsoft.com/office/officeart/2005/8/layout/matrix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818C9-A50D-4CE1-9178-A466A372FECF}">
      <dsp:nvSpPr>
        <dsp:cNvPr id="0" name=""/>
        <dsp:cNvSpPr/>
      </dsp:nvSpPr>
      <dsp:spPr>
        <a:xfrm rot="16200000">
          <a:off x="211454" y="-211454"/>
          <a:ext cx="2461260" cy="2884169"/>
        </a:xfrm>
        <a:prstGeom prst="round1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endParaRPr lang="bs-Latn-BA" sz="1400" b="1" kern="1200">
            <a:solidFill>
              <a:sysClr val="window" lastClr="FFFFFF"/>
            </a:solidFill>
            <a:latin typeface="Calibri"/>
            <a:ea typeface="+mn-ea"/>
            <a:cs typeface="+mn-cs"/>
          </a:endParaRPr>
        </a:p>
        <a:p>
          <a:pPr marL="0" lvl="0" indent="0" algn="ctr" defTabSz="622300">
            <a:lnSpc>
              <a:spcPct val="90000"/>
            </a:lnSpc>
            <a:spcBef>
              <a:spcPct val="0"/>
            </a:spcBef>
            <a:spcAft>
              <a:spcPct val="35000"/>
            </a:spcAft>
            <a:buNone/>
          </a:pPr>
          <a:r>
            <a:rPr lang="bs-Latn-BA" sz="1400" b="1" kern="1200">
              <a:solidFill>
                <a:sysClr val="window" lastClr="FFFFFF"/>
              </a:solidFill>
              <a:latin typeface="Times New Roman" panose="02020603050405020304" pitchFamily="18" charset="0"/>
              <a:ea typeface="+mn-ea"/>
              <a:cs typeface="Times New Roman" panose="02020603050405020304" pitchFamily="18" charset="0"/>
            </a:rPr>
            <a:t>POLITIČK</a:t>
          </a:r>
          <a:r>
            <a:rPr lang="en-US" sz="1400" b="1" kern="1200">
              <a:solidFill>
                <a:sysClr val="window" lastClr="FFFFFF"/>
              </a:solidFill>
              <a:latin typeface="Times New Roman" panose="02020603050405020304" pitchFamily="18" charset="0"/>
              <a:ea typeface="+mn-ea"/>
              <a:cs typeface="Times New Roman" panose="02020603050405020304" pitchFamily="18" charset="0"/>
            </a:rPr>
            <a:t>O</a:t>
          </a:r>
          <a:r>
            <a:rPr lang="bs-Latn-BA" sz="1400" b="1" kern="1200">
              <a:solidFill>
                <a:sysClr val="window" lastClr="FFFFFF"/>
              </a:solidFill>
              <a:latin typeface="Times New Roman" panose="02020603050405020304" pitchFamily="18" charset="0"/>
              <a:ea typeface="+mn-ea"/>
              <a:cs typeface="Times New Roman" panose="02020603050405020304" pitchFamily="18" charset="0"/>
            </a:rPr>
            <a:t>-LEGISLATIVNI</a:t>
          </a:r>
          <a:r>
            <a:rPr lang="bs-Latn-BA" sz="1200" b="1" kern="1200">
              <a:solidFill>
                <a:sysClr val="window" lastClr="FFFFFF"/>
              </a:solidFill>
              <a:latin typeface="Times New Roman" panose="02020603050405020304" pitchFamily="18" charset="0"/>
              <a:ea typeface="+mn-ea"/>
              <a:cs typeface="Times New Roman" panose="02020603050405020304" pitchFamily="18" charset="0"/>
            </a:rPr>
            <a:t> </a:t>
          </a:r>
          <a:r>
            <a:rPr lang="bs-Latn-BA" sz="1400" b="1" kern="1200">
              <a:solidFill>
                <a:sysClr val="window" lastClr="FFFFFF"/>
              </a:solidFill>
              <a:latin typeface="Times New Roman" panose="02020603050405020304" pitchFamily="18" charset="0"/>
              <a:ea typeface="+mn-ea"/>
              <a:cs typeface="Times New Roman" panose="02020603050405020304" pitchFamily="18" charset="0"/>
            </a:rPr>
            <a:t>FAKTORI</a:t>
          </a:r>
          <a:r>
            <a:rPr lang="bs-Latn-BA" sz="1200" b="1" kern="1200">
              <a:solidFill>
                <a:sysClr val="window" lastClr="FFFFFF"/>
              </a:solidFill>
              <a:latin typeface="Times New Roman" panose="02020603050405020304" pitchFamily="18" charset="0"/>
              <a:ea typeface="+mn-ea"/>
              <a:cs typeface="Times New Roman" panose="02020603050405020304" pitchFamily="18" charset="0"/>
            </a:rPr>
            <a:t>:</a:t>
          </a: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Lo</a:t>
          </a:r>
          <a:r>
            <a:rPr lang="en-US" sz="1200" kern="1200">
              <a:latin typeface="Times New Roman" panose="02020603050405020304" pitchFamily="18" charset="0"/>
              <a:cs typeface="Times New Roman" panose="02020603050405020304" pitchFamily="18" charset="0"/>
            </a:rPr>
            <a:t>š</a:t>
          </a:r>
          <a:r>
            <a:rPr lang="bs-Latn-BA" sz="1200" kern="1200">
              <a:latin typeface="Times New Roman" panose="02020603050405020304" pitchFamily="18" charset="0"/>
              <a:cs typeface="Times New Roman" panose="02020603050405020304" pitchFamily="18" charset="0"/>
            </a:rPr>
            <a:t>a politi</a:t>
          </a:r>
          <a:r>
            <a:rPr lang="en-US" sz="1200" kern="1200">
              <a:latin typeface="Times New Roman" panose="02020603050405020304" pitchFamily="18" charset="0"/>
              <a:cs typeface="Times New Roman" panose="02020603050405020304" pitchFamily="18" charset="0"/>
            </a:rPr>
            <a:t>č</a:t>
          </a:r>
          <a:r>
            <a:rPr lang="bs-Latn-BA" sz="1200" kern="1200">
              <a:latin typeface="Times New Roman" panose="02020603050405020304" pitchFamily="18" charset="0"/>
              <a:cs typeface="Times New Roman" panose="02020603050405020304" pitchFamily="18" charset="0"/>
            </a:rPr>
            <a:t>ka situacija u zemlji </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        Zakoni u obrazovanju	</a:t>
          </a: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Zakon o zapo</a:t>
          </a:r>
          <a:r>
            <a:rPr lang="en-US" sz="1200" kern="1200">
              <a:latin typeface="Times New Roman" panose="02020603050405020304" pitchFamily="18" charset="0"/>
              <a:cs typeface="Times New Roman" panose="02020603050405020304" pitchFamily="18" charset="0"/>
            </a:rPr>
            <a:t>š</a:t>
          </a:r>
          <a:r>
            <a:rPr lang="bs-Latn-BA" sz="1200" kern="1200">
              <a:latin typeface="Times New Roman" panose="02020603050405020304" pitchFamily="18" charset="0"/>
              <a:cs typeface="Times New Roman" panose="02020603050405020304" pitchFamily="18" charset="0"/>
            </a:rPr>
            <a:t>ljavanju</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Nedostatak podr</a:t>
          </a:r>
          <a:r>
            <a:rPr lang="en-US" sz="1200" kern="1200">
              <a:latin typeface="Times New Roman" panose="02020603050405020304" pitchFamily="18" charset="0"/>
              <a:cs typeface="Times New Roman" panose="02020603050405020304" pitchFamily="18" charset="0"/>
            </a:rPr>
            <a:t>š</a:t>
          </a:r>
          <a:r>
            <a:rPr lang="bs-Latn-BA" sz="1200" kern="1200">
              <a:latin typeface="Times New Roman" panose="02020603050405020304" pitchFamily="18" charset="0"/>
              <a:cs typeface="Times New Roman" panose="02020603050405020304" pitchFamily="18" charset="0"/>
            </a:rPr>
            <a:t>ke od strane dr</a:t>
          </a:r>
          <a:r>
            <a:rPr lang="en-US" sz="1200" kern="1200">
              <a:latin typeface="Times New Roman" panose="02020603050405020304" pitchFamily="18" charset="0"/>
              <a:cs typeface="Times New Roman" panose="02020603050405020304" pitchFamily="18" charset="0"/>
            </a:rPr>
            <a:t>ž</a:t>
          </a:r>
          <a:r>
            <a:rPr lang="bs-Latn-BA" sz="1200" kern="1200">
              <a:latin typeface="Times New Roman" panose="02020603050405020304" pitchFamily="18" charset="0"/>
              <a:cs typeface="Times New Roman" panose="02020603050405020304" pitchFamily="18" charset="0"/>
            </a:rPr>
            <a:t>ave</a:t>
          </a:r>
          <a:endParaRPr lang="en-US" sz="1200" kern="1200">
            <a:latin typeface="Times New Roman" panose="02020603050405020304" pitchFamily="18" charset="0"/>
            <a:cs typeface="Times New Roman" panose="02020603050405020304" pitchFamily="18" charset="0"/>
          </a:endParaRPr>
        </a:p>
      </dsp:txBody>
      <dsp:txXfrm rot="5400000">
        <a:off x="0" y="0"/>
        <a:ext cx="2884169" cy="1845945"/>
      </dsp:txXfrm>
    </dsp:sp>
    <dsp:sp modelId="{9F604723-75CA-4D97-AE89-0BF0D65717DC}">
      <dsp:nvSpPr>
        <dsp:cNvPr id="0" name=""/>
        <dsp:cNvSpPr/>
      </dsp:nvSpPr>
      <dsp:spPr>
        <a:xfrm>
          <a:off x="2884169" y="0"/>
          <a:ext cx="2884169" cy="2461260"/>
        </a:xfrm>
        <a:prstGeom prst="round1Rect">
          <a:avLst/>
        </a:prstGeom>
        <a:solidFill>
          <a:schemeClr val="accent1">
            <a:shade val="80000"/>
            <a:hueOff val="116428"/>
            <a:satOff val="-2085"/>
            <a:lumOff val="88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endParaRPr lang="bs-Latn-BA" sz="1400" b="1" kern="1200">
            <a:solidFill>
              <a:sysClr val="window" lastClr="FFFFFF"/>
            </a:solidFill>
            <a:latin typeface="Calibri"/>
            <a:ea typeface="+mn-ea"/>
            <a:cs typeface="+mn-cs"/>
          </a:endParaRPr>
        </a:p>
        <a:p>
          <a:pPr marL="0" lvl="0" indent="0" algn="ctr" defTabSz="622300">
            <a:lnSpc>
              <a:spcPct val="90000"/>
            </a:lnSpc>
            <a:spcBef>
              <a:spcPct val="0"/>
            </a:spcBef>
            <a:spcAft>
              <a:spcPct val="35000"/>
            </a:spcAft>
            <a:buNone/>
          </a:pPr>
          <a:endParaRPr lang="bs-Latn-BA" sz="1400" b="1" kern="1200">
            <a:solidFill>
              <a:sysClr val="window" lastClr="FFFFFF"/>
            </a:solidFill>
            <a:latin typeface="Times New Roman" panose="02020603050405020304" pitchFamily="18" charset="0"/>
            <a:ea typeface="+mn-ea"/>
            <a:cs typeface="Times New Roman" panose="02020603050405020304" pitchFamily="18" charset="0"/>
          </a:endParaRPr>
        </a:p>
        <a:p>
          <a:pPr marL="0" lvl="0" indent="0" algn="ctr" defTabSz="622300">
            <a:lnSpc>
              <a:spcPct val="90000"/>
            </a:lnSpc>
            <a:spcBef>
              <a:spcPct val="0"/>
            </a:spcBef>
            <a:spcAft>
              <a:spcPct val="35000"/>
            </a:spcAft>
            <a:buNone/>
          </a:pPr>
          <a:r>
            <a:rPr lang="bs-Latn-BA" sz="1400" b="1" kern="1200">
              <a:solidFill>
                <a:sysClr val="window" lastClr="FFFFFF"/>
              </a:solidFill>
              <a:latin typeface="Times New Roman" panose="02020603050405020304" pitchFamily="18" charset="0"/>
              <a:ea typeface="+mn-ea"/>
              <a:cs typeface="Times New Roman" panose="02020603050405020304" pitchFamily="18" charset="0"/>
            </a:rPr>
            <a:t>EKONOMSKI FAKTORI:</a:t>
          </a: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Cijena studija</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Cijena potrebne opreme</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Niska prosje</a:t>
          </a:r>
          <a:r>
            <a:rPr lang="en-US" sz="1200" kern="1200">
              <a:latin typeface="Times New Roman" panose="02020603050405020304" pitchFamily="18" charset="0"/>
              <a:cs typeface="Times New Roman" panose="02020603050405020304" pitchFamily="18" charset="0"/>
            </a:rPr>
            <a:t>č</a:t>
          </a:r>
          <a:r>
            <a:rPr lang="bs-Latn-BA" sz="1200" kern="1200">
              <a:latin typeface="Times New Roman" panose="02020603050405020304" pitchFamily="18" charset="0"/>
              <a:cs typeface="Times New Roman" panose="02020603050405020304" pitchFamily="18" charset="0"/>
            </a:rPr>
            <a:t>na plata u BiH</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Neodostatak investicija u obrazovanje</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Zaliha novca</a:t>
          </a:r>
        </a:p>
        <a:p>
          <a:pPr marL="0" lvl="0" indent="0" algn="ctr" defTabSz="6223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84169" y="0"/>
        <a:ext cx="2884169" cy="1845945"/>
      </dsp:txXfrm>
    </dsp:sp>
    <dsp:sp modelId="{F9FDB1E8-BB12-4EE5-92F9-0B914308D8D9}">
      <dsp:nvSpPr>
        <dsp:cNvPr id="0" name=""/>
        <dsp:cNvSpPr/>
      </dsp:nvSpPr>
      <dsp:spPr>
        <a:xfrm rot="10800000">
          <a:off x="0" y="2461260"/>
          <a:ext cx="2884169" cy="2461260"/>
        </a:xfrm>
        <a:prstGeom prst="round1Rect">
          <a:avLst/>
        </a:prstGeom>
        <a:solidFill>
          <a:schemeClr val="accent1">
            <a:shade val="80000"/>
            <a:hueOff val="232855"/>
            <a:satOff val="-4171"/>
            <a:lumOff val="17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bs-Latn-BA" sz="1400" kern="1200">
              <a:solidFill>
                <a:sysClr val="window" lastClr="FFFFFF"/>
              </a:solidFill>
              <a:latin typeface="Times New Roman" panose="02020603050405020304" pitchFamily="18" charset="0"/>
              <a:ea typeface="+mn-ea"/>
              <a:cs typeface="Times New Roman" panose="02020603050405020304" pitchFamily="18" charset="0"/>
            </a:rPr>
            <a:t>SOCIO-KULTURALNI</a:t>
          </a:r>
          <a:r>
            <a:rPr lang="bs-Latn-BA" sz="2300" kern="1200">
              <a:solidFill>
                <a:sysClr val="window" lastClr="FFFFFF"/>
              </a:solidFill>
              <a:latin typeface="Times New Roman" panose="02020603050405020304" pitchFamily="18" charset="0"/>
              <a:ea typeface="+mn-ea"/>
              <a:cs typeface="Times New Roman" panose="02020603050405020304" pitchFamily="18" charset="0"/>
            </a:rPr>
            <a:t> </a:t>
          </a:r>
          <a:r>
            <a:rPr lang="bs-Latn-BA" sz="1400" kern="1200">
              <a:solidFill>
                <a:sysClr val="window" lastClr="FFFFFF"/>
              </a:solidFill>
              <a:latin typeface="Times New Roman" panose="02020603050405020304" pitchFamily="18" charset="0"/>
              <a:ea typeface="+mn-ea"/>
              <a:cs typeface="Times New Roman" panose="02020603050405020304" pitchFamily="18" charset="0"/>
            </a:rPr>
            <a:t>FAKTORI:</a:t>
          </a: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Demografija populacije</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Nizak nivo mladih zainteresovanih za visoko obrazovanje</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Nedovoljna informiranost mladih o IT sektoru</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Neodlu</a:t>
          </a:r>
          <a:r>
            <a:rPr lang="en-US" sz="1200" kern="1200">
              <a:latin typeface="Times New Roman" panose="02020603050405020304" pitchFamily="18" charset="0"/>
              <a:cs typeface="Times New Roman" panose="02020603050405020304" pitchFamily="18" charset="0"/>
            </a:rPr>
            <a:t>č</a:t>
          </a:r>
          <a:r>
            <a:rPr lang="bs-Latn-BA" sz="1200" kern="1200">
              <a:latin typeface="Times New Roman" panose="02020603050405020304" pitchFamily="18" charset="0"/>
              <a:cs typeface="Times New Roman" panose="02020603050405020304" pitchFamily="18" charset="0"/>
            </a:rPr>
            <a:t>nost mladih</a:t>
          </a:r>
        </a:p>
        <a:p>
          <a:pPr marL="0" lvl="0" indent="0" algn="ctr" defTabSz="622300">
            <a:lnSpc>
              <a:spcPct val="90000"/>
            </a:lnSpc>
            <a:spcBef>
              <a:spcPct val="0"/>
            </a:spcBef>
            <a:spcAft>
              <a:spcPct val="35000"/>
            </a:spcAft>
            <a:buNone/>
          </a:pPr>
          <a:endParaRPr lang="bs-Latn-BA" sz="1200" kern="1200">
            <a:solidFill>
              <a:sysClr val="window" lastClr="FFFFFF"/>
            </a:solidFill>
            <a:latin typeface="Times New Roman" panose="02020603050405020304" pitchFamily="18" charset="0"/>
            <a:ea typeface="+mn-ea"/>
            <a:cs typeface="Times New Roman" panose="02020603050405020304" pitchFamily="18" charset="0"/>
          </a:endParaRPr>
        </a:p>
        <a:p>
          <a:pPr marL="0" lvl="0" indent="0" algn="ctr" defTabSz="622300">
            <a:lnSpc>
              <a:spcPct val="90000"/>
            </a:lnSpc>
            <a:spcBef>
              <a:spcPct val="0"/>
            </a:spcBef>
            <a:spcAft>
              <a:spcPct val="35000"/>
            </a:spcAft>
            <a:buNone/>
          </a:pPr>
          <a:endParaRPr lang="en-US" sz="2300" kern="1200"/>
        </a:p>
      </dsp:txBody>
      <dsp:txXfrm rot="10800000">
        <a:off x="0" y="3076575"/>
        <a:ext cx="2884169" cy="1845945"/>
      </dsp:txXfrm>
    </dsp:sp>
    <dsp:sp modelId="{0C1EB8E9-C702-49F4-93C2-621289F267C7}">
      <dsp:nvSpPr>
        <dsp:cNvPr id="0" name=""/>
        <dsp:cNvSpPr/>
      </dsp:nvSpPr>
      <dsp:spPr>
        <a:xfrm rot="5400000">
          <a:off x="3095624" y="2249805"/>
          <a:ext cx="2461260" cy="2884169"/>
        </a:xfrm>
        <a:prstGeom prst="round1Rect">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bs-Latn-BA" sz="1400" kern="1200">
              <a:solidFill>
                <a:sysClr val="window" lastClr="FFFFFF"/>
              </a:solidFill>
              <a:latin typeface="Times New Roman" panose="02020603050405020304" pitchFamily="18" charset="0"/>
              <a:ea typeface="+mn-ea"/>
              <a:cs typeface="Times New Roman" panose="02020603050405020304" pitchFamily="18" charset="0"/>
            </a:rPr>
            <a:t>TEHNOLOŠKI FAKTORI:</a:t>
          </a: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Zastar</a:t>
          </a:r>
          <a:r>
            <a:rPr lang="en-US" sz="1200" kern="1200">
              <a:latin typeface="Times New Roman" panose="02020603050405020304" pitchFamily="18" charset="0"/>
              <a:cs typeface="Times New Roman" panose="02020603050405020304" pitchFamily="18" charset="0"/>
            </a:rPr>
            <a:t>i</a:t>
          </a:r>
          <a:r>
            <a:rPr lang="bs-Latn-BA" sz="1200" kern="1200">
              <a:latin typeface="Times New Roman" panose="02020603050405020304" pitchFamily="18" charset="0"/>
              <a:cs typeface="Times New Roman" panose="02020603050405020304" pitchFamily="18" charset="0"/>
            </a:rPr>
            <a:t>jevanje opreme</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Nedovoljno razvijen IT sektor u BiH</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Pove</a:t>
          </a:r>
          <a:r>
            <a:rPr lang="en-US" sz="1200" kern="1200">
              <a:latin typeface="Times New Roman" panose="02020603050405020304" pitchFamily="18" charset="0"/>
              <a:cs typeface="Times New Roman" panose="02020603050405020304" pitchFamily="18" charset="0"/>
            </a:rPr>
            <a:t>ć</a:t>
          </a:r>
          <a:r>
            <a:rPr lang="bs-Latn-BA" sz="1200" kern="1200">
              <a:latin typeface="Times New Roman" panose="02020603050405020304" pitchFamily="18" charset="0"/>
              <a:cs typeface="Times New Roman" panose="02020603050405020304" pitchFamily="18" charset="0"/>
            </a:rPr>
            <a:t>anje razvoja tehnologije</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Nova otkri</a:t>
          </a:r>
          <a:r>
            <a:rPr lang="en-US" sz="1200" kern="1200">
              <a:latin typeface="Times New Roman" panose="02020603050405020304" pitchFamily="18" charset="0"/>
              <a:cs typeface="Times New Roman" panose="02020603050405020304" pitchFamily="18" charset="0"/>
            </a:rPr>
            <a:t>ć</a:t>
          </a:r>
          <a:r>
            <a:rPr lang="bs-Latn-BA" sz="1200" kern="1200">
              <a:latin typeface="Times New Roman" panose="02020603050405020304" pitchFamily="18" charset="0"/>
              <a:cs typeface="Times New Roman" panose="02020603050405020304" pitchFamily="18" charset="0"/>
            </a:rPr>
            <a:t>a-razvoji</a:t>
          </a:r>
          <a:endParaRPr lang="en-US" sz="1200" kern="1200">
            <a:latin typeface="Times New Roman" panose="02020603050405020304" pitchFamily="18" charset="0"/>
            <a:cs typeface="Times New Roman" panose="02020603050405020304" pitchFamily="18" charset="0"/>
          </a:endParaRPr>
        </a:p>
        <a:p>
          <a:pPr marL="0" lvl="0" indent="0" algn="ctr" defTabSz="622300">
            <a:lnSpc>
              <a:spcPct val="90000"/>
            </a:lnSpc>
            <a:spcBef>
              <a:spcPct val="0"/>
            </a:spcBef>
            <a:spcAft>
              <a:spcPct val="35000"/>
            </a:spcAft>
            <a:buNone/>
          </a:pPr>
          <a:r>
            <a:rPr lang="bs-Latn-BA" sz="1200" kern="1200">
              <a:latin typeface="Times New Roman" panose="02020603050405020304" pitchFamily="18" charset="0"/>
              <a:cs typeface="Times New Roman" panose="02020603050405020304" pitchFamily="18" charset="0"/>
            </a:rPr>
            <a:t>Pristup razli</a:t>
          </a:r>
          <a:r>
            <a:rPr lang="en-US" sz="1200" kern="1200">
              <a:latin typeface="Times New Roman" panose="02020603050405020304" pitchFamily="18" charset="0"/>
              <a:cs typeface="Times New Roman" panose="02020603050405020304" pitchFamily="18" charset="0"/>
            </a:rPr>
            <a:t>č</a:t>
          </a:r>
          <a:r>
            <a:rPr lang="bs-Latn-BA" sz="1200" kern="1200">
              <a:latin typeface="Times New Roman" panose="02020603050405020304" pitchFamily="18" charset="0"/>
              <a:cs typeface="Times New Roman" panose="02020603050405020304" pitchFamily="18" charset="0"/>
            </a:rPr>
            <a:t>itim IT alatima</a:t>
          </a:r>
        </a:p>
        <a:p>
          <a:pPr marL="0" lvl="0" indent="0" algn="ctr" defTabSz="622300">
            <a:lnSpc>
              <a:spcPct val="90000"/>
            </a:lnSpc>
            <a:spcBef>
              <a:spcPct val="0"/>
            </a:spcBef>
            <a:spcAft>
              <a:spcPct val="35000"/>
            </a:spcAft>
            <a:buNone/>
          </a:pPr>
          <a:endParaRPr lang="bs-Latn-BA" sz="1200" kern="1200">
            <a:solidFill>
              <a:sysClr val="window" lastClr="FFFFFF"/>
            </a:solidFill>
            <a:latin typeface="Times New Roman" panose="02020603050405020304" pitchFamily="18" charset="0"/>
            <a:ea typeface="+mn-ea"/>
            <a:cs typeface="Times New Roman" panose="02020603050405020304" pitchFamily="18" charset="0"/>
          </a:endParaRPr>
        </a:p>
        <a:p>
          <a:pPr marL="0" lvl="0" indent="0" algn="ctr" defTabSz="622300">
            <a:lnSpc>
              <a:spcPct val="90000"/>
            </a:lnSpc>
            <a:spcBef>
              <a:spcPct val="0"/>
            </a:spcBef>
            <a:spcAft>
              <a:spcPct val="35000"/>
            </a:spcAft>
            <a:buNone/>
          </a:pPr>
          <a:endParaRPr lang="bs-Latn-BA" sz="1200" kern="1200">
            <a:solidFill>
              <a:sysClr val="window" lastClr="FFFFFF"/>
            </a:solidFill>
            <a:latin typeface="Times New Roman" panose="02020603050405020304" pitchFamily="18" charset="0"/>
            <a:ea typeface="+mn-ea"/>
            <a:cs typeface="Times New Roman" panose="02020603050405020304" pitchFamily="18" charset="0"/>
          </a:endParaRPr>
        </a:p>
        <a:p>
          <a:pPr marL="0" lvl="0" indent="0" algn="ctr" defTabSz="622300">
            <a:lnSpc>
              <a:spcPct val="90000"/>
            </a:lnSpc>
            <a:spcBef>
              <a:spcPct val="0"/>
            </a:spcBef>
            <a:spcAft>
              <a:spcPct val="35000"/>
            </a:spcAft>
            <a:buNone/>
          </a:pPr>
          <a:endParaRPr lang="en-US" sz="1400" kern="1200"/>
        </a:p>
      </dsp:txBody>
      <dsp:txXfrm rot="-5400000">
        <a:off x="2884170" y="3076574"/>
        <a:ext cx="2884169" cy="1845945"/>
      </dsp:txXfrm>
    </dsp:sp>
    <dsp:sp modelId="{53A03D75-FEDB-423C-8A05-260E89B1CCBE}">
      <dsp:nvSpPr>
        <dsp:cNvPr id="0" name=""/>
        <dsp:cNvSpPr/>
      </dsp:nvSpPr>
      <dsp:spPr>
        <a:xfrm>
          <a:off x="2265861" y="2035751"/>
          <a:ext cx="1236616" cy="851017"/>
        </a:xfrm>
        <a:prstGeom prst="roundRect">
          <a:avLst/>
        </a:prstGeom>
        <a:solidFill>
          <a:schemeClr val="accent1">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0" tIns="133350" rIns="133350" bIns="133350" numCol="1" spcCol="1270" anchor="ctr" anchorCtr="0">
          <a:noAutofit/>
        </a:bodyPr>
        <a:lstStyle/>
        <a:p>
          <a:pPr marL="0" lvl="0" indent="0" algn="ctr" defTabSz="1555750">
            <a:lnSpc>
              <a:spcPct val="90000"/>
            </a:lnSpc>
            <a:spcBef>
              <a:spcPct val="0"/>
            </a:spcBef>
            <a:spcAft>
              <a:spcPct val="35000"/>
            </a:spcAft>
            <a:buNone/>
          </a:pPr>
          <a:r>
            <a:rPr lang="bs-Latn-BA" sz="3500" kern="1200">
              <a:solidFill>
                <a:schemeClr val="accent5">
                  <a:lumMod val="50000"/>
                </a:schemeClr>
              </a:solidFill>
            </a:rPr>
            <a:t>FIT</a:t>
          </a:r>
          <a:endParaRPr lang="en-US" sz="3500" kern="1200">
            <a:solidFill>
              <a:schemeClr val="accent5">
                <a:lumMod val="50000"/>
              </a:schemeClr>
            </a:solidFill>
          </a:endParaRPr>
        </a:p>
      </dsp:txBody>
      <dsp:txXfrm>
        <a:off x="2307404" y="2077294"/>
        <a:ext cx="1153530" cy="7679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90C55-B510-4C68-8FAF-28BAF7A02FB9}">
      <dsp:nvSpPr>
        <dsp:cNvPr id="0" name=""/>
        <dsp:cNvSpPr/>
      </dsp:nvSpPr>
      <dsp:spPr>
        <a:xfrm>
          <a:off x="1660120" y="381879"/>
          <a:ext cx="2578710" cy="2578710"/>
        </a:xfrm>
        <a:prstGeom prst="blockArc">
          <a:avLst>
            <a:gd name="adj1" fmla="val 11901903"/>
            <a:gd name="adj2" fmla="val 16249149"/>
            <a:gd name="adj3" fmla="val 46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6B0553-0524-49BA-9CD7-48D01FEDC7C7}">
      <dsp:nvSpPr>
        <dsp:cNvPr id="0" name=""/>
        <dsp:cNvSpPr/>
      </dsp:nvSpPr>
      <dsp:spPr>
        <a:xfrm>
          <a:off x="1663502" y="371542"/>
          <a:ext cx="2578710" cy="2578710"/>
        </a:xfrm>
        <a:prstGeom prst="blockArc">
          <a:avLst>
            <a:gd name="adj1" fmla="val 7510915"/>
            <a:gd name="adj2" fmla="val 11872215"/>
            <a:gd name="adj3" fmla="val 46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8E6ACA-385F-44DC-83D4-4CBF77D45286}">
      <dsp:nvSpPr>
        <dsp:cNvPr id="0" name=""/>
        <dsp:cNvSpPr/>
      </dsp:nvSpPr>
      <dsp:spPr>
        <a:xfrm>
          <a:off x="1683000" y="385568"/>
          <a:ext cx="2578710" cy="2578710"/>
        </a:xfrm>
        <a:prstGeom prst="blockArc">
          <a:avLst>
            <a:gd name="adj1" fmla="val 3223524"/>
            <a:gd name="adj2" fmla="val 7576476"/>
            <a:gd name="adj3" fmla="val 46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4D53B0-67FD-4AD4-8359-448470C8B7EE}">
      <dsp:nvSpPr>
        <dsp:cNvPr id="0" name=""/>
        <dsp:cNvSpPr/>
      </dsp:nvSpPr>
      <dsp:spPr>
        <a:xfrm>
          <a:off x="1672998" y="392985"/>
          <a:ext cx="2578710" cy="2578710"/>
        </a:xfrm>
        <a:prstGeom prst="blockArc">
          <a:avLst>
            <a:gd name="adj1" fmla="val 20495830"/>
            <a:gd name="adj2" fmla="val 3189535"/>
            <a:gd name="adj3" fmla="val 46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58D0EE-3220-4C93-BCB2-28733D3BB9DB}">
      <dsp:nvSpPr>
        <dsp:cNvPr id="0" name=""/>
        <dsp:cNvSpPr/>
      </dsp:nvSpPr>
      <dsp:spPr>
        <a:xfrm>
          <a:off x="1669392" y="381978"/>
          <a:ext cx="2578710" cy="2578710"/>
        </a:xfrm>
        <a:prstGeom prst="blockArc">
          <a:avLst>
            <a:gd name="adj1" fmla="val 16223839"/>
            <a:gd name="adj2" fmla="val 20527445"/>
            <a:gd name="adj3" fmla="val 46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0DE33A3-0A0D-4324-996E-7FA2616539FC}">
      <dsp:nvSpPr>
        <dsp:cNvPr id="0" name=""/>
        <dsp:cNvSpPr/>
      </dsp:nvSpPr>
      <dsp:spPr>
        <a:xfrm>
          <a:off x="2171707" y="859007"/>
          <a:ext cx="1591548" cy="1624712"/>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bs-Latn-BA" sz="1400" b="1" kern="1200">
              <a:latin typeface="Calibri"/>
              <a:ea typeface="+mn-ea"/>
              <a:cs typeface="+mn-cs"/>
            </a:rPr>
            <a:t>INDUSTRIJSKA GRANA JE ATRAKTIVNA</a:t>
          </a:r>
        </a:p>
      </dsp:txBody>
      <dsp:txXfrm>
        <a:off x="2404784" y="1096941"/>
        <a:ext cx="1125394" cy="1148844"/>
      </dsp:txXfrm>
    </dsp:sp>
    <dsp:sp modelId="{40F34A7F-9536-4890-B54C-59445ACE9310}">
      <dsp:nvSpPr>
        <dsp:cNvPr id="0" name=""/>
        <dsp:cNvSpPr/>
      </dsp:nvSpPr>
      <dsp:spPr>
        <a:xfrm>
          <a:off x="2339216" y="-208036"/>
          <a:ext cx="1256530" cy="1239913"/>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bs-Latn-BA" sz="1000" b="1" kern="1200">
              <a:latin typeface="Calibri"/>
              <a:ea typeface="+mn-ea"/>
              <a:cs typeface="+mn-cs"/>
            </a:rPr>
            <a:t>PROFESORI</a:t>
          </a:r>
        </a:p>
        <a:p>
          <a:pPr marL="0" lvl="0" indent="0" algn="ctr" defTabSz="444500">
            <a:lnSpc>
              <a:spcPct val="90000"/>
            </a:lnSpc>
            <a:spcBef>
              <a:spcPct val="0"/>
            </a:spcBef>
            <a:spcAft>
              <a:spcPct val="35000"/>
            </a:spcAft>
            <a:buNone/>
          </a:pPr>
          <a:r>
            <a:rPr lang="bs-Latn-BA" sz="900" b="1" i="1" kern="1200">
              <a:latin typeface="Calibri"/>
              <a:ea typeface="+mn-ea"/>
              <a:cs typeface="+mn-cs"/>
            </a:rPr>
            <a:t>-</a:t>
          </a:r>
          <a:endParaRPr lang="bs-Latn-BA" sz="1000" b="1" i="1" kern="1200">
            <a:latin typeface="Calibri"/>
            <a:ea typeface="+mn-ea"/>
            <a:cs typeface="+mn-cs"/>
          </a:endParaRPr>
        </a:p>
      </dsp:txBody>
      <dsp:txXfrm>
        <a:off x="2523231" y="-26455"/>
        <a:ext cx="888500" cy="876751"/>
      </dsp:txXfrm>
    </dsp:sp>
    <dsp:sp modelId="{298D7AAF-A560-4FEF-B301-D5654534DE2A}">
      <dsp:nvSpPr>
        <dsp:cNvPr id="0" name=""/>
        <dsp:cNvSpPr/>
      </dsp:nvSpPr>
      <dsp:spPr>
        <a:xfrm>
          <a:off x="3518156" y="656137"/>
          <a:ext cx="1278466" cy="1257203"/>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bs-Latn-BA" sz="1000" b="1" kern="1200">
              <a:latin typeface="Calibri"/>
              <a:ea typeface="+mn-ea"/>
              <a:cs typeface="+mn-cs"/>
            </a:rPr>
            <a:t>POTENCIJALNA KONKURENCIJA</a:t>
          </a:r>
        </a:p>
        <a:p>
          <a:pPr marL="0" lvl="0" indent="0" algn="ctr" defTabSz="444500">
            <a:lnSpc>
              <a:spcPct val="90000"/>
            </a:lnSpc>
            <a:spcBef>
              <a:spcPct val="0"/>
            </a:spcBef>
            <a:spcAft>
              <a:spcPct val="35000"/>
            </a:spcAft>
            <a:buNone/>
          </a:pPr>
          <a:r>
            <a:rPr lang="bs-Latn-BA" sz="1000" b="1" i="1" kern="1200">
              <a:latin typeface="Calibri"/>
              <a:ea typeface="+mn-ea"/>
              <a:cs typeface="+mn-cs"/>
            </a:rPr>
            <a:t>- </a:t>
          </a:r>
          <a:r>
            <a:rPr lang="en-US" sz="1000" b="1" i="1" kern="1200">
              <a:latin typeface="Calibri"/>
              <a:ea typeface="+mn-ea"/>
              <a:cs typeface="+mn-cs"/>
            </a:rPr>
            <a:t>Velika mogućnost pojavljivanja</a:t>
          </a:r>
          <a:endParaRPr lang="bs-Latn-BA" sz="1000" b="1" i="1" kern="1200">
            <a:latin typeface="Calibri"/>
            <a:ea typeface="+mn-ea"/>
            <a:cs typeface="+mn-cs"/>
          </a:endParaRPr>
        </a:p>
      </dsp:txBody>
      <dsp:txXfrm>
        <a:off x="3705383" y="840250"/>
        <a:ext cx="904012" cy="888977"/>
      </dsp:txXfrm>
    </dsp:sp>
    <dsp:sp modelId="{A40C95D1-B9C6-437E-B5FB-BCEE0C8CC0A8}">
      <dsp:nvSpPr>
        <dsp:cNvPr id="0" name=""/>
        <dsp:cNvSpPr/>
      </dsp:nvSpPr>
      <dsp:spPr>
        <a:xfrm>
          <a:off x="3054645" y="2052973"/>
          <a:ext cx="1325735" cy="1274602"/>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bs-Latn-BA" sz="1000" b="1" kern="1200">
              <a:latin typeface="Calibri"/>
              <a:ea typeface="+mn-ea"/>
              <a:cs typeface="+mn-cs"/>
            </a:rPr>
            <a:t>KONKURENCIJA</a:t>
          </a:r>
        </a:p>
        <a:p>
          <a:pPr marL="0" lvl="0" indent="0" algn="ctr" defTabSz="444500">
            <a:lnSpc>
              <a:spcPct val="90000"/>
            </a:lnSpc>
            <a:spcBef>
              <a:spcPct val="0"/>
            </a:spcBef>
            <a:spcAft>
              <a:spcPct val="35000"/>
            </a:spcAft>
            <a:buNone/>
          </a:pPr>
          <a:r>
            <a:rPr lang="en-US" sz="1000" b="1" i="1" kern="1200">
              <a:latin typeface="Calibri"/>
              <a:ea typeface="+mn-ea"/>
              <a:cs typeface="+mn-cs"/>
            </a:rPr>
            <a:t>-Stepen konkurencije je prilično visok</a:t>
          </a:r>
          <a:endParaRPr lang="bs-Latn-BA" sz="1000" b="1" i="1" kern="1200">
            <a:latin typeface="Calibri"/>
            <a:ea typeface="+mn-ea"/>
            <a:cs typeface="+mn-cs"/>
          </a:endParaRPr>
        </a:p>
      </dsp:txBody>
      <dsp:txXfrm>
        <a:off x="3248794" y="2239634"/>
        <a:ext cx="937437" cy="901280"/>
      </dsp:txXfrm>
    </dsp:sp>
    <dsp:sp modelId="{9E7C6E98-DD9D-454C-93D4-58367779C21C}">
      <dsp:nvSpPr>
        <dsp:cNvPr id="0" name=""/>
        <dsp:cNvSpPr/>
      </dsp:nvSpPr>
      <dsp:spPr>
        <a:xfrm>
          <a:off x="1572785" y="2040502"/>
          <a:ext cx="1308826" cy="1299545"/>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bs-Latn-BA" sz="1000" b="1" kern="1200">
              <a:solidFill>
                <a:sysClr val="windowText" lastClr="000000"/>
              </a:solidFill>
              <a:latin typeface="Calibri"/>
              <a:ea typeface="+mn-ea"/>
              <a:cs typeface="+mn-cs"/>
            </a:rPr>
            <a:t>KLIJENTI</a:t>
          </a:r>
        </a:p>
        <a:p>
          <a:pPr marL="0" lvl="0" indent="0" algn="ctr" defTabSz="444500">
            <a:lnSpc>
              <a:spcPct val="90000"/>
            </a:lnSpc>
            <a:spcBef>
              <a:spcPct val="0"/>
            </a:spcBef>
            <a:spcAft>
              <a:spcPct val="35000"/>
            </a:spcAft>
            <a:buNone/>
          </a:pPr>
          <a:r>
            <a:rPr lang="bs-Latn-BA" sz="1000" b="1" i="1" kern="1200">
              <a:solidFill>
                <a:sysClr val="windowText" lastClr="000000"/>
              </a:solidFill>
              <a:latin typeface="Calibri"/>
              <a:ea typeface="+mn-ea"/>
              <a:cs typeface="+mn-cs"/>
            </a:rPr>
            <a:t>-Niska pregovaračka moć </a:t>
          </a:r>
          <a:r>
            <a:rPr lang="en-US" sz="1000" b="1" i="1" kern="1200">
              <a:solidFill>
                <a:sysClr val="windowText" lastClr="000000"/>
              </a:solidFill>
              <a:latin typeface="Calibri"/>
              <a:ea typeface="+mn-ea"/>
              <a:cs typeface="+mn-cs"/>
            </a:rPr>
            <a:t>studenata</a:t>
          </a:r>
          <a:endParaRPr lang="bs-Latn-BA" sz="1000" b="1" i="1" kern="1200">
            <a:solidFill>
              <a:sysClr val="windowText" lastClr="000000"/>
            </a:solidFill>
            <a:latin typeface="Calibri"/>
            <a:ea typeface="+mn-ea"/>
            <a:cs typeface="+mn-cs"/>
          </a:endParaRPr>
        </a:p>
      </dsp:txBody>
      <dsp:txXfrm>
        <a:off x="1764458" y="2230816"/>
        <a:ext cx="925480" cy="918917"/>
      </dsp:txXfrm>
    </dsp:sp>
    <dsp:sp modelId="{AA6FCF14-7E2D-46E6-A68E-F8B15B70CB50}">
      <dsp:nvSpPr>
        <dsp:cNvPr id="0" name=""/>
        <dsp:cNvSpPr/>
      </dsp:nvSpPr>
      <dsp:spPr>
        <a:xfrm>
          <a:off x="1123581" y="618749"/>
          <a:ext cx="1261192" cy="131134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bs-Latn-BA" sz="1000" b="1" kern="1200">
              <a:latin typeface="Calibri"/>
              <a:ea typeface="+mn-ea"/>
              <a:cs typeface="+mn-cs"/>
            </a:rPr>
            <a:t>SUPSTITUTI</a:t>
          </a:r>
        </a:p>
        <a:p>
          <a:pPr marL="0" lvl="0" indent="0" algn="ctr" defTabSz="444500">
            <a:lnSpc>
              <a:spcPct val="90000"/>
            </a:lnSpc>
            <a:spcBef>
              <a:spcPct val="0"/>
            </a:spcBef>
            <a:spcAft>
              <a:spcPct val="35000"/>
            </a:spcAft>
            <a:buNone/>
          </a:pPr>
          <a:r>
            <a:rPr lang="bs-Latn-BA" sz="1000" b="1" i="1" kern="1200">
              <a:latin typeface="Calibri"/>
              <a:ea typeface="+mn-ea"/>
              <a:cs typeface="+mn-cs"/>
            </a:rPr>
            <a:t>-Nizak stepen supstitucije</a:t>
          </a:r>
        </a:p>
      </dsp:txBody>
      <dsp:txXfrm>
        <a:off x="1308278" y="810791"/>
        <a:ext cx="891798" cy="9272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39C246-B5C5-40A6-9C5E-923BC81C778D}">
      <dsp:nvSpPr>
        <dsp:cNvPr id="0" name=""/>
        <dsp:cNvSpPr/>
      </dsp:nvSpPr>
      <dsp:spPr>
        <a:xfrm rot="16200000">
          <a:off x="171449" y="-171449"/>
          <a:ext cx="2609850" cy="295275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endParaRPr lang="bs-Latn-BA" sz="1200" kern="1200"/>
        </a:p>
        <a:p>
          <a:pPr marL="0" lvl="0" indent="0" algn="ctr" defTabSz="533400">
            <a:lnSpc>
              <a:spcPct val="90000"/>
            </a:lnSpc>
            <a:spcBef>
              <a:spcPct val="0"/>
            </a:spcBef>
            <a:spcAft>
              <a:spcPct val="35000"/>
            </a:spcAft>
            <a:buNone/>
          </a:pPr>
          <a:endParaRPr lang="bs-Latn-BA" sz="1200" kern="1200"/>
        </a:p>
        <a:p>
          <a:pPr marL="0" lvl="0" indent="0" algn="ctr" defTabSz="533400">
            <a:lnSpc>
              <a:spcPct val="90000"/>
            </a:lnSpc>
            <a:spcBef>
              <a:spcPct val="0"/>
            </a:spcBef>
            <a:spcAft>
              <a:spcPct val="35000"/>
            </a:spcAft>
            <a:buNone/>
          </a:pPr>
          <a:r>
            <a:rPr lang="bs-Latn-BA" sz="1200" b="1" kern="1200"/>
            <a:t>UNUTRAŠNJE SNAGE:</a:t>
          </a:r>
        </a:p>
        <a:p>
          <a:pPr marL="0" lvl="0" indent="0" algn="ctr" defTabSz="533400">
            <a:lnSpc>
              <a:spcPct val="90000"/>
            </a:lnSpc>
            <a:spcBef>
              <a:spcPct val="0"/>
            </a:spcBef>
            <a:spcAft>
              <a:spcPct val="35000"/>
            </a:spcAft>
            <a:buNone/>
          </a:pPr>
          <a:r>
            <a:rPr lang="bs-Latn-BA" sz="1100" b="1" kern="1200"/>
            <a:t>Visokoobrazovan kadar</a:t>
          </a:r>
          <a:endParaRPr lang="en-US" sz="1100" kern="1200"/>
        </a:p>
        <a:p>
          <a:pPr marL="0" lvl="0" indent="0" algn="ctr" defTabSz="533400">
            <a:lnSpc>
              <a:spcPct val="90000"/>
            </a:lnSpc>
            <a:spcBef>
              <a:spcPct val="0"/>
            </a:spcBef>
            <a:spcAft>
              <a:spcPct val="35000"/>
            </a:spcAft>
            <a:buNone/>
          </a:pPr>
          <a:r>
            <a:rPr lang="bs-Latn-BA" sz="1100" b="1" kern="1200"/>
            <a:t>Stalno unapređenje</a:t>
          </a:r>
          <a:endParaRPr lang="en-US" sz="1100" kern="1200"/>
        </a:p>
        <a:p>
          <a:pPr marL="0" lvl="0" indent="0" algn="ctr" defTabSz="533400">
            <a:lnSpc>
              <a:spcPct val="90000"/>
            </a:lnSpc>
            <a:spcBef>
              <a:spcPct val="0"/>
            </a:spcBef>
            <a:spcAft>
              <a:spcPct val="35000"/>
            </a:spcAft>
            <a:buNone/>
          </a:pPr>
          <a:r>
            <a:rPr lang="bs-Latn-BA" sz="1100" b="1" kern="1200"/>
            <a:t>Kvalitetan nastavni plan i program, </a:t>
          </a:r>
          <a:endParaRPr lang="en-US" sz="1100" kern="1200"/>
        </a:p>
        <a:p>
          <a:pPr marL="0" lvl="0" indent="0" algn="ctr" defTabSz="533400">
            <a:lnSpc>
              <a:spcPct val="90000"/>
            </a:lnSpc>
            <a:spcBef>
              <a:spcPct val="0"/>
            </a:spcBef>
            <a:spcAft>
              <a:spcPct val="35000"/>
            </a:spcAft>
            <a:buNone/>
          </a:pPr>
          <a:r>
            <a:rPr lang="bs-Latn-BA" sz="1100" b="1" kern="1200"/>
            <a:t>Mlad kadar</a:t>
          </a:r>
          <a:endParaRPr lang="en-US" sz="1100" kern="1200"/>
        </a:p>
        <a:p>
          <a:pPr marL="0" lvl="0" indent="0" algn="ctr" defTabSz="533400">
            <a:lnSpc>
              <a:spcPct val="90000"/>
            </a:lnSpc>
            <a:spcBef>
              <a:spcPct val="0"/>
            </a:spcBef>
            <a:spcAft>
              <a:spcPct val="35000"/>
            </a:spcAft>
            <a:buNone/>
          </a:pPr>
          <a:r>
            <a:rPr lang="bs-Latn-BA" sz="1100" b="1" kern="1200"/>
            <a:t>Originalnost</a:t>
          </a:r>
          <a:endParaRPr lang="en-US" sz="1100" kern="1200"/>
        </a:p>
        <a:p>
          <a:pPr marL="0" lvl="0" indent="0" algn="ctr" defTabSz="533400">
            <a:lnSpc>
              <a:spcPct val="90000"/>
            </a:lnSpc>
            <a:spcBef>
              <a:spcPct val="0"/>
            </a:spcBef>
            <a:spcAft>
              <a:spcPct val="35000"/>
            </a:spcAft>
            <a:buNone/>
          </a:pPr>
          <a:r>
            <a:rPr lang="bs-Latn-BA" sz="1100" b="1" kern="1200"/>
            <a:t>Dodatne aktivnosti</a:t>
          </a:r>
          <a:r>
            <a:rPr lang="en-US" sz="1100" b="1" kern="1200"/>
            <a:t> </a:t>
          </a:r>
          <a:r>
            <a:rPr lang="bs-Latn-BA" sz="1100" b="1" kern="1200"/>
            <a:t>(kursevi,takmi</a:t>
          </a:r>
          <a:r>
            <a:rPr lang="en-US" sz="1100" b="1" kern="1200"/>
            <a:t>č</a:t>
          </a:r>
          <a:r>
            <a:rPr lang="bs-Latn-BA" sz="1100" b="1" kern="1200"/>
            <a:t>enja)</a:t>
          </a:r>
          <a:endParaRPr lang="en-US" sz="1100" kern="1200"/>
        </a:p>
        <a:p>
          <a:pPr marL="0" lvl="0" indent="0" algn="ctr" defTabSz="533400">
            <a:lnSpc>
              <a:spcPct val="90000"/>
            </a:lnSpc>
            <a:spcBef>
              <a:spcPct val="0"/>
            </a:spcBef>
            <a:spcAft>
              <a:spcPct val="35000"/>
            </a:spcAft>
            <a:buNone/>
          </a:pPr>
          <a:r>
            <a:rPr lang="bs-Latn-BA" sz="1100" b="1" kern="1200"/>
            <a:t>Dobra opremljenost</a:t>
          </a:r>
          <a:endParaRPr lang="en-US" sz="1100" kern="1200"/>
        </a:p>
        <a:p>
          <a:pPr marL="0" lvl="0" indent="0" algn="ctr" defTabSz="533400">
            <a:lnSpc>
              <a:spcPct val="90000"/>
            </a:lnSpc>
            <a:spcBef>
              <a:spcPct val="0"/>
            </a:spcBef>
            <a:spcAft>
              <a:spcPct val="35000"/>
            </a:spcAft>
            <a:buNone/>
          </a:pPr>
          <a:r>
            <a:rPr lang="en-US" sz="1100" b="1" kern="1200"/>
            <a:t>Fleksibilnost u radu</a:t>
          </a:r>
          <a:endParaRPr lang="en-US" sz="1100" kern="1200"/>
        </a:p>
        <a:p>
          <a:pPr marL="0" lvl="0" indent="0" algn="ctr" defTabSz="533400">
            <a:lnSpc>
              <a:spcPct val="90000"/>
            </a:lnSpc>
            <a:spcBef>
              <a:spcPct val="0"/>
            </a:spcBef>
            <a:spcAft>
              <a:spcPct val="35000"/>
            </a:spcAft>
            <a:buNone/>
          </a:pPr>
          <a:r>
            <a:rPr lang="bs-Latn-BA" sz="1100" b="1" kern="1200"/>
            <a:t>Dobar odnos sa studentima</a:t>
          </a:r>
          <a:endParaRPr lang="en-US" sz="1100" kern="1200"/>
        </a:p>
      </dsp:txBody>
      <dsp:txXfrm rot="5400000">
        <a:off x="0" y="0"/>
        <a:ext cx="2952750" cy="1957387"/>
      </dsp:txXfrm>
    </dsp:sp>
    <dsp:sp modelId="{675E66FC-0D93-4246-98B9-37D592AEA22B}">
      <dsp:nvSpPr>
        <dsp:cNvPr id="0" name=""/>
        <dsp:cNvSpPr/>
      </dsp:nvSpPr>
      <dsp:spPr>
        <a:xfrm>
          <a:off x="2952750" y="0"/>
          <a:ext cx="2952750" cy="260985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bs-Latn-BA" sz="1200" b="1" kern="1200"/>
            <a:t>UNUTRAŠNJE SLABOSTI:</a:t>
          </a:r>
        </a:p>
        <a:p>
          <a:pPr marL="0" lvl="0" indent="0" algn="ctr" defTabSz="533400">
            <a:lnSpc>
              <a:spcPct val="90000"/>
            </a:lnSpc>
            <a:spcBef>
              <a:spcPct val="0"/>
            </a:spcBef>
            <a:spcAft>
              <a:spcPct val="35000"/>
            </a:spcAft>
            <a:buNone/>
          </a:pPr>
          <a:r>
            <a:rPr lang="bs-Latn-BA" sz="1100" b="1" kern="1200"/>
            <a:t>Nedostatak kadra</a:t>
          </a:r>
          <a:r>
            <a:rPr lang="bs-Latn-BA" sz="1100" kern="1200"/>
            <a:t> </a:t>
          </a:r>
        </a:p>
        <a:p>
          <a:pPr marL="0" lvl="0" indent="0" algn="ctr" defTabSz="533400">
            <a:lnSpc>
              <a:spcPct val="90000"/>
            </a:lnSpc>
            <a:spcBef>
              <a:spcPct val="0"/>
            </a:spcBef>
            <a:spcAft>
              <a:spcPct val="35000"/>
            </a:spcAft>
            <a:buNone/>
          </a:pPr>
          <a:r>
            <a:rPr lang="bs-Latn-BA" sz="1100" b="1" kern="1200"/>
            <a:t>Zastarjelost materijala</a:t>
          </a:r>
        </a:p>
        <a:p>
          <a:pPr marL="0" lvl="0" indent="0" algn="ctr" defTabSz="533400">
            <a:lnSpc>
              <a:spcPct val="90000"/>
            </a:lnSpc>
            <a:spcBef>
              <a:spcPct val="0"/>
            </a:spcBef>
            <a:spcAft>
              <a:spcPct val="35000"/>
            </a:spcAft>
            <a:buNone/>
          </a:pPr>
          <a:r>
            <a:rPr lang="bs-Latn-BA" sz="1100" b="1" kern="1200"/>
            <a:t>Prepunjeni kapaciteti</a:t>
          </a:r>
          <a:r>
            <a:rPr lang="bs-Latn-BA" sz="1100" kern="1200"/>
            <a:t>  </a:t>
          </a:r>
          <a:endParaRPr lang="en-US" sz="1100" kern="1200"/>
        </a:p>
      </dsp:txBody>
      <dsp:txXfrm>
        <a:off x="2952750" y="0"/>
        <a:ext cx="2952750" cy="1957387"/>
      </dsp:txXfrm>
    </dsp:sp>
    <dsp:sp modelId="{6D0E1D25-7112-43FE-8FF9-549C4E4CC698}">
      <dsp:nvSpPr>
        <dsp:cNvPr id="0" name=""/>
        <dsp:cNvSpPr/>
      </dsp:nvSpPr>
      <dsp:spPr>
        <a:xfrm rot="10800000">
          <a:off x="0" y="2609850"/>
          <a:ext cx="2952750" cy="260985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bs-Latn-BA" sz="1200" b="1" kern="1200"/>
            <a:t>VANJSKE ŠANSE: </a:t>
          </a:r>
        </a:p>
        <a:p>
          <a:pPr marL="0" lvl="0" indent="0" algn="ctr" defTabSz="533400">
            <a:lnSpc>
              <a:spcPct val="90000"/>
            </a:lnSpc>
            <a:spcBef>
              <a:spcPct val="0"/>
            </a:spcBef>
            <a:spcAft>
              <a:spcPct val="35000"/>
            </a:spcAft>
            <a:buNone/>
          </a:pPr>
          <a:r>
            <a:rPr lang="bs-Latn-BA" sz="1050" b="1" kern="1200"/>
            <a:t>Atraktivnost IT sektora</a:t>
          </a:r>
          <a:endParaRPr lang="en-US" sz="1050" b="1" kern="1200"/>
        </a:p>
        <a:p>
          <a:pPr marL="0" lvl="0" indent="0" algn="ctr" defTabSz="533400">
            <a:lnSpc>
              <a:spcPct val="90000"/>
            </a:lnSpc>
            <a:spcBef>
              <a:spcPct val="0"/>
            </a:spcBef>
            <a:spcAft>
              <a:spcPct val="35000"/>
            </a:spcAft>
            <a:buNone/>
          </a:pPr>
          <a:r>
            <a:rPr lang="bs-Latn-BA" sz="1050" b="1" kern="1200"/>
            <a:t>Velika potraznja IT stru</a:t>
          </a:r>
          <a:r>
            <a:rPr lang="en-US" sz="1050" b="1" kern="1200"/>
            <a:t>č</a:t>
          </a:r>
          <a:r>
            <a:rPr lang="bs-Latn-BA" sz="1050" b="1" kern="1200"/>
            <a:t>njaka</a:t>
          </a:r>
          <a:endParaRPr lang="en-US" sz="1050" b="1" kern="1200"/>
        </a:p>
        <a:p>
          <a:pPr marL="0" lvl="0" indent="0" algn="ctr" defTabSz="533400">
            <a:lnSpc>
              <a:spcPct val="90000"/>
            </a:lnSpc>
            <a:spcBef>
              <a:spcPct val="0"/>
            </a:spcBef>
            <a:spcAft>
              <a:spcPct val="35000"/>
            </a:spcAft>
            <a:buNone/>
          </a:pPr>
          <a:r>
            <a:rPr lang="bs-Latn-BA" sz="1050" b="1" kern="1200"/>
            <a:t>Uspostavljenja saradnja sa velikim brojem IT kompanija</a:t>
          </a:r>
          <a:endParaRPr lang="en-US" sz="1050" b="1" kern="1200"/>
        </a:p>
        <a:p>
          <a:pPr marL="0" lvl="0" indent="0" algn="ctr" defTabSz="533400">
            <a:lnSpc>
              <a:spcPct val="90000"/>
            </a:lnSpc>
            <a:spcBef>
              <a:spcPct val="0"/>
            </a:spcBef>
            <a:spcAft>
              <a:spcPct val="35000"/>
            </a:spcAft>
            <a:buNone/>
          </a:pPr>
          <a:r>
            <a:rPr lang="bs-Latn-BA" sz="1050" b="1" kern="1200"/>
            <a:t>IT stru</a:t>
          </a:r>
          <a:r>
            <a:rPr lang="en-US" sz="1050" b="1" kern="1200"/>
            <a:t>č</a:t>
          </a:r>
          <a:r>
            <a:rPr lang="bs-Latn-BA" sz="1050" b="1" kern="1200"/>
            <a:t>njaci se neophodni u danasnjem poslovanju</a:t>
          </a:r>
          <a:endParaRPr lang="en-US" sz="1050" b="1" kern="1200"/>
        </a:p>
        <a:p>
          <a:pPr marL="0" lvl="0" indent="0" algn="ctr" defTabSz="533400">
            <a:lnSpc>
              <a:spcPct val="90000"/>
            </a:lnSpc>
            <a:spcBef>
              <a:spcPct val="0"/>
            </a:spcBef>
            <a:spcAft>
              <a:spcPct val="35000"/>
            </a:spcAft>
            <a:buNone/>
          </a:pPr>
          <a:r>
            <a:rPr lang="bs-Latn-BA" sz="1050" b="1" kern="1200"/>
            <a:t>Dobra reputacija fakulteta</a:t>
          </a:r>
        </a:p>
        <a:p>
          <a:pPr marL="0" lvl="0" indent="0" algn="ctr" defTabSz="533400">
            <a:lnSpc>
              <a:spcPct val="90000"/>
            </a:lnSpc>
            <a:spcBef>
              <a:spcPct val="0"/>
            </a:spcBef>
            <a:spcAft>
              <a:spcPct val="35000"/>
            </a:spcAft>
            <a:buNone/>
          </a:pPr>
          <a:endParaRPr lang="bs-Latn-BA" sz="1100" kern="1200"/>
        </a:p>
        <a:p>
          <a:pPr marL="0" lvl="0" indent="0" algn="ctr" defTabSz="533400">
            <a:lnSpc>
              <a:spcPct val="90000"/>
            </a:lnSpc>
            <a:spcBef>
              <a:spcPct val="0"/>
            </a:spcBef>
            <a:spcAft>
              <a:spcPct val="35000"/>
            </a:spcAft>
            <a:buNone/>
          </a:pPr>
          <a:endParaRPr lang="bs-Latn-BA" sz="1100" kern="1200"/>
        </a:p>
        <a:p>
          <a:pPr marL="0" lvl="0" indent="0" algn="ctr" defTabSz="533400">
            <a:lnSpc>
              <a:spcPct val="90000"/>
            </a:lnSpc>
            <a:spcBef>
              <a:spcPct val="0"/>
            </a:spcBef>
            <a:spcAft>
              <a:spcPct val="35000"/>
            </a:spcAft>
            <a:buNone/>
          </a:pPr>
          <a:endParaRPr lang="bs-Latn-BA" sz="1100" kern="1200"/>
        </a:p>
      </dsp:txBody>
      <dsp:txXfrm rot="10800000">
        <a:off x="0" y="3262312"/>
        <a:ext cx="2952750" cy="1957387"/>
      </dsp:txXfrm>
    </dsp:sp>
    <dsp:sp modelId="{C0A7145F-E684-4759-91C3-2CC1E1BBE403}">
      <dsp:nvSpPr>
        <dsp:cNvPr id="0" name=""/>
        <dsp:cNvSpPr/>
      </dsp:nvSpPr>
      <dsp:spPr>
        <a:xfrm rot="5400000">
          <a:off x="3124200" y="2438400"/>
          <a:ext cx="2609850" cy="295275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bs-Latn-BA" sz="1200" b="1" kern="1200"/>
            <a:t>VANJSKE OPASNOSTI:</a:t>
          </a:r>
        </a:p>
        <a:p>
          <a:pPr marL="0" lvl="0" indent="0" algn="ctr" defTabSz="533400">
            <a:lnSpc>
              <a:spcPct val="90000"/>
            </a:lnSpc>
            <a:spcBef>
              <a:spcPct val="0"/>
            </a:spcBef>
            <a:spcAft>
              <a:spcPct val="35000"/>
            </a:spcAft>
            <a:buNone/>
          </a:pPr>
          <a:r>
            <a:rPr lang="bs-Latn-BA" sz="1050" b="1" kern="1200"/>
            <a:t>Jaka konkurencija </a:t>
          </a:r>
          <a:endParaRPr lang="en-US" sz="1050" b="1" kern="1200"/>
        </a:p>
        <a:p>
          <a:pPr marL="0" lvl="0" indent="0" algn="ctr" defTabSz="533400">
            <a:lnSpc>
              <a:spcPct val="90000"/>
            </a:lnSpc>
            <a:spcBef>
              <a:spcPct val="0"/>
            </a:spcBef>
            <a:spcAft>
              <a:spcPct val="35000"/>
            </a:spcAft>
            <a:buNone/>
          </a:pPr>
          <a:r>
            <a:rPr lang="bs-Latn-BA" sz="1050" b="1" kern="1200"/>
            <a:t>Mogu</a:t>
          </a:r>
          <a:r>
            <a:rPr lang="en-US" sz="1050" b="1" kern="1200"/>
            <a:t>ć</a:t>
          </a:r>
          <a:r>
            <a:rPr lang="bs-Latn-BA" sz="1050" b="1" kern="1200"/>
            <a:t>nost potencijalne konkurencije</a:t>
          </a:r>
          <a:endParaRPr lang="en-US" sz="1050" b="1" kern="1200"/>
        </a:p>
        <a:p>
          <a:pPr marL="0" lvl="0" indent="0" algn="ctr" defTabSz="533400">
            <a:lnSpc>
              <a:spcPct val="90000"/>
            </a:lnSpc>
            <a:spcBef>
              <a:spcPct val="0"/>
            </a:spcBef>
            <a:spcAft>
              <a:spcPct val="35000"/>
            </a:spcAft>
            <a:buNone/>
          </a:pPr>
          <a:r>
            <a:rPr lang="bs-Latn-BA" sz="1050" b="1" kern="1200"/>
            <a:t>Promjene potreba klijenata</a:t>
          </a:r>
          <a:endParaRPr lang="en-US" sz="1050" b="1" kern="1200"/>
        </a:p>
        <a:p>
          <a:pPr marL="0" lvl="0" indent="0" algn="ctr" defTabSz="533400">
            <a:lnSpc>
              <a:spcPct val="90000"/>
            </a:lnSpc>
            <a:spcBef>
              <a:spcPct val="0"/>
            </a:spcBef>
            <a:spcAft>
              <a:spcPct val="35000"/>
            </a:spcAft>
            <a:buNone/>
          </a:pPr>
          <a:r>
            <a:rPr lang="bs-Latn-BA" sz="1050" b="1" kern="1200"/>
            <a:t>Lo</a:t>
          </a:r>
          <a:r>
            <a:rPr lang="en-US" sz="1050" b="1" kern="1200"/>
            <a:t>š</a:t>
          </a:r>
          <a:r>
            <a:rPr lang="bs-Latn-BA" sz="1050" b="1" kern="1200"/>
            <a:t>e drustveno i politi</a:t>
          </a:r>
          <a:r>
            <a:rPr lang="en-US" sz="1050" b="1" kern="1200"/>
            <a:t>č</a:t>
          </a:r>
          <a:r>
            <a:rPr lang="bs-Latn-BA" sz="1050" b="1" kern="1200"/>
            <a:t>ko okru</a:t>
          </a:r>
          <a:r>
            <a:rPr lang="en-US" sz="1050" b="1" kern="1200"/>
            <a:t>ž</a:t>
          </a:r>
          <a:r>
            <a:rPr lang="bs-Latn-BA" sz="1050" b="1" kern="1200"/>
            <a:t>enje</a:t>
          </a:r>
        </a:p>
        <a:p>
          <a:pPr marL="0" lvl="0" indent="0" algn="ctr" defTabSz="533400">
            <a:lnSpc>
              <a:spcPct val="90000"/>
            </a:lnSpc>
            <a:spcBef>
              <a:spcPct val="0"/>
            </a:spcBef>
            <a:spcAft>
              <a:spcPct val="35000"/>
            </a:spcAft>
            <a:buNone/>
          </a:pPr>
          <a:endParaRPr lang="bs-Latn-BA" sz="1100" kern="1200"/>
        </a:p>
        <a:p>
          <a:pPr marL="0" lvl="0" indent="0" algn="ctr" defTabSz="533400">
            <a:lnSpc>
              <a:spcPct val="90000"/>
            </a:lnSpc>
            <a:spcBef>
              <a:spcPct val="0"/>
            </a:spcBef>
            <a:spcAft>
              <a:spcPct val="35000"/>
            </a:spcAft>
            <a:buNone/>
          </a:pPr>
          <a:endParaRPr lang="bs-Latn-BA" sz="1100" kern="1200"/>
        </a:p>
        <a:p>
          <a:pPr marL="0" lvl="0" indent="0" algn="ctr" defTabSz="533400">
            <a:lnSpc>
              <a:spcPct val="90000"/>
            </a:lnSpc>
            <a:spcBef>
              <a:spcPct val="0"/>
            </a:spcBef>
            <a:spcAft>
              <a:spcPct val="35000"/>
            </a:spcAft>
            <a:buNone/>
          </a:pPr>
          <a:endParaRPr lang="bs-Latn-BA" sz="1100" kern="1200"/>
        </a:p>
        <a:p>
          <a:pPr marL="0" lvl="0" indent="0" algn="ctr" defTabSz="533400">
            <a:lnSpc>
              <a:spcPct val="90000"/>
            </a:lnSpc>
            <a:spcBef>
              <a:spcPct val="0"/>
            </a:spcBef>
            <a:spcAft>
              <a:spcPct val="35000"/>
            </a:spcAft>
            <a:buNone/>
          </a:pPr>
          <a:endParaRPr lang="bs-Latn-BA" sz="1100" kern="1200"/>
        </a:p>
        <a:p>
          <a:pPr marL="0" lvl="0" indent="0" algn="ctr" defTabSz="533400">
            <a:lnSpc>
              <a:spcPct val="90000"/>
            </a:lnSpc>
            <a:spcBef>
              <a:spcPct val="0"/>
            </a:spcBef>
            <a:spcAft>
              <a:spcPct val="35000"/>
            </a:spcAft>
            <a:buNone/>
          </a:pPr>
          <a:endParaRPr lang="en-US" sz="1100" kern="1200"/>
        </a:p>
      </dsp:txBody>
      <dsp:txXfrm rot="-5400000">
        <a:off x="2952750" y="3262312"/>
        <a:ext cx="2952750" cy="1957387"/>
      </dsp:txXfrm>
    </dsp:sp>
    <dsp:sp modelId="{FB275F25-F1C2-4E8B-99E2-9BD2CCBB833A}">
      <dsp:nvSpPr>
        <dsp:cNvPr id="0" name=""/>
        <dsp:cNvSpPr/>
      </dsp:nvSpPr>
      <dsp:spPr>
        <a:xfrm>
          <a:off x="2263135" y="2095500"/>
          <a:ext cx="1379229" cy="1028698"/>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bs-Latn-BA" sz="3200" kern="1200">
              <a:solidFill>
                <a:schemeClr val="bg1"/>
              </a:solidFill>
            </a:rPr>
            <a:t>SWOT</a:t>
          </a:r>
          <a:r>
            <a:rPr lang="bs-Latn-BA" sz="3300" kern="1200"/>
            <a:t> </a:t>
          </a:r>
          <a:endParaRPr lang="en-US" sz="3300" kern="1200"/>
        </a:p>
      </dsp:txBody>
      <dsp:txXfrm>
        <a:off x="2313352" y="2145717"/>
        <a:ext cx="1278795" cy="92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108B60-9B06-4594-A984-33E42C763C70}">
      <dsp:nvSpPr>
        <dsp:cNvPr id="0" name=""/>
        <dsp:cNvSpPr/>
      </dsp:nvSpPr>
      <dsp:spPr>
        <a:xfrm>
          <a:off x="1211580" y="0"/>
          <a:ext cx="3200400" cy="320040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48E82E4-D9EF-4F43-AEEB-DA057969EA8C}">
      <dsp:nvSpPr>
        <dsp:cNvPr id="0" name=""/>
        <dsp:cNvSpPr/>
      </dsp:nvSpPr>
      <dsp:spPr>
        <a:xfrm>
          <a:off x="1419606"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r>
            <a:rPr lang="en-US" sz="1500" kern="1200"/>
            <a:t>Zvijezda</a:t>
          </a:r>
        </a:p>
        <a:p>
          <a:pPr marL="0" lvl="0" indent="0" algn="ctr" defTabSz="666750">
            <a:lnSpc>
              <a:spcPct val="90000"/>
            </a:lnSpc>
            <a:spcBef>
              <a:spcPct val="0"/>
            </a:spcBef>
            <a:spcAft>
              <a:spcPct val="35000"/>
            </a:spcAft>
            <a:buNone/>
          </a:pPr>
          <a:r>
            <a:rPr lang="en-US" sz="1500" kern="1200"/>
            <a:t>Distance learning sistem</a:t>
          </a:r>
        </a:p>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endParaRPr lang="en-US" sz="1500" kern="1200"/>
        </a:p>
      </dsp:txBody>
      <dsp:txXfrm>
        <a:off x="1482098" y="270518"/>
        <a:ext cx="1155176" cy="1155176"/>
      </dsp:txXfrm>
    </dsp:sp>
    <dsp:sp modelId="{F4CF9756-1F2C-4BB4-ADF3-F7C0B4D57509}">
      <dsp:nvSpPr>
        <dsp:cNvPr id="0" name=""/>
        <dsp:cNvSpPr/>
      </dsp:nvSpPr>
      <dsp:spPr>
        <a:xfrm>
          <a:off x="2923794"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r>
            <a:rPr lang="en-US" sz="1500" kern="1200"/>
            <a:t>Upitnik</a:t>
          </a:r>
        </a:p>
        <a:p>
          <a:pPr marL="0" lvl="0" indent="0" algn="ctr" defTabSz="666750">
            <a:lnSpc>
              <a:spcPct val="90000"/>
            </a:lnSpc>
            <a:spcBef>
              <a:spcPct val="0"/>
            </a:spcBef>
            <a:spcAft>
              <a:spcPct val="35000"/>
            </a:spcAft>
            <a:buNone/>
          </a:pPr>
          <a:r>
            <a:rPr lang="en-US" sz="1500" kern="1200"/>
            <a:t>Trogodišnji smjer (Razvoj softvera)</a:t>
          </a:r>
        </a:p>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endParaRPr lang="en-US" sz="1500" kern="1200"/>
        </a:p>
      </dsp:txBody>
      <dsp:txXfrm>
        <a:off x="2986286" y="270518"/>
        <a:ext cx="1155176" cy="1155176"/>
      </dsp:txXfrm>
    </dsp:sp>
    <dsp:sp modelId="{F98C327D-495C-47F1-AC78-9906819333F4}">
      <dsp:nvSpPr>
        <dsp:cNvPr id="0" name=""/>
        <dsp:cNvSpPr/>
      </dsp:nvSpPr>
      <dsp:spPr>
        <a:xfrm>
          <a:off x="1419606"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r>
            <a:rPr lang="en-US" sz="1500" kern="1200"/>
            <a:t>Krava muzara</a:t>
          </a:r>
        </a:p>
        <a:p>
          <a:pPr marL="0" lvl="0" indent="0" algn="ctr" defTabSz="666750">
            <a:lnSpc>
              <a:spcPct val="90000"/>
            </a:lnSpc>
            <a:spcBef>
              <a:spcPct val="0"/>
            </a:spcBef>
            <a:spcAft>
              <a:spcPct val="35000"/>
            </a:spcAft>
            <a:buNone/>
          </a:pPr>
          <a:r>
            <a:rPr lang="en-US" sz="1500" kern="1200"/>
            <a:t>YouTube kanal</a:t>
          </a:r>
        </a:p>
        <a:p>
          <a:pPr marL="0" lvl="0" indent="0" algn="ctr" defTabSz="666750">
            <a:lnSpc>
              <a:spcPct val="90000"/>
            </a:lnSpc>
            <a:spcBef>
              <a:spcPct val="0"/>
            </a:spcBef>
            <a:spcAft>
              <a:spcPct val="35000"/>
            </a:spcAft>
            <a:buNone/>
          </a:pPr>
          <a:endParaRPr lang="en-US" sz="1500" kern="1200"/>
        </a:p>
      </dsp:txBody>
      <dsp:txXfrm>
        <a:off x="1482098" y="1774706"/>
        <a:ext cx="1155176" cy="1155176"/>
      </dsp:txXfrm>
    </dsp:sp>
    <dsp:sp modelId="{113C210C-3210-45E4-AF08-7708014BEB5B}">
      <dsp:nvSpPr>
        <dsp:cNvPr id="0" name=""/>
        <dsp:cNvSpPr/>
      </dsp:nvSpPr>
      <dsp:spPr>
        <a:xfrm>
          <a:off x="2923794"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r>
            <a:rPr lang="en-US" sz="1500" kern="1200"/>
            <a:t>P</a:t>
          </a:r>
          <a:r>
            <a:rPr lang="bs-Latn-BA" sz="1500" kern="1200"/>
            <a:t>si</a:t>
          </a:r>
          <a:endParaRPr lang="en-US" sz="1500" kern="1200"/>
        </a:p>
        <a:p>
          <a:pPr marL="0" lvl="0" indent="0" algn="ctr" defTabSz="666750">
            <a:lnSpc>
              <a:spcPct val="90000"/>
            </a:lnSpc>
            <a:spcBef>
              <a:spcPct val="0"/>
            </a:spcBef>
            <a:spcAft>
              <a:spcPct val="35000"/>
            </a:spcAft>
            <a:buNone/>
          </a:pPr>
          <a:r>
            <a:rPr lang="en-US" sz="1500" kern="1200"/>
            <a:t>FIT forum</a:t>
          </a:r>
        </a:p>
        <a:p>
          <a:pPr marL="0" lvl="0" indent="0" algn="ctr"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endParaRPr lang="en-US" sz="1500" kern="1200"/>
        </a:p>
      </dsp:txBody>
      <dsp:txXfrm>
        <a:off x="2986286" y="1774706"/>
        <a:ext cx="115517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92F3C-91C0-4B2A-823A-1B3AE8B6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6603</Words>
  <Characters>37640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Karaga</dc:creator>
  <cp:keywords/>
  <dc:description/>
  <cp:lastModifiedBy>Amir Karaga</cp:lastModifiedBy>
  <cp:revision>4</cp:revision>
  <dcterms:created xsi:type="dcterms:W3CDTF">2020-05-25T11:59:00Z</dcterms:created>
  <dcterms:modified xsi:type="dcterms:W3CDTF">2020-05-25T17:04:00Z</dcterms:modified>
</cp:coreProperties>
</file>