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8B" w:rsidRDefault="00147A8B" w:rsidP="00147A8B">
      <w:pPr>
        <w:rPr>
          <w:b/>
          <w:bCs/>
        </w:rPr>
      </w:pPr>
      <w:r w:rsidRPr="00147A8B">
        <w:rPr>
          <w:b/>
          <w:bCs/>
        </w:rPr>
        <w:t>Report of Home Work 4:</w:t>
      </w:r>
    </w:p>
    <w:p w:rsidR="00147A8B" w:rsidRPr="009430A2" w:rsidRDefault="00147A8B" w:rsidP="00147A8B">
      <w:pPr>
        <w:rPr>
          <w:rFonts w:asciiTheme="majorBidi" w:hAnsiTheme="majorBidi" w:cstheme="majorBidi"/>
          <w:i/>
          <w:iCs/>
        </w:rPr>
      </w:pPr>
      <w:r w:rsidRPr="009430A2">
        <w:rPr>
          <w:rFonts w:asciiTheme="majorBidi" w:hAnsiTheme="majorBidi" w:cstheme="majorBidi"/>
          <w:i/>
          <w:iCs/>
        </w:rPr>
        <w:t>first part, Ghost Region:</w:t>
      </w:r>
    </w:p>
    <w:p w:rsidR="00147A8B" w:rsidRDefault="00147A8B" w:rsidP="00147A8B">
      <w:pPr>
        <w:jc w:val="both"/>
      </w:pPr>
    </w:p>
    <w:p w:rsidR="00147A8B" w:rsidRDefault="00147A8B" w:rsidP="00147A8B">
      <w:pPr>
        <w:jc w:val="both"/>
      </w:pPr>
      <w:r>
        <w:rPr>
          <w:noProof/>
        </w:rPr>
        <w:drawing>
          <wp:anchor distT="0" distB="0" distL="114300" distR="114300" simplePos="0" relativeHeight="251661312" behindDoc="0" locked="0" layoutInCell="1" allowOverlap="1">
            <wp:simplePos x="0" y="0"/>
            <wp:positionH relativeFrom="column">
              <wp:posOffset>3471545</wp:posOffset>
            </wp:positionH>
            <wp:positionV relativeFrom="paragraph">
              <wp:posOffset>76200</wp:posOffset>
            </wp:positionV>
            <wp:extent cx="1787525" cy="1696720"/>
            <wp:effectExtent l="19050" t="0" r="3175" b="0"/>
            <wp:wrapSquare wrapText="bothSides"/>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33650" cy="2301875"/>
                      <a:chOff x="4795838" y="1635125"/>
                      <a:chExt cx="2533650" cy="2301875"/>
                    </a:xfrm>
                  </a:grpSpPr>
                  <a:grpSp>
                    <a:nvGrpSpPr>
                      <a:cNvPr id="144417" name="Group 33"/>
                      <a:cNvGrpSpPr>
                        <a:grpSpLocks/>
                      </a:cNvGrpSpPr>
                    </a:nvGrpSpPr>
                    <a:grpSpPr bwMode="auto">
                      <a:xfrm>
                        <a:off x="4795838" y="1635125"/>
                        <a:ext cx="2533650" cy="2301875"/>
                        <a:chOff x="3021" y="1030"/>
                        <a:chExt cx="1788" cy="1825"/>
                      </a:xfrm>
                    </a:grpSpPr>
                    <a:sp>
                      <a:nvSpPr>
                        <a:cNvPr id="144401" name="Rectangle 17"/>
                        <a:cNvSpPr>
                          <a:spLocks noChangeArrowheads="1"/>
                        </a:cNvSpPr>
                      </a:nvSpPr>
                      <a:spPr bwMode="auto">
                        <a:xfrm>
                          <a:off x="3024" y="1033"/>
                          <a:ext cx="1785" cy="1822"/>
                        </a:xfrm>
                        <a:prstGeom prst="rect">
                          <a:avLst/>
                        </a:prstGeom>
                        <a:solidFill>
                          <a:srgbClr val="FFFF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2" name="Rectangle 18"/>
                        <a:cNvSpPr>
                          <a:spLocks noChangeArrowheads="1"/>
                        </a:cNvSpPr>
                      </a:nvSpPr>
                      <a:spPr bwMode="auto">
                        <a:xfrm>
                          <a:off x="3083" y="1094"/>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3" name="Rectangle 19"/>
                        <a:cNvSpPr>
                          <a:spLocks noChangeArrowheads="1"/>
                        </a:cNvSpPr>
                      </a:nvSpPr>
                      <a:spPr bwMode="auto">
                        <a:xfrm>
                          <a:off x="3678" y="1094"/>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4" name="Rectangle 20"/>
                        <a:cNvSpPr>
                          <a:spLocks noChangeArrowheads="1"/>
                        </a:cNvSpPr>
                      </a:nvSpPr>
                      <a:spPr bwMode="auto">
                        <a:xfrm>
                          <a:off x="4273" y="1094"/>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5" name="Rectangle 21"/>
                        <a:cNvSpPr>
                          <a:spLocks noChangeArrowheads="1"/>
                        </a:cNvSpPr>
                      </a:nvSpPr>
                      <a:spPr bwMode="auto">
                        <a:xfrm>
                          <a:off x="3083" y="1701"/>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6" name="Rectangle 22"/>
                        <a:cNvSpPr>
                          <a:spLocks noChangeArrowheads="1"/>
                        </a:cNvSpPr>
                      </a:nvSpPr>
                      <a:spPr bwMode="auto">
                        <a:xfrm>
                          <a:off x="3678" y="1701"/>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7" name="Rectangle 23"/>
                        <a:cNvSpPr>
                          <a:spLocks noChangeArrowheads="1"/>
                        </a:cNvSpPr>
                      </a:nvSpPr>
                      <a:spPr bwMode="auto">
                        <a:xfrm>
                          <a:off x="4273" y="1701"/>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8" name="Rectangle 24"/>
                        <a:cNvSpPr>
                          <a:spLocks noChangeArrowheads="1"/>
                        </a:cNvSpPr>
                      </a:nvSpPr>
                      <a:spPr bwMode="auto">
                        <a:xfrm>
                          <a:off x="3083" y="2308"/>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09" name="Rectangle 25"/>
                        <a:cNvSpPr>
                          <a:spLocks noChangeArrowheads="1"/>
                        </a:cNvSpPr>
                      </a:nvSpPr>
                      <a:spPr bwMode="auto">
                        <a:xfrm>
                          <a:off x="3678" y="2308"/>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10" name="Rectangle 26"/>
                        <a:cNvSpPr>
                          <a:spLocks noChangeArrowheads="1"/>
                        </a:cNvSpPr>
                      </a:nvSpPr>
                      <a:spPr bwMode="auto">
                        <a:xfrm>
                          <a:off x="4273" y="2308"/>
                          <a:ext cx="477" cy="486"/>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11" name="Line 27"/>
                        <a:cNvSpPr>
                          <a:spLocks noChangeShapeType="1"/>
                        </a:cNvSpPr>
                      </a:nvSpPr>
                      <a:spPr bwMode="auto">
                        <a:xfrm>
                          <a:off x="3616" y="1030"/>
                          <a:ext cx="1" cy="1821"/>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12" name="Line 28"/>
                        <a:cNvSpPr>
                          <a:spLocks noChangeShapeType="1"/>
                        </a:cNvSpPr>
                      </a:nvSpPr>
                      <a:spPr bwMode="auto">
                        <a:xfrm>
                          <a:off x="4211" y="1030"/>
                          <a:ext cx="1" cy="1821"/>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13" name="Line 29"/>
                        <a:cNvSpPr>
                          <a:spLocks noChangeShapeType="1"/>
                        </a:cNvSpPr>
                      </a:nvSpPr>
                      <a:spPr bwMode="auto">
                        <a:xfrm>
                          <a:off x="3021" y="1637"/>
                          <a:ext cx="1784" cy="1"/>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414" name="Line 30"/>
                        <a:cNvSpPr>
                          <a:spLocks noChangeShapeType="1"/>
                        </a:cNvSpPr>
                      </a:nvSpPr>
                      <a:spPr bwMode="auto">
                        <a:xfrm>
                          <a:off x="3021" y="2244"/>
                          <a:ext cx="1784" cy="1"/>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grpSp>
                </lc:lockedCanvas>
              </a:graphicData>
            </a:graphic>
          </wp:anchor>
        </w:drawing>
      </w:r>
      <w:r>
        <w:rPr>
          <w:noProof/>
        </w:rPr>
        <w:drawing>
          <wp:anchor distT="0" distB="0" distL="114300" distR="114300" simplePos="0" relativeHeight="251660288" behindDoc="0" locked="0" layoutInCell="1" allowOverlap="1">
            <wp:simplePos x="0" y="0"/>
            <wp:positionH relativeFrom="column">
              <wp:posOffset>582295</wp:posOffset>
            </wp:positionH>
            <wp:positionV relativeFrom="paragraph">
              <wp:posOffset>76200</wp:posOffset>
            </wp:positionV>
            <wp:extent cx="1746250" cy="1645920"/>
            <wp:effectExtent l="19050" t="0" r="6350" b="0"/>
            <wp:wrapSquare wrapText="bothSides"/>
            <wp:docPr id="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65325" cy="1736725"/>
                      <a:chOff x="1284288" y="1911350"/>
                      <a:chExt cx="1965325" cy="1736725"/>
                    </a:xfrm>
                  </a:grpSpPr>
                  <a:grpSp>
                    <a:nvGrpSpPr>
                      <a:cNvPr id="144416" name="Group 32"/>
                      <a:cNvGrpSpPr>
                        <a:grpSpLocks/>
                      </a:cNvGrpSpPr>
                    </a:nvGrpSpPr>
                    <a:grpSpPr bwMode="auto">
                      <a:xfrm>
                        <a:off x="1284288" y="1911350"/>
                        <a:ext cx="1965325" cy="1736725"/>
                        <a:chOff x="800" y="1204"/>
                        <a:chExt cx="1412" cy="1441"/>
                      </a:xfrm>
                    </a:grpSpPr>
                    <a:sp>
                      <a:nvSpPr>
                        <a:cNvPr id="144400" name="Rectangle 16"/>
                        <a:cNvSpPr>
                          <a:spLocks noChangeArrowheads="1"/>
                        </a:cNvSpPr>
                      </a:nvSpPr>
                      <a:spPr bwMode="auto">
                        <a:xfrm>
                          <a:off x="800" y="1204"/>
                          <a:ext cx="1412" cy="1441"/>
                        </a:xfrm>
                        <a:prstGeom prst="rect">
                          <a:avLst/>
                        </a:prstGeom>
                        <a:solidFill>
                          <a:srgbClr val="CCECFF"/>
                        </a:solidFill>
                        <a:ln w="9525">
                          <a:no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395" name="Rectangle 11"/>
                        <a:cNvSpPr>
                          <a:spLocks noChangeArrowheads="1"/>
                        </a:cNvSpPr>
                      </a:nvSpPr>
                      <a:spPr bwMode="auto">
                        <a:xfrm>
                          <a:off x="803" y="1207"/>
                          <a:ext cx="1406" cy="1435"/>
                        </a:xfrm>
                        <a:prstGeom prst="rect">
                          <a:avLst/>
                        </a:prstGeom>
                        <a:solidFill>
                          <a:srgbClr val="CCECFF"/>
                        </a:solidFill>
                        <a:ln w="11113">
                          <a:solidFill>
                            <a:srgbClr val="000000"/>
                          </a:solidFill>
                          <a:miter lim="800000"/>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396" name="Line 12"/>
                        <a:cNvSpPr>
                          <a:spLocks noChangeShapeType="1"/>
                        </a:cNvSpPr>
                      </a:nvSpPr>
                      <a:spPr bwMode="auto">
                        <a:xfrm>
                          <a:off x="1268" y="1204"/>
                          <a:ext cx="1" cy="1434"/>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397" name="Line 13"/>
                        <a:cNvSpPr>
                          <a:spLocks noChangeShapeType="1"/>
                        </a:cNvSpPr>
                      </a:nvSpPr>
                      <a:spPr bwMode="auto">
                        <a:xfrm>
                          <a:off x="1737" y="1204"/>
                          <a:ext cx="1" cy="1434"/>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398" name="Line 14"/>
                        <a:cNvSpPr>
                          <a:spLocks noChangeShapeType="1"/>
                        </a:cNvSpPr>
                      </a:nvSpPr>
                      <a:spPr bwMode="auto">
                        <a:xfrm>
                          <a:off x="800" y="1682"/>
                          <a:ext cx="1405" cy="1"/>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sp>
                      <a:nvSpPr>
                        <a:cNvPr id="144399" name="Line 15"/>
                        <a:cNvSpPr>
                          <a:spLocks noChangeShapeType="1"/>
                        </a:cNvSpPr>
                      </a:nvSpPr>
                      <a:spPr bwMode="auto">
                        <a:xfrm>
                          <a:off x="800" y="2160"/>
                          <a:ext cx="1405" cy="1"/>
                        </a:xfrm>
                        <a:prstGeom prst="line">
                          <a:avLst/>
                        </a:prstGeom>
                        <a:noFill/>
                        <a:ln w="11113">
                          <a:solidFill>
                            <a:srgbClr val="000000"/>
                          </a:solidFill>
                          <a:round/>
                          <a:headEnd/>
                          <a:tailEnd/>
                        </a:ln>
                      </a:spPr>
                      <a:txSp>
                        <a:txBody>
                          <a:bodyP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a:grpSp>
                </lc:lockedCanvas>
              </a:graphicData>
            </a:graphic>
          </wp:anchor>
        </w:drawing>
      </w:r>
      <w:r>
        <w:tab/>
      </w:r>
    </w:p>
    <w:p w:rsidR="00147A8B" w:rsidRDefault="00147A8B" w:rsidP="00147A8B">
      <w:pPr>
        <w:jc w:val="both"/>
      </w:pPr>
    </w:p>
    <w:p w:rsidR="00147A8B" w:rsidRDefault="00147A8B" w:rsidP="00147A8B">
      <w:pPr>
        <w:jc w:val="both"/>
      </w:pPr>
      <w:r>
        <w:rPr>
          <w:noProof/>
        </w:rPr>
        <w:drawing>
          <wp:anchor distT="0" distB="0" distL="114300" distR="114300" simplePos="0" relativeHeight="251662336" behindDoc="0" locked="0" layoutInCell="1" allowOverlap="1">
            <wp:simplePos x="0" y="0"/>
            <wp:positionH relativeFrom="column">
              <wp:posOffset>2527935</wp:posOffset>
            </wp:positionH>
            <wp:positionV relativeFrom="paragraph">
              <wp:posOffset>74295</wp:posOffset>
            </wp:positionV>
            <wp:extent cx="777875" cy="343535"/>
            <wp:effectExtent l="19050" t="0" r="3175" b="0"/>
            <wp:wrapSquare wrapText="bothSides"/>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4700" cy="344488"/>
                      <a:chOff x="3733800" y="2590800"/>
                      <a:chExt cx="774700" cy="344488"/>
                    </a:xfrm>
                  </a:grpSpPr>
                  <a:sp>
                    <a:nvSpPr>
                      <a:cNvPr id="144391" name="AutoShape 7"/>
                      <a:cNvSpPr>
                        <a:spLocks noChangeAspect="1" noChangeArrowheads="1"/>
                      </a:cNvSpPr>
                    </a:nvSpPr>
                    <a:spPr bwMode="auto">
                      <a:xfrm>
                        <a:off x="3733800" y="2590800"/>
                        <a:ext cx="774700" cy="344488"/>
                      </a:xfrm>
                      <a:prstGeom prst="rightArrow">
                        <a:avLst>
                          <a:gd name="adj1" fmla="val 50000"/>
                          <a:gd name="adj2" fmla="val 56221"/>
                        </a:avLst>
                      </a:prstGeom>
                      <a:solidFill>
                        <a:schemeClr val="accent1"/>
                      </a:solidFill>
                      <a:ln w="19050" cap="sq">
                        <a:solidFill>
                          <a:schemeClr val="tx1"/>
                        </a:solidFill>
                        <a:miter lim="800000"/>
                        <a:headEnd/>
                        <a:tailEnd/>
                      </a:ln>
                      <a:effectLst/>
                    </a:spPr>
                    <a:txSp>
                      <a:txBody>
                        <a:bodyPr wrap="none" lIns="182880" tIns="137160" rIns="182880" bIns="137160" anchor="ctr"/>
                        <a:lstStyle>
                          <a:defPPr>
                            <a:defRPr lang="en-US"/>
                          </a:defPPr>
                          <a:lvl1pPr algn="ctr" rtl="0" eaLnBrk="0" fontAlgn="base" hangingPunct="0">
                            <a:spcBef>
                              <a:spcPct val="0"/>
                            </a:spcBef>
                            <a:spcAft>
                              <a:spcPct val="0"/>
                            </a:spcAft>
                            <a:defRPr kumimoji="1" sz="2400" kern="1200">
                              <a:solidFill>
                                <a:schemeClr val="tx1"/>
                              </a:solidFill>
                              <a:latin typeface="Tahoma" pitchFamily="34" charset="0"/>
                              <a:ea typeface="+mn-ea"/>
                              <a:cs typeface="+mn-cs"/>
                            </a:defRPr>
                          </a:lvl1pPr>
                          <a:lvl2pPr marL="457200" algn="ctr" rtl="0" eaLnBrk="0" fontAlgn="base" hangingPunct="0">
                            <a:spcBef>
                              <a:spcPct val="0"/>
                            </a:spcBef>
                            <a:spcAft>
                              <a:spcPct val="0"/>
                            </a:spcAft>
                            <a:defRPr kumimoji="1" sz="2400" kern="1200">
                              <a:solidFill>
                                <a:schemeClr val="tx1"/>
                              </a:solidFill>
                              <a:latin typeface="Tahoma" pitchFamily="34" charset="0"/>
                              <a:ea typeface="+mn-ea"/>
                              <a:cs typeface="+mn-cs"/>
                            </a:defRPr>
                          </a:lvl2pPr>
                          <a:lvl3pPr marL="914400" algn="ctr" rtl="0" eaLnBrk="0" fontAlgn="base" hangingPunct="0">
                            <a:spcBef>
                              <a:spcPct val="0"/>
                            </a:spcBef>
                            <a:spcAft>
                              <a:spcPct val="0"/>
                            </a:spcAft>
                            <a:defRPr kumimoji="1" sz="2400" kern="1200">
                              <a:solidFill>
                                <a:schemeClr val="tx1"/>
                              </a:solidFill>
                              <a:latin typeface="Tahoma" pitchFamily="34" charset="0"/>
                              <a:ea typeface="+mn-ea"/>
                              <a:cs typeface="+mn-cs"/>
                            </a:defRPr>
                          </a:lvl3pPr>
                          <a:lvl4pPr marL="1371600" algn="ctr" rtl="0" eaLnBrk="0" fontAlgn="base" hangingPunct="0">
                            <a:spcBef>
                              <a:spcPct val="0"/>
                            </a:spcBef>
                            <a:spcAft>
                              <a:spcPct val="0"/>
                            </a:spcAft>
                            <a:defRPr kumimoji="1" sz="2400" kern="1200">
                              <a:solidFill>
                                <a:schemeClr val="tx1"/>
                              </a:solidFill>
                              <a:latin typeface="Tahoma" pitchFamily="34" charset="0"/>
                              <a:ea typeface="+mn-ea"/>
                              <a:cs typeface="+mn-cs"/>
                            </a:defRPr>
                          </a:lvl4pPr>
                          <a:lvl5pPr marL="1828800" algn="ctr" rtl="0" eaLnBrk="0" fontAlgn="base" hangingPunct="0">
                            <a:spcBef>
                              <a:spcPct val="0"/>
                            </a:spcBef>
                            <a:spcAft>
                              <a:spcPct val="0"/>
                            </a:spcAft>
                            <a:defRPr kumimoji="1" sz="2400" kern="1200">
                              <a:solidFill>
                                <a:schemeClr val="tx1"/>
                              </a:solidFill>
                              <a:latin typeface="Tahoma" pitchFamily="34" charset="0"/>
                              <a:ea typeface="+mn-ea"/>
                              <a:cs typeface="+mn-cs"/>
                            </a:defRPr>
                          </a:lvl5pPr>
                          <a:lvl6pPr marL="2286000" algn="l" defTabSz="914400" rtl="0" eaLnBrk="1" latinLnBrk="0" hangingPunct="1">
                            <a:defRPr kumimoji="1" sz="2400" kern="1200">
                              <a:solidFill>
                                <a:schemeClr val="tx1"/>
                              </a:solidFill>
                              <a:latin typeface="Tahoma" pitchFamily="34" charset="0"/>
                              <a:ea typeface="+mn-ea"/>
                              <a:cs typeface="+mn-cs"/>
                            </a:defRPr>
                          </a:lvl6pPr>
                          <a:lvl7pPr marL="2743200" algn="l" defTabSz="914400" rtl="0" eaLnBrk="1" latinLnBrk="0" hangingPunct="1">
                            <a:defRPr kumimoji="1" sz="2400" kern="1200">
                              <a:solidFill>
                                <a:schemeClr val="tx1"/>
                              </a:solidFill>
                              <a:latin typeface="Tahoma" pitchFamily="34" charset="0"/>
                              <a:ea typeface="+mn-ea"/>
                              <a:cs typeface="+mn-cs"/>
                            </a:defRPr>
                          </a:lvl7pPr>
                          <a:lvl8pPr marL="3200400" algn="l" defTabSz="914400" rtl="0" eaLnBrk="1" latinLnBrk="0" hangingPunct="1">
                            <a:defRPr kumimoji="1" sz="2400" kern="1200">
                              <a:solidFill>
                                <a:schemeClr val="tx1"/>
                              </a:solidFill>
                              <a:latin typeface="Tahoma" pitchFamily="34" charset="0"/>
                              <a:ea typeface="+mn-ea"/>
                              <a:cs typeface="+mn-cs"/>
                            </a:defRPr>
                          </a:lvl8pPr>
                          <a:lvl9pPr marL="3657600" algn="l" defTabSz="914400" rtl="0" eaLnBrk="1" latinLnBrk="0" hangingPunct="1">
                            <a:defRPr kumimoji="1" sz="2400" kern="1200">
                              <a:solidFill>
                                <a:schemeClr val="tx1"/>
                              </a:solidFill>
                              <a:latin typeface="Tahoma" pitchFamily="34" charset="0"/>
                              <a:ea typeface="+mn-ea"/>
                              <a:cs typeface="+mn-cs"/>
                            </a:defRPr>
                          </a:lvl9pPr>
                        </a:lstStyle>
                        <a:p>
                          <a:endParaRPr lang="en-US"/>
                        </a:p>
                      </a:txBody>
                      <a:useSpRect/>
                    </a:txSp>
                  </a:sp>
                </lc:lockedCanvas>
              </a:graphicData>
            </a:graphic>
          </wp:anchor>
        </w:drawing>
      </w:r>
    </w:p>
    <w:p w:rsidR="00147A8B" w:rsidRDefault="00147A8B" w:rsidP="00147A8B">
      <w:pPr>
        <w:jc w:val="both"/>
      </w:pPr>
    </w:p>
    <w:p w:rsidR="00147A8B" w:rsidRDefault="00147A8B" w:rsidP="00147A8B">
      <w:pPr>
        <w:jc w:val="both"/>
      </w:pPr>
    </w:p>
    <w:p w:rsidR="00147A8B" w:rsidRDefault="00147A8B" w:rsidP="00147A8B">
      <w:pPr>
        <w:jc w:val="both"/>
      </w:pPr>
    </w:p>
    <w:p w:rsidR="00147A8B" w:rsidRPr="009430A2" w:rsidRDefault="00147A8B" w:rsidP="00147A8B">
      <w:pPr>
        <w:jc w:val="both"/>
        <w:rPr>
          <w:rFonts w:asciiTheme="majorBidi" w:hAnsiTheme="majorBidi" w:cstheme="majorBidi"/>
        </w:rPr>
      </w:pPr>
      <w:r>
        <w:tab/>
      </w:r>
      <w:r w:rsidRPr="009430A2">
        <w:rPr>
          <w:rFonts w:asciiTheme="majorBidi" w:hAnsiTheme="majorBidi" w:cstheme="majorBidi"/>
        </w:rPr>
        <w:t xml:space="preserve">The Matrix is divided into several blocks in rows and columns. The dimension of the matrix is n and matrix is squared, the number of processors in row is named Pr and the number of processors in column is Pc. Then, the number of local columns and rows in each block could be specified. The file </w:t>
      </w:r>
      <w:r w:rsidRPr="009430A2">
        <w:rPr>
          <w:rFonts w:asciiTheme="majorBidi" w:hAnsiTheme="majorBidi" w:cstheme="majorBidi"/>
          <w:i/>
          <w:iCs/>
        </w:rPr>
        <w:t>myfile.dat</w:t>
      </w:r>
      <w:r w:rsidRPr="009430A2">
        <w:rPr>
          <w:rFonts w:asciiTheme="majorBidi" w:hAnsiTheme="majorBidi" w:cstheme="majorBidi"/>
        </w:rPr>
        <w:t xml:space="preserve"> contains the matrix and </w:t>
      </w:r>
      <w:r w:rsidRPr="009430A2">
        <w:rPr>
          <w:rFonts w:asciiTheme="majorBidi" w:hAnsiTheme="majorBidi" w:cstheme="majorBidi"/>
          <w:i/>
          <w:iCs/>
        </w:rPr>
        <w:t>data.dat</w:t>
      </w:r>
      <w:r w:rsidRPr="009430A2">
        <w:rPr>
          <w:rFonts w:asciiTheme="majorBidi" w:hAnsiTheme="majorBidi" w:cstheme="majorBidi"/>
        </w:rPr>
        <w:t xml:space="preserve"> contains the dimension, Pr, Pc, number of Local Row and number of Local Column, respectively. (The receptiveness of inserting data is also mentioned in the file)</w:t>
      </w:r>
    </w:p>
    <w:p w:rsidR="00147A8B" w:rsidRPr="009430A2" w:rsidRDefault="00147A8B" w:rsidP="00FF4543">
      <w:pPr>
        <w:jc w:val="both"/>
        <w:rPr>
          <w:rFonts w:asciiTheme="majorBidi" w:hAnsiTheme="majorBidi" w:cstheme="majorBidi"/>
        </w:rPr>
      </w:pPr>
      <w:r w:rsidRPr="009430A2">
        <w:rPr>
          <w:rFonts w:asciiTheme="majorBidi" w:hAnsiTheme="majorBidi" w:cstheme="majorBidi"/>
        </w:rPr>
        <w:tab/>
        <w:t xml:space="preserve">One thing to be mentioned is the method I used to allocate memory for matrix </w:t>
      </w:r>
      <w:r w:rsidR="00FF4543" w:rsidRPr="009430A2">
        <w:rPr>
          <w:rFonts w:asciiTheme="majorBidi" w:hAnsiTheme="majorBidi" w:cstheme="majorBidi"/>
        </w:rPr>
        <w:t>A</w:t>
      </w:r>
      <w:r w:rsidRPr="009430A2">
        <w:rPr>
          <w:rFonts w:asciiTheme="majorBidi" w:hAnsiTheme="majorBidi" w:cstheme="majorBidi"/>
        </w:rPr>
        <w:t>. As in MPI, the memory should be allocated in a contiguous way; I used a function to construct a contiguous piece of memory for 2 dimensional matrices:</w:t>
      </w:r>
    </w:p>
    <w:p w:rsidR="002743CA" w:rsidRDefault="002743CA" w:rsidP="002743CA">
      <w:pPr>
        <w:autoSpaceDE w:val="0"/>
        <w:autoSpaceDN w:val="0"/>
        <w:adjustRightInd w:val="0"/>
        <w:spacing w:after="0" w:line="240" w:lineRule="auto"/>
        <w:rPr>
          <w:rFonts w:ascii="Courier New" w:hAnsi="Courier New" w:cs="Courier New"/>
          <w:b/>
          <w:bCs/>
          <w:color w:val="7F0055"/>
          <w:sz w:val="20"/>
          <w:szCs w:val="20"/>
        </w:rPr>
      </w:pP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proofErr w:type="spellStart"/>
      <w:r w:rsidRPr="0095328D">
        <w:rPr>
          <w:rFonts w:ascii="Courier New" w:hAnsi="Courier New" w:cs="Courier New"/>
          <w:b/>
          <w:bCs/>
          <w:color w:val="7F0055"/>
          <w:sz w:val="18"/>
          <w:szCs w:val="18"/>
        </w:rPr>
        <w:t>int</w:t>
      </w:r>
      <w:proofErr w:type="spellEnd"/>
      <w:r w:rsidRPr="0095328D">
        <w:rPr>
          <w:rFonts w:ascii="Courier New" w:hAnsi="Courier New" w:cs="Courier New"/>
          <w:color w:val="000000"/>
          <w:sz w:val="18"/>
          <w:szCs w:val="18"/>
        </w:rPr>
        <w:t xml:space="preserve"> </w:t>
      </w:r>
      <w:r w:rsidRPr="0095328D">
        <w:rPr>
          <w:rFonts w:ascii="Courier New" w:hAnsi="Courier New" w:cs="Courier New"/>
          <w:b/>
          <w:bCs/>
          <w:color w:val="000000"/>
          <w:sz w:val="18"/>
          <w:szCs w:val="18"/>
        </w:rPr>
        <w:t>MemAlloc2d</w:t>
      </w:r>
      <w:r w:rsidRPr="0095328D">
        <w:rPr>
          <w:rFonts w:ascii="Courier New" w:hAnsi="Courier New" w:cs="Courier New"/>
          <w:color w:val="000000"/>
          <w:sz w:val="18"/>
          <w:szCs w:val="18"/>
        </w:rPr>
        <w:t>(</w:t>
      </w:r>
      <w:r w:rsidRPr="0095328D">
        <w:rPr>
          <w:rFonts w:ascii="Courier New" w:hAnsi="Courier New" w:cs="Courier New"/>
          <w:b/>
          <w:bCs/>
          <w:color w:val="7F0055"/>
          <w:sz w:val="18"/>
          <w:szCs w:val="18"/>
        </w:rPr>
        <w:t>float</w:t>
      </w:r>
      <w:r w:rsidRPr="0095328D">
        <w:rPr>
          <w:rFonts w:ascii="Courier New" w:hAnsi="Courier New" w:cs="Courier New"/>
          <w:color w:val="000000"/>
          <w:sz w:val="18"/>
          <w:szCs w:val="18"/>
        </w:rPr>
        <w:t xml:space="preserve"> ***array, </w:t>
      </w:r>
      <w:proofErr w:type="spellStart"/>
      <w:r w:rsidRPr="0095328D">
        <w:rPr>
          <w:rFonts w:ascii="Courier New" w:hAnsi="Courier New" w:cs="Courier New"/>
          <w:b/>
          <w:bCs/>
          <w:color w:val="7F0055"/>
          <w:sz w:val="18"/>
          <w:szCs w:val="18"/>
        </w:rPr>
        <w:t>int</w:t>
      </w:r>
      <w:proofErr w:type="spellEnd"/>
      <w:r w:rsidRPr="0095328D">
        <w:rPr>
          <w:rFonts w:ascii="Courier New" w:hAnsi="Courier New" w:cs="Courier New"/>
          <w:color w:val="000000"/>
          <w:sz w:val="18"/>
          <w:szCs w:val="18"/>
        </w:rPr>
        <w:t xml:space="preserve"> n, </w:t>
      </w:r>
      <w:proofErr w:type="spellStart"/>
      <w:r w:rsidRPr="0095328D">
        <w:rPr>
          <w:rFonts w:ascii="Courier New" w:hAnsi="Courier New" w:cs="Courier New"/>
          <w:b/>
          <w:bCs/>
          <w:color w:val="7F0055"/>
          <w:sz w:val="18"/>
          <w:szCs w:val="18"/>
        </w:rPr>
        <w:t>int</w:t>
      </w:r>
      <w:proofErr w:type="spellEnd"/>
      <w:r w:rsidRPr="0095328D">
        <w:rPr>
          <w:rFonts w:ascii="Courier New" w:hAnsi="Courier New" w:cs="Courier New"/>
          <w:color w:val="000000"/>
          <w:sz w:val="18"/>
          <w:szCs w:val="18"/>
        </w:rPr>
        <w:t xml:space="preserve"> m) {</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color w:val="3F7F5F"/>
          <w:sz w:val="18"/>
          <w:szCs w:val="18"/>
        </w:rPr>
        <w:t>/*the goal is to  allocate the n*m contiguous items */</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float</w:t>
      </w:r>
      <w:r w:rsidRPr="0095328D">
        <w:rPr>
          <w:rFonts w:ascii="Courier New" w:hAnsi="Courier New" w:cs="Courier New"/>
          <w:color w:val="000000"/>
          <w:sz w:val="18"/>
          <w:szCs w:val="18"/>
        </w:rPr>
        <w:t xml:space="preserve"> *p = (</w:t>
      </w:r>
      <w:r w:rsidRPr="0095328D">
        <w:rPr>
          <w:rFonts w:ascii="Courier New" w:hAnsi="Courier New" w:cs="Courier New"/>
          <w:b/>
          <w:bCs/>
          <w:color w:val="7F0055"/>
          <w:sz w:val="18"/>
          <w:szCs w:val="18"/>
        </w:rPr>
        <w:t>float</w:t>
      </w:r>
      <w:r w:rsidRPr="0095328D">
        <w:rPr>
          <w:rFonts w:ascii="Courier New" w:hAnsi="Courier New" w:cs="Courier New"/>
          <w:color w:val="000000"/>
          <w:sz w:val="18"/>
          <w:szCs w:val="18"/>
        </w:rPr>
        <w:t xml:space="preserve"> *)</w:t>
      </w:r>
      <w:proofErr w:type="spellStart"/>
      <w:r w:rsidRPr="0095328D">
        <w:rPr>
          <w:rFonts w:ascii="Courier New" w:hAnsi="Courier New" w:cs="Courier New"/>
          <w:b/>
          <w:bCs/>
          <w:color w:val="642880"/>
          <w:sz w:val="18"/>
          <w:szCs w:val="18"/>
        </w:rPr>
        <w:t>malloc</w:t>
      </w:r>
      <w:proofErr w:type="spellEnd"/>
      <w:r w:rsidRPr="0095328D">
        <w:rPr>
          <w:rFonts w:ascii="Courier New" w:hAnsi="Courier New" w:cs="Courier New"/>
          <w:color w:val="000000"/>
          <w:sz w:val="18"/>
          <w:szCs w:val="18"/>
        </w:rPr>
        <w:t>(n*m*</w:t>
      </w:r>
      <w:proofErr w:type="spellStart"/>
      <w:r w:rsidRPr="0095328D">
        <w:rPr>
          <w:rFonts w:ascii="Courier New" w:hAnsi="Courier New" w:cs="Courier New"/>
          <w:b/>
          <w:bCs/>
          <w:color w:val="7F0055"/>
          <w:sz w:val="18"/>
          <w:szCs w:val="18"/>
        </w:rPr>
        <w:t>sizeof</w:t>
      </w:r>
      <w:proofErr w:type="spellEnd"/>
      <w:r w:rsidRPr="0095328D">
        <w:rPr>
          <w:rFonts w:ascii="Courier New" w:hAnsi="Courier New" w:cs="Courier New"/>
          <w:color w:val="000000"/>
          <w:sz w:val="18"/>
          <w:szCs w:val="18"/>
        </w:rPr>
        <w:t>(</w:t>
      </w:r>
      <w:r w:rsidRPr="0095328D">
        <w:rPr>
          <w:rFonts w:ascii="Courier New" w:hAnsi="Courier New" w:cs="Courier New"/>
          <w:b/>
          <w:bCs/>
          <w:color w:val="7F0055"/>
          <w:sz w:val="18"/>
          <w:szCs w:val="18"/>
        </w:rPr>
        <w:t>float</w:t>
      </w:r>
      <w:r w:rsidRPr="0095328D">
        <w:rPr>
          <w:rFonts w:ascii="Courier New" w:hAnsi="Courier New" w:cs="Courier New"/>
          <w:color w:val="000000"/>
          <w:sz w:val="18"/>
          <w:szCs w:val="18"/>
        </w:rPr>
        <w:t>));</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if</w:t>
      </w:r>
      <w:r w:rsidRPr="0095328D">
        <w:rPr>
          <w:rFonts w:ascii="Courier New" w:hAnsi="Courier New" w:cs="Courier New"/>
          <w:color w:val="000000"/>
          <w:sz w:val="18"/>
          <w:szCs w:val="18"/>
        </w:rPr>
        <w:t xml:space="preserve"> (!p) </w:t>
      </w:r>
      <w:r w:rsidRPr="0095328D">
        <w:rPr>
          <w:rFonts w:ascii="Courier New" w:hAnsi="Courier New" w:cs="Courier New"/>
          <w:b/>
          <w:bCs/>
          <w:color w:val="7F0055"/>
          <w:sz w:val="18"/>
          <w:szCs w:val="18"/>
        </w:rPr>
        <w:t>return</w:t>
      </w:r>
      <w:r w:rsidRPr="0095328D">
        <w:rPr>
          <w:rFonts w:ascii="Courier New" w:hAnsi="Courier New" w:cs="Courier New"/>
          <w:color w:val="000000"/>
          <w:sz w:val="18"/>
          <w:szCs w:val="18"/>
        </w:rPr>
        <w:t xml:space="preserve"> -1;</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color w:val="3F7F5F"/>
          <w:sz w:val="18"/>
          <w:szCs w:val="18"/>
        </w:rPr>
        <w:t>/* allocate the row pointers into the memory */</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(*array) = (</w:t>
      </w:r>
      <w:r w:rsidRPr="0095328D">
        <w:rPr>
          <w:rFonts w:ascii="Courier New" w:hAnsi="Courier New" w:cs="Courier New"/>
          <w:b/>
          <w:bCs/>
          <w:color w:val="7F0055"/>
          <w:sz w:val="18"/>
          <w:szCs w:val="18"/>
        </w:rPr>
        <w:t>float</w:t>
      </w:r>
      <w:r w:rsidRPr="0095328D">
        <w:rPr>
          <w:rFonts w:ascii="Courier New" w:hAnsi="Courier New" w:cs="Courier New"/>
          <w:color w:val="000000"/>
          <w:sz w:val="18"/>
          <w:szCs w:val="18"/>
        </w:rPr>
        <w:t xml:space="preserve"> **)</w:t>
      </w:r>
      <w:proofErr w:type="spellStart"/>
      <w:r w:rsidRPr="0095328D">
        <w:rPr>
          <w:rFonts w:ascii="Courier New" w:hAnsi="Courier New" w:cs="Courier New"/>
          <w:b/>
          <w:bCs/>
          <w:color w:val="642880"/>
          <w:sz w:val="18"/>
          <w:szCs w:val="18"/>
        </w:rPr>
        <w:t>malloc</w:t>
      </w:r>
      <w:proofErr w:type="spellEnd"/>
      <w:r w:rsidRPr="0095328D">
        <w:rPr>
          <w:rFonts w:ascii="Courier New" w:hAnsi="Courier New" w:cs="Courier New"/>
          <w:color w:val="000000"/>
          <w:sz w:val="18"/>
          <w:szCs w:val="18"/>
        </w:rPr>
        <w:t>(n*</w:t>
      </w:r>
      <w:proofErr w:type="spellStart"/>
      <w:r w:rsidRPr="0095328D">
        <w:rPr>
          <w:rFonts w:ascii="Courier New" w:hAnsi="Courier New" w:cs="Courier New"/>
          <w:b/>
          <w:bCs/>
          <w:color w:val="7F0055"/>
          <w:sz w:val="18"/>
          <w:szCs w:val="18"/>
        </w:rPr>
        <w:t>sizeof</w:t>
      </w:r>
      <w:proofErr w:type="spellEnd"/>
      <w:r w:rsidRPr="0095328D">
        <w:rPr>
          <w:rFonts w:ascii="Courier New" w:hAnsi="Courier New" w:cs="Courier New"/>
          <w:color w:val="000000"/>
          <w:sz w:val="18"/>
          <w:szCs w:val="18"/>
        </w:rPr>
        <w:t>(</w:t>
      </w:r>
      <w:r w:rsidRPr="0095328D">
        <w:rPr>
          <w:rFonts w:ascii="Courier New" w:hAnsi="Courier New" w:cs="Courier New"/>
          <w:b/>
          <w:bCs/>
          <w:color w:val="7F0055"/>
          <w:sz w:val="18"/>
          <w:szCs w:val="18"/>
        </w:rPr>
        <w:t>float</w:t>
      </w:r>
      <w:r w:rsidRPr="0095328D">
        <w:rPr>
          <w:rFonts w:ascii="Courier New" w:hAnsi="Courier New" w:cs="Courier New"/>
          <w:color w:val="000000"/>
          <w:sz w:val="18"/>
          <w:szCs w:val="18"/>
        </w:rPr>
        <w:t>*));</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if</w:t>
      </w:r>
      <w:r w:rsidRPr="0095328D">
        <w:rPr>
          <w:rFonts w:ascii="Courier New" w:hAnsi="Courier New" w:cs="Courier New"/>
          <w:color w:val="000000"/>
          <w:sz w:val="18"/>
          <w:szCs w:val="18"/>
        </w:rPr>
        <w:t xml:space="preserve"> (!(*array)) {</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642880"/>
          <w:sz w:val="18"/>
          <w:szCs w:val="18"/>
        </w:rPr>
        <w:t>free</w:t>
      </w:r>
      <w:r w:rsidRPr="0095328D">
        <w:rPr>
          <w:rFonts w:ascii="Courier New" w:hAnsi="Courier New" w:cs="Courier New"/>
          <w:color w:val="000000"/>
          <w:sz w:val="18"/>
          <w:szCs w:val="18"/>
        </w:rPr>
        <w:t>(p);</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return</w:t>
      </w:r>
      <w:r w:rsidRPr="0095328D">
        <w:rPr>
          <w:rFonts w:ascii="Courier New" w:hAnsi="Courier New" w:cs="Courier New"/>
          <w:color w:val="000000"/>
          <w:sz w:val="18"/>
          <w:szCs w:val="18"/>
        </w:rPr>
        <w:t xml:space="preserve"> -1;</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color w:val="3F7F5F"/>
          <w:sz w:val="18"/>
          <w:szCs w:val="18"/>
        </w:rPr>
        <w:t>/* set up the pointers into the contiguous memory */</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b/>
          <w:bCs/>
          <w:color w:val="7F0055"/>
          <w:sz w:val="18"/>
          <w:szCs w:val="18"/>
        </w:rPr>
        <w:t>int</w:t>
      </w:r>
      <w:proofErr w:type="spellEnd"/>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color w:val="000000"/>
          <w:sz w:val="18"/>
          <w:szCs w:val="18"/>
        </w:rPr>
        <w:tab/>
        <w:t xml:space="preserve">  </w:t>
      </w:r>
      <w:r w:rsidRPr="0095328D">
        <w:rPr>
          <w:rFonts w:ascii="Courier New" w:hAnsi="Courier New" w:cs="Courier New"/>
          <w:b/>
          <w:bCs/>
          <w:color w:val="7F0055"/>
          <w:sz w:val="18"/>
          <w:szCs w:val="18"/>
        </w:rPr>
        <w:t>for</w:t>
      </w: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 xml:space="preserve">=0; </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 xml:space="preserve">&lt;n; </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(*array)[</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 = &amp;(p[</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*m]);</w:t>
      </w: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p>
    <w:p w:rsidR="002743CA" w:rsidRPr="0095328D" w:rsidRDefault="002743CA" w:rsidP="002743CA">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return</w:t>
      </w:r>
      <w:r w:rsidRPr="0095328D">
        <w:rPr>
          <w:rFonts w:ascii="Courier New" w:hAnsi="Courier New" w:cs="Courier New"/>
          <w:color w:val="000000"/>
          <w:sz w:val="18"/>
          <w:szCs w:val="18"/>
        </w:rPr>
        <w:t xml:space="preserve"> 0;</w:t>
      </w:r>
    </w:p>
    <w:p w:rsidR="00147A8B" w:rsidRPr="0095328D" w:rsidRDefault="002743CA" w:rsidP="002743CA">
      <w:pPr>
        <w:jc w:val="both"/>
        <w:rPr>
          <w:rFonts w:ascii="Courier New" w:hAnsi="Courier New" w:cs="Courier New"/>
          <w:color w:val="000000"/>
          <w:sz w:val="18"/>
          <w:szCs w:val="18"/>
        </w:rPr>
      </w:pPr>
      <w:r w:rsidRPr="0095328D">
        <w:rPr>
          <w:rFonts w:ascii="Courier New" w:hAnsi="Courier New" w:cs="Courier New"/>
          <w:color w:val="000000"/>
          <w:sz w:val="18"/>
          <w:szCs w:val="18"/>
        </w:rPr>
        <w:t>}</w:t>
      </w:r>
    </w:p>
    <w:p w:rsidR="002743CA" w:rsidRDefault="002743CA" w:rsidP="002743CA">
      <w:pPr>
        <w:jc w:val="both"/>
      </w:pPr>
    </w:p>
    <w:p w:rsidR="00FF4543" w:rsidRPr="009430A2" w:rsidRDefault="002743CA" w:rsidP="00147A8B">
      <w:pPr>
        <w:jc w:val="both"/>
        <w:rPr>
          <w:rFonts w:asciiTheme="majorBidi" w:hAnsiTheme="majorBidi" w:cstheme="majorBidi"/>
        </w:rPr>
      </w:pPr>
      <w:r>
        <w:tab/>
      </w:r>
      <w:r w:rsidR="00147A8B" w:rsidRPr="009430A2">
        <w:rPr>
          <w:rFonts w:asciiTheme="majorBidi" w:hAnsiTheme="majorBidi" w:cstheme="majorBidi"/>
        </w:rPr>
        <w:t>Once the matrix is read by processor rank 0, it uses a data type to send each processor’s portion of the matrix to them.</w:t>
      </w:r>
      <w:r w:rsidR="00FF4543" w:rsidRPr="009430A2">
        <w:rPr>
          <w:rFonts w:asciiTheme="majorBidi" w:hAnsiTheme="majorBidi" w:cstheme="majorBidi"/>
        </w:rPr>
        <w:t xml:space="preserve"> I used </w:t>
      </w:r>
      <w:proofErr w:type="spellStart"/>
      <w:r w:rsidR="00FF4543" w:rsidRPr="009430A2">
        <w:rPr>
          <w:rFonts w:asciiTheme="majorBidi" w:hAnsiTheme="majorBidi" w:cstheme="majorBidi"/>
        </w:rPr>
        <w:t>MPI_Type_create_subarray</w:t>
      </w:r>
      <w:proofErr w:type="spellEnd"/>
      <w:r w:rsidR="00FF4543" w:rsidRPr="009430A2">
        <w:rPr>
          <w:rFonts w:asciiTheme="majorBidi" w:hAnsiTheme="majorBidi" w:cstheme="majorBidi"/>
        </w:rPr>
        <w:t xml:space="preserve">() to construct the appropriate block for each one </w:t>
      </w:r>
      <w:r w:rsidR="00FF4543" w:rsidRPr="009430A2">
        <w:rPr>
          <w:rFonts w:asciiTheme="majorBidi" w:hAnsiTheme="majorBidi" w:cstheme="majorBidi"/>
        </w:rPr>
        <w:lastRenderedPageBreak/>
        <w:t>the processors based on their rank. The key thing here is the starting point of Global Matrix at which we want to extract our (</w:t>
      </w:r>
      <w:proofErr w:type="spellStart"/>
      <w:r w:rsidR="00FF4543" w:rsidRPr="009430A2">
        <w:rPr>
          <w:rFonts w:asciiTheme="majorBidi" w:hAnsiTheme="majorBidi" w:cstheme="majorBidi"/>
        </w:rPr>
        <w:t>nLocRow</w:t>
      </w:r>
      <w:proofErr w:type="spellEnd"/>
      <w:r w:rsidR="00FF4543" w:rsidRPr="009430A2">
        <w:rPr>
          <w:rFonts w:asciiTheme="majorBidi" w:hAnsiTheme="majorBidi" w:cstheme="majorBidi"/>
        </w:rPr>
        <w:t>)</w:t>
      </w:r>
      <w:r w:rsidR="00FF4543" w:rsidRPr="009430A2">
        <w:rPr>
          <w:rFonts w:asciiTheme="majorBidi" w:hAnsiTheme="majorBidi" w:cstheme="majorBidi"/>
          <w:b/>
          <w:bCs/>
        </w:rPr>
        <w:t>x</w:t>
      </w:r>
      <w:r w:rsidR="00FF4543" w:rsidRPr="009430A2">
        <w:rPr>
          <w:rFonts w:asciiTheme="majorBidi" w:hAnsiTheme="majorBidi" w:cstheme="majorBidi"/>
        </w:rPr>
        <w:t>(</w:t>
      </w:r>
      <w:proofErr w:type="spellStart"/>
      <w:r w:rsidR="00FF4543" w:rsidRPr="009430A2">
        <w:rPr>
          <w:rFonts w:asciiTheme="majorBidi" w:hAnsiTheme="majorBidi" w:cstheme="majorBidi"/>
        </w:rPr>
        <w:t>nLocCol</w:t>
      </w:r>
      <w:proofErr w:type="spellEnd"/>
      <w:r w:rsidR="00FF4543" w:rsidRPr="009430A2">
        <w:rPr>
          <w:rFonts w:asciiTheme="majorBidi" w:hAnsiTheme="majorBidi" w:cstheme="majorBidi"/>
        </w:rPr>
        <w:t xml:space="preserve">) block. This is specified by </w:t>
      </w:r>
      <w:proofErr w:type="spellStart"/>
      <w:r w:rsidR="00FF4543" w:rsidRPr="009430A2">
        <w:rPr>
          <w:rFonts w:asciiTheme="majorBidi" w:hAnsiTheme="majorBidi" w:cstheme="majorBidi"/>
          <w:i/>
          <w:iCs/>
        </w:rPr>
        <w:t>StartsAt</w:t>
      </w:r>
      <w:proofErr w:type="spellEnd"/>
      <w:r w:rsidR="00FF4543" w:rsidRPr="009430A2">
        <w:rPr>
          <w:rFonts w:asciiTheme="majorBidi" w:hAnsiTheme="majorBidi" w:cstheme="majorBidi"/>
          <w:i/>
          <w:iCs/>
        </w:rPr>
        <w:t xml:space="preserve"> </w:t>
      </w:r>
      <w:r w:rsidR="00FF4543" w:rsidRPr="009430A2">
        <w:rPr>
          <w:rFonts w:asciiTheme="majorBidi" w:hAnsiTheme="majorBidi" w:cstheme="majorBidi"/>
        </w:rPr>
        <w:t>in the following piece of code.</w:t>
      </w:r>
    </w:p>
    <w:p w:rsidR="00FF4543" w:rsidRPr="0095328D" w:rsidRDefault="00FF4543" w:rsidP="00FF4543">
      <w:pPr>
        <w:autoSpaceDE w:val="0"/>
        <w:autoSpaceDN w:val="0"/>
        <w:adjustRightInd w:val="0"/>
        <w:spacing w:after="0" w:line="240" w:lineRule="auto"/>
        <w:rPr>
          <w:rFonts w:ascii="Courier New" w:hAnsi="Courier New" w:cs="Courier New"/>
          <w:color w:val="3F7F5F"/>
          <w:sz w:val="18"/>
          <w:szCs w:val="18"/>
        </w:rPr>
      </w:pP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3F7F5F"/>
          <w:sz w:val="18"/>
          <w:szCs w:val="18"/>
        </w:rPr>
        <w:t xml:space="preserve">/* Create a </w:t>
      </w:r>
      <w:proofErr w:type="spellStart"/>
      <w:r w:rsidRPr="0095328D">
        <w:rPr>
          <w:rFonts w:ascii="Courier New" w:hAnsi="Courier New" w:cs="Courier New"/>
          <w:color w:val="3F7F5F"/>
          <w:sz w:val="18"/>
          <w:szCs w:val="18"/>
        </w:rPr>
        <w:t>datatype</w:t>
      </w:r>
      <w:proofErr w:type="spellEnd"/>
      <w:r w:rsidRPr="0095328D">
        <w:rPr>
          <w:rFonts w:ascii="Courier New" w:hAnsi="Courier New" w:cs="Courier New"/>
          <w:color w:val="3F7F5F"/>
          <w:sz w:val="18"/>
          <w:szCs w:val="18"/>
        </w:rPr>
        <w:t xml:space="preserve"> to describe the </w:t>
      </w:r>
      <w:proofErr w:type="spellStart"/>
      <w:r w:rsidRPr="0095328D">
        <w:rPr>
          <w:rFonts w:ascii="Courier New" w:hAnsi="Courier New" w:cs="Courier New"/>
          <w:color w:val="3F7F5F"/>
          <w:sz w:val="18"/>
          <w:szCs w:val="18"/>
        </w:rPr>
        <w:t>subarrays</w:t>
      </w:r>
      <w:proofErr w:type="spellEnd"/>
      <w:r w:rsidRPr="0095328D">
        <w:rPr>
          <w:rFonts w:ascii="Courier New" w:hAnsi="Courier New" w:cs="Courier New"/>
          <w:color w:val="3F7F5F"/>
          <w:sz w:val="18"/>
          <w:szCs w:val="18"/>
        </w:rPr>
        <w:t xml:space="preserve"> of the global array */</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b/>
          <w:bCs/>
          <w:color w:val="7F0055"/>
          <w:sz w:val="18"/>
          <w:szCs w:val="18"/>
        </w:rPr>
        <w:t>int</w:t>
      </w:r>
      <w:proofErr w:type="spellEnd"/>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Csize</w:t>
      </w:r>
      <w:proofErr w:type="spellEnd"/>
      <w:r w:rsidRPr="0095328D">
        <w:rPr>
          <w:rFonts w:ascii="Courier New" w:hAnsi="Courier New" w:cs="Courier New"/>
          <w:color w:val="000000"/>
          <w:sz w:val="18"/>
          <w:szCs w:val="18"/>
        </w:rPr>
        <w:t xml:space="preserve">[2]    = {n, n};         </w:t>
      </w:r>
      <w:r w:rsidRPr="0095328D">
        <w:rPr>
          <w:rFonts w:ascii="Courier New" w:hAnsi="Courier New" w:cs="Courier New"/>
          <w:color w:val="3F7F5F"/>
          <w:sz w:val="18"/>
          <w:szCs w:val="18"/>
        </w:rPr>
        <w:t>/* global size */</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b/>
          <w:bCs/>
          <w:color w:val="7F0055"/>
          <w:sz w:val="18"/>
          <w:szCs w:val="18"/>
        </w:rPr>
        <w:t>int</w:t>
      </w:r>
      <w:proofErr w:type="spellEnd"/>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blocksize</w:t>
      </w:r>
      <w:proofErr w:type="spellEnd"/>
      <w:r w:rsidRPr="0095328D">
        <w:rPr>
          <w:rFonts w:ascii="Courier New" w:hAnsi="Courier New" w:cs="Courier New"/>
          <w:color w:val="000000"/>
          <w:sz w:val="18"/>
          <w:szCs w:val="18"/>
        </w:rPr>
        <w:t>[2] = {</w:t>
      </w:r>
      <w:proofErr w:type="spellStart"/>
      <w:r w:rsidRPr="0095328D">
        <w:rPr>
          <w:rFonts w:ascii="Courier New" w:hAnsi="Courier New" w:cs="Courier New"/>
          <w:color w:val="000000"/>
          <w:sz w:val="18"/>
          <w:szCs w:val="18"/>
        </w:rPr>
        <w:t>nLocRow</w:t>
      </w:r>
      <w:proofErr w:type="spellEnd"/>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nLocCol</w:t>
      </w:r>
      <w:proofErr w:type="spellEnd"/>
      <w:r w:rsidRPr="0095328D">
        <w:rPr>
          <w:rFonts w:ascii="Courier New" w:hAnsi="Courier New" w:cs="Courier New"/>
          <w:color w:val="000000"/>
          <w:sz w:val="18"/>
          <w:szCs w:val="18"/>
        </w:rPr>
        <w:t xml:space="preserve">};     </w:t>
      </w:r>
      <w:r w:rsidRPr="0095328D">
        <w:rPr>
          <w:rFonts w:ascii="Courier New" w:hAnsi="Courier New" w:cs="Courier New"/>
          <w:color w:val="3F7F5F"/>
          <w:sz w:val="18"/>
          <w:szCs w:val="18"/>
        </w:rPr>
        <w:t>/* local size */</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MPI_Datatype</w:t>
      </w:r>
      <w:proofErr w:type="spellEnd"/>
      <w:r w:rsidRPr="0095328D">
        <w:rPr>
          <w:rFonts w:ascii="Courier New" w:hAnsi="Courier New" w:cs="Courier New"/>
          <w:color w:val="000000"/>
          <w:sz w:val="18"/>
          <w:szCs w:val="18"/>
        </w:rPr>
        <w:t xml:space="preserve"> type;</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b/>
          <w:bCs/>
          <w:color w:val="7F0055"/>
          <w:sz w:val="18"/>
          <w:szCs w:val="18"/>
        </w:rPr>
        <w:t>int</w:t>
      </w:r>
      <w:proofErr w:type="spellEnd"/>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startsAt</w:t>
      </w:r>
      <w:proofErr w:type="spellEnd"/>
      <w:r w:rsidRPr="0095328D">
        <w:rPr>
          <w:rFonts w:ascii="Courier New" w:hAnsi="Courier New" w:cs="Courier New"/>
          <w:color w:val="000000"/>
          <w:sz w:val="18"/>
          <w:szCs w:val="18"/>
        </w:rPr>
        <w:t>[2]= {(</w:t>
      </w:r>
      <w:proofErr w:type="spellStart"/>
      <w:r w:rsidRPr="0095328D">
        <w:rPr>
          <w:rFonts w:ascii="Courier New" w:hAnsi="Courier New" w:cs="Courier New"/>
          <w:color w:val="000000"/>
          <w:sz w:val="18"/>
          <w:szCs w:val="18"/>
        </w:rPr>
        <w:t>myrank</w:t>
      </w:r>
      <w:proofErr w:type="spellEnd"/>
      <w:r w:rsidRPr="0095328D">
        <w:rPr>
          <w:rFonts w:ascii="Courier New" w:hAnsi="Courier New" w:cs="Courier New"/>
          <w:color w:val="000000"/>
          <w:sz w:val="18"/>
          <w:szCs w:val="18"/>
        </w:rPr>
        <w:t>/Pc)*</w:t>
      </w:r>
      <w:proofErr w:type="spellStart"/>
      <w:r w:rsidRPr="0095328D">
        <w:rPr>
          <w:rFonts w:ascii="Courier New" w:hAnsi="Courier New" w:cs="Courier New"/>
          <w:color w:val="000000"/>
          <w:sz w:val="18"/>
          <w:szCs w:val="18"/>
        </w:rPr>
        <w:t>nLocRow</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myrank%Pc</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nLocCol</w:t>
      </w:r>
      <w:proofErr w:type="spellEnd"/>
      <w:r w:rsidRPr="0095328D">
        <w:rPr>
          <w:rFonts w:ascii="Courier New" w:hAnsi="Courier New" w:cs="Courier New"/>
          <w:color w:val="000000"/>
          <w:sz w:val="18"/>
          <w:szCs w:val="18"/>
        </w:rPr>
        <w:t>};</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MPI_Type_create_subarray</w:t>
      </w:r>
      <w:proofErr w:type="spellEnd"/>
      <w:r w:rsidRPr="0095328D">
        <w:rPr>
          <w:rFonts w:ascii="Courier New" w:hAnsi="Courier New" w:cs="Courier New"/>
          <w:color w:val="000000"/>
          <w:sz w:val="18"/>
          <w:szCs w:val="18"/>
        </w:rPr>
        <w:t xml:space="preserve">(2, </w:t>
      </w:r>
      <w:proofErr w:type="spellStart"/>
      <w:r w:rsidRPr="0095328D">
        <w:rPr>
          <w:rFonts w:ascii="Courier New" w:hAnsi="Courier New" w:cs="Courier New"/>
          <w:color w:val="000000"/>
          <w:sz w:val="18"/>
          <w:szCs w:val="18"/>
        </w:rPr>
        <w:t>Csize</w:t>
      </w:r>
      <w:proofErr w:type="spellEnd"/>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blocksize</w:t>
      </w:r>
      <w:proofErr w:type="spellEnd"/>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startsAt</w:t>
      </w:r>
      <w:proofErr w:type="spellEnd"/>
      <w:r w:rsidRPr="0095328D">
        <w:rPr>
          <w:rFonts w:ascii="Courier New" w:hAnsi="Courier New" w:cs="Courier New"/>
          <w:color w:val="000000"/>
          <w:sz w:val="18"/>
          <w:szCs w:val="18"/>
        </w:rPr>
        <w:t xml:space="preserve">, MPI_ORDER_C,     </w:t>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t>MPI_FLOAT, &amp;type);</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MPI_Type_commit</w:t>
      </w:r>
      <w:proofErr w:type="spellEnd"/>
      <w:r w:rsidRPr="0095328D">
        <w:rPr>
          <w:rFonts w:ascii="Courier New" w:hAnsi="Courier New" w:cs="Courier New"/>
          <w:color w:val="000000"/>
          <w:sz w:val="18"/>
          <w:szCs w:val="18"/>
        </w:rPr>
        <w:t>(&amp;type);</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color w:val="3F7F5F"/>
          <w:sz w:val="18"/>
          <w:szCs w:val="18"/>
        </w:rPr>
        <w:t>/*Setting the block for zero processor*/</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color w:val="3F7F5F"/>
          <w:sz w:val="18"/>
          <w:szCs w:val="18"/>
        </w:rPr>
        <w:t>/*Sending the extracted block to other processors*/</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if</w:t>
      </w: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myrank</w:t>
      </w:r>
      <w:proofErr w:type="spellEnd"/>
      <w:r w:rsidRPr="0095328D">
        <w:rPr>
          <w:rFonts w:ascii="Courier New" w:hAnsi="Courier New" w:cs="Courier New"/>
          <w:color w:val="000000"/>
          <w:sz w:val="18"/>
          <w:szCs w:val="18"/>
        </w:rPr>
        <w:t>==0) {</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for</w:t>
      </w: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=0;i&lt;</w:t>
      </w:r>
      <w:proofErr w:type="spellStart"/>
      <w:r w:rsidRPr="0095328D">
        <w:rPr>
          <w:rFonts w:ascii="Courier New" w:hAnsi="Courier New" w:cs="Courier New"/>
          <w:color w:val="000000"/>
          <w:sz w:val="18"/>
          <w:szCs w:val="18"/>
        </w:rPr>
        <w:t>nLocRow;i</w:t>
      </w:r>
      <w:proofErr w:type="spellEnd"/>
      <w:r w:rsidRPr="0095328D">
        <w:rPr>
          <w:rFonts w:ascii="Courier New" w:hAnsi="Courier New" w:cs="Courier New"/>
          <w:color w:val="000000"/>
          <w:sz w:val="18"/>
          <w:szCs w:val="18"/>
        </w:rPr>
        <w:t>++){</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for</w:t>
      </w:r>
      <w:r w:rsidRPr="0095328D">
        <w:rPr>
          <w:rFonts w:ascii="Courier New" w:hAnsi="Courier New" w:cs="Courier New"/>
          <w:color w:val="000000"/>
          <w:sz w:val="18"/>
          <w:szCs w:val="18"/>
        </w:rPr>
        <w:t xml:space="preserve"> (j=0;j&lt;</w:t>
      </w:r>
      <w:proofErr w:type="spellStart"/>
      <w:r w:rsidRPr="0095328D">
        <w:rPr>
          <w:rFonts w:ascii="Courier New" w:hAnsi="Courier New" w:cs="Courier New"/>
          <w:color w:val="000000"/>
          <w:sz w:val="18"/>
          <w:szCs w:val="18"/>
        </w:rPr>
        <w:t>nLocCol;j</w:t>
      </w:r>
      <w:proofErr w:type="spellEnd"/>
      <w:r w:rsidRPr="0095328D">
        <w:rPr>
          <w:rFonts w:ascii="Courier New" w:hAnsi="Courier New" w:cs="Courier New"/>
          <w:color w:val="000000"/>
          <w:sz w:val="18"/>
          <w:szCs w:val="18"/>
        </w:rPr>
        <w:t>++){</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blk</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][j]  =  C[</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myrank</w:t>
      </w:r>
      <w:proofErr w:type="spellEnd"/>
      <w:r w:rsidRPr="0095328D">
        <w:rPr>
          <w:rFonts w:ascii="Courier New" w:hAnsi="Courier New" w:cs="Courier New"/>
          <w:color w:val="000000"/>
          <w:sz w:val="18"/>
          <w:szCs w:val="18"/>
        </w:rPr>
        <w:t>/Pc)*</w:t>
      </w:r>
      <w:proofErr w:type="spellStart"/>
      <w:r w:rsidRPr="0095328D">
        <w:rPr>
          <w:rFonts w:ascii="Courier New" w:hAnsi="Courier New" w:cs="Courier New"/>
          <w:color w:val="000000"/>
          <w:sz w:val="18"/>
          <w:szCs w:val="18"/>
        </w:rPr>
        <w:t>nLocRow</w:t>
      </w:r>
      <w:proofErr w:type="spellEnd"/>
      <w:r w:rsidRPr="0095328D">
        <w:rPr>
          <w:rFonts w:ascii="Courier New" w:hAnsi="Courier New" w:cs="Courier New"/>
          <w:color w:val="000000"/>
          <w:sz w:val="18"/>
          <w:szCs w:val="18"/>
        </w:rPr>
        <w:t>][j+(</w:t>
      </w:r>
      <w:proofErr w:type="spellStart"/>
      <w:r w:rsidRPr="0095328D">
        <w:rPr>
          <w:rFonts w:ascii="Courier New" w:hAnsi="Courier New" w:cs="Courier New"/>
          <w:color w:val="000000"/>
          <w:sz w:val="18"/>
          <w:szCs w:val="18"/>
        </w:rPr>
        <w:t>myrank%Pc</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nLocCol</w:t>
      </w:r>
      <w:proofErr w:type="spellEnd"/>
      <w:r w:rsidRPr="0095328D">
        <w:rPr>
          <w:rFonts w:ascii="Courier New" w:hAnsi="Courier New" w:cs="Courier New"/>
          <w:color w:val="000000"/>
          <w:sz w:val="18"/>
          <w:szCs w:val="18"/>
        </w:rPr>
        <w:t>];</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for</w:t>
      </w: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=1;i&lt;Pr*</w:t>
      </w:r>
      <w:proofErr w:type="spellStart"/>
      <w:r w:rsidRPr="0095328D">
        <w:rPr>
          <w:rFonts w:ascii="Courier New" w:hAnsi="Courier New" w:cs="Courier New"/>
          <w:color w:val="000000"/>
          <w:sz w:val="18"/>
          <w:szCs w:val="18"/>
        </w:rPr>
        <w:t>Pc;i</w:t>
      </w:r>
      <w:proofErr w:type="spellEnd"/>
      <w:r w:rsidRPr="0095328D">
        <w:rPr>
          <w:rFonts w:ascii="Courier New" w:hAnsi="Courier New" w:cs="Courier New"/>
          <w:color w:val="000000"/>
          <w:sz w:val="18"/>
          <w:szCs w:val="18"/>
        </w:rPr>
        <w:t>++)</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MPI_Send</w:t>
      </w:r>
      <w:proofErr w:type="spellEnd"/>
      <w:r w:rsidRPr="0095328D">
        <w:rPr>
          <w:rFonts w:ascii="Courier New" w:hAnsi="Courier New" w:cs="Courier New"/>
          <w:color w:val="000000"/>
          <w:sz w:val="18"/>
          <w:szCs w:val="18"/>
        </w:rPr>
        <w:t>(&amp;(C[(</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/Pc)*</w:t>
      </w:r>
      <w:proofErr w:type="spellStart"/>
      <w:r w:rsidRPr="0095328D">
        <w:rPr>
          <w:rFonts w:ascii="Courier New" w:hAnsi="Courier New" w:cs="Courier New"/>
          <w:color w:val="000000"/>
          <w:sz w:val="18"/>
          <w:szCs w:val="18"/>
        </w:rPr>
        <w:t>nLocRow</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i%Pc</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nLocCol</w:t>
      </w:r>
      <w:proofErr w:type="spellEnd"/>
      <w:r w:rsidRPr="0095328D">
        <w:rPr>
          <w:rFonts w:ascii="Courier New" w:hAnsi="Courier New" w:cs="Courier New"/>
          <w:color w:val="000000"/>
          <w:sz w:val="18"/>
          <w:szCs w:val="18"/>
        </w:rPr>
        <w:t xml:space="preserve">]), 1, type, </w:t>
      </w:r>
      <w:proofErr w:type="spellStart"/>
      <w:r w:rsidRPr="0095328D">
        <w:rPr>
          <w:rFonts w:ascii="Courier New" w:hAnsi="Courier New" w:cs="Courier New"/>
          <w:color w:val="000000"/>
          <w:sz w:val="18"/>
          <w:szCs w:val="18"/>
        </w:rPr>
        <w:t>i</w:t>
      </w:r>
      <w:proofErr w:type="spellEnd"/>
      <w:r w:rsidRPr="0095328D">
        <w:rPr>
          <w:rFonts w:ascii="Courier New" w:hAnsi="Courier New" w:cs="Courier New"/>
          <w:color w:val="000000"/>
          <w:sz w:val="18"/>
          <w:szCs w:val="18"/>
        </w:rPr>
        <w:t xml:space="preserve">, 100, </w:t>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t>MPI_COMM_WORLD);</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color w:val="3F7F5F"/>
          <w:sz w:val="18"/>
          <w:szCs w:val="18"/>
        </w:rPr>
        <w:t>/*</w:t>
      </w:r>
      <w:proofErr w:type="spellStart"/>
      <w:r w:rsidRPr="0095328D">
        <w:rPr>
          <w:rFonts w:ascii="Courier New" w:hAnsi="Courier New" w:cs="Courier New"/>
          <w:color w:val="3F7F5F"/>
          <w:sz w:val="18"/>
          <w:szCs w:val="18"/>
        </w:rPr>
        <w:t>Recieving</w:t>
      </w:r>
      <w:proofErr w:type="spellEnd"/>
      <w:r w:rsidRPr="0095328D">
        <w:rPr>
          <w:rFonts w:ascii="Courier New" w:hAnsi="Courier New" w:cs="Courier New"/>
          <w:color w:val="3F7F5F"/>
          <w:sz w:val="18"/>
          <w:szCs w:val="18"/>
        </w:rPr>
        <w:t xml:space="preserve"> the corresponding blocks by all processors from root processor(0)*/</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r w:rsidRPr="0095328D">
        <w:rPr>
          <w:rFonts w:ascii="Courier New" w:hAnsi="Courier New" w:cs="Courier New"/>
          <w:b/>
          <w:bCs/>
          <w:color w:val="7F0055"/>
          <w:sz w:val="18"/>
          <w:szCs w:val="18"/>
        </w:rPr>
        <w:t>if</w:t>
      </w: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myrank</w:t>
      </w:r>
      <w:proofErr w:type="spellEnd"/>
      <w:r w:rsidRPr="0095328D">
        <w:rPr>
          <w:rFonts w:ascii="Courier New" w:hAnsi="Courier New" w:cs="Courier New"/>
          <w:color w:val="000000"/>
          <w:sz w:val="18"/>
          <w:szCs w:val="18"/>
        </w:rPr>
        <w:t>!=0){</w:t>
      </w:r>
    </w:p>
    <w:p w:rsidR="00FF4543" w:rsidRPr="0095328D" w:rsidRDefault="00FF4543" w:rsidP="00FF4543">
      <w:pPr>
        <w:autoSpaceDE w:val="0"/>
        <w:autoSpaceDN w:val="0"/>
        <w:adjustRightInd w:val="0"/>
        <w:spacing w:after="0" w:line="240" w:lineRule="auto"/>
        <w:rPr>
          <w:rFonts w:ascii="Courier New" w:hAnsi="Courier New" w:cs="Courier New"/>
          <w:sz w:val="18"/>
          <w:szCs w:val="18"/>
        </w:rPr>
      </w:pPr>
      <w:r w:rsidRPr="0095328D">
        <w:rPr>
          <w:rFonts w:ascii="Courier New" w:hAnsi="Courier New" w:cs="Courier New"/>
          <w:color w:val="000000"/>
          <w:sz w:val="18"/>
          <w:szCs w:val="18"/>
        </w:rPr>
        <w:t xml:space="preserve">       </w:t>
      </w:r>
      <w:proofErr w:type="spellStart"/>
      <w:r w:rsidRPr="0095328D">
        <w:rPr>
          <w:rFonts w:ascii="Courier New" w:hAnsi="Courier New" w:cs="Courier New"/>
          <w:color w:val="000000"/>
          <w:sz w:val="18"/>
          <w:szCs w:val="18"/>
        </w:rPr>
        <w:t>MPI_Recv</w:t>
      </w:r>
      <w:proofErr w:type="spellEnd"/>
      <w:r w:rsidRPr="0095328D">
        <w:rPr>
          <w:rFonts w:ascii="Courier New" w:hAnsi="Courier New" w:cs="Courier New"/>
          <w:color w:val="000000"/>
          <w:sz w:val="18"/>
          <w:szCs w:val="18"/>
        </w:rPr>
        <w:t>(&amp;(</w:t>
      </w:r>
      <w:proofErr w:type="spellStart"/>
      <w:r w:rsidRPr="0095328D">
        <w:rPr>
          <w:rFonts w:ascii="Courier New" w:hAnsi="Courier New" w:cs="Courier New"/>
          <w:color w:val="000000"/>
          <w:sz w:val="18"/>
          <w:szCs w:val="18"/>
        </w:rPr>
        <w:t>blk</w:t>
      </w:r>
      <w:proofErr w:type="spellEnd"/>
      <w:r w:rsidRPr="0095328D">
        <w:rPr>
          <w:rFonts w:ascii="Courier New" w:hAnsi="Courier New" w:cs="Courier New"/>
          <w:color w:val="000000"/>
          <w:sz w:val="18"/>
          <w:szCs w:val="18"/>
        </w:rPr>
        <w:t xml:space="preserve">[0][0]), </w:t>
      </w:r>
      <w:proofErr w:type="spellStart"/>
      <w:r w:rsidRPr="0095328D">
        <w:rPr>
          <w:rFonts w:ascii="Courier New" w:hAnsi="Courier New" w:cs="Courier New"/>
          <w:color w:val="000000"/>
          <w:sz w:val="18"/>
          <w:szCs w:val="18"/>
        </w:rPr>
        <w:t>nLocRow</w:t>
      </w:r>
      <w:proofErr w:type="spellEnd"/>
      <w:r w:rsidRPr="0095328D">
        <w:rPr>
          <w:rFonts w:ascii="Courier New" w:hAnsi="Courier New" w:cs="Courier New"/>
          <w:color w:val="000000"/>
          <w:sz w:val="18"/>
          <w:szCs w:val="18"/>
        </w:rPr>
        <w:t>*</w:t>
      </w:r>
      <w:proofErr w:type="spellStart"/>
      <w:r w:rsidRPr="0095328D">
        <w:rPr>
          <w:rFonts w:ascii="Courier New" w:hAnsi="Courier New" w:cs="Courier New"/>
          <w:color w:val="000000"/>
          <w:sz w:val="18"/>
          <w:szCs w:val="18"/>
        </w:rPr>
        <w:t>nLocCol</w:t>
      </w:r>
      <w:proofErr w:type="spellEnd"/>
      <w:r w:rsidRPr="0095328D">
        <w:rPr>
          <w:rFonts w:ascii="Courier New" w:hAnsi="Courier New" w:cs="Courier New"/>
          <w:color w:val="000000"/>
          <w:sz w:val="18"/>
          <w:szCs w:val="18"/>
        </w:rPr>
        <w:t xml:space="preserve">, MPI_FLOAT , 0, 100, </w:t>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r>
      <w:r w:rsidRPr="0095328D">
        <w:rPr>
          <w:rFonts w:ascii="Courier New" w:hAnsi="Courier New" w:cs="Courier New"/>
          <w:color w:val="000000"/>
          <w:sz w:val="18"/>
          <w:szCs w:val="18"/>
        </w:rPr>
        <w:tab/>
        <w:t>MPI_COMM_WORLD , &amp;status);</w:t>
      </w:r>
    </w:p>
    <w:p w:rsidR="002743CA" w:rsidRPr="0095328D" w:rsidRDefault="00FF4543" w:rsidP="00FF4543">
      <w:pPr>
        <w:jc w:val="both"/>
        <w:rPr>
          <w:sz w:val="18"/>
          <w:szCs w:val="18"/>
        </w:rPr>
      </w:pPr>
      <w:r w:rsidRPr="0095328D">
        <w:rPr>
          <w:rFonts w:ascii="Courier New" w:hAnsi="Courier New" w:cs="Courier New"/>
          <w:color w:val="000000"/>
          <w:sz w:val="18"/>
          <w:szCs w:val="18"/>
        </w:rPr>
        <w:t xml:space="preserve">   }</w:t>
      </w:r>
      <w:r w:rsidR="00147A8B" w:rsidRPr="0095328D">
        <w:rPr>
          <w:sz w:val="18"/>
          <w:szCs w:val="18"/>
        </w:rPr>
        <w:t xml:space="preserve"> </w:t>
      </w:r>
    </w:p>
    <w:p w:rsidR="002743CA" w:rsidRDefault="002743CA" w:rsidP="00147A8B">
      <w:pPr>
        <w:jc w:val="both"/>
      </w:pPr>
    </w:p>
    <w:p w:rsidR="00147A8B" w:rsidRPr="009430A2" w:rsidRDefault="00FF4543" w:rsidP="0095328D">
      <w:pPr>
        <w:jc w:val="both"/>
        <w:rPr>
          <w:rFonts w:asciiTheme="majorBidi" w:hAnsiTheme="majorBidi" w:cstheme="majorBidi"/>
        </w:rPr>
      </w:pPr>
      <w:r>
        <w:tab/>
      </w:r>
      <w:r w:rsidR="00147A8B" w:rsidRPr="009430A2">
        <w:rPr>
          <w:rFonts w:asciiTheme="majorBidi" w:hAnsiTheme="majorBidi" w:cstheme="majorBidi"/>
        </w:rPr>
        <w:t>As they have received their blocks (named by &amp;(</w:t>
      </w:r>
      <w:proofErr w:type="spellStart"/>
      <w:r w:rsidR="00147A8B" w:rsidRPr="009430A2">
        <w:rPr>
          <w:rFonts w:asciiTheme="majorBidi" w:hAnsiTheme="majorBidi" w:cstheme="majorBidi"/>
        </w:rPr>
        <w:t>blk</w:t>
      </w:r>
      <w:proofErr w:type="spellEnd"/>
      <w:r w:rsidR="00147A8B" w:rsidRPr="009430A2">
        <w:rPr>
          <w:rFonts w:asciiTheme="majorBidi" w:hAnsiTheme="majorBidi" w:cstheme="majorBidi"/>
        </w:rPr>
        <w:t>[0][0])), they will decide based on their rank to extract the appropriate ghost regions for sending to neighbors. It could generally be 8 different types of Ghost Regions including 4 for cor</w:t>
      </w:r>
      <w:r w:rsidR="002743CA" w:rsidRPr="009430A2">
        <w:rPr>
          <w:rFonts w:asciiTheme="majorBidi" w:hAnsiTheme="majorBidi" w:cstheme="majorBidi"/>
        </w:rPr>
        <w:t>ners. The problem is asking just for the 4 at each side.</w:t>
      </w:r>
      <w:r w:rsidRPr="009430A2">
        <w:rPr>
          <w:rFonts w:asciiTheme="majorBidi" w:hAnsiTheme="majorBidi" w:cstheme="majorBidi"/>
        </w:rPr>
        <w:t xml:space="preserve"> </w:t>
      </w:r>
    </w:p>
    <w:p w:rsidR="002743CA" w:rsidRDefault="0095328D" w:rsidP="00147A8B">
      <w:pPr>
        <w:jc w:val="both"/>
      </w:pPr>
      <w:r>
        <w:rPr>
          <w:noProof/>
        </w:rPr>
        <w:drawing>
          <wp:anchor distT="0" distB="0" distL="114300" distR="114300" simplePos="0" relativeHeight="251659264" behindDoc="0" locked="0" layoutInCell="1" allowOverlap="1">
            <wp:simplePos x="0" y="0"/>
            <wp:positionH relativeFrom="column">
              <wp:posOffset>1832610</wp:posOffset>
            </wp:positionH>
            <wp:positionV relativeFrom="paragraph">
              <wp:posOffset>64770</wp:posOffset>
            </wp:positionV>
            <wp:extent cx="2398395" cy="2326005"/>
            <wp:effectExtent l="19050" t="0" r="1905" b="0"/>
            <wp:wrapSquare wrapText="bothSides"/>
            <wp:docPr id="8" name="Picture 1"/>
            <wp:cNvGraphicFramePr/>
            <a:graphic xmlns:a="http://schemas.openxmlformats.org/drawingml/2006/main">
              <a:graphicData uri="http://schemas.openxmlformats.org/drawingml/2006/picture">
                <pic:pic xmlns:pic="http://schemas.openxmlformats.org/drawingml/2006/picture">
                  <pic:nvPicPr>
                    <pic:cNvPr id="160772" name="Picture 4"/>
                    <pic:cNvPicPr>
                      <a:picLocks noChangeAspect="1" noChangeArrowheads="1"/>
                    </pic:cNvPicPr>
                  </pic:nvPicPr>
                  <pic:blipFill>
                    <a:blip r:embed="rId6" cstate="print"/>
                    <a:srcRect/>
                    <a:stretch>
                      <a:fillRect/>
                    </a:stretch>
                  </pic:blipFill>
                  <pic:spPr bwMode="auto">
                    <a:xfrm>
                      <a:off x="0" y="0"/>
                      <a:ext cx="2398395" cy="2326005"/>
                    </a:xfrm>
                    <a:prstGeom prst="rect">
                      <a:avLst/>
                    </a:prstGeom>
                    <a:noFill/>
                    <a:ln w="9525">
                      <a:noFill/>
                      <a:miter lim="800000"/>
                      <a:headEnd/>
                      <a:tailEnd/>
                    </a:ln>
                    <a:effectLst/>
                  </pic:spPr>
                </pic:pic>
              </a:graphicData>
            </a:graphic>
          </wp:anchor>
        </w:drawing>
      </w:r>
    </w:p>
    <w:p w:rsidR="00147A8B" w:rsidRDefault="00147A8B" w:rsidP="00147A8B">
      <w:pPr>
        <w:jc w:val="both"/>
      </w:pPr>
    </w:p>
    <w:p w:rsidR="00147A8B" w:rsidRDefault="00147A8B" w:rsidP="00147A8B">
      <w:pPr>
        <w:jc w:val="both"/>
      </w:pPr>
    </w:p>
    <w:p w:rsidR="00147A8B" w:rsidRDefault="00147A8B" w:rsidP="00147A8B">
      <w:pPr>
        <w:jc w:val="both"/>
      </w:pPr>
    </w:p>
    <w:p w:rsidR="00147A8B" w:rsidRDefault="00147A8B" w:rsidP="00147A8B">
      <w:pPr>
        <w:jc w:val="both"/>
      </w:pPr>
    </w:p>
    <w:p w:rsidR="0095328D" w:rsidRDefault="0095328D" w:rsidP="00147A8B">
      <w:pPr>
        <w:jc w:val="both"/>
      </w:pPr>
      <w:r>
        <w:tab/>
      </w:r>
    </w:p>
    <w:p w:rsidR="009430A2" w:rsidRDefault="0095328D" w:rsidP="00147A8B">
      <w:pPr>
        <w:jc w:val="both"/>
      </w:pPr>
      <w:r>
        <w:tab/>
      </w:r>
    </w:p>
    <w:p w:rsidR="00147A8B" w:rsidRPr="009430A2" w:rsidRDefault="009430A2" w:rsidP="00147A8B">
      <w:pPr>
        <w:jc w:val="both"/>
        <w:rPr>
          <w:rFonts w:asciiTheme="majorBidi" w:hAnsiTheme="majorBidi" w:cstheme="majorBidi"/>
        </w:rPr>
      </w:pPr>
      <w:r>
        <w:lastRenderedPageBreak/>
        <w:tab/>
      </w:r>
      <w:r w:rsidR="0095328D" w:rsidRPr="009430A2">
        <w:rPr>
          <w:rFonts w:asciiTheme="majorBidi" w:hAnsiTheme="majorBidi" w:cstheme="majorBidi"/>
        </w:rPr>
        <w:t xml:space="preserve">In the code, the regions </w:t>
      </w:r>
      <w:r w:rsidR="0095328D" w:rsidRPr="009430A2">
        <w:rPr>
          <w:rFonts w:asciiTheme="majorBidi" w:hAnsiTheme="majorBidi" w:cstheme="majorBidi"/>
          <w:u w:val="single"/>
        </w:rPr>
        <w:t>that are received</w:t>
      </w:r>
      <w:r w:rsidR="0095328D" w:rsidRPr="009430A2">
        <w:rPr>
          <w:rFonts w:asciiTheme="majorBidi" w:hAnsiTheme="majorBidi" w:cstheme="majorBidi"/>
        </w:rPr>
        <w:t xml:space="preserve"> by each block from their neighbor</w:t>
      </w:r>
      <w:r w:rsidRPr="009430A2">
        <w:rPr>
          <w:rFonts w:asciiTheme="majorBidi" w:hAnsiTheme="majorBidi" w:cstheme="majorBidi"/>
        </w:rPr>
        <w:t>s</w:t>
      </w:r>
      <w:r w:rsidR="0095328D" w:rsidRPr="009430A2">
        <w:rPr>
          <w:rFonts w:asciiTheme="majorBidi" w:hAnsiTheme="majorBidi" w:cstheme="majorBidi"/>
        </w:rPr>
        <w:t xml:space="preserve"> </w:t>
      </w:r>
      <w:r w:rsidRPr="009430A2">
        <w:rPr>
          <w:rFonts w:asciiTheme="majorBidi" w:hAnsiTheme="majorBidi" w:cstheme="majorBidi"/>
        </w:rPr>
        <w:t>are</w:t>
      </w:r>
      <w:r w:rsidR="0095328D" w:rsidRPr="009430A2">
        <w:rPr>
          <w:rFonts w:asciiTheme="majorBidi" w:hAnsiTheme="majorBidi" w:cstheme="majorBidi"/>
        </w:rPr>
        <w:t xml:space="preserve"> named as their Ghost Region</w:t>
      </w:r>
      <w:r w:rsidRPr="009430A2">
        <w:rPr>
          <w:rFonts w:asciiTheme="majorBidi" w:hAnsiTheme="majorBidi" w:cstheme="majorBidi"/>
        </w:rPr>
        <w:t>s</w:t>
      </w:r>
      <w:r w:rsidR="0095328D" w:rsidRPr="009430A2">
        <w:rPr>
          <w:rFonts w:asciiTheme="majorBidi" w:hAnsiTheme="majorBidi" w:cstheme="majorBidi"/>
        </w:rPr>
        <w:t xml:space="preserve">. Specifically, Each one of the blocks (or processors) has </w:t>
      </w:r>
      <w:proofErr w:type="spellStart"/>
      <w:r w:rsidR="0095328D" w:rsidRPr="009430A2">
        <w:rPr>
          <w:rFonts w:asciiTheme="majorBidi" w:hAnsiTheme="majorBidi" w:cstheme="majorBidi"/>
        </w:rPr>
        <w:t>LeG</w:t>
      </w:r>
      <w:proofErr w:type="spellEnd"/>
      <w:r w:rsidR="0095328D" w:rsidRPr="009430A2">
        <w:rPr>
          <w:rFonts w:asciiTheme="majorBidi" w:hAnsiTheme="majorBidi" w:cstheme="majorBidi"/>
        </w:rPr>
        <w:t xml:space="preserve">, </w:t>
      </w:r>
      <w:proofErr w:type="spellStart"/>
      <w:r w:rsidR="0095328D" w:rsidRPr="009430A2">
        <w:rPr>
          <w:rFonts w:asciiTheme="majorBidi" w:hAnsiTheme="majorBidi" w:cstheme="majorBidi"/>
        </w:rPr>
        <w:t>RiG</w:t>
      </w:r>
      <w:proofErr w:type="spellEnd"/>
      <w:r w:rsidR="0095328D" w:rsidRPr="009430A2">
        <w:rPr>
          <w:rFonts w:asciiTheme="majorBidi" w:hAnsiTheme="majorBidi" w:cstheme="majorBidi"/>
        </w:rPr>
        <w:t xml:space="preserve">, </w:t>
      </w:r>
      <w:proofErr w:type="spellStart"/>
      <w:r w:rsidR="0095328D" w:rsidRPr="009430A2">
        <w:rPr>
          <w:rFonts w:asciiTheme="majorBidi" w:hAnsiTheme="majorBidi" w:cstheme="majorBidi"/>
        </w:rPr>
        <w:t>UpG</w:t>
      </w:r>
      <w:proofErr w:type="spellEnd"/>
      <w:r w:rsidR="0095328D" w:rsidRPr="009430A2">
        <w:rPr>
          <w:rFonts w:asciiTheme="majorBidi" w:hAnsiTheme="majorBidi" w:cstheme="majorBidi"/>
        </w:rPr>
        <w:t xml:space="preserve"> and </w:t>
      </w:r>
      <w:proofErr w:type="spellStart"/>
      <w:r w:rsidR="0095328D" w:rsidRPr="009430A2">
        <w:rPr>
          <w:rFonts w:asciiTheme="majorBidi" w:hAnsiTheme="majorBidi" w:cstheme="majorBidi"/>
        </w:rPr>
        <w:t>BoG</w:t>
      </w:r>
      <w:proofErr w:type="spellEnd"/>
      <w:r w:rsidR="0095328D" w:rsidRPr="009430A2">
        <w:rPr>
          <w:rFonts w:asciiTheme="majorBidi" w:hAnsiTheme="majorBidi" w:cstheme="majorBidi"/>
        </w:rPr>
        <w:t xml:space="preserve"> which are the abbreviations of</w:t>
      </w:r>
      <w:r>
        <w:rPr>
          <w:rFonts w:asciiTheme="majorBidi" w:hAnsiTheme="majorBidi" w:cstheme="majorBidi"/>
        </w:rPr>
        <w:t xml:space="preserve"> </w:t>
      </w:r>
      <w:r w:rsidR="0095328D" w:rsidRPr="009430A2">
        <w:rPr>
          <w:rFonts w:asciiTheme="majorBidi" w:hAnsiTheme="majorBidi" w:cstheme="majorBidi"/>
        </w:rPr>
        <w:t xml:space="preserve"> Left Ghost Region, Right Ghost Region, Upper Ghost Region and Bottom Ghost Region, respectively. </w:t>
      </w:r>
    </w:p>
    <w:p w:rsidR="00C408C6" w:rsidRDefault="009430A2" w:rsidP="00147A8B">
      <w:pPr>
        <w:jc w:val="both"/>
        <w:rPr>
          <w:rFonts w:asciiTheme="majorBidi" w:hAnsiTheme="majorBidi" w:cstheme="majorBidi"/>
        </w:rPr>
      </w:pPr>
      <w:r>
        <w:rPr>
          <w:rFonts w:asciiTheme="majorBidi" w:hAnsiTheme="majorBidi" w:cstheme="majorBidi"/>
        </w:rPr>
        <w:tab/>
      </w:r>
      <w:r w:rsidRPr="009430A2">
        <w:rPr>
          <w:rFonts w:asciiTheme="majorBidi" w:hAnsiTheme="majorBidi" w:cstheme="majorBidi"/>
        </w:rPr>
        <w:t>Obviously, not all of the blocks</w:t>
      </w:r>
      <w:r>
        <w:rPr>
          <w:rFonts w:asciiTheme="majorBidi" w:hAnsiTheme="majorBidi" w:cstheme="majorBidi"/>
        </w:rPr>
        <w:t xml:space="preserve"> have all the ghost regions. So, there are 4 conditions that are expressed by if statement to make sure that each processor is sending its meaningful ghost region and on the other side, is receiving appropriate one from neighbor (line 172-224). </w:t>
      </w:r>
    </w:p>
    <w:p w:rsidR="009430A2" w:rsidRDefault="00C408C6" w:rsidP="00147A8B">
      <w:pPr>
        <w:jc w:val="both"/>
        <w:rPr>
          <w:rFonts w:asciiTheme="majorBidi" w:hAnsiTheme="majorBidi" w:cstheme="majorBidi"/>
        </w:rPr>
      </w:pPr>
      <w:r>
        <w:rPr>
          <w:rFonts w:asciiTheme="majorBidi" w:hAnsiTheme="majorBidi" w:cstheme="majorBidi"/>
        </w:rPr>
        <w:tab/>
        <w:t xml:space="preserve">I used </w:t>
      </w:r>
      <w:proofErr w:type="spellStart"/>
      <w:r>
        <w:rPr>
          <w:rFonts w:asciiTheme="majorBidi" w:hAnsiTheme="majorBidi" w:cstheme="majorBidi"/>
        </w:rPr>
        <w:t>MPI_Type_vector</w:t>
      </w:r>
      <w:proofErr w:type="spellEnd"/>
      <w:r>
        <w:rPr>
          <w:rFonts w:asciiTheme="majorBidi" w:hAnsiTheme="majorBidi" w:cstheme="majorBidi"/>
        </w:rPr>
        <w:t xml:space="preserve"> to build the proper </w:t>
      </w:r>
      <w:proofErr w:type="spellStart"/>
      <w:r>
        <w:rPr>
          <w:rFonts w:asciiTheme="majorBidi" w:hAnsiTheme="majorBidi" w:cstheme="majorBidi"/>
        </w:rPr>
        <w:t>datatypes</w:t>
      </w:r>
      <w:proofErr w:type="spellEnd"/>
      <w:r>
        <w:rPr>
          <w:rFonts w:asciiTheme="majorBidi" w:hAnsiTheme="majorBidi" w:cstheme="majorBidi"/>
        </w:rPr>
        <w:t xml:space="preserve">. </w:t>
      </w:r>
      <w:r w:rsidR="009430A2">
        <w:rPr>
          <w:rFonts w:asciiTheme="majorBidi" w:hAnsiTheme="majorBidi" w:cstheme="majorBidi"/>
        </w:rPr>
        <w:t xml:space="preserve">As, each one the processors should both send and receive at the same time, blocking send and receive would be trapped in deadlock. So, I used </w:t>
      </w:r>
      <w:proofErr w:type="spellStart"/>
      <w:r w:rsidR="009430A2">
        <w:rPr>
          <w:rFonts w:asciiTheme="majorBidi" w:hAnsiTheme="majorBidi" w:cstheme="majorBidi"/>
        </w:rPr>
        <w:t>nonblocking</w:t>
      </w:r>
      <w:proofErr w:type="spellEnd"/>
      <w:r w:rsidR="009430A2">
        <w:rPr>
          <w:rFonts w:asciiTheme="majorBidi" w:hAnsiTheme="majorBidi" w:cstheme="majorBidi"/>
        </w:rPr>
        <w:t xml:space="preserve"> send and blocking receive:</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Theme="majorBidi" w:hAnsiTheme="majorBidi" w:cstheme="majorBidi"/>
          <w:sz w:val="18"/>
          <w:szCs w:val="18"/>
        </w:rPr>
        <w:t xml:space="preserve">  </w:t>
      </w:r>
      <w:r w:rsidRPr="009430A2">
        <w:rPr>
          <w:rFonts w:ascii="Courier New" w:hAnsi="Courier New" w:cs="Courier New"/>
          <w:color w:val="3F7F5F"/>
          <w:sz w:val="18"/>
          <w:szCs w:val="18"/>
        </w:rPr>
        <w:t>/*to bottom side neighbor*/</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r w:rsidRPr="009430A2">
        <w:rPr>
          <w:rFonts w:ascii="Courier New" w:hAnsi="Courier New" w:cs="Courier New"/>
          <w:b/>
          <w:bCs/>
          <w:color w:val="7F0055"/>
          <w:sz w:val="18"/>
          <w:szCs w:val="18"/>
        </w:rPr>
        <w:t>if</w:t>
      </w:r>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myrank+Pc</w:t>
      </w:r>
      <w:proofErr w:type="spellEnd"/>
      <w:r w:rsidRPr="009430A2">
        <w:rPr>
          <w:rFonts w:ascii="Courier New" w:hAnsi="Courier New" w:cs="Courier New"/>
          <w:color w:val="000000"/>
          <w:sz w:val="18"/>
          <w:szCs w:val="18"/>
        </w:rPr>
        <w:t>)&lt;(Pr*Pc)){</w:t>
      </w:r>
      <w:r w:rsidRPr="009430A2">
        <w:rPr>
          <w:rFonts w:ascii="Courier New" w:hAnsi="Courier New" w:cs="Courier New"/>
          <w:color w:val="3F7F5F"/>
          <w:sz w:val="18"/>
          <w:szCs w:val="18"/>
        </w:rPr>
        <w:t>/*so the processor has bottom neighbor*/</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MPI_Type_vector</w:t>
      </w:r>
      <w:proofErr w:type="spellEnd"/>
      <w:r w:rsidRPr="009430A2">
        <w:rPr>
          <w:rFonts w:ascii="Courier New" w:hAnsi="Courier New" w:cs="Courier New"/>
          <w:color w:val="000000"/>
          <w:sz w:val="18"/>
          <w:szCs w:val="18"/>
        </w:rPr>
        <w:t>(nLocCol,1,1,MPI_FLOAT,&amp;BoGtype);</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MPI_Type_commit</w:t>
      </w:r>
      <w:proofErr w:type="spellEnd"/>
      <w:r w:rsidRPr="009430A2">
        <w:rPr>
          <w:rFonts w:ascii="Courier New" w:hAnsi="Courier New" w:cs="Courier New"/>
          <w:color w:val="000000"/>
          <w:sz w:val="18"/>
          <w:szCs w:val="18"/>
        </w:rPr>
        <w:t>(&amp;</w:t>
      </w:r>
      <w:proofErr w:type="spellStart"/>
      <w:r w:rsidRPr="009430A2">
        <w:rPr>
          <w:rFonts w:ascii="Courier New" w:hAnsi="Courier New" w:cs="Courier New"/>
          <w:color w:val="000000"/>
          <w:sz w:val="18"/>
          <w:szCs w:val="18"/>
        </w:rPr>
        <w:t>BoGtype</w:t>
      </w:r>
      <w:proofErr w:type="spellEnd"/>
      <w:r w:rsidRPr="009430A2">
        <w:rPr>
          <w:rFonts w:ascii="Courier New" w:hAnsi="Courier New" w:cs="Courier New"/>
          <w:color w:val="000000"/>
          <w:sz w:val="18"/>
          <w:szCs w:val="18"/>
        </w:rPr>
        <w:t>);</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MPI_Isend</w:t>
      </w:r>
      <w:proofErr w:type="spellEnd"/>
      <w:r w:rsidRPr="009430A2">
        <w:rPr>
          <w:rFonts w:ascii="Courier New" w:hAnsi="Courier New" w:cs="Courier New"/>
          <w:color w:val="000000"/>
          <w:sz w:val="18"/>
          <w:szCs w:val="18"/>
        </w:rPr>
        <w:t>(&amp;(</w:t>
      </w:r>
      <w:proofErr w:type="spellStart"/>
      <w:r w:rsidRPr="009430A2">
        <w:rPr>
          <w:rFonts w:ascii="Courier New" w:hAnsi="Courier New" w:cs="Courier New"/>
          <w:color w:val="000000"/>
          <w:sz w:val="18"/>
          <w:szCs w:val="18"/>
        </w:rPr>
        <w:t>blk</w:t>
      </w:r>
      <w:proofErr w:type="spellEnd"/>
      <w:r w:rsidRPr="009430A2">
        <w:rPr>
          <w:rFonts w:ascii="Courier New" w:hAnsi="Courier New" w:cs="Courier New"/>
          <w:color w:val="000000"/>
          <w:sz w:val="18"/>
          <w:szCs w:val="18"/>
        </w:rPr>
        <w:t xml:space="preserve">[nLocRow-1][0]), 1, </w:t>
      </w:r>
      <w:proofErr w:type="spellStart"/>
      <w:r w:rsidRPr="009430A2">
        <w:rPr>
          <w:rFonts w:ascii="Courier New" w:hAnsi="Courier New" w:cs="Courier New"/>
          <w:color w:val="000000"/>
          <w:sz w:val="18"/>
          <w:szCs w:val="18"/>
        </w:rPr>
        <w:t>BoGtype</w:t>
      </w:r>
      <w:proofErr w:type="spellEnd"/>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myrank+Pc</w:t>
      </w:r>
      <w:proofErr w:type="spellEnd"/>
      <w:r w:rsidRPr="009430A2">
        <w:rPr>
          <w:rFonts w:ascii="Courier New" w:hAnsi="Courier New" w:cs="Courier New"/>
          <w:color w:val="000000"/>
          <w:sz w:val="18"/>
          <w:szCs w:val="18"/>
        </w:rPr>
        <w:t xml:space="preserve">, 104, </w:t>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t>MPI_COMM_WORLD, &amp;</w:t>
      </w:r>
      <w:proofErr w:type="spellStart"/>
      <w:r w:rsidRPr="009430A2">
        <w:rPr>
          <w:rFonts w:ascii="Courier New" w:hAnsi="Courier New" w:cs="Courier New"/>
          <w:color w:val="000000"/>
          <w:sz w:val="18"/>
          <w:szCs w:val="18"/>
        </w:rPr>
        <w:t>reqBo</w:t>
      </w:r>
      <w:proofErr w:type="spellEnd"/>
      <w:r w:rsidRPr="009430A2">
        <w:rPr>
          <w:rFonts w:ascii="Courier New" w:hAnsi="Courier New" w:cs="Courier New"/>
          <w:color w:val="000000"/>
          <w:sz w:val="18"/>
          <w:szCs w:val="18"/>
        </w:rPr>
        <w:t>);</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MPI_Type_free</w:t>
      </w:r>
      <w:proofErr w:type="spellEnd"/>
      <w:r w:rsidRPr="009430A2">
        <w:rPr>
          <w:rFonts w:ascii="Courier New" w:hAnsi="Courier New" w:cs="Courier New"/>
          <w:color w:val="000000"/>
          <w:sz w:val="18"/>
          <w:szCs w:val="18"/>
        </w:rPr>
        <w:t>(&amp;</w:t>
      </w:r>
      <w:proofErr w:type="spellStart"/>
      <w:r w:rsidRPr="009430A2">
        <w:rPr>
          <w:rFonts w:ascii="Courier New" w:hAnsi="Courier New" w:cs="Courier New"/>
          <w:color w:val="000000"/>
          <w:sz w:val="18"/>
          <w:szCs w:val="18"/>
        </w:rPr>
        <w:t>BoGtype</w:t>
      </w:r>
      <w:proofErr w:type="spellEnd"/>
      <w:r w:rsidRPr="009430A2">
        <w:rPr>
          <w:rFonts w:ascii="Courier New" w:hAnsi="Courier New" w:cs="Courier New"/>
          <w:color w:val="000000"/>
          <w:sz w:val="18"/>
          <w:szCs w:val="18"/>
        </w:rPr>
        <w:t>);</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3F7F5F"/>
          <w:sz w:val="18"/>
          <w:szCs w:val="18"/>
        </w:rPr>
        <w:t>/*from bottom neighbor*/</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r w:rsidRPr="009430A2">
        <w:rPr>
          <w:rFonts w:ascii="Courier New" w:hAnsi="Courier New" w:cs="Courier New"/>
          <w:b/>
          <w:bCs/>
          <w:color w:val="7F0055"/>
          <w:sz w:val="18"/>
          <w:szCs w:val="18"/>
        </w:rPr>
        <w:t>if</w:t>
      </w:r>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myrank+Pc</w:t>
      </w:r>
      <w:proofErr w:type="spellEnd"/>
      <w:r w:rsidRPr="009430A2">
        <w:rPr>
          <w:rFonts w:ascii="Courier New" w:hAnsi="Courier New" w:cs="Courier New"/>
          <w:color w:val="000000"/>
          <w:sz w:val="18"/>
          <w:szCs w:val="18"/>
        </w:rPr>
        <w:t>)&lt;(Pr*Pc)){</w:t>
      </w:r>
      <w:r w:rsidRPr="009430A2">
        <w:rPr>
          <w:rFonts w:ascii="Courier New" w:hAnsi="Courier New" w:cs="Courier New"/>
          <w:color w:val="3F7F5F"/>
          <w:sz w:val="18"/>
          <w:szCs w:val="18"/>
        </w:rPr>
        <w:t>/*so the processor has bottom neighbor*/</w:t>
      </w:r>
    </w:p>
    <w:p w:rsidR="009430A2" w:rsidRPr="009430A2" w:rsidRDefault="009430A2" w:rsidP="009430A2">
      <w:pPr>
        <w:autoSpaceDE w:val="0"/>
        <w:autoSpaceDN w:val="0"/>
        <w:adjustRightInd w:val="0"/>
        <w:spacing w:after="0" w:line="240" w:lineRule="auto"/>
        <w:rPr>
          <w:rFonts w:ascii="Courier New" w:hAnsi="Courier New" w:cs="Courier New"/>
          <w:sz w:val="18"/>
          <w:szCs w:val="18"/>
        </w:rPr>
      </w:pPr>
      <w:r w:rsidRPr="009430A2">
        <w:rPr>
          <w:rFonts w:ascii="Courier New" w:hAnsi="Courier New" w:cs="Courier New"/>
          <w:color w:val="000000"/>
          <w:sz w:val="18"/>
          <w:szCs w:val="18"/>
        </w:rPr>
        <w:t xml:space="preserve">         </w:t>
      </w:r>
      <w:proofErr w:type="spellStart"/>
      <w:r w:rsidRPr="009430A2">
        <w:rPr>
          <w:rFonts w:ascii="Courier New" w:hAnsi="Courier New" w:cs="Courier New"/>
          <w:color w:val="000000"/>
          <w:sz w:val="18"/>
          <w:szCs w:val="18"/>
        </w:rPr>
        <w:t>MPI_Recv</w:t>
      </w:r>
      <w:proofErr w:type="spellEnd"/>
      <w:r w:rsidRPr="009430A2">
        <w:rPr>
          <w:rFonts w:ascii="Courier New" w:hAnsi="Courier New" w:cs="Courier New"/>
          <w:color w:val="000000"/>
          <w:sz w:val="18"/>
          <w:szCs w:val="18"/>
        </w:rPr>
        <w:t>(&amp;(</w:t>
      </w:r>
      <w:proofErr w:type="spellStart"/>
      <w:r w:rsidRPr="009430A2">
        <w:rPr>
          <w:rFonts w:ascii="Courier New" w:hAnsi="Courier New" w:cs="Courier New"/>
          <w:color w:val="000000"/>
          <w:sz w:val="18"/>
          <w:szCs w:val="18"/>
        </w:rPr>
        <w:t>BoG</w:t>
      </w:r>
      <w:proofErr w:type="spellEnd"/>
      <w:r w:rsidRPr="009430A2">
        <w:rPr>
          <w:rFonts w:ascii="Courier New" w:hAnsi="Courier New" w:cs="Courier New"/>
          <w:color w:val="000000"/>
          <w:sz w:val="18"/>
          <w:szCs w:val="18"/>
        </w:rPr>
        <w:t xml:space="preserve">[0][0]), </w:t>
      </w:r>
      <w:proofErr w:type="spellStart"/>
      <w:r w:rsidRPr="009430A2">
        <w:rPr>
          <w:rFonts w:ascii="Courier New" w:hAnsi="Courier New" w:cs="Courier New"/>
          <w:color w:val="000000"/>
          <w:sz w:val="18"/>
          <w:szCs w:val="18"/>
        </w:rPr>
        <w:t>nLocCol</w:t>
      </w:r>
      <w:proofErr w:type="spellEnd"/>
      <w:r w:rsidRPr="009430A2">
        <w:rPr>
          <w:rFonts w:ascii="Courier New" w:hAnsi="Courier New" w:cs="Courier New"/>
          <w:color w:val="000000"/>
          <w:sz w:val="18"/>
          <w:szCs w:val="18"/>
        </w:rPr>
        <w:t xml:space="preserve">, MPI_FLOAT, </w:t>
      </w:r>
      <w:proofErr w:type="spellStart"/>
      <w:r w:rsidRPr="009430A2">
        <w:rPr>
          <w:rFonts w:ascii="Courier New" w:hAnsi="Courier New" w:cs="Courier New"/>
          <w:color w:val="000000"/>
          <w:sz w:val="18"/>
          <w:szCs w:val="18"/>
        </w:rPr>
        <w:t>myrank+Pc</w:t>
      </w:r>
      <w:proofErr w:type="spellEnd"/>
      <w:r w:rsidRPr="009430A2">
        <w:rPr>
          <w:rFonts w:ascii="Courier New" w:hAnsi="Courier New" w:cs="Courier New"/>
          <w:color w:val="000000"/>
          <w:sz w:val="18"/>
          <w:szCs w:val="18"/>
        </w:rPr>
        <w:t xml:space="preserve">, 103, </w:t>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r>
      <w:r w:rsidRPr="009430A2">
        <w:rPr>
          <w:rFonts w:ascii="Courier New" w:hAnsi="Courier New" w:cs="Courier New"/>
          <w:color w:val="000000"/>
          <w:sz w:val="18"/>
          <w:szCs w:val="18"/>
        </w:rPr>
        <w:tab/>
      </w:r>
      <w:proofErr w:type="spellStart"/>
      <w:r w:rsidRPr="009430A2">
        <w:rPr>
          <w:rFonts w:ascii="Courier New" w:hAnsi="Courier New" w:cs="Courier New"/>
          <w:color w:val="000000"/>
          <w:sz w:val="18"/>
          <w:szCs w:val="18"/>
        </w:rPr>
        <w:t>MPI_COMM_WORLD,&amp;statusBoG</w:t>
      </w:r>
      <w:proofErr w:type="spellEnd"/>
      <w:r w:rsidRPr="009430A2">
        <w:rPr>
          <w:rFonts w:ascii="Courier New" w:hAnsi="Courier New" w:cs="Courier New"/>
          <w:color w:val="000000"/>
          <w:sz w:val="18"/>
          <w:szCs w:val="18"/>
        </w:rPr>
        <w:t>);</w:t>
      </w:r>
    </w:p>
    <w:p w:rsidR="00147A8B" w:rsidRPr="009430A2" w:rsidRDefault="009430A2" w:rsidP="009430A2">
      <w:pPr>
        <w:jc w:val="both"/>
        <w:rPr>
          <w:rFonts w:asciiTheme="majorBidi" w:hAnsiTheme="majorBidi" w:cstheme="majorBidi"/>
        </w:rPr>
      </w:pPr>
      <w:r>
        <w:rPr>
          <w:rFonts w:ascii="Courier New" w:hAnsi="Courier New" w:cs="Courier New"/>
          <w:color w:val="000000"/>
          <w:sz w:val="20"/>
          <w:szCs w:val="20"/>
        </w:rPr>
        <w:t xml:space="preserve">                     }</w:t>
      </w:r>
    </w:p>
    <w:p w:rsidR="00C408C6" w:rsidRDefault="00C408C6" w:rsidP="00147A8B">
      <w:pPr>
        <w:jc w:val="both"/>
      </w:pPr>
      <w:r>
        <w:t>Here is an example:</w:t>
      </w:r>
    </w:p>
    <w:p w:rsidR="00147A8B" w:rsidRPr="007D5383" w:rsidRDefault="00C408C6" w:rsidP="00147A8B">
      <w:pPr>
        <w:jc w:val="both"/>
      </w:pPr>
      <w:r>
        <w:t xml:space="preserve"> </w:t>
      </w:r>
    </w:p>
    <w:p w:rsidR="00A043EA" w:rsidRDefault="00C408C6" w:rsidP="00A043EA">
      <w:pPr>
        <w:jc w:val="both"/>
      </w:pPr>
      <w:r>
        <w:t>A=</w:t>
      </w:r>
      <w:r>
        <w:tab/>
      </w:r>
      <w:r>
        <w:tab/>
      </w:r>
    </w:p>
    <w:p w:rsidR="00C408C6" w:rsidRDefault="00A043EA" w:rsidP="00A043EA">
      <w:pPr>
        <w:jc w:val="both"/>
      </w:pPr>
      <w:r>
        <w:tab/>
      </w:r>
      <w:r>
        <w:tab/>
      </w:r>
      <w:r w:rsidR="00C408C6">
        <w:t>1.000000  2.000000  3.000000  4.000000  5.000000  6.000000</w:t>
      </w:r>
    </w:p>
    <w:p w:rsidR="00C408C6" w:rsidRDefault="00A043EA" w:rsidP="00A043EA">
      <w:pPr>
        <w:jc w:val="both"/>
      </w:pPr>
      <w:r>
        <w:tab/>
      </w:r>
      <w:r>
        <w:tab/>
      </w:r>
      <w:r w:rsidR="00C408C6">
        <w:t>7.000000  3.000000  5.000000  8.000000  3.000000  2.000000</w:t>
      </w:r>
    </w:p>
    <w:p w:rsidR="00C408C6" w:rsidRDefault="00A043EA" w:rsidP="00A043EA">
      <w:pPr>
        <w:jc w:val="both"/>
      </w:pPr>
      <w:r>
        <w:tab/>
      </w:r>
      <w:r>
        <w:tab/>
      </w:r>
      <w:r w:rsidR="00C408C6">
        <w:t>9.000000  1.000000  3.000000  5.000000  7.000000  2.000000</w:t>
      </w:r>
    </w:p>
    <w:p w:rsidR="00C408C6" w:rsidRDefault="00A043EA" w:rsidP="00A043EA">
      <w:pPr>
        <w:jc w:val="both"/>
      </w:pPr>
      <w:r>
        <w:tab/>
      </w:r>
      <w:r>
        <w:tab/>
      </w:r>
      <w:r w:rsidR="00C408C6">
        <w:t>5.000000  3.000000  8.000000  2.000000  7.000000  9.000000</w:t>
      </w:r>
    </w:p>
    <w:p w:rsidR="00C408C6" w:rsidRDefault="00A043EA" w:rsidP="00A043EA">
      <w:pPr>
        <w:jc w:val="both"/>
      </w:pPr>
      <w:r>
        <w:tab/>
      </w:r>
      <w:r>
        <w:tab/>
      </w:r>
      <w:r w:rsidR="00C408C6">
        <w:t>0.000000  9.000000  1.000000  6.000000  9.000000  3.000000</w:t>
      </w:r>
    </w:p>
    <w:p w:rsidR="007D5383" w:rsidRDefault="00A043EA" w:rsidP="00A043EA">
      <w:pPr>
        <w:jc w:val="both"/>
      </w:pPr>
      <w:r>
        <w:tab/>
      </w:r>
      <w:r>
        <w:tab/>
      </w:r>
      <w:r w:rsidR="00C408C6">
        <w:t>0.000000  9.000000  0.000000  1.000000  5.000000  8.000000</w:t>
      </w:r>
    </w:p>
    <w:p w:rsidR="00C408C6" w:rsidRDefault="00C408C6" w:rsidP="00A043EA">
      <w:pPr>
        <w:jc w:val="both"/>
      </w:pPr>
    </w:p>
    <w:p w:rsidR="00C408C6" w:rsidRPr="00C408C6" w:rsidRDefault="00C408C6" w:rsidP="00A043EA">
      <w:pPr>
        <w:jc w:val="both"/>
        <w:rPr>
          <w:rFonts w:asciiTheme="majorBidi" w:hAnsiTheme="majorBidi" w:cstheme="majorBidi"/>
        </w:rPr>
      </w:pPr>
      <w:r w:rsidRPr="00C408C6">
        <w:rPr>
          <w:rFonts w:asciiTheme="majorBidi" w:hAnsiTheme="majorBidi" w:cstheme="majorBidi"/>
        </w:rPr>
        <w:t xml:space="preserve">I set the input of </w:t>
      </w:r>
      <w:r w:rsidRPr="00C408C6">
        <w:rPr>
          <w:rFonts w:asciiTheme="majorBidi" w:hAnsiTheme="majorBidi" w:cstheme="majorBidi"/>
          <w:i/>
          <w:iCs/>
        </w:rPr>
        <w:t>data.dat</w:t>
      </w:r>
      <w:r w:rsidRPr="00C408C6">
        <w:rPr>
          <w:rFonts w:asciiTheme="majorBidi" w:hAnsiTheme="majorBidi" w:cstheme="majorBidi"/>
        </w:rPr>
        <w:t xml:space="preserve"> </w:t>
      </w:r>
      <w:r w:rsidR="00A043EA">
        <w:rPr>
          <w:rFonts w:asciiTheme="majorBidi" w:hAnsiTheme="majorBidi" w:cstheme="majorBidi"/>
        </w:rPr>
        <w:t xml:space="preserve"> </w:t>
      </w:r>
      <w:r w:rsidRPr="00C408C6">
        <w:rPr>
          <w:rFonts w:asciiTheme="majorBidi" w:hAnsiTheme="majorBidi" w:cstheme="majorBidi"/>
        </w:rPr>
        <w:t xml:space="preserve">as: 6 3 2 </w:t>
      </w:r>
      <w:proofErr w:type="spellStart"/>
      <w:r w:rsidRPr="00C408C6">
        <w:rPr>
          <w:rFonts w:asciiTheme="majorBidi" w:hAnsiTheme="majorBidi" w:cstheme="majorBidi"/>
        </w:rPr>
        <w:t>2</w:t>
      </w:r>
      <w:proofErr w:type="spellEnd"/>
      <w:r w:rsidRPr="00C408C6">
        <w:rPr>
          <w:rFonts w:asciiTheme="majorBidi" w:hAnsiTheme="majorBidi" w:cstheme="majorBidi"/>
        </w:rPr>
        <w:t xml:space="preserve"> 3  ==&gt; for </w:t>
      </w:r>
      <w:proofErr w:type="spellStart"/>
      <w:r w:rsidRPr="00C408C6">
        <w:rPr>
          <w:rFonts w:asciiTheme="majorBidi" w:hAnsiTheme="majorBidi" w:cstheme="majorBidi"/>
        </w:rPr>
        <w:t>n,Pr,Pc,nLocRow,nLocCol</w:t>
      </w:r>
      <w:proofErr w:type="spellEnd"/>
    </w:p>
    <w:p w:rsidR="00C408C6" w:rsidRDefault="00C408C6" w:rsidP="00A043EA">
      <w:pPr>
        <w:jc w:val="both"/>
        <w:rPr>
          <w:i/>
          <w:iCs/>
        </w:rPr>
      </w:pPr>
      <w:proofErr w:type="spellStart"/>
      <w:r w:rsidRPr="00C408C6">
        <w:rPr>
          <w:i/>
          <w:iCs/>
        </w:rPr>
        <w:t>mpirun.openmpi</w:t>
      </w:r>
      <w:proofErr w:type="spellEnd"/>
      <w:r w:rsidRPr="00C408C6">
        <w:rPr>
          <w:i/>
          <w:iCs/>
        </w:rPr>
        <w:t xml:space="preserve"> -</w:t>
      </w:r>
      <w:proofErr w:type="spellStart"/>
      <w:r w:rsidRPr="00C408C6">
        <w:rPr>
          <w:i/>
          <w:iCs/>
        </w:rPr>
        <w:t>np</w:t>
      </w:r>
      <w:proofErr w:type="spellEnd"/>
      <w:r w:rsidRPr="00C408C6">
        <w:rPr>
          <w:i/>
          <w:iCs/>
        </w:rPr>
        <w:t xml:space="preserve"> 6 ./</w:t>
      </w:r>
      <w:proofErr w:type="spellStart"/>
      <w:r w:rsidRPr="00C408C6">
        <w:rPr>
          <w:i/>
          <w:iCs/>
        </w:rPr>
        <w:t>a.out</w:t>
      </w:r>
      <w:proofErr w:type="spellEnd"/>
    </w:p>
    <w:p w:rsidR="00A043EA" w:rsidRDefault="00A043EA" w:rsidP="007D5383"/>
    <w:p w:rsidR="00A043EA" w:rsidRPr="00A043EA" w:rsidRDefault="00A043EA" w:rsidP="00A043EA">
      <w:pPr>
        <w:rPr>
          <w:sz w:val="20"/>
          <w:szCs w:val="20"/>
        </w:rPr>
      </w:pPr>
      <w:r w:rsidRPr="00A043EA">
        <w:rPr>
          <w:sz w:val="20"/>
          <w:szCs w:val="20"/>
        </w:rPr>
        <w:lastRenderedPageBreak/>
        <w:t>Matrix has been successfully read by process 0</w:t>
      </w:r>
    </w:p>
    <w:p w:rsidR="00A043EA" w:rsidRPr="00A043EA" w:rsidRDefault="00A043EA" w:rsidP="00A043EA">
      <w:pPr>
        <w:rPr>
          <w:sz w:val="20"/>
          <w:szCs w:val="20"/>
        </w:rPr>
      </w:pPr>
      <w:r w:rsidRPr="00A043EA">
        <w:rPr>
          <w:sz w:val="20"/>
          <w:szCs w:val="20"/>
        </w:rPr>
        <w:t>Process 0's block</w:t>
      </w:r>
    </w:p>
    <w:p w:rsidR="00A043EA" w:rsidRPr="00A043EA" w:rsidRDefault="00A043EA" w:rsidP="00A043EA">
      <w:pPr>
        <w:rPr>
          <w:sz w:val="20"/>
          <w:szCs w:val="20"/>
        </w:rPr>
      </w:pPr>
      <w:r w:rsidRPr="00A043EA">
        <w:rPr>
          <w:sz w:val="20"/>
          <w:szCs w:val="20"/>
        </w:rPr>
        <w:t>1.000000        2.000000        3.000000</w:t>
      </w:r>
    </w:p>
    <w:p w:rsidR="00A043EA" w:rsidRPr="00A043EA" w:rsidRDefault="00A043EA" w:rsidP="00A043EA">
      <w:pPr>
        <w:rPr>
          <w:sz w:val="20"/>
          <w:szCs w:val="20"/>
        </w:rPr>
      </w:pPr>
      <w:r w:rsidRPr="00A043EA">
        <w:rPr>
          <w:sz w:val="20"/>
          <w:szCs w:val="20"/>
        </w:rPr>
        <w:t>7.000000        3.000000        5.000000</w:t>
      </w:r>
    </w:p>
    <w:p w:rsidR="00A043EA" w:rsidRPr="00A043EA" w:rsidRDefault="00A043EA" w:rsidP="00A043EA">
      <w:pPr>
        <w:rPr>
          <w:sz w:val="20"/>
          <w:szCs w:val="20"/>
        </w:rPr>
      </w:pPr>
      <w:r w:rsidRPr="00A043EA">
        <w:rPr>
          <w:sz w:val="20"/>
          <w:szCs w:val="20"/>
        </w:rPr>
        <w:t>Process 1's block</w:t>
      </w:r>
    </w:p>
    <w:p w:rsidR="00A043EA" w:rsidRPr="00A043EA" w:rsidRDefault="00A043EA" w:rsidP="00A043EA">
      <w:pPr>
        <w:rPr>
          <w:sz w:val="20"/>
          <w:szCs w:val="20"/>
        </w:rPr>
      </w:pPr>
      <w:r w:rsidRPr="00A043EA">
        <w:rPr>
          <w:sz w:val="20"/>
          <w:szCs w:val="20"/>
        </w:rPr>
        <w:t>4.000000        5.000000        6.000000</w:t>
      </w:r>
    </w:p>
    <w:p w:rsidR="00A043EA" w:rsidRPr="00A043EA" w:rsidRDefault="00A043EA" w:rsidP="00A043EA">
      <w:pPr>
        <w:rPr>
          <w:sz w:val="20"/>
          <w:szCs w:val="20"/>
        </w:rPr>
      </w:pPr>
      <w:r w:rsidRPr="00A043EA">
        <w:rPr>
          <w:sz w:val="20"/>
          <w:szCs w:val="20"/>
        </w:rPr>
        <w:t>8.000000        3.000000        2.000000</w:t>
      </w:r>
    </w:p>
    <w:p w:rsidR="00A043EA" w:rsidRPr="00A043EA" w:rsidRDefault="00A043EA" w:rsidP="00A043EA">
      <w:pPr>
        <w:rPr>
          <w:sz w:val="20"/>
          <w:szCs w:val="20"/>
        </w:rPr>
      </w:pPr>
      <w:r w:rsidRPr="00A043EA">
        <w:rPr>
          <w:sz w:val="20"/>
          <w:szCs w:val="20"/>
        </w:rPr>
        <w:t>Process 2's block</w:t>
      </w:r>
    </w:p>
    <w:p w:rsidR="00A043EA" w:rsidRPr="00A043EA" w:rsidRDefault="00A043EA" w:rsidP="00A043EA">
      <w:pPr>
        <w:rPr>
          <w:sz w:val="20"/>
          <w:szCs w:val="20"/>
        </w:rPr>
      </w:pPr>
      <w:r w:rsidRPr="00A043EA">
        <w:rPr>
          <w:sz w:val="20"/>
          <w:szCs w:val="20"/>
        </w:rPr>
        <w:t>9.000000        1.000000        3.000000</w:t>
      </w:r>
    </w:p>
    <w:p w:rsidR="00A043EA" w:rsidRPr="00A043EA" w:rsidRDefault="00A043EA" w:rsidP="00A043EA">
      <w:pPr>
        <w:rPr>
          <w:sz w:val="20"/>
          <w:szCs w:val="20"/>
        </w:rPr>
      </w:pPr>
      <w:r w:rsidRPr="00A043EA">
        <w:rPr>
          <w:sz w:val="20"/>
          <w:szCs w:val="20"/>
        </w:rPr>
        <w:t>5.000000        3.000000        8.000000</w:t>
      </w:r>
    </w:p>
    <w:p w:rsidR="00A043EA" w:rsidRPr="00A043EA" w:rsidRDefault="00A043EA" w:rsidP="00A043EA">
      <w:pPr>
        <w:rPr>
          <w:sz w:val="20"/>
          <w:szCs w:val="20"/>
        </w:rPr>
      </w:pPr>
      <w:r w:rsidRPr="00A043EA">
        <w:rPr>
          <w:sz w:val="20"/>
          <w:szCs w:val="20"/>
        </w:rPr>
        <w:t>Process 3's block</w:t>
      </w:r>
    </w:p>
    <w:p w:rsidR="00A043EA" w:rsidRPr="00A043EA" w:rsidRDefault="00A043EA" w:rsidP="00A043EA">
      <w:pPr>
        <w:rPr>
          <w:sz w:val="20"/>
          <w:szCs w:val="20"/>
        </w:rPr>
      </w:pPr>
      <w:r w:rsidRPr="00A043EA">
        <w:rPr>
          <w:sz w:val="20"/>
          <w:szCs w:val="20"/>
        </w:rPr>
        <w:t>5.000000        7.000000        2.000000</w:t>
      </w:r>
    </w:p>
    <w:p w:rsidR="00A043EA" w:rsidRPr="00A043EA" w:rsidRDefault="00A043EA" w:rsidP="00A043EA">
      <w:pPr>
        <w:rPr>
          <w:sz w:val="20"/>
          <w:szCs w:val="20"/>
        </w:rPr>
      </w:pPr>
      <w:r w:rsidRPr="00A043EA">
        <w:rPr>
          <w:sz w:val="20"/>
          <w:szCs w:val="20"/>
        </w:rPr>
        <w:t>2.000000        7.000000        9.000000</w:t>
      </w:r>
    </w:p>
    <w:p w:rsidR="00A043EA" w:rsidRPr="00A043EA" w:rsidRDefault="00A043EA" w:rsidP="00A043EA">
      <w:pPr>
        <w:rPr>
          <w:sz w:val="20"/>
          <w:szCs w:val="20"/>
        </w:rPr>
      </w:pPr>
      <w:r w:rsidRPr="00A043EA">
        <w:rPr>
          <w:sz w:val="20"/>
          <w:szCs w:val="20"/>
        </w:rPr>
        <w:t>Process 4's block</w:t>
      </w:r>
    </w:p>
    <w:p w:rsidR="00A043EA" w:rsidRPr="00A043EA" w:rsidRDefault="00A043EA" w:rsidP="00A043EA">
      <w:pPr>
        <w:rPr>
          <w:sz w:val="20"/>
          <w:szCs w:val="20"/>
        </w:rPr>
      </w:pPr>
      <w:r w:rsidRPr="00A043EA">
        <w:rPr>
          <w:sz w:val="20"/>
          <w:szCs w:val="20"/>
        </w:rPr>
        <w:t>0.000000        9.000000        1.000000</w:t>
      </w:r>
    </w:p>
    <w:p w:rsidR="00A043EA" w:rsidRPr="00A043EA" w:rsidRDefault="00A043EA" w:rsidP="00A043EA">
      <w:pPr>
        <w:rPr>
          <w:sz w:val="20"/>
          <w:szCs w:val="20"/>
        </w:rPr>
      </w:pPr>
      <w:r w:rsidRPr="00A043EA">
        <w:rPr>
          <w:sz w:val="20"/>
          <w:szCs w:val="20"/>
        </w:rPr>
        <w:t>0.000000        9.000000        0.000000</w:t>
      </w:r>
    </w:p>
    <w:p w:rsidR="00A043EA" w:rsidRPr="00A043EA" w:rsidRDefault="00A043EA" w:rsidP="00A043EA">
      <w:pPr>
        <w:rPr>
          <w:sz w:val="20"/>
          <w:szCs w:val="20"/>
        </w:rPr>
      </w:pPr>
      <w:r w:rsidRPr="00A043EA">
        <w:rPr>
          <w:sz w:val="20"/>
          <w:szCs w:val="20"/>
        </w:rPr>
        <w:t>Process 5's block</w:t>
      </w:r>
    </w:p>
    <w:p w:rsidR="00A043EA" w:rsidRPr="00A043EA" w:rsidRDefault="00A043EA" w:rsidP="00A043EA">
      <w:pPr>
        <w:rPr>
          <w:sz w:val="20"/>
          <w:szCs w:val="20"/>
        </w:rPr>
      </w:pPr>
      <w:r w:rsidRPr="00A043EA">
        <w:rPr>
          <w:sz w:val="20"/>
          <w:szCs w:val="20"/>
        </w:rPr>
        <w:t>6.000000        9.000000        3.000000</w:t>
      </w:r>
    </w:p>
    <w:p w:rsidR="00A043EA" w:rsidRPr="00A043EA" w:rsidRDefault="00A043EA" w:rsidP="00A043EA">
      <w:pPr>
        <w:rPr>
          <w:sz w:val="20"/>
          <w:szCs w:val="20"/>
        </w:rPr>
      </w:pPr>
      <w:r w:rsidRPr="00A043EA">
        <w:rPr>
          <w:sz w:val="20"/>
          <w:szCs w:val="20"/>
        </w:rPr>
        <w:t>1.000000        5.000000        8.000000</w:t>
      </w:r>
    </w:p>
    <w:p w:rsidR="00A043EA" w:rsidRPr="00A043EA" w:rsidRDefault="00A043EA" w:rsidP="00A043EA">
      <w:pPr>
        <w:rPr>
          <w:sz w:val="20"/>
          <w:szCs w:val="20"/>
        </w:rPr>
      </w:pPr>
    </w:p>
    <w:p w:rsidR="00A043EA" w:rsidRPr="00A043EA" w:rsidRDefault="00A043EA" w:rsidP="00A043EA">
      <w:pPr>
        <w:rPr>
          <w:sz w:val="20"/>
          <w:szCs w:val="20"/>
        </w:rPr>
      </w:pPr>
    </w:p>
    <w:p w:rsidR="00A043EA" w:rsidRPr="00A043EA" w:rsidRDefault="00A043EA" w:rsidP="00A043EA">
      <w:pPr>
        <w:rPr>
          <w:sz w:val="20"/>
          <w:szCs w:val="20"/>
        </w:rPr>
      </w:pPr>
      <w:r w:rsidRPr="00A043EA">
        <w:rPr>
          <w:sz w:val="20"/>
          <w:szCs w:val="20"/>
        </w:rPr>
        <w:t>I am block number 0 my Ghost Regions are:</w:t>
      </w:r>
    </w:p>
    <w:p w:rsidR="00A043EA" w:rsidRPr="00A043EA" w:rsidRDefault="00A043EA" w:rsidP="00A043EA">
      <w:pPr>
        <w:rPr>
          <w:sz w:val="20"/>
          <w:szCs w:val="20"/>
        </w:rPr>
      </w:pPr>
      <w:r w:rsidRPr="00A043EA">
        <w:rPr>
          <w:sz w:val="20"/>
          <w:szCs w:val="20"/>
        </w:rPr>
        <w:t>RIGHT GHOST REGION(block.0):</w:t>
      </w:r>
    </w:p>
    <w:p w:rsidR="00A043EA" w:rsidRPr="00A043EA" w:rsidRDefault="00A043EA" w:rsidP="00A043EA">
      <w:pPr>
        <w:rPr>
          <w:sz w:val="20"/>
          <w:szCs w:val="20"/>
        </w:rPr>
      </w:pPr>
      <w:r w:rsidRPr="00A043EA">
        <w:rPr>
          <w:sz w:val="20"/>
          <w:szCs w:val="20"/>
        </w:rPr>
        <w:t>4.000000</w:t>
      </w:r>
    </w:p>
    <w:p w:rsidR="00A043EA" w:rsidRPr="00A043EA" w:rsidRDefault="00A043EA" w:rsidP="00A043EA">
      <w:pPr>
        <w:rPr>
          <w:sz w:val="20"/>
          <w:szCs w:val="20"/>
        </w:rPr>
      </w:pPr>
      <w:r w:rsidRPr="00A043EA">
        <w:rPr>
          <w:sz w:val="20"/>
          <w:szCs w:val="20"/>
        </w:rPr>
        <w:t>8.000000</w:t>
      </w:r>
    </w:p>
    <w:p w:rsidR="00A043EA" w:rsidRPr="00A043EA" w:rsidRDefault="00A043EA" w:rsidP="00A043EA">
      <w:pPr>
        <w:rPr>
          <w:sz w:val="20"/>
          <w:szCs w:val="20"/>
        </w:rPr>
      </w:pPr>
      <w:r w:rsidRPr="00A043EA">
        <w:rPr>
          <w:sz w:val="20"/>
          <w:szCs w:val="20"/>
        </w:rPr>
        <w:t>BOTTOM GHOST REGION(block.0):</w:t>
      </w:r>
    </w:p>
    <w:p w:rsidR="00A043EA" w:rsidRPr="00A043EA" w:rsidRDefault="00A043EA" w:rsidP="00A043EA">
      <w:pPr>
        <w:rPr>
          <w:sz w:val="20"/>
          <w:szCs w:val="20"/>
        </w:rPr>
      </w:pPr>
      <w:r w:rsidRPr="00A043EA">
        <w:rPr>
          <w:sz w:val="20"/>
          <w:szCs w:val="20"/>
        </w:rPr>
        <w:t>9.000000        1.000000        3.000000</w:t>
      </w:r>
    </w:p>
    <w:p w:rsidR="00A043EA" w:rsidRPr="00A043EA" w:rsidRDefault="00A043EA" w:rsidP="00A043EA">
      <w:pPr>
        <w:rPr>
          <w:sz w:val="20"/>
          <w:szCs w:val="20"/>
        </w:rPr>
      </w:pPr>
    </w:p>
    <w:p w:rsidR="00A043EA" w:rsidRPr="00A043EA" w:rsidRDefault="00A043EA" w:rsidP="00A043EA">
      <w:pPr>
        <w:rPr>
          <w:sz w:val="20"/>
          <w:szCs w:val="20"/>
        </w:rPr>
      </w:pPr>
      <w:r w:rsidRPr="00A043EA">
        <w:rPr>
          <w:sz w:val="20"/>
          <w:szCs w:val="20"/>
        </w:rPr>
        <w:t>I am block number 1 my Ghost Regions are:</w:t>
      </w:r>
    </w:p>
    <w:p w:rsidR="00A043EA" w:rsidRPr="00A043EA" w:rsidRDefault="00A043EA" w:rsidP="00A043EA">
      <w:pPr>
        <w:rPr>
          <w:sz w:val="20"/>
          <w:szCs w:val="20"/>
        </w:rPr>
      </w:pPr>
      <w:r w:rsidRPr="00A043EA">
        <w:rPr>
          <w:sz w:val="20"/>
          <w:szCs w:val="20"/>
        </w:rPr>
        <w:t>LEFT GHOST REGION(block.1):</w:t>
      </w:r>
    </w:p>
    <w:p w:rsidR="00A043EA" w:rsidRPr="00A043EA" w:rsidRDefault="00A043EA" w:rsidP="00A043EA">
      <w:pPr>
        <w:rPr>
          <w:sz w:val="20"/>
          <w:szCs w:val="20"/>
        </w:rPr>
      </w:pPr>
      <w:r w:rsidRPr="00A043EA">
        <w:rPr>
          <w:sz w:val="20"/>
          <w:szCs w:val="20"/>
        </w:rPr>
        <w:t>3.000000</w:t>
      </w:r>
    </w:p>
    <w:p w:rsidR="00A043EA" w:rsidRPr="00A043EA" w:rsidRDefault="00A043EA" w:rsidP="00A043EA">
      <w:pPr>
        <w:rPr>
          <w:sz w:val="20"/>
          <w:szCs w:val="20"/>
        </w:rPr>
      </w:pPr>
      <w:r w:rsidRPr="00A043EA">
        <w:rPr>
          <w:sz w:val="20"/>
          <w:szCs w:val="20"/>
        </w:rPr>
        <w:t>5.000000</w:t>
      </w:r>
    </w:p>
    <w:p w:rsidR="00A043EA" w:rsidRPr="00A043EA" w:rsidRDefault="00A043EA" w:rsidP="00A043EA">
      <w:pPr>
        <w:rPr>
          <w:sz w:val="20"/>
          <w:szCs w:val="20"/>
        </w:rPr>
      </w:pPr>
      <w:r w:rsidRPr="00A043EA">
        <w:rPr>
          <w:sz w:val="20"/>
          <w:szCs w:val="20"/>
        </w:rPr>
        <w:t>BOTTOM GHOST REGION(block.1):</w:t>
      </w:r>
    </w:p>
    <w:p w:rsidR="00A043EA" w:rsidRPr="00A043EA" w:rsidRDefault="00A043EA" w:rsidP="00A043EA">
      <w:pPr>
        <w:rPr>
          <w:sz w:val="20"/>
          <w:szCs w:val="20"/>
        </w:rPr>
      </w:pPr>
      <w:r w:rsidRPr="00A043EA">
        <w:rPr>
          <w:sz w:val="20"/>
          <w:szCs w:val="20"/>
        </w:rPr>
        <w:t>5.000000        7.000000        2.000000</w:t>
      </w:r>
    </w:p>
    <w:p w:rsidR="00A043EA" w:rsidRPr="00A043EA" w:rsidRDefault="00A043EA" w:rsidP="00A043EA">
      <w:pPr>
        <w:rPr>
          <w:sz w:val="20"/>
          <w:szCs w:val="20"/>
        </w:rPr>
      </w:pPr>
    </w:p>
    <w:p w:rsidR="00A043EA" w:rsidRPr="00A043EA" w:rsidRDefault="00A043EA" w:rsidP="00A043EA">
      <w:pPr>
        <w:rPr>
          <w:sz w:val="20"/>
          <w:szCs w:val="20"/>
        </w:rPr>
      </w:pPr>
      <w:r w:rsidRPr="00A043EA">
        <w:rPr>
          <w:sz w:val="20"/>
          <w:szCs w:val="20"/>
        </w:rPr>
        <w:t>I am block number 2 my Ghost Regions are:</w:t>
      </w:r>
    </w:p>
    <w:p w:rsidR="00A043EA" w:rsidRPr="00A043EA" w:rsidRDefault="00A043EA" w:rsidP="00A043EA">
      <w:pPr>
        <w:rPr>
          <w:sz w:val="20"/>
          <w:szCs w:val="20"/>
        </w:rPr>
      </w:pPr>
      <w:r w:rsidRPr="00A043EA">
        <w:rPr>
          <w:sz w:val="20"/>
          <w:szCs w:val="20"/>
        </w:rPr>
        <w:t>RIGHT GHOST REGION(block.2):</w:t>
      </w:r>
    </w:p>
    <w:p w:rsidR="00A043EA" w:rsidRPr="00A043EA" w:rsidRDefault="00A043EA" w:rsidP="00A043EA">
      <w:pPr>
        <w:rPr>
          <w:sz w:val="20"/>
          <w:szCs w:val="20"/>
        </w:rPr>
      </w:pPr>
      <w:r w:rsidRPr="00A043EA">
        <w:rPr>
          <w:sz w:val="20"/>
          <w:szCs w:val="20"/>
        </w:rPr>
        <w:t>5.000000</w:t>
      </w:r>
    </w:p>
    <w:p w:rsidR="00A043EA" w:rsidRPr="00A043EA" w:rsidRDefault="00A043EA" w:rsidP="00A043EA">
      <w:pPr>
        <w:rPr>
          <w:sz w:val="20"/>
          <w:szCs w:val="20"/>
        </w:rPr>
      </w:pPr>
      <w:r w:rsidRPr="00A043EA">
        <w:rPr>
          <w:sz w:val="20"/>
          <w:szCs w:val="20"/>
        </w:rPr>
        <w:t>2.000000</w:t>
      </w:r>
    </w:p>
    <w:p w:rsidR="00A043EA" w:rsidRPr="00A043EA" w:rsidRDefault="00A043EA" w:rsidP="00A043EA">
      <w:pPr>
        <w:rPr>
          <w:sz w:val="20"/>
          <w:szCs w:val="20"/>
        </w:rPr>
      </w:pPr>
      <w:r w:rsidRPr="00A043EA">
        <w:rPr>
          <w:sz w:val="20"/>
          <w:szCs w:val="20"/>
        </w:rPr>
        <w:t>UPPER GHOST REGION(block.2):</w:t>
      </w:r>
    </w:p>
    <w:p w:rsidR="00A043EA" w:rsidRPr="00A043EA" w:rsidRDefault="00A043EA" w:rsidP="00A043EA">
      <w:pPr>
        <w:rPr>
          <w:sz w:val="20"/>
          <w:szCs w:val="20"/>
        </w:rPr>
      </w:pPr>
      <w:r w:rsidRPr="00A043EA">
        <w:rPr>
          <w:sz w:val="20"/>
          <w:szCs w:val="20"/>
        </w:rPr>
        <w:t>7.000000        3.000000        5.000000</w:t>
      </w:r>
    </w:p>
    <w:p w:rsidR="00A043EA" w:rsidRPr="00A043EA" w:rsidRDefault="00A043EA" w:rsidP="00A043EA">
      <w:pPr>
        <w:rPr>
          <w:sz w:val="20"/>
          <w:szCs w:val="20"/>
        </w:rPr>
      </w:pPr>
      <w:r w:rsidRPr="00A043EA">
        <w:rPr>
          <w:sz w:val="20"/>
          <w:szCs w:val="20"/>
        </w:rPr>
        <w:t>BOTTOM GHOST REGION(block.2):</w:t>
      </w:r>
    </w:p>
    <w:p w:rsidR="00A043EA" w:rsidRPr="00A043EA" w:rsidRDefault="00A043EA" w:rsidP="00A043EA">
      <w:pPr>
        <w:rPr>
          <w:sz w:val="20"/>
          <w:szCs w:val="20"/>
        </w:rPr>
      </w:pPr>
      <w:r w:rsidRPr="00A043EA">
        <w:rPr>
          <w:sz w:val="20"/>
          <w:szCs w:val="20"/>
        </w:rPr>
        <w:t>0.000000        9.000000        1.000000</w:t>
      </w:r>
    </w:p>
    <w:p w:rsidR="00A043EA" w:rsidRPr="00A043EA" w:rsidRDefault="00A043EA" w:rsidP="00A043EA">
      <w:pPr>
        <w:rPr>
          <w:sz w:val="20"/>
          <w:szCs w:val="20"/>
        </w:rPr>
      </w:pPr>
    </w:p>
    <w:p w:rsidR="00A043EA" w:rsidRPr="00A043EA" w:rsidRDefault="00A043EA" w:rsidP="00A043EA">
      <w:pPr>
        <w:rPr>
          <w:sz w:val="20"/>
          <w:szCs w:val="20"/>
        </w:rPr>
      </w:pPr>
      <w:r w:rsidRPr="00A043EA">
        <w:rPr>
          <w:sz w:val="20"/>
          <w:szCs w:val="20"/>
        </w:rPr>
        <w:t>I am block number 3 my Ghost Regions are:</w:t>
      </w:r>
    </w:p>
    <w:p w:rsidR="00A043EA" w:rsidRPr="00A043EA" w:rsidRDefault="00A043EA" w:rsidP="00A043EA">
      <w:pPr>
        <w:rPr>
          <w:sz w:val="20"/>
          <w:szCs w:val="20"/>
        </w:rPr>
      </w:pPr>
      <w:r w:rsidRPr="00A043EA">
        <w:rPr>
          <w:sz w:val="20"/>
          <w:szCs w:val="20"/>
        </w:rPr>
        <w:t>LEFT GHOST REGION(block.3):</w:t>
      </w:r>
    </w:p>
    <w:p w:rsidR="00A043EA" w:rsidRPr="00A043EA" w:rsidRDefault="00A043EA" w:rsidP="00A043EA">
      <w:pPr>
        <w:rPr>
          <w:sz w:val="20"/>
          <w:szCs w:val="20"/>
        </w:rPr>
      </w:pPr>
      <w:r w:rsidRPr="00A043EA">
        <w:rPr>
          <w:sz w:val="20"/>
          <w:szCs w:val="20"/>
        </w:rPr>
        <w:t>3.000000</w:t>
      </w:r>
    </w:p>
    <w:p w:rsidR="00A043EA" w:rsidRPr="00A043EA" w:rsidRDefault="00A043EA" w:rsidP="00A043EA">
      <w:pPr>
        <w:rPr>
          <w:sz w:val="20"/>
          <w:szCs w:val="20"/>
        </w:rPr>
      </w:pPr>
      <w:r w:rsidRPr="00A043EA">
        <w:rPr>
          <w:sz w:val="20"/>
          <w:szCs w:val="20"/>
        </w:rPr>
        <w:t>8.000000</w:t>
      </w:r>
    </w:p>
    <w:p w:rsidR="00A043EA" w:rsidRPr="00A043EA" w:rsidRDefault="00A043EA" w:rsidP="00A043EA">
      <w:pPr>
        <w:rPr>
          <w:sz w:val="20"/>
          <w:szCs w:val="20"/>
        </w:rPr>
      </w:pPr>
      <w:r w:rsidRPr="00A043EA">
        <w:rPr>
          <w:sz w:val="20"/>
          <w:szCs w:val="20"/>
        </w:rPr>
        <w:t>UPPER GHOST REGION(block.3):</w:t>
      </w:r>
    </w:p>
    <w:p w:rsidR="00A043EA" w:rsidRPr="00A043EA" w:rsidRDefault="00A043EA" w:rsidP="00A043EA">
      <w:pPr>
        <w:rPr>
          <w:sz w:val="20"/>
          <w:szCs w:val="20"/>
        </w:rPr>
      </w:pPr>
      <w:r w:rsidRPr="00A043EA">
        <w:rPr>
          <w:sz w:val="20"/>
          <w:szCs w:val="20"/>
        </w:rPr>
        <w:t>8.000000        3.000000        2.000000</w:t>
      </w:r>
    </w:p>
    <w:p w:rsidR="00A043EA" w:rsidRPr="00A043EA" w:rsidRDefault="00A043EA" w:rsidP="00A043EA">
      <w:pPr>
        <w:rPr>
          <w:sz w:val="20"/>
          <w:szCs w:val="20"/>
        </w:rPr>
      </w:pPr>
      <w:r w:rsidRPr="00A043EA">
        <w:rPr>
          <w:sz w:val="20"/>
          <w:szCs w:val="20"/>
        </w:rPr>
        <w:t>BOTTOM GHOST REGION(block.3):</w:t>
      </w:r>
    </w:p>
    <w:p w:rsidR="00A043EA" w:rsidRPr="00A043EA" w:rsidRDefault="00A043EA" w:rsidP="00A043EA">
      <w:pPr>
        <w:rPr>
          <w:sz w:val="20"/>
          <w:szCs w:val="20"/>
        </w:rPr>
      </w:pPr>
      <w:r w:rsidRPr="00A043EA">
        <w:rPr>
          <w:sz w:val="20"/>
          <w:szCs w:val="20"/>
        </w:rPr>
        <w:t>6.000000        9.000000        3.000000</w:t>
      </w:r>
    </w:p>
    <w:p w:rsidR="00A043EA" w:rsidRPr="00A043EA" w:rsidRDefault="00A043EA" w:rsidP="00A043EA">
      <w:pPr>
        <w:rPr>
          <w:sz w:val="20"/>
          <w:szCs w:val="20"/>
        </w:rPr>
      </w:pPr>
    </w:p>
    <w:p w:rsidR="00A043EA" w:rsidRDefault="00A043EA" w:rsidP="00A043EA">
      <w:pPr>
        <w:rPr>
          <w:sz w:val="20"/>
          <w:szCs w:val="20"/>
        </w:rPr>
      </w:pPr>
    </w:p>
    <w:p w:rsidR="00A043EA" w:rsidRPr="00A043EA" w:rsidRDefault="00A043EA" w:rsidP="00A043EA">
      <w:pPr>
        <w:rPr>
          <w:sz w:val="20"/>
          <w:szCs w:val="20"/>
        </w:rPr>
      </w:pPr>
      <w:r w:rsidRPr="00A043EA">
        <w:rPr>
          <w:sz w:val="20"/>
          <w:szCs w:val="20"/>
        </w:rPr>
        <w:lastRenderedPageBreak/>
        <w:t>I am block number 4 my Ghost Regions are:</w:t>
      </w:r>
    </w:p>
    <w:p w:rsidR="00A043EA" w:rsidRPr="00A043EA" w:rsidRDefault="00A043EA" w:rsidP="00A043EA">
      <w:pPr>
        <w:rPr>
          <w:sz w:val="20"/>
          <w:szCs w:val="20"/>
        </w:rPr>
      </w:pPr>
      <w:r w:rsidRPr="00A043EA">
        <w:rPr>
          <w:sz w:val="20"/>
          <w:szCs w:val="20"/>
        </w:rPr>
        <w:t>RIGHT GHOST REGION(block.4):</w:t>
      </w:r>
    </w:p>
    <w:p w:rsidR="00A043EA" w:rsidRPr="00A043EA" w:rsidRDefault="00A043EA" w:rsidP="00A043EA">
      <w:pPr>
        <w:rPr>
          <w:sz w:val="20"/>
          <w:szCs w:val="20"/>
        </w:rPr>
      </w:pPr>
      <w:r w:rsidRPr="00A043EA">
        <w:rPr>
          <w:sz w:val="20"/>
          <w:szCs w:val="20"/>
        </w:rPr>
        <w:t>6.000000</w:t>
      </w:r>
    </w:p>
    <w:p w:rsidR="00A043EA" w:rsidRDefault="00A043EA" w:rsidP="00A043EA">
      <w:pPr>
        <w:rPr>
          <w:sz w:val="20"/>
          <w:szCs w:val="20"/>
        </w:rPr>
      </w:pPr>
      <w:r w:rsidRPr="00A043EA">
        <w:rPr>
          <w:sz w:val="20"/>
          <w:szCs w:val="20"/>
        </w:rPr>
        <w:t>1.000000</w:t>
      </w:r>
    </w:p>
    <w:p w:rsidR="00A043EA" w:rsidRPr="00A043EA" w:rsidRDefault="00A043EA" w:rsidP="00A043EA">
      <w:pPr>
        <w:rPr>
          <w:sz w:val="20"/>
          <w:szCs w:val="20"/>
        </w:rPr>
      </w:pPr>
      <w:r w:rsidRPr="00A043EA">
        <w:rPr>
          <w:sz w:val="20"/>
          <w:szCs w:val="20"/>
        </w:rPr>
        <w:t>UPPER GHOST REGION(block.4):</w:t>
      </w:r>
    </w:p>
    <w:p w:rsidR="00A043EA" w:rsidRPr="00A043EA" w:rsidRDefault="00A043EA" w:rsidP="00A043EA">
      <w:pPr>
        <w:rPr>
          <w:sz w:val="20"/>
          <w:szCs w:val="20"/>
        </w:rPr>
      </w:pPr>
      <w:r w:rsidRPr="00A043EA">
        <w:rPr>
          <w:sz w:val="20"/>
          <w:szCs w:val="20"/>
        </w:rPr>
        <w:t>5.000000        3.000000        8.000000</w:t>
      </w:r>
    </w:p>
    <w:p w:rsidR="00A043EA" w:rsidRPr="00A043EA" w:rsidRDefault="00A043EA" w:rsidP="00A043EA">
      <w:pPr>
        <w:rPr>
          <w:sz w:val="20"/>
          <w:szCs w:val="20"/>
        </w:rPr>
      </w:pPr>
    </w:p>
    <w:p w:rsidR="00A043EA" w:rsidRPr="00A043EA" w:rsidRDefault="00A043EA" w:rsidP="00A043EA">
      <w:pPr>
        <w:rPr>
          <w:sz w:val="20"/>
          <w:szCs w:val="20"/>
        </w:rPr>
      </w:pPr>
      <w:r w:rsidRPr="00A043EA">
        <w:rPr>
          <w:sz w:val="20"/>
          <w:szCs w:val="20"/>
        </w:rPr>
        <w:t>I am block number 5 my Ghost Regions are:</w:t>
      </w:r>
    </w:p>
    <w:p w:rsidR="00A043EA" w:rsidRPr="00A043EA" w:rsidRDefault="00A043EA" w:rsidP="00A043EA">
      <w:pPr>
        <w:rPr>
          <w:sz w:val="20"/>
          <w:szCs w:val="20"/>
        </w:rPr>
      </w:pPr>
      <w:r w:rsidRPr="00A043EA">
        <w:rPr>
          <w:sz w:val="20"/>
          <w:szCs w:val="20"/>
        </w:rPr>
        <w:t>LEFT GHOST REGION(block.5):</w:t>
      </w:r>
    </w:p>
    <w:p w:rsidR="00A043EA" w:rsidRPr="00A043EA" w:rsidRDefault="00A043EA" w:rsidP="00A043EA">
      <w:pPr>
        <w:rPr>
          <w:sz w:val="20"/>
          <w:szCs w:val="20"/>
        </w:rPr>
      </w:pPr>
      <w:r w:rsidRPr="00A043EA">
        <w:rPr>
          <w:sz w:val="20"/>
          <w:szCs w:val="20"/>
        </w:rPr>
        <w:t>1.000000</w:t>
      </w:r>
    </w:p>
    <w:p w:rsidR="00A043EA" w:rsidRPr="00A043EA" w:rsidRDefault="00A043EA" w:rsidP="00A043EA">
      <w:pPr>
        <w:rPr>
          <w:sz w:val="20"/>
          <w:szCs w:val="20"/>
        </w:rPr>
      </w:pPr>
      <w:r w:rsidRPr="00A043EA">
        <w:rPr>
          <w:sz w:val="20"/>
          <w:szCs w:val="20"/>
        </w:rPr>
        <w:t>0.000000</w:t>
      </w:r>
    </w:p>
    <w:p w:rsidR="00A043EA" w:rsidRPr="00A043EA" w:rsidRDefault="00A043EA" w:rsidP="00A043EA">
      <w:pPr>
        <w:rPr>
          <w:sz w:val="20"/>
          <w:szCs w:val="20"/>
        </w:rPr>
      </w:pPr>
      <w:r w:rsidRPr="00A043EA">
        <w:rPr>
          <w:sz w:val="20"/>
          <w:szCs w:val="20"/>
        </w:rPr>
        <w:t>UPPER GHOST REGION(block.5):</w:t>
      </w:r>
    </w:p>
    <w:p w:rsidR="00A043EA" w:rsidRDefault="00A043EA" w:rsidP="00A043EA">
      <w:pPr>
        <w:rPr>
          <w:sz w:val="20"/>
          <w:szCs w:val="20"/>
        </w:rPr>
      </w:pPr>
      <w:r w:rsidRPr="00A043EA">
        <w:rPr>
          <w:sz w:val="20"/>
          <w:szCs w:val="20"/>
        </w:rPr>
        <w:t>2.000000        7.000000        9.000000</w:t>
      </w:r>
    </w:p>
    <w:p w:rsidR="00A043EA" w:rsidRDefault="00A043EA" w:rsidP="00A043EA">
      <w:pPr>
        <w:rPr>
          <w:sz w:val="20"/>
          <w:szCs w:val="20"/>
        </w:rPr>
      </w:pPr>
    </w:p>
    <w:p w:rsidR="00A043EA" w:rsidRDefault="00A043EA" w:rsidP="00A043EA">
      <w:pPr>
        <w:rPr>
          <w:rFonts w:asciiTheme="majorBidi" w:hAnsiTheme="majorBidi" w:cstheme="majorBidi"/>
          <w:sz w:val="20"/>
          <w:szCs w:val="20"/>
        </w:rPr>
      </w:pPr>
      <w:r>
        <w:rPr>
          <w:rFonts w:asciiTheme="majorBidi" w:hAnsiTheme="majorBidi" w:cstheme="majorBidi"/>
          <w:sz w:val="20"/>
          <w:szCs w:val="20"/>
        </w:rPr>
        <w:tab/>
      </w:r>
    </w:p>
    <w:p w:rsidR="00A043EA" w:rsidRPr="004F7FDD" w:rsidRDefault="00A043EA" w:rsidP="00A043EA">
      <w:pPr>
        <w:rPr>
          <w:rFonts w:asciiTheme="majorBidi" w:hAnsiTheme="majorBidi" w:cstheme="majorBidi"/>
          <w:u w:val="single"/>
        </w:rPr>
      </w:pPr>
      <w:r>
        <w:rPr>
          <w:rFonts w:asciiTheme="majorBidi" w:hAnsiTheme="majorBidi" w:cstheme="majorBidi"/>
          <w:sz w:val="20"/>
          <w:szCs w:val="20"/>
        </w:rPr>
        <w:tab/>
      </w:r>
      <w:r w:rsidRPr="004F7FDD">
        <w:rPr>
          <w:rFonts w:asciiTheme="majorBidi" w:hAnsiTheme="majorBidi" w:cstheme="majorBidi"/>
        </w:rPr>
        <w:t xml:space="preserve">So, it seems that it gives the right answer. Here I assumed that the matrix is evenly divisible. For the next section, I extended the code to capture the cases in which it could be </w:t>
      </w:r>
      <w:proofErr w:type="spellStart"/>
      <w:r w:rsidRPr="004F7FDD">
        <w:rPr>
          <w:rFonts w:asciiTheme="majorBidi" w:hAnsiTheme="majorBidi" w:cstheme="majorBidi"/>
          <w:u w:val="single"/>
        </w:rPr>
        <w:t>nondivisible</w:t>
      </w:r>
      <w:proofErr w:type="spellEnd"/>
      <w:r w:rsidRPr="004F7FDD">
        <w:rPr>
          <w:rFonts w:asciiTheme="majorBidi" w:hAnsiTheme="majorBidi" w:cstheme="majorBidi"/>
          <w:u w:val="single"/>
        </w:rPr>
        <w:t>.</w:t>
      </w: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sz w:val="20"/>
          <w:szCs w:val="20"/>
          <w:u w:val="single"/>
        </w:rPr>
      </w:pPr>
    </w:p>
    <w:p w:rsidR="00A043EA" w:rsidRDefault="00A043EA" w:rsidP="00A043EA">
      <w:pPr>
        <w:rPr>
          <w:rFonts w:asciiTheme="majorBidi" w:hAnsiTheme="majorBidi" w:cstheme="majorBidi"/>
          <w:i/>
          <w:iCs/>
          <w:sz w:val="20"/>
          <w:szCs w:val="20"/>
        </w:rPr>
      </w:pPr>
      <w:r w:rsidRPr="00A043EA">
        <w:rPr>
          <w:rFonts w:asciiTheme="majorBidi" w:hAnsiTheme="majorBidi" w:cstheme="majorBidi"/>
          <w:i/>
          <w:iCs/>
          <w:sz w:val="20"/>
          <w:szCs w:val="20"/>
        </w:rPr>
        <w:lastRenderedPageBreak/>
        <w:t>Second</w:t>
      </w:r>
      <w:r w:rsidR="002C5E86">
        <w:rPr>
          <w:rFonts w:asciiTheme="majorBidi" w:hAnsiTheme="majorBidi" w:cstheme="majorBidi"/>
          <w:i/>
          <w:iCs/>
          <w:sz w:val="20"/>
          <w:szCs w:val="20"/>
        </w:rPr>
        <w:t xml:space="preserve"> part</w:t>
      </w:r>
      <w:r w:rsidRPr="00A043EA">
        <w:rPr>
          <w:rFonts w:asciiTheme="majorBidi" w:hAnsiTheme="majorBidi" w:cstheme="majorBidi"/>
          <w:i/>
          <w:iCs/>
          <w:sz w:val="20"/>
          <w:szCs w:val="20"/>
        </w:rPr>
        <w:t>, Transpose of a matrix</w:t>
      </w:r>
      <w:r>
        <w:rPr>
          <w:rFonts w:asciiTheme="majorBidi" w:hAnsiTheme="majorBidi" w:cstheme="majorBidi"/>
          <w:i/>
          <w:iCs/>
          <w:sz w:val="20"/>
          <w:szCs w:val="20"/>
        </w:rPr>
        <w:t>:</w:t>
      </w:r>
    </w:p>
    <w:p w:rsidR="00A043EA" w:rsidRPr="004F7FDD" w:rsidRDefault="002C5E86" w:rsidP="00DD43F2">
      <w:pPr>
        <w:jc w:val="both"/>
        <w:rPr>
          <w:rFonts w:asciiTheme="majorBidi" w:hAnsiTheme="majorBidi" w:cstheme="majorBidi"/>
        </w:rPr>
      </w:pPr>
      <w:r>
        <w:rPr>
          <w:rFonts w:asciiTheme="majorBidi" w:hAnsiTheme="majorBidi" w:cstheme="majorBidi"/>
          <w:sz w:val="20"/>
          <w:szCs w:val="20"/>
        </w:rPr>
        <w:tab/>
      </w:r>
      <w:r w:rsidRPr="004F7FDD">
        <w:rPr>
          <w:rFonts w:asciiTheme="majorBidi" w:hAnsiTheme="majorBidi" w:cstheme="majorBidi"/>
        </w:rPr>
        <w:t>In this part, we do the same thing for making the blocks. The way I thought about it was that each processor has a location specified by (</w:t>
      </w:r>
      <w:proofErr w:type="spellStart"/>
      <w:r w:rsidRPr="004F7FDD">
        <w:rPr>
          <w:rFonts w:asciiTheme="majorBidi" w:hAnsiTheme="majorBidi" w:cstheme="majorBidi"/>
        </w:rPr>
        <w:t>i,j</w:t>
      </w:r>
      <w:proofErr w:type="spellEnd"/>
      <w:r w:rsidRPr="004F7FDD">
        <w:rPr>
          <w:rFonts w:asciiTheme="majorBidi" w:hAnsiTheme="majorBidi" w:cstheme="majorBidi"/>
        </w:rPr>
        <w:t>). This (</w:t>
      </w:r>
      <w:proofErr w:type="spellStart"/>
      <w:r w:rsidRPr="004F7FDD">
        <w:rPr>
          <w:rFonts w:asciiTheme="majorBidi" w:hAnsiTheme="majorBidi" w:cstheme="majorBidi"/>
        </w:rPr>
        <w:t>i,j</w:t>
      </w:r>
      <w:proofErr w:type="spellEnd"/>
      <w:r w:rsidRPr="004F7FDD">
        <w:rPr>
          <w:rFonts w:asciiTheme="majorBidi" w:hAnsiTheme="majorBidi" w:cstheme="majorBidi"/>
        </w:rPr>
        <w:t>) is equivalent to (</w:t>
      </w:r>
      <w:r w:rsidR="000E3B8A" w:rsidRPr="004F7FDD">
        <w:rPr>
          <w:rFonts w:asciiTheme="majorBidi" w:hAnsiTheme="majorBidi" w:cstheme="majorBidi"/>
        </w:rPr>
        <w:t>(</w:t>
      </w:r>
      <w:proofErr w:type="spellStart"/>
      <w:r w:rsidR="000E3B8A" w:rsidRPr="004F7FDD">
        <w:rPr>
          <w:rFonts w:asciiTheme="majorBidi" w:hAnsiTheme="majorBidi" w:cstheme="majorBidi"/>
        </w:rPr>
        <w:t>myrank</w:t>
      </w:r>
      <w:proofErr w:type="spellEnd"/>
      <w:r w:rsidR="000E3B8A" w:rsidRPr="004F7FDD">
        <w:rPr>
          <w:rFonts w:asciiTheme="majorBidi" w:hAnsiTheme="majorBidi" w:cstheme="majorBidi"/>
        </w:rPr>
        <w:t>/Pc),(</w:t>
      </w:r>
      <w:proofErr w:type="spellStart"/>
      <w:r w:rsidR="000E3B8A" w:rsidRPr="004F7FDD">
        <w:rPr>
          <w:rFonts w:asciiTheme="majorBidi" w:hAnsiTheme="majorBidi" w:cstheme="majorBidi"/>
        </w:rPr>
        <w:t>myrank%Pc</w:t>
      </w:r>
      <w:proofErr w:type="spellEnd"/>
      <w:r w:rsidR="000E3B8A" w:rsidRPr="004F7FDD">
        <w:rPr>
          <w:rFonts w:asciiTheme="majorBidi" w:hAnsiTheme="majorBidi" w:cstheme="majorBidi"/>
        </w:rPr>
        <w:t>)</w:t>
      </w:r>
      <w:r w:rsidRPr="004F7FDD">
        <w:rPr>
          <w:rFonts w:asciiTheme="majorBidi" w:hAnsiTheme="majorBidi" w:cstheme="majorBidi"/>
        </w:rPr>
        <w:t>)</w:t>
      </w:r>
      <w:r w:rsidR="000E3B8A" w:rsidRPr="004F7FDD">
        <w:rPr>
          <w:rFonts w:asciiTheme="majorBidi" w:hAnsiTheme="majorBidi" w:cstheme="majorBidi"/>
        </w:rPr>
        <w:t>. This processor</w:t>
      </w:r>
      <w:r w:rsidRPr="004F7FDD">
        <w:rPr>
          <w:rFonts w:asciiTheme="majorBidi" w:hAnsiTheme="majorBidi" w:cstheme="majorBidi"/>
        </w:rPr>
        <w:t xml:space="preserve"> has to send the transposed block </w:t>
      </w:r>
      <w:r w:rsidR="000E3B8A" w:rsidRPr="004F7FDD">
        <w:rPr>
          <w:rFonts w:asciiTheme="majorBidi" w:hAnsiTheme="majorBidi" w:cstheme="majorBidi"/>
        </w:rPr>
        <w:t xml:space="preserve">to one the processor which is in a </w:t>
      </w:r>
      <w:r w:rsidR="00DD43F2" w:rsidRPr="004F7FDD">
        <w:rPr>
          <w:rFonts w:asciiTheme="majorBidi" w:hAnsiTheme="majorBidi" w:cstheme="majorBidi"/>
        </w:rPr>
        <w:t>certain place and receive from another one which is in another location</w:t>
      </w:r>
      <w:r w:rsidRPr="004F7FDD">
        <w:rPr>
          <w:rFonts w:asciiTheme="majorBidi" w:hAnsiTheme="majorBidi" w:cstheme="majorBidi"/>
        </w:rPr>
        <w:t>.</w:t>
      </w:r>
      <w:r w:rsidR="00DD43F2" w:rsidRPr="004F7FDD">
        <w:rPr>
          <w:rFonts w:asciiTheme="majorBidi" w:hAnsiTheme="majorBidi" w:cstheme="majorBidi"/>
        </w:rPr>
        <w:t xml:space="preserve"> Here is an example:</w:t>
      </w:r>
      <w:r w:rsidRPr="004F7FDD">
        <w:rPr>
          <w:rFonts w:asciiTheme="majorBidi" w:hAnsiTheme="majorBidi" w:cstheme="majorBidi"/>
        </w:rPr>
        <w:t xml:space="preserve"> </w:t>
      </w:r>
    </w:p>
    <w:p w:rsidR="00EA31A7" w:rsidRDefault="00DD43F2" w:rsidP="000E3B8A">
      <w:pPr>
        <w:rPr>
          <w:rFonts w:asciiTheme="majorBidi" w:hAnsiTheme="majorBidi" w:cstheme="majorBidi"/>
          <w:sz w:val="20"/>
          <w:szCs w:val="20"/>
        </w:rPr>
      </w:pPr>
      <w:r>
        <w:rPr>
          <w:rFonts w:asciiTheme="majorBidi" w:hAnsiTheme="majorBidi" w:cstheme="majorBidi"/>
          <w:noProof/>
          <w:sz w:val="20"/>
          <w:szCs w:val="20"/>
        </w:rPr>
        <w:pict>
          <v:rect id="_x0000_s1031" style="position:absolute;margin-left:61.65pt;margin-top:20.85pt;width:71.4pt;height:50.1pt;z-index:251658239" fillcolor="black [3213]" stroked="f" strokecolor="#f2f2f2 [3041]" strokeweight="3pt">
            <v:shadow type="perspective" color="#622423 [1605]" opacity=".5" offset="1pt" offset2="-1pt"/>
            <v:textbox style="mso-next-textbox:#_x0000_s1031">
              <w:txbxContent>
                <w:p w:rsidR="0014167B" w:rsidRDefault="0014167B">
                  <w:r>
                    <w:t>0       1       2</w:t>
                  </w:r>
                </w:p>
                <w:p w:rsidR="0014167B" w:rsidRDefault="0014167B">
                  <w:r>
                    <w:t>7       8       9</w:t>
                  </w:r>
                </w:p>
              </w:txbxContent>
            </v:textbox>
          </v:rect>
        </w:pict>
      </w:r>
      <w:r>
        <w:rPr>
          <w:rFonts w:asciiTheme="majorBidi" w:hAnsiTheme="majorBidi" w:cstheme="majorBidi"/>
          <w:noProof/>
          <w:sz w:val="20"/>
          <w:szCs w:val="20"/>
        </w:rPr>
        <w:pict>
          <v:rect id="_x0000_s1032" style="position:absolute;margin-left:133.05pt;margin-top:20.85pt;width:71.4pt;height:50.1pt;z-index:251664384" fillcolor="#eeece1 [3214]" stroked="f" strokecolor="#f2f2f2 [3041]" strokeweight="3pt">
            <v:shadow type="perspective" color="#243f60 [1604]" opacity=".5" offset="1pt" offset2="-1pt"/>
            <v:textbox style="mso-next-textbox:#_x0000_s1032">
              <w:txbxContent>
                <w:p w:rsidR="0014167B" w:rsidRDefault="0014167B" w:rsidP="00EA31A7">
                  <w:r>
                    <w:t>3       4       5</w:t>
                  </w:r>
                </w:p>
                <w:p w:rsidR="0014167B" w:rsidRDefault="0014167B" w:rsidP="00EA31A7">
                  <w:r>
                    <w:t>10    11    12</w:t>
                  </w:r>
                </w:p>
              </w:txbxContent>
            </v:textbox>
          </v:rect>
        </w:pict>
      </w:r>
      <w:r>
        <w:rPr>
          <w:rFonts w:asciiTheme="majorBidi" w:hAnsiTheme="majorBidi" w:cstheme="majorBidi"/>
          <w:noProof/>
          <w:sz w:val="20"/>
          <w:szCs w:val="20"/>
        </w:rPr>
        <w:pict>
          <v:rect id="_x0000_s1033" style="position:absolute;margin-left:204.45pt;margin-top:20.85pt;width:29.4pt;height:50.1pt;z-index:251665408" fillcolor="#1f497d [3215]" stroked="f" strokeweight="0">
            <v:fill color2="#df6a09 [2377]"/>
            <v:shadow type="perspective" color="#974706 [1609]" offset="1pt" offset2="-3pt"/>
            <v:textbox style="mso-next-textbox:#_x0000_s1033">
              <w:txbxContent>
                <w:p w:rsidR="0014167B" w:rsidRDefault="0014167B" w:rsidP="000E3B8A">
                  <w:r>
                    <w:t xml:space="preserve">6       </w:t>
                  </w:r>
                </w:p>
                <w:p w:rsidR="0014167B" w:rsidRDefault="0014167B" w:rsidP="000E3B8A">
                  <w:r>
                    <w:t xml:space="preserve">13    </w:t>
                  </w:r>
                </w:p>
              </w:txbxContent>
            </v:textbox>
          </v:rect>
        </w:pict>
      </w:r>
      <w:r w:rsidR="00FD17DC">
        <w:rPr>
          <w:rFonts w:asciiTheme="majorBidi" w:hAnsiTheme="majorBidi" w:cstheme="majorBidi"/>
          <w:noProof/>
          <w:sz w:val="20"/>
          <w:szCs w:val="20"/>
        </w:rPr>
        <w:pict>
          <v:rect id="_x0000_s1050" style="position:absolute;margin-left:451pt;margin-top:17.35pt;width:28.8pt;height:75.45pt;z-index:251679744" fillcolor="#4f81bd [3204]">
            <v:textbox style="mso-next-textbox:#_x0000_s1050">
              <w:txbxContent>
                <w:p w:rsidR="0014167B" w:rsidRDefault="0014167B" w:rsidP="00FD17DC">
                  <w:r>
                    <w:t>42</w:t>
                  </w:r>
                </w:p>
                <w:p w:rsidR="0014167B" w:rsidRDefault="0014167B" w:rsidP="00FD17DC">
                  <w:r>
                    <w:t>43</w:t>
                  </w:r>
                </w:p>
                <w:p w:rsidR="0014167B" w:rsidRDefault="0014167B" w:rsidP="00FD17DC">
                  <w:r>
                    <w:t>44</w:t>
                  </w:r>
                </w:p>
              </w:txbxContent>
            </v:textbox>
          </v:rect>
        </w:pict>
      </w:r>
      <w:r w:rsidR="00FD17DC">
        <w:rPr>
          <w:rFonts w:asciiTheme="majorBidi" w:hAnsiTheme="majorBidi" w:cstheme="majorBidi"/>
          <w:noProof/>
          <w:sz w:val="20"/>
          <w:szCs w:val="20"/>
        </w:rPr>
        <w:pict>
          <v:rect id="_x0000_s1048" style="position:absolute;margin-left:400.9pt;margin-top:17.35pt;width:50.1pt;height:75.45pt;z-index:251677696" fillcolor="#1f497d [3215]" stroked="f">
            <v:textbox style="mso-next-textbox:#_x0000_s1048">
              <w:txbxContent>
                <w:p w:rsidR="0014167B" w:rsidRDefault="0014167B" w:rsidP="00FD17DC">
                  <w:r>
                    <w:t xml:space="preserve">28    35 </w:t>
                  </w:r>
                </w:p>
                <w:p w:rsidR="0014167B" w:rsidRDefault="0014167B" w:rsidP="00FD17DC">
                  <w:r>
                    <w:t>29    36</w:t>
                  </w:r>
                </w:p>
                <w:p w:rsidR="0014167B" w:rsidRDefault="0014167B" w:rsidP="00FD17DC">
                  <w:r>
                    <w:t>30    37</w:t>
                  </w:r>
                </w:p>
              </w:txbxContent>
            </v:textbox>
          </v:rect>
        </w:pict>
      </w:r>
      <w:r w:rsidR="00FD17DC">
        <w:rPr>
          <w:rFonts w:asciiTheme="majorBidi" w:hAnsiTheme="majorBidi" w:cstheme="majorBidi"/>
          <w:noProof/>
          <w:sz w:val="20"/>
          <w:szCs w:val="20"/>
        </w:rPr>
        <w:pict>
          <v:rect id="_x0000_s1047" style="position:absolute;margin-left:353.1pt;margin-top:17.35pt;width:47.8pt;height:75.45pt;z-index:251676672" fillcolor="#eeece1 [3214]" stroked="f" strokecolor="#9bbb59 [3206]" strokeweight="1pt">
            <v:fill color2="#9bbb59 [3206]"/>
            <v:shadow type="perspective" color="#4e6128 [1606]" offset="1pt" offset2="-3pt"/>
            <v:textbox style="mso-next-textbox:#_x0000_s1047">
              <w:txbxContent>
                <w:p w:rsidR="0014167B" w:rsidRDefault="0014167B" w:rsidP="00FD17DC">
                  <w:r>
                    <w:t>14    21</w:t>
                  </w:r>
                </w:p>
                <w:p w:rsidR="0014167B" w:rsidRDefault="0014167B" w:rsidP="00FD17DC">
                  <w:r>
                    <w:t xml:space="preserve">15    22 </w:t>
                  </w:r>
                </w:p>
                <w:p w:rsidR="0014167B" w:rsidRDefault="0014167B" w:rsidP="00FD17DC">
                  <w:r>
                    <w:t>16    23</w:t>
                  </w:r>
                </w:p>
              </w:txbxContent>
            </v:textbox>
          </v:rect>
        </w:pict>
      </w:r>
      <w:r w:rsidR="00FD17DC">
        <w:rPr>
          <w:rFonts w:asciiTheme="majorBidi" w:hAnsiTheme="majorBidi" w:cstheme="majorBidi"/>
          <w:noProof/>
          <w:sz w:val="20"/>
          <w:szCs w:val="20"/>
        </w:rPr>
        <w:pict>
          <v:rect id="_x0000_s1045" style="position:absolute;margin-left:304.65pt;margin-top:17.35pt;width:48.45pt;height:75.45pt;z-index:251675648" fillcolor="black [3213]" stroked="f" strokecolor="#f2f2f2 [3041]" strokeweight="3pt">
            <v:shadow type="perspective" color="#622423 [1605]" opacity=".5" offset="1pt" offset2="-1pt"/>
            <v:textbox style="mso-next-textbox:#_x0000_s1045">
              <w:txbxContent>
                <w:p w:rsidR="0014167B" w:rsidRDefault="0014167B" w:rsidP="00FD17DC">
                  <w:r>
                    <w:t xml:space="preserve">0       7   </w:t>
                  </w:r>
                </w:p>
                <w:p w:rsidR="0014167B" w:rsidRDefault="0014167B" w:rsidP="00EA31A7">
                  <w:r>
                    <w:t xml:space="preserve">1       8  </w:t>
                  </w:r>
                </w:p>
                <w:p w:rsidR="0014167B" w:rsidRDefault="0014167B" w:rsidP="00EA31A7">
                  <w:r>
                    <w:t>2      9</w:t>
                  </w:r>
                </w:p>
              </w:txbxContent>
            </v:textbox>
          </v:rect>
        </w:pict>
      </w:r>
    </w:p>
    <w:p w:rsidR="00EA31A7" w:rsidRDefault="00EA31A7" w:rsidP="00EA31A7">
      <w:pPr>
        <w:tabs>
          <w:tab w:val="left" w:pos="6002"/>
        </w:tabs>
        <w:rPr>
          <w:rFonts w:asciiTheme="majorBidi" w:hAnsiTheme="majorBidi" w:cstheme="majorBidi"/>
          <w:sz w:val="20"/>
          <w:szCs w:val="20"/>
        </w:rPr>
      </w:pPr>
      <w:r>
        <w:rPr>
          <w:rFonts w:asciiTheme="majorBidi" w:hAnsiTheme="majorBidi" w:cstheme="majorBidi"/>
          <w:sz w:val="20"/>
          <w:szCs w:val="20"/>
        </w:rPr>
        <w:tab/>
      </w:r>
    </w:p>
    <w:p w:rsidR="00EA31A7" w:rsidRDefault="00EA31A7" w:rsidP="00EA31A7">
      <w:pPr>
        <w:rPr>
          <w:rFonts w:asciiTheme="majorBidi" w:hAnsiTheme="majorBidi" w:cstheme="majorBidi"/>
          <w:sz w:val="20"/>
          <w:szCs w:val="20"/>
        </w:rPr>
      </w:pPr>
    </w:p>
    <w:p w:rsidR="00EA31A7" w:rsidRDefault="00DD43F2" w:rsidP="00EA31A7">
      <w:pPr>
        <w:rPr>
          <w:rFonts w:asciiTheme="majorBidi" w:hAnsiTheme="majorBidi" w:cstheme="majorBidi"/>
          <w:sz w:val="20"/>
          <w:szCs w:val="20"/>
        </w:rPr>
      </w:pPr>
      <w:r>
        <w:rPr>
          <w:rFonts w:asciiTheme="majorBidi" w:hAnsiTheme="majorBidi" w:cstheme="majorBidi"/>
          <w:noProof/>
          <w:sz w:val="20"/>
          <w:szCs w:val="20"/>
        </w:rPr>
        <w:pict>
          <v:rect id="_x0000_s1034" style="position:absolute;margin-left:61.65pt;margin-top:1.25pt;width:71.4pt;height:50.1pt;z-index:251666432" fillcolor="#4f81bd [3204]" stroked="f" strokecolor="#9bbb59 [3206]" strokeweight="1pt">
            <v:fill color2="#9bbb59 [3206]"/>
            <v:shadow on="t" type="perspective" color="#4e6128 [1606]" offset="1pt" offset2="-3pt"/>
            <v:textbox style="mso-next-textbox:#_x0000_s1034">
              <w:txbxContent>
                <w:p w:rsidR="0014167B" w:rsidRDefault="0014167B" w:rsidP="000E3B8A">
                  <w:r>
                    <w:t>14     15    16</w:t>
                  </w:r>
                </w:p>
                <w:p w:rsidR="0014167B" w:rsidRDefault="0014167B" w:rsidP="000E3B8A">
                  <w:r>
                    <w:t>21    22     23</w:t>
                  </w:r>
                </w:p>
              </w:txbxContent>
            </v:textbox>
          </v:rect>
        </w:pict>
      </w:r>
      <w:r>
        <w:rPr>
          <w:rFonts w:asciiTheme="majorBidi" w:hAnsiTheme="majorBidi" w:cstheme="majorBidi"/>
          <w:noProof/>
          <w:sz w:val="20"/>
          <w:szCs w:val="20"/>
        </w:rPr>
        <w:pict>
          <v:rect id="_x0000_s1035" style="position:absolute;margin-left:133.05pt;margin-top:1.25pt;width:71.4pt;height:50.1pt;z-index:251667456" fillcolor="#c0504d [3205]" stroked="f" strokeweight="0">
            <v:fill color2="#308298 [2376]"/>
            <v:shadow type="perspective" color="#205867 [1608]" offset="1pt" offset2="-3pt"/>
            <v:textbox style="mso-next-textbox:#_x0000_s1035">
              <w:txbxContent>
                <w:p w:rsidR="0014167B" w:rsidRDefault="0014167B" w:rsidP="000E3B8A">
                  <w:r>
                    <w:t>17     18    19</w:t>
                  </w:r>
                </w:p>
                <w:p w:rsidR="0014167B" w:rsidRDefault="0014167B" w:rsidP="000E3B8A">
                  <w:r>
                    <w:t>24    25     26</w:t>
                  </w:r>
                </w:p>
              </w:txbxContent>
            </v:textbox>
          </v:rect>
        </w:pict>
      </w:r>
      <w:r>
        <w:rPr>
          <w:rFonts w:asciiTheme="majorBidi" w:hAnsiTheme="majorBidi" w:cstheme="majorBidi"/>
          <w:noProof/>
          <w:sz w:val="20"/>
          <w:szCs w:val="20"/>
        </w:rPr>
        <w:pict>
          <v:rect id="_x0000_s1037" style="position:absolute;margin-left:204.45pt;margin-top:1.25pt;width:29.4pt;height:50.1pt;z-index:251668480" fillcolor="#9bbb59 [3206]">
            <v:textbox style="mso-next-textbox:#_x0000_s1037">
              <w:txbxContent>
                <w:p w:rsidR="0014167B" w:rsidRDefault="0014167B" w:rsidP="00977D68">
                  <w:r>
                    <w:t xml:space="preserve">20       </w:t>
                  </w:r>
                </w:p>
                <w:p w:rsidR="0014167B" w:rsidRDefault="0014167B" w:rsidP="00977D68">
                  <w:r>
                    <w:t xml:space="preserve">27    </w:t>
                  </w:r>
                </w:p>
              </w:txbxContent>
            </v:textbox>
          </v:rect>
        </w:pict>
      </w:r>
    </w:p>
    <w:p w:rsidR="00DD43F2" w:rsidRDefault="0020193B" w:rsidP="00EA31A7">
      <w:pPr>
        <w:tabs>
          <w:tab w:val="left" w:pos="5184"/>
        </w:tabs>
        <w:rPr>
          <w:rFonts w:asciiTheme="majorBidi" w:hAnsiTheme="majorBidi" w:cstheme="majorBidi"/>
          <w:sz w:val="20"/>
          <w:szCs w:val="20"/>
        </w:rPr>
      </w:pPr>
      <w:r>
        <w:rPr>
          <w:rFonts w:asciiTheme="majorBidi" w:hAnsiTheme="majorBidi" w:cstheme="majorBidi"/>
          <w:noProof/>
          <w:sz w:val="20"/>
          <w:szCs w:val="20"/>
        </w:rPr>
        <w:pict>
          <v:rect id="_x0000_s1049" style="position:absolute;margin-left:304.65pt;margin-top:-.1pt;width:50.1pt;height:78.35pt;z-index:251678720" fillcolor="#c0504d [3205]" stroked="f" strokecolor="#eeece1 [3214]">
            <v:textbox style="mso-next-textbox:#_x0000_s1049">
              <w:txbxContent>
                <w:p w:rsidR="0014167B" w:rsidRDefault="0014167B" w:rsidP="00FD17DC">
                  <w:r>
                    <w:t xml:space="preserve">3      10 </w:t>
                  </w:r>
                </w:p>
                <w:p w:rsidR="0014167B" w:rsidRDefault="0014167B" w:rsidP="00FD17DC">
                  <w:r>
                    <w:t>4      11</w:t>
                  </w:r>
                </w:p>
                <w:p w:rsidR="0014167B" w:rsidRDefault="0014167B" w:rsidP="00FD17DC">
                  <w:r>
                    <w:t>5      12</w:t>
                  </w:r>
                </w:p>
              </w:txbxContent>
            </v:textbox>
          </v:rect>
        </w:pict>
      </w:r>
      <w:r w:rsidR="00DD43F2">
        <w:rPr>
          <w:rFonts w:asciiTheme="majorBidi" w:hAnsiTheme="majorBidi" w:cstheme="majorBidi"/>
          <w:noProof/>
          <w:sz w:val="20"/>
          <w:szCs w:val="20"/>
        </w:rPr>
        <w:pict>
          <v:rect id="_x0000_s1057" style="position:absolute;margin-left:451pt;margin-top:78.25pt;width:28.8pt;height:21.9pt;z-index:251686912" fillcolor="#f2dbdb [661]">
            <v:textbox style="mso-next-textbox:#_x0000_s1057">
              <w:txbxContent>
                <w:p w:rsidR="0014167B" w:rsidRDefault="0014167B" w:rsidP="00DD43F2">
                  <w:r>
                    <w:t xml:space="preserve">48     </w:t>
                  </w:r>
                </w:p>
                <w:p w:rsidR="0014167B" w:rsidRDefault="0014167B" w:rsidP="00DD43F2"/>
              </w:txbxContent>
            </v:textbox>
          </v:rect>
        </w:pict>
      </w:r>
      <w:r w:rsidR="00DD43F2">
        <w:rPr>
          <w:rFonts w:asciiTheme="majorBidi" w:hAnsiTheme="majorBidi" w:cstheme="majorBidi"/>
          <w:noProof/>
          <w:sz w:val="20"/>
          <w:szCs w:val="20"/>
        </w:rPr>
        <w:pict>
          <v:rect id="_x0000_s1056" style="position:absolute;margin-left:400.9pt;margin-top:78.25pt;width:50.1pt;height:21.9pt;z-index:251685888" fillcolor="#c6d9f1 [671]">
            <v:textbox style="mso-next-textbox:#_x0000_s1056">
              <w:txbxContent>
                <w:p w:rsidR="0014167B" w:rsidRDefault="0014167B" w:rsidP="00DD43F2">
                  <w:r>
                    <w:t xml:space="preserve">34    41    </w:t>
                  </w:r>
                </w:p>
              </w:txbxContent>
            </v:textbox>
          </v:rect>
        </w:pict>
      </w:r>
      <w:r w:rsidR="00DD43F2">
        <w:rPr>
          <w:rFonts w:asciiTheme="majorBidi" w:hAnsiTheme="majorBidi" w:cstheme="majorBidi"/>
          <w:noProof/>
          <w:sz w:val="20"/>
          <w:szCs w:val="20"/>
        </w:rPr>
        <w:pict>
          <v:rect id="_x0000_s1055" style="position:absolute;margin-left:353.1pt;margin-top:78.25pt;width:47.8pt;height:21.9pt;z-index:251684864" fillcolor="#ddd8c2 [2894]">
            <v:textbox style="mso-next-textbox:#_x0000_s1055">
              <w:txbxContent>
                <w:p w:rsidR="0014167B" w:rsidRDefault="0014167B" w:rsidP="00DD43F2">
                  <w:r>
                    <w:t xml:space="preserve">20    27    </w:t>
                  </w:r>
                </w:p>
              </w:txbxContent>
            </v:textbox>
          </v:rect>
        </w:pict>
      </w:r>
      <w:r w:rsidR="00DD43F2">
        <w:rPr>
          <w:rFonts w:asciiTheme="majorBidi" w:hAnsiTheme="majorBidi" w:cstheme="majorBidi"/>
          <w:noProof/>
          <w:sz w:val="20"/>
          <w:szCs w:val="20"/>
        </w:rPr>
        <w:pict>
          <v:rect id="_x0000_s1054" style="position:absolute;margin-left:304.65pt;margin-top:78.25pt;width:48.45pt;height:21.9pt;z-index:251683840" fillcolor="#f79646 [3209]" stroked="f" strokeweight="0">
            <v:fill color2="#df6a09 [2377]"/>
            <v:shadow type="perspective" color="#974706 [1609]" offset="1pt" offset2="-3pt"/>
            <v:textbox style="mso-next-textbox:#_x0000_s1054">
              <w:txbxContent>
                <w:p w:rsidR="0014167B" w:rsidRDefault="0014167B" w:rsidP="00DD43F2">
                  <w:r>
                    <w:t xml:space="preserve">6      13    </w:t>
                  </w:r>
                </w:p>
              </w:txbxContent>
            </v:textbox>
          </v:rect>
        </w:pict>
      </w:r>
      <w:r w:rsidR="00DD43F2">
        <w:rPr>
          <w:rFonts w:asciiTheme="majorBidi" w:hAnsiTheme="majorBidi" w:cstheme="majorBidi"/>
          <w:noProof/>
          <w:sz w:val="20"/>
          <w:szCs w:val="20"/>
        </w:rPr>
        <w:pict>
          <v:rect id="_x0000_s1053" style="position:absolute;margin-left:451pt;margin-top:-.1pt;width:28.8pt;height:78.35pt;z-index:251682816" fillcolor="#4bacc6 [3208]" stroked="f" strokecolor="#c0504d [3205]" strokeweight="1pt">
            <v:fill color2="#9bbb59 [3206]"/>
            <v:shadow type="perspective" color="#4e6128 [1606]" offset="1pt" offset2="-3pt"/>
            <v:textbox style="mso-next-textbox:#_x0000_s1053">
              <w:txbxContent>
                <w:p w:rsidR="0014167B" w:rsidRDefault="0014167B" w:rsidP="00DD43F2">
                  <w:r>
                    <w:t xml:space="preserve">45   </w:t>
                  </w:r>
                </w:p>
                <w:p w:rsidR="0014167B" w:rsidRDefault="0014167B" w:rsidP="00DD43F2">
                  <w:r>
                    <w:t xml:space="preserve">46    </w:t>
                  </w:r>
                </w:p>
                <w:p w:rsidR="0014167B" w:rsidRDefault="0014167B" w:rsidP="00DD43F2">
                  <w:r>
                    <w:t xml:space="preserve">47  </w:t>
                  </w:r>
                </w:p>
              </w:txbxContent>
            </v:textbox>
          </v:rect>
        </w:pict>
      </w:r>
      <w:r w:rsidR="00DD43F2">
        <w:rPr>
          <w:rFonts w:asciiTheme="majorBidi" w:hAnsiTheme="majorBidi" w:cstheme="majorBidi"/>
          <w:noProof/>
          <w:sz w:val="20"/>
          <w:szCs w:val="20"/>
        </w:rPr>
        <w:pict>
          <v:rect id="_x0000_s1052" style="position:absolute;margin-left:400.9pt;margin-top:-.1pt;width:50.1pt;height:78.35pt;z-index:251681792" fillcolor="#8064a2 [3207]" stroked="f" strokecolor="#c0504d [3205]" strokeweight="1pt">
            <v:fill color2="#9bbb59 [3206]"/>
            <v:shadow type="perspective" color="#4e6128 [1606]" offset="1pt" offset2="-3pt"/>
            <v:textbox style="mso-next-textbox:#_x0000_s1052">
              <w:txbxContent>
                <w:p w:rsidR="0014167B" w:rsidRDefault="0014167B" w:rsidP="00FD17DC">
                  <w:r>
                    <w:t>31    38</w:t>
                  </w:r>
                </w:p>
                <w:p w:rsidR="0014167B" w:rsidRDefault="0014167B" w:rsidP="00FD17DC">
                  <w:r>
                    <w:t xml:space="preserve">32    39 </w:t>
                  </w:r>
                </w:p>
                <w:p w:rsidR="0014167B" w:rsidRDefault="0014167B" w:rsidP="00FD17DC">
                  <w:r>
                    <w:t>33    40</w:t>
                  </w:r>
                </w:p>
              </w:txbxContent>
            </v:textbox>
          </v:rect>
        </w:pict>
      </w:r>
      <w:r w:rsidR="00FD17DC">
        <w:rPr>
          <w:rFonts w:asciiTheme="majorBidi" w:hAnsiTheme="majorBidi" w:cstheme="majorBidi"/>
          <w:noProof/>
          <w:sz w:val="20"/>
          <w:szCs w:val="20"/>
        </w:rPr>
        <w:pict>
          <v:rect id="_x0000_s1051" style="position:absolute;margin-left:353.1pt;margin-top:-.1pt;width:47.8pt;height:78.35pt;z-index:251680768" fillcolor="#9bbb59 [3206]" stroked="f" strokecolor="#c0504d [3205]" strokeweight="1pt">
            <v:fill color2="#9bbb59 [3206]"/>
            <v:shadow type="perspective" color="#4e6128 [1606]" offset="1pt" offset2="-3pt"/>
            <v:textbox style="mso-next-textbox:#_x0000_s1051">
              <w:txbxContent>
                <w:p w:rsidR="0014167B" w:rsidRDefault="0014167B" w:rsidP="00FD17DC">
                  <w:r>
                    <w:t>17    24</w:t>
                  </w:r>
                </w:p>
                <w:p w:rsidR="0014167B" w:rsidRDefault="0014167B" w:rsidP="00FD17DC">
                  <w:r>
                    <w:t xml:space="preserve">18    25 </w:t>
                  </w:r>
                </w:p>
                <w:p w:rsidR="0014167B" w:rsidRDefault="0014167B" w:rsidP="00FD17DC">
                  <w:r>
                    <w:t>19    26</w:t>
                  </w:r>
                </w:p>
              </w:txbxContent>
            </v:textbox>
          </v:rect>
        </w:pict>
      </w:r>
      <w:r w:rsidR="00EA31A7">
        <w:rPr>
          <w:rFonts w:asciiTheme="majorBidi" w:hAnsiTheme="majorBidi" w:cstheme="majorBidi"/>
          <w:sz w:val="20"/>
          <w:szCs w:val="20"/>
        </w:rPr>
        <w:tab/>
        <w:t>==&gt;</w:t>
      </w:r>
    </w:p>
    <w:p w:rsidR="00DD43F2" w:rsidRPr="00DD43F2" w:rsidRDefault="00DD43F2" w:rsidP="00DD43F2">
      <w:pPr>
        <w:rPr>
          <w:rFonts w:asciiTheme="majorBidi" w:hAnsiTheme="majorBidi" w:cstheme="majorBidi"/>
          <w:sz w:val="20"/>
          <w:szCs w:val="20"/>
        </w:rPr>
      </w:pPr>
      <w:r>
        <w:rPr>
          <w:rFonts w:asciiTheme="majorBidi" w:hAnsiTheme="majorBidi" w:cstheme="majorBidi"/>
          <w:noProof/>
          <w:sz w:val="20"/>
          <w:szCs w:val="20"/>
        </w:rPr>
        <w:pict>
          <v:rect id="_x0000_s1040" style="position:absolute;margin-left:61.65pt;margin-top:4.9pt;width:71.4pt;height:50.1pt;z-index:251671552" fillcolor="#8064a2 [3207]">
            <v:textbox style="mso-next-textbox:#_x0000_s1040">
              <w:txbxContent>
                <w:p w:rsidR="0014167B" w:rsidRDefault="0014167B" w:rsidP="00977D68">
                  <w:r>
                    <w:t>28     29    30</w:t>
                  </w:r>
                </w:p>
                <w:p w:rsidR="0014167B" w:rsidRDefault="0014167B" w:rsidP="00977D68">
                  <w:r>
                    <w:t>35    36     37</w:t>
                  </w:r>
                </w:p>
              </w:txbxContent>
            </v:textbox>
          </v:rect>
        </w:pict>
      </w:r>
      <w:r>
        <w:rPr>
          <w:rFonts w:asciiTheme="majorBidi" w:hAnsiTheme="majorBidi" w:cstheme="majorBidi"/>
          <w:noProof/>
          <w:sz w:val="20"/>
          <w:szCs w:val="20"/>
        </w:rPr>
        <w:pict>
          <v:rect id="_x0000_s1039" style="position:absolute;margin-left:133.05pt;margin-top:4.9pt;width:71.4pt;height:50.1pt;z-index:251670528" fillcolor="#4bacc6 [3208]">
            <v:textbox style="mso-next-textbox:#_x0000_s1039">
              <w:txbxContent>
                <w:p w:rsidR="0014167B" w:rsidRDefault="0014167B" w:rsidP="00977D68">
                  <w:r>
                    <w:t>31     32    33</w:t>
                  </w:r>
                </w:p>
                <w:p w:rsidR="0014167B" w:rsidRDefault="0014167B" w:rsidP="00EB4256">
                  <w:r>
                    <w:t>38    39     40</w:t>
                  </w:r>
                </w:p>
              </w:txbxContent>
            </v:textbox>
          </v:rect>
        </w:pict>
      </w:r>
      <w:r>
        <w:rPr>
          <w:rFonts w:asciiTheme="majorBidi" w:hAnsiTheme="majorBidi" w:cstheme="majorBidi"/>
          <w:noProof/>
          <w:sz w:val="20"/>
          <w:szCs w:val="20"/>
        </w:rPr>
        <w:pict>
          <v:rect id="_x0000_s1038" style="position:absolute;margin-left:204.45pt;margin-top:4.9pt;width:29.4pt;height:50.1pt;z-index:251669504" fillcolor="#f79646 [3209]">
            <v:textbox style="mso-next-textbox:#_x0000_s1038">
              <w:txbxContent>
                <w:p w:rsidR="0014167B" w:rsidRDefault="0014167B" w:rsidP="00977D68">
                  <w:r>
                    <w:t xml:space="preserve">34       </w:t>
                  </w:r>
                </w:p>
                <w:p w:rsidR="0014167B" w:rsidRDefault="0014167B" w:rsidP="00977D68">
                  <w:r>
                    <w:t xml:space="preserve">41    </w:t>
                  </w:r>
                </w:p>
              </w:txbxContent>
            </v:textbox>
          </v:rect>
        </w:pict>
      </w:r>
    </w:p>
    <w:p w:rsidR="00DD43F2" w:rsidRPr="00DD43F2" w:rsidRDefault="00DD43F2" w:rsidP="00DD43F2">
      <w:pPr>
        <w:rPr>
          <w:rFonts w:asciiTheme="majorBidi" w:hAnsiTheme="majorBidi" w:cstheme="majorBidi"/>
          <w:sz w:val="20"/>
          <w:szCs w:val="20"/>
        </w:rPr>
      </w:pPr>
    </w:p>
    <w:p w:rsidR="00DD43F2" w:rsidRPr="00DD43F2" w:rsidRDefault="00DD43F2" w:rsidP="00DD43F2">
      <w:pPr>
        <w:rPr>
          <w:rFonts w:asciiTheme="majorBidi" w:hAnsiTheme="majorBidi" w:cstheme="majorBidi"/>
          <w:sz w:val="20"/>
          <w:szCs w:val="20"/>
        </w:rPr>
      </w:pPr>
      <w:r>
        <w:rPr>
          <w:rFonts w:asciiTheme="majorBidi" w:hAnsiTheme="majorBidi" w:cstheme="majorBidi"/>
          <w:noProof/>
          <w:sz w:val="20"/>
          <w:szCs w:val="20"/>
        </w:rPr>
        <w:pict>
          <v:rect id="_x0000_s1043" style="position:absolute;margin-left:204.45pt;margin-top:8.55pt;width:29.4pt;height:21.9pt;z-index:251674624" fillcolor="#f2dbdb [661]">
            <v:textbox style="mso-next-textbox:#_x0000_s1043">
              <w:txbxContent>
                <w:p w:rsidR="0014167B" w:rsidRDefault="0014167B" w:rsidP="00EB4256">
                  <w:r>
                    <w:t xml:space="preserve">48     </w:t>
                  </w:r>
                </w:p>
                <w:p w:rsidR="0014167B" w:rsidRDefault="0014167B" w:rsidP="00EB4256"/>
              </w:txbxContent>
            </v:textbox>
          </v:rect>
        </w:pict>
      </w:r>
      <w:r>
        <w:rPr>
          <w:rFonts w:asciiTheme="majorBidi" w:hAnsiTheme="majorBidi" w:cstheme="majorBidi"/>
          <w:noProof/>
          <w:sz w:val="20"/>
          <w:szCs w:val="20"/>
        </w:rPr>
        <w:pict>
          <v:rect id="_x0000_s1042" style="position:absolute;margin-left:133.05pt;margin-top:8.55pt;width:71.4pt;height:21.9pt;z-index:251673600" fillcolor="#c6d9f1 [671]">
            <v:textbox style="mso-next-textbox:#_x0000_s1042">
              <w:txbxContent>
                <w:p w:rsidR="0014167B" w:rsidRDefault="0014167B" w:rsidP="00EB4256">
                  <w:r>
                    <w:t>45     46    47</w:t>
                  </w:r>
                </w:p>
                <w:p w:rsidR="0014167B" w:rsidRDefault="0014167B" w:rsidP="00EB4256"/>
              </w:txbxContent>
            </v:textbox>
          </v:rect>
        </w:pict>
      </w:r>
      <w:r>
        <w:rPr>
          <w:rFonts w:asciiTheme="majorBidi" w:hAnsiTheme="majorBidi" w:cstheme="majorBidi"/>
          <w:noProof/>
          <w:sz w:val="20"/>
          <w:szCs w:val="20"/>
        </w:rPr>
        <w:pict>
          <v:rect id="_x0000_s1041" style="position:absolute;margin-left:61.65pt;margin-top:8.55pt;width:71.4pt;height:21.9pt;z-index:251672576" fillcolor="#ddd8c2 [2894]">
            <v:textbox style="mso-next-textbox:#_x0000_s1041">
              <w:txbxContent>
                <w:p w:rsidR="0014167B" w:rsidRDefault="0014167B" w:rsidP="00EB4256">
                  <w:r>
                    <w:t>42     43    44</w:t>
                  </w:r>
                </w:p>
                <w:p w:rsidR="0014167B" w:rsidRDefault="0014167B" w:rsidP="00EB4256"/>
              </w:txbxContent>
            </v:textbox>
          </v:rect>
        </w:pict>
      </w:r>
    </w:p>
    <w:p w:rsidR="00DD43F2" w:rsidRDefault="00DD43F2" w:rsidP="00DD43F2">
      <w:pPr>
        <w:rPr>
          <w:rFonts w:asciiTheme="majorBidi" w:hAnsiTheme="majorBidi" w:cstheme="majorBidi"/>
          <w:sz w:val="20"/>
          <w:szCs w:val="20"/>
        </w:rPr>
      </w:pPr>
    </w:p>
    <w:p w:rsidR="00EA31A7" w:rsidRDefault="00EA31A7" w:rsidP="00DD43F2">
      <w:pPr>
        <w:rPr>
          <w:rFonts w:asciiTheme="majorBidi" w:hAnsiTheme="majorBidi" w:cstheme="majorBidi"/>
          <w:sz w:val="20"/>
          <w:szCs w:val="20"/>
        </w:rPr>
      </w:pPr>
    </w:p>
    <w:p w:rsidR="0020193B" w:rsidRPr="004F7FDD" w:rsidRDefault="00DD43F2" w:rsidP="003543E3">
      <w:pPr>
        <w:jc w:val="both"/>
        <w:rPr>
          <w:rFonts w:asciiTheme="majorBidi" w:hAnsiTheme="majorBidi" w:cstheme="majorBidi"/>
        </w:rPr>
      </w:pPr>
      <w:r>
        <w:rPr>
          <w:rFonts w:asciiTheme="majorBidi" w:hAnsiTheme="majorBidi" w:cstheme="majorBidi"/>
          <w:sz w:val="20"/>
          <w:szCs w:val="20"/>
        </w:rPr>
        <w:tab/>
      </w:r>
      <w:r w:rsidRPr="004F7FDD">
        <w:rPr>
          <w:rFonts w:asciiTheme="majorBidi" w:hAnsiTheme="majorBidi" w:cstheme="majorBidi"/>
        </w:rPr>
        <w:t xml:space="preserve">In this example, the matrix is a 7x7 matrix (a prime number). </w:t>
      </w:r>
      <w:r w:rsidR="001F70E8">
        <w:rPr>
          <w:rFonts w:asciiTheme="majorBidi" w:hAnsiTheme="majorBidi" w:cstheme="majorBidi"/>
        </w:rPr>
        <w:t>Then</w:t>
      </w:r>
      <w:r w:rsidR="003543E3">
        <w:rPr>
          <w:rFonts w:asciiTheme="majorBidi" w:hAnsiTheme="majorBidi" w:cstheme="majorBidi"/>
        </w:rPr>
        <w:t xml:space="preserve">, the original dimension of the blocks is then 2x3 which is only disobeyed in right and bottom borders. </w:t>
      </w:r>
      <w:r w:rsidRPr="004F7FDD">
        <w:rPr>
          <w:rFonts w:asciiTheme="majorBidi" w:hAnsiTheme="majorBidi" w:cstheme="majorBidi"/>
        </w:rPr>
        <w:t xml:space="preserve">The color here shows the owner of the block </w:t>
      </w:r>
      <w:r w:rsidR="0020193B" w:rsidRPr="004F7FDD">
        <w:rPr>
          <w:rFonts w:asciiTheme="majorBidi" w:hAnsiTheme="majorBidi" w:cstheme="majorBidi"/>
        </w:rPr>
        <w:t>on the left hand side and the owner of</w:t>
      </w:r>
      <w:r w:rsidRPr="004F7FDD">
        <w:rPr>
          <w:rFonts w:asciiTheme="majorBidi" w:hAnsiTheme="majorBidi" w:cstheme="majorBidi"/>
        </w:rPr>
        <w:t xml:space="preserve"> transpose</w:t>
      </w:r>
      <w:r w:rsidR="0020193B" w:rsidRPr="004F7FDD">
        <w:rPr>
          <w:rFonts w:asciiTheme="majorBidi" w:hAnsiTheme="majorBidi" w:cstheme="majorBidi"/>
        </w:rPr>
        <w:t xml:space="preserve"> on the right hand side. I</w:t>
      </w:r>
      <w:r w:rsidRPr="004F7FDD">
        <w:rPr>
          <w:rFonts w:asciiTheme="majorBidi" w:hAnsiTheme="majorBidi" w:cstheme="majorBidi"/>
        </w:rPr>
        <w:t>f</w:t>
      </w:r>
      <w:r w:rsidR="0020193B" w:rsidRPr="004F7FDD">
        <w:rPr>
          <w:rFonts w:asciiTheme="majorBidi" w:hAnsiTheme="majorBidi" w:cstheme="majorBidi"/>
        </w:rPr>
        <w:t xml:space="preserve"> I show them like:</w:t>
      </w:r>
    </w:p>
    <w:p w:rsidR="0020193B" w:rsidRDefault="0020193B" w:rsidP="0020193B">
      <w:pPr>
        <w:rPr>
          <w:rFonts w:asciiTheme="majorBidi" w:hAnsiTheme="majorBidi" w:cstheme="majorBidi"/>
          <w:sz w:val="20"/>
          <w:szCs w:val="20"/>
        </w:rPr>
      </w:pPr>
      <w:r>
        <w:rPr>
          <w:rFonts w:asciiTheme="majorBidi" w:hAnsiTheme="majorBidi" w:cstheme="majorBidi"/>
          <w:noProof/>
          <w:sz w:val="20"/>
          <w:szCs w:val="20"/>
        </w:rPr>
        <w:pict>
          <v:rect id="_x0000_s1074" style="position:absolute;margin-left:351.6pt;margin-top:15.55pt;width:34.3pt;height:36.3pt;z-index:251703296">
            <v:textbox style="mso-next-textbox:#_x0000_s1074">
              <w:txbxContent>
                <w:p w:rsidR="0014167B" w:rsidRDefault="0014167B" w:rsidP="0020193B">
                  <w:pPr>
                    <w:jc w:val="center"/>
                  </w:pPr>
                  <w:r>
                    <w:t>P3</w:t>
                  </w:r>
                </w:p>
              </w:txbxContent>
            </v:textbox>
          </v:rect>
        </w:pict>
      </w:r>
      <w:r>
        <w:rPr>
          <w:rFonts w:asciiTheme="majorBidi" w:hAnsiTheme="majorBidi" w:cstheme="majorBidi"/>
          <w:noProof/>
          <w:sz w:val="20"/>
          <w:szCs w:val="20"/>
        </w:rPr>
        <w:pict>
          <v:rect id="_x0000_s1073" style="position:absolute;margin-left:318.65pt;margin-top:15.55pt;width:32.95pt;height:36.3pt;z-index:251702272">
            <v:textbox style="mso-next-textbox:#_x0000_s1073">
              <w:txbxContent>
                <w:p w:rsidR="0014167B" w:rsidRDefault="0014167B" w:rsidP="0020193B">
                  <w:pPr>
                    <w:jc w:val="center"/>
                  </w:pPr>
                  <w:r>
                    <w:t>P2</w:t>
                  </w:r>
                </w:p>
              </w:txbxContent>
            </v:textbox>
          </v:rect>
        </w:pict>
      </w:r>
      <w:r>
        <w:rPr>
          <w:rFonts w:asciiTheme="majorBidi" w:hAnsiTheme="majorBidi" w:cstheme="majorBidi"/>
          <w:noProof/>
          <w:sz w:val="20"/>
          <w:szCs w:val="20"/>
        </w:rPr>
        <w:pict>
          <v:rect id="_x0000_s1072" style="position:absolute;margin-left:285.7pt;margin-top:15.55pt;width:32.95pt;height:36.3pt;z-index:251701248">
            <v:textbox style="mso-next-textbox:#_x0000_s1072">
              <w:txbxContent>
                <w:p w:rsidR="0014167B" w:rsidRDefault="0014167B" w:rsidP="0020193B">
                  <w:pPr>
                    <w:jc w:val="center"/>
                  </w:pPr>
                  <w:r>
                    <w:t>P1</w:t>
                  </w:r>
                </w:p>
              </w:txbxContent>
            </v:textbox>
          </v:rect>
        </w:pict>
      </w:r>
      <w:r>
        <w:rPr>
          <w:rFonts w:asciiTheme="majorBidi" w:hAnsiTheme="majorBidi" w:cstheme="majorBidi"/>
          <w:noProof/>
          <w:sz w:val="20"/>
          <w:szCs w:val="20"/>
        </w:rPr>
        <w:pict>
          <v:rect id="_x0000_s1071" style="position:absolute;margin-left:252.75pt;margin-top:15.55pt;width:32.95pt;height:36.3pt;z-index:251700224">
            <v:textbox style="mso-next-textbox:#_x0000_s1071">
              <w:txbxContent>
                <w:p w:rsidR="0014167B" w:rsidRDefault="0014167B" w:rsidP="0020193B">
                  <w:pPr>
                    <w:jc w:val="center"/>
                  </w:pPr>
                  <w:r>
                    <w:t>P0</w:t>
                  </w:r>
                </w:p>
              </w:txbxContent>
            </v:textbox>
          </v:rect>
        </w:pict>
      </w:r>
      <w:r>
        <w:rPr>
          <w:rFonts w:asciiTheme="majorBidi" w:hAnsiTheme="majorBidi" w:cstheme="majorBidi"/>
          <w:noProof/>
          <w:sz w:val="20"/>
          <w:szCs w:val="20"/>
        </w:rPr>
        <w:pict>
          <v:rect id="_x0000_s1069" style="position:absolute;margin-left:149.15pt;margin-top:89.95pt;width:33.45pt;height:23.65pt;z-index:251699200">
            <v:textbox style="mso-next-textbox:#_x0000_s1069">
              <w:txbxContent>
                <w:p w:rsidR="0014167B" w:rsidRDefault="0014167B" w:rsidP="0020193B">
                  <w:pPr>
                    <w:jc w:val="center"/>
                  </w:pPr>
                  <w:r>
                    <w:t>P11</w:t>
                  </w:r>
                </w:p>
              </w:txbxContent>
            </v:textbox>
          </v:rect>
        </w:pict>
      </w:r>
      <w:r>
        <w:rPr>
          <w:rFonts w:asciiTheme="majorBidi" w:hAnsiTheme="majorBidi" w:cstheme="majorBidi"/>
          <w:noProof/>
          <w:sz w:val="20"/>
          <w:szCs w:val="20"/>
        </w:rPr>
        <w:pict>
          <v:rect id="_x0000_s1066" style="position:absolute;margin-left:149.15pt;margin-top:66.3pt;width:33.45pt;height:23.65pt;z-index:251696128">
            <v:textbox style="mso-next-textbox:#_x0000_s1066">
              <w:txbxContent>
                <w:p w:rsidR="0014167B" w:rsidRDefault="0014167B" w:rsidP="0020193B">
                  <w:pPr>
                    <w:jc w:val="center"/>
                  </w:pPr>
                  <w:r>
                    <w:t>P8</w:t>
                  </w:r>
                </w:p>
              </w:txbxContent>
            </v:textbox>
          </v:rect>
        </w:pict>
      </w:r>
      <w:r>
        <w:rPr>
          <w:rFonts w:asciiTheme="majorBidi" w:hAnsiTheme="majorBidi" w:cstheme="majorBidi"/>
          <w:noProof/>
          <w:sz w:val="20"/>
          <w:szCs w:val="20"/>
        </w:rPr>
        <w:pict>
          <v:rect id="_x0000_s1063" style="position:absolute;margin-left:149.15pt;margin-top:42.65pt;width:33.45pt;height:23.65pt;z-index:251693056">
            <v:textbox style="mso-next-textbox:#_x0000_s1063">
              <w:txbxContent>
                <w:p w:rsidR="0014167B" w:rsidRDefault="0014167B" w:rsidP="0020193B">
                  <w:pPr>
                    <w:jc w:val="center"/>
                  </w:pPr>
                  <w:r>
                    <w:t>P5</w:t>
                  </w:r>
                </w:p>
              </w:txbxContent>
            </v:textbox>
          </v:rect>
        </w:pict>
      </w:r>
      <w:r>
        <w:rPr>
          <w:rFonts w:asciiTheme="majorBidi" w:hAnsiTheme="majorBidi" w:cstheme="majorBidi"/>
          <w:noProof/>
          <w:sz w:val="20"/>
          <w:szCs w:val="20"/>
        </w:rPr>
        <w:pict>
          <v:rect id="_x0000_s1060" style="position:absolute;margin-left:149.15pt;margin-top:19pt;width:33.45pt;height:23.65pt;z-index:251689984">
            <v:textbox style="mso-next-textbox:#_x0000_s1060">
              <w:txbxContent>
                <w:p w:rsidR="0014167B" w:rsidRDefault="0014167B" w:rsidP="0020193B">
                  <w:pPr>
                    <w:jc w:val="center"/>
                  </w:pPr>
                  <w:r>
                    <w:t>P2</w:t>
                  </w:r>
                </w:p>
              </w:txbxContent>
            </v:textbox>
          </v:rect>
        </w:pict>
      </w:r>
      <w:r>
        <w:rPr>
          <w:rFonts w:asciiTheme="majorBidi" w:hAnsiTheme="majorBidi" w:cstheme="majorBidi"/>
          <w:noProof/>
          <w:sz w:val="20"/>
          <w:szCs w:val="20"/>
        </w:rPr>
        <w:pict>
          <v:rect id="_x0000_s1068" style="position:absolute;margin-left:110pt;margin-top:89.95pt;width:39.15pt;height:23.65pt;z-index:251698176">
            <v:textbox style="mso-next-textbox:#_x0000_s1068">
              <w:txbxContent>
                <w:p w:rsidR="0014167B" w:rsidRDefault="0014167B" w:rsidP="0020193B">
                  <w:pPr>
                    <w:jc w:val="center"/>
                  </w:pPr>
                  <w:r>
                    <w:t>P10</w:t>
                  </w:r>
                </w:p>
              </w:txbxContent>
            </v:textbox>
          </v:rect>
        </w:pict>
      </w:r>
      <w:r>
        <w:rPr>
          <w:rFonts w:asciiTheme="majorBidi" w:hAnsiTheme="majorBidi" w:cstheme="majorBidi"/>
          <w:noProof/>
          <w:sz w:val="20"/>
          <w:szCs w:val="20"/>
        </w:rPr>
        <w:pict>
          <v:rect id="_x0000_s1067" style="position:absolute;margin-left:70.85pt;margin-top:89.95pt;width:39.15pt;height:23.65pt;z-index:251697152">
            <v:textbox style="mso-next-textbox:#_x0000_s1067">
              <w:txbxContent>
                <w:p w:rsidR="0014167B" w:rsidRDefault="0014167B" w:rsidP="0020193B">
                  <w:pPr>
                    <w:jc w:val="center"/>
                  </w:pPr>
                  <w:r>
                    <w:t>P9</w:t>
                  </w:r>
                </w:p>
              </w:txbxContent>
            </v:textbox>
          </v:rect>
        </w:pict>
      </w:r>
      <w:r>
        <w:rPr>
          <w:rFonts w:asciiTheme="majorBidi" w:hAnsiTheme="majorBidi" w:cstheme="majorBidi"/>
          <w:noProof/>
          <w:sz w:val="20"/>
          <w:szCs w:val="20"/>
        </w:rPr>
        <w:pict>
          <v:rect id="_x0000_s1065" style="position:absolute;margin-left:110pt;margin-top:66.3pt;width:39.15pt;height:23.65pt;z-index:251695104">
            <v:textbox style="mso-next-textbox:#_x0000_s1065">
              <w:txbxContent>
                <w:p w:rsidR="0014167B" w:rsidRDefault="0014167B" w:rsidP="0020193B">
                  <w:pPr>
                    <w:jc w:val="center"/>
                  </w:pPr>
                  <w:r>
                    <w:t>P7</w:t>
                  </w:r>
                </w:p>
              </w:txbxContent>
            </v:textbox>
          </v:rect>
        </w:pict>
      </w:r>
      <w:r>
        <w:rPr>
          <w:rFonts w:asciiTheme="majorBidi" w:hAnsiTheme="majorBidi" w:cstheme="majorBidi"/>
          <w:noProof/>
          <w:sz w:val="20"/>
          <w:szCs w:val="20"/>
        </w:rPr>
        <w:pict>
          <v:rect id="_x0000_s1064" style="position:absolute;margin-left:70.85pt;margin-top:66.3pt;width:39.15pt;height:23.65pt;z-index:251694080">
            <v:textbox style="mso-next-textbox:#_x0000_s1064">
              <w:txbxContent>
                <w:p w:rsidR="0014167B" w:rsidRDefault="0014167B" w:rsidP="0020193B">
                  <w:pPr>
                    <w:jc w:val="center"/>
                  </w:pPr>
                  <w:r>
                    <w:t>P6</w:t>
                  </w:r>
                </w:p>
              </w:txbxContent>
            </v:textbox>
          </v:rect>
        </w:pict>
      </w:r>
      <w:r>
        <w:rPr>
          <w:rFonts w:asciiTheme="majorBidi" w:hAnsiTheme="majorBidi" w:cstheme="majorBidi"/>
          <w:noProof/>
          <w:sz w:val="20"/>
          <w:szCs w:val="20"/>
        </w:rPr>
        <w:pict>
          <v:rect id="_x0000_s1062" style="position:absolute;margin-left:110pt;margin-top:42.65pt;width:39.15pt;height:23.65pt;z-index:251692032">
            <v:textbox style="mso-next-textbox:#_x0000_s1062">
              <w:txbxContent>
                <w:p w:rsidR="0014167B" w:rsidRDefault="0014167B" w:rsidP="0020193B">
                  <w:pPr>
                    <w:jc w:val="center"/>
                  </w:pPr>
                  <w:r>
                    <w:t>P4</w:t>
                  </w:r>
                </w:p>
              </w:txbxContent>
            </v:textbox>
          </v:rect>
        </w:pict>
      </w:r>
      <w:r>
        <w:rPr>
          <w:rFonts w:asciiTheme="majorBidi" w:hAnsiTheme="majorBidi" w:cstheme="majorBidi"/>
          <w:noProof/>
          <w:sz w:val="20"/>
          <w:szCs w:val="20"/>
        </w:rPr>
        <w:pict>
          <v:rect id="_x0000_s1061" style="position:absolute;margin-left:70.85pt;margin-top:42.65pt;width:39.15pt;height:23.65pt;z-index:251691008">
            <v:textbox style="mso-next-textbox:#_x0000_s1061">
              <w:txbxContent>
                <w:p w:rsidR="0014167B" w:rsidRDefault="0014167B" w:rsidP="0020193B">
                  <w:pPr>
                    <w:jc w:val="center"/>
                  </w:pPr>
                  <w:r>
                    <w:t>P3</w:t>
                  </w:r>
                </w:p>
              </w:txbxContent>
            </v:textbox>
          </v:rect>
        </w:pict>
      </w:r>
      <w:r>
        <w:rPr>
          <w:rFonts w:asciiTheme="majorBidi" w:hAnsiTheme="majorBidi" w:cstheme="majorBidi"/>
          <w:noProof/>
          <w:sz w:val="20"/>
          <w:szCs w:val="20"/>
        </w:rPr>
        <w:pict>
          <v:rect id="_x0000_s1059" style="position:absolute;margin-left:110pt;margin-top:19pt;width:39.15pt;height:23.65pt;z-index:251688960">
            <v:textbox style="mso-next-textbox:#_x0000_s1059">
              <w:txbxContent>
                <w:p w:rsidR="0014167B" w:rsidRDefault="0014167B" w:rsidP="0020193B">
                  <w:pPr>
                    <w:jc w:val="center"/>
                  </w:pPr>
                  <w:r>
                    <w:t>P1</w:t>
                  </w:r>
                </w:p>
              </w:txbxContent>
            </v:textbox>
          </v:rect>
        </w:pict>
      </w:r>
      <w:r>
        <w:rPr>
          <w:rFonts w:asciiTheme="majorBidi" w:hAnsiTheme="majorBidi" w:cstheme="majorBidi"/>
          <w:noProof/>
          <w:sz w:val="20"/>
          <w:szCs w:val="20"/>
        </w:rPr>
        <w:pict>
          <v:rect id="_x0000_s1058" style="position:absolute;margin-left:70.85pt;margin-top:19pt;width:39.15pt;height:23.65pt;z-index:251687936">
            <v:textbox style="mso-next-textbox:#_x0000_s1058">
              <w:txbxContent>
                <w:p w:rsidR="0014167B" w:rsidRDefault="0014167B" w:rsidP="0020193B">
                  <w:pPr>
                    <w:jc w:val="center"/>
                  </w:pPr>
                  <w:r>
                    <w:t>P0</w:t>
                  </w:r>
                </w:p>
              </w:txbxContent>
            </v:textbox>
          </v:rect>
        </w:pict>
      </w:r>
      <w:r w:rsidR="00DD43F2">
        <w:rPr>
          <w:rFonts w:asciiTheme="majorBidi" w:hAnsiTheme="majorBidi" w:cstheme="majorBidi"/>
          <w:sz w:val="20"/>
          <w:szCs w:val="20"/>
        </w:rPr>
        <w:t xml:space="preserve"> </w:t>
      </w:r>
    </w:p>
    <w:p w:rsidR="0020193B" w:rsidRDefault="0020193B" w:rsidP="0020193B">
      <w:pPr>
        <w:tabs>
          <w:tab w:val="left" w:pos="5207"/>
        </w:tabs>
        <w:rPr>
          <w:rFonts w:asciiTheme="majorBidi" w:hAnsiTheme="majorBidi" w:cstheme="majorBidi"/>
          <w:sz w:val="20"/>
          <w:szCs w:val="20"/>
        </w:rPr>
      </w:pPr>
      <w:r>
        <w:rPr>
          <w:rFonts w:asciiTheme="majorBidi" w:hAnsiTheme="majorBidi" w:cstheme="majorBidi"/>
          <w:sz w:val="20"/>
          <w:szCs w:val="20"/>
        </w:rPr>
        <w:tab/>
      </w:r>
    </w:p>
    <w:p w:rsidR="0020193B" w:rsidRDefault="0020193B" w:rsidP="0020193B">
      <w:pPr>
        <w:tabs>
          <w:tab w:val="left" w:pos="4216"/>
        </w:tabs>
        <w:rPr>
          <w:rFonts w:asciiTheme="majorBidi" w:hAnsiTheme="majorBidi" w:cstheme="majorBidi"/>
          <w:sz w:val="20"/>
          <w:szCs w:val="20"/>
        </w:rPr>
      </w:pPr>
      <w:r>
        <w:rPr>
          <w:rFonts w:asciiTheme="majorBidi" w:hAnsiTheme="majorBidi" w:cstheme="majorBidi"/>
          <w:noProof/>
          <w:sz w:val="20"/>
          <w:szCs w:val="20"/>
        </w:rPr>
        <w:pict>
          <v:rect id="_x0000_s1082" style="position:absolute;margin-left:351.6pt;margin-top:41.7pt;width:34.3pt;height:25.45pt;z-index:251711488">
            <v:textbox style="mso-next-textbox:#_x0000_s1082">
              <w:txbxContent>
                <w:p w:rsidR="0014167B" w:rsidRDefault="0014167B" w:rsidP="0020193B">
                  <w:pPr>
                    <w:jc w:val="center"/>
                  </w:pPr>
                  <w:r>
                    <w:t>P11</w:t>
                  </w:r>
                </w:p>
              </w:txbxContent>
            </v:textbox>
          </v:rect>
        </w:pict>
      </w:r>
      <w:r>
        <w:rPr>
          <w:rFonts w:asciiTheme="majorBidi" w:hAnsiTheme="majorBidi" w:cstheme="majorBidi"/>
          <w:noProof/>
          <w:sz w:val="20"/>
          <w:szCs w:val="20"/>
        </w:rPr>
        <w:pict>
          <v:rect id="_x0000_s1078" style="position:absolute;margin-left:351.6pt;margin-top:5.4pt;width:34.3pt;height:36.3pt;z-index:251707392">
            <v:textbox style="mso-next-textbox:#_x0000_s1078">
              <w:txbxContent>
                <w:p w:rsidR="0014167B" w:rsidRDefault="0014167B" w:rsidP="0020193B">
                  <w:pPr>
                    <w:jc w:val="center"/>
                  </w:pPr>
                  <w:r>
                    <w:t>P7</w:t>
                  </w:r>
                </w:p>
              </w:txbxContent>
            </v:textbox>
          </v:rect>
        </w:pict>
      </w:r>
      <w:r>
        <w:rPr>
          <w:rFonts w:asciiTheme="majorBidi" w:hAnsiTheme="majorBidi" w:cstheme="majorBidi"/>
          <w:noProof/>
          <w:sz w:val="20"/>
          <w:szCs w:val="20"/>
        </w:rPr>
        <w:pict>
          <v:rect id="_x0000_s1081" style="position:absolute;margin-left:318.65pt;margin-top:41.7pt;width:32.95pt;height:25.45pt;z-index:251710464">
            <v:textbox style="mso-next-textbox:#_x0000_s1081">
              <w:txbxContent>
                <w:p w:rsidR="0014167B" w:rsidRDefault="0014167B" w:rsidP="0020193B">
                  <w:pPr>
                    <w:jc w:val="center"/>
                  </w:pPr>
                  <w:r>
                    <w:t>P10</w:t>
                  </w:r>
                </w:p>
              </w:txbxContent>
            </v:textbox>
          </v:rect>
        </w:pict>
      </w:r>
      <w:r>
        <w:rPr>
          <w:rFonts w:asciiTheme="majorBidi" w:hAnsiTheme="majorBidi" w:cstheme="majorBidi"/>
          <w:noProof/>
          <w:sz w:val="20"/>
          <w:szCs w:val="20"/>
        </w:rPr>
        <w:pict>
          <v:rect id="_x0000_s1080" style="position:absolute;margin-left:285.7pt;margin-top:41.7pt;width:32.95pt;height:25.45pt;z-index:251709440">
            <v:textbox style="mso-next-textbox:#_x0000_s1080">
              <w:txbxContent>
                <w:p w:rsidR="0014167B" w:rsidRDefault="0014167B" w:rsidP="0020193B">
                  <w:pPr>
                    <w:jc w:val="center"/>
                  </w:pPr>
                  <w:r>
                    <w:t>P9</w:t>
                  </w:r>
                </w:p>
              </w:txbxContent>
            </v:textbox>
          </v:rect>
        </w:pict>
      </w:r>
      <w:r>
        <w:rPr>
          <w:rFonts w:asciiTheme="majorBidi" w:hAnsiTheme="majorBidi" w:cstheme="majorBidi"/>
          <w:noProof/>
          <w:sz w:val="20"/>
          <w:szCs w:val="20"/>
        </w:rPr>
        <w:pict>
          <v:rect id="_x0000_s1079" style="position:absolute;margin-left:252.75pt;margin-top:41.7pt;width:32.95pt;height:25.45pt;z-index:251708416">
            <v:textbox style="mso-next-textbox:#_x0000_s1079">
              <w:txbxContent>
                <w:p w:rsidR="0014167B" w:rsidRDefault="0014167B" w:rsidP="0020193B">
                  <w:pPr>
                    <w:jc w:val="center"/>
                  </w:pPr>
                  <w:r>
                    <w:t>P8</w:t>
                  </w:r>
                </w:p>
              </w:txbxContent>
            </v:textbox>
          </v:rect>
        </w:pict>
      </w:r>
      <w:r>
        <w:rPr>
          <w:rFonts w:asciiTheme="majorBidi" w:hAnsiTheme="majorBidi" w:cstheme="majorBidi"/>
          <w:noProof/>
          <w:sz w:val="20"/>
          <w:szCs w:val="20"/>
        </w:rPr>
        <w:pict>
          <v:rect id="_x0000_s1077" style="position:absolute;margin-left:318.65pt;margin-top:5.4pt;width:32.95pt;height:36.3pt;z-index:251706368">
            <v:textbox style="mso-next-textbox:#_x0000_s1077">
              <w:txbxContent>
                <w:p w:rsidR="0014167B" w:rsidRDefault="0014167B" w:rsidP="0020193B">
                  <w:pPr>
                    <w:jc w:val="center"/>
                  </w:pPr>
                  <w:r>
                    <w:t>P6</w:t>
                  </w:r>
                </w:p>
              </w:txbxContent>
            </v:textbox>
          </v:rect>
        </w:pict>
      </w:r>
      <w:r>
        <w:rPr>
          <w:rFonts w:asciiTheme="majorBidi" w:hAnsiTheme="majorBidi" w:cstheme="majorBidi"/>
          <w:noProof/>
          <w:sz w:val="20"/>
          <w:szCs w:val="20"/>
        </w:rPr>
        <w:pict>
          <v:rect id="_x0000_s1076" style="position:absolute;margin-left:285.7pt;margin-top:5.4pt;width:32.95pt;height:36.3pt;z-index:251705344">
            <v:textbox style="mso-next-textbox:#_x0000_s1076">
              <w:txbxContent>
                <w:p w:rsidR="0014167B" w:rsidRDefault="0014167B" w:rsidP="0020193B">
                  <w:pPr>
                    <w:jc w:val="center"/>
                  </w:pPr>
                  <w:r>
                    <w:t>P5</w:t>
                  </w:r>
                </w:p>
              </w:txbxContent>
            </v:textbox>
          </v:rect>
        </w:pict>
      </w:r>
      <w:r>
        <w:rPr>
          <w:rFonts w:asciiTheme="majorBidi" w:hAnsiTheme="majorBidi" w:cstheme="majorBidi"/>
          <w:noProof/>
          <w:sz w:val="20"/>
          <w:szCs w:val="20"/>
        </w:rPr>
        <w:pict>
          <v:rect id="_x0000_s1075" style="position:absolute;margin-left:252.75pt;margin-top:5.4pt;width:32.95pt;height:36.3pt;z-index:251704320">
            <v:textbox style="mso-next-textbox:#_x0000_s1075">
              <w:txbxContent>
                <w:p w:rsidR="0014167B" w:rsidRDefault="0014167B" w:rsidP="0020193B">
                  <w:pPr>
                    <w:jc w:val="center"/>
                  </w:pPr>
                  <w:r>
                    <w:t>P4</w:t>
                  </w:r>
                </w:p>
              </w:txbxContent>
            </v:textbox>
          </v:rect>
        </w:pict>
      </w:r>
      <w:r>
        <w:rPr>
          <w:rFonts w:asciiTheme="majorBidi" w:hAnsiTheme="majorBidi" w:cstheme="majorBidi"/>
          <w:sz w:val="20"/>
          <w:szCs w:val="20"/>
        </w:rPr>
        <w:tab/>
        <w:t>==&gt;</w:t>
      </w:r>
      <w:r>
        <w:rPr>
          <w:rFonts w:asciiTheme="majorBidi" w:hAnsiTheme="majorBidi" w:cstheme="majorBidi"/>
          <w:sz w:val="20"/>
          <w:szCs w:val="20"/>
        </w:rPr>
        <w:tab/>
      </w:r>
    </w:p>
    <w:p w:rsidR="0020193B" w:rsidRPr="0020193B" w:rsidRDefault="0020193B" w:rsidP="0020193B">
      <w:pPr>
        <w:rPr>
          <w:rFonts w:asciiTheme="majorBidi" w:hAnsiTheme="majorBidi" w:cstheme="majorBidi"/>
          <w:sz w:val="20"/>
          <w:szCs w:val="20"/>
        </w:rPr>
      </w:pPr>
    </w:p>
    <w:p w:rsidR="0020193B" w:rsidRPr="0020193B" w:rsidRDefault="0020193B" w:rsidP="0020193B">
      <w:pPr>
        <w:rPr>
          <w:rFonts w:asciiTheme="majorBidi" w:hAnsiTheme="majorBidi" w:cstheme="majorBidi"/>
          <w:sz w:val="20"/>
          <w:szCs w:val="20"/>
        </w:rPr>
      </w:pPr>
    </w:p>
    <w:p w:rsidR="0020193B" w:rsidRDefault="0020193B" w:rsidP="0020193B">
      <w:pPr>
        <w:rPr>
          <w:rFonts w:asciiTheme="majorBidi" w:hAnsiTheme="majorBidi" w:cstheme="majorBidi"/>
          <w:sz w:val="20"/>
          <w:szCs w:val="20"/>
        </w:rPr>
      </w:pPr>
    </w:p>
    <w:p w:rsidR="00DD43F2" w:rsidRPr="004F7FDD" w:rsidRDefault="0020193B" w:rsidP="0020193B">
      <w:pPr>
        <w:rPr>
          <w:rFonts w:asciiTheme="majorBidi" w:hAnsiTheme="majorBidi" w:cstheme="majorBidi"/>
        </w:rPr>
      </w:pPr>
      <w:r>
        <w:rPr>
          <w:rFonts w:asciiTheme="majorBidi" w:hAnsiTheme="majorBidi" w:cstheme="majorBidi"/>
          <w:sz w:val="20"/>
          <w:szCs w:val="20"/>
        </w:rPr>
        <w:tab/>
      </w:r>
      <w:r w:rsidRPr="004F7FDD">
        <w:rPr>
          <w:rFonts w:asciiTheme="majorBidi" w:hAnsiTheme="majorBidi" w:cstheme="majorBidi"/>
        </w:rPr>
        <w:t xml:space="preserve">Then, it is apparent that </w:t>
      </w:r>
      <w:r w:rsidR="00075A32" w:rsidRPr="004F7FDD">
        <w:rPr>
          <w:rFonts w:asciiTheme="majorBidi" w:hAnsiTheme="majorBidi" w:cstheme="majorBidi"/>
        </w:rPr>
        <w:t>P3 should send its transpose to P1 and receive the transpose of P9 and so on. Therefore, the formulation for source and destination would be:</w:t>
      </w:r>
    </w:p>
    <w:p w:rsidR="00075A32" w:rsidRPr="00282AC6" w:rsidRDefault="00075A32" w:rsidP="00075A32">
      <w:pPr>
        <w:autoSpaceDE w:val="0"/>
        <w:autoSpaceDN w:val="0"/>
        <w:adjustRightInd w:val="0"/>
        <w:spacing w:after="0" w:line="240" w:lineRule="auto"/>
        <w:rPr>
          <w:rFonts w:ascii="Courier New" w:hAnsi="Courier New" w:cs="Courier New"/>
          <w:sz w:val="18"/>
          <w:szCs w:val="18"/>
        </w:rPr>
      </w:pPr>
      <w:proofErr w:type="spellStart"/>
      <w:r w:rsidRPr="00282AC6">
        <w:rPr>
          <w:rFonts w:ascii="Courier New" w:hAnsi="Courier New" w:cs="Courier New"/>
          <w:b/>
          <w:bCs/>
          <w:color w:val="7F0055"/>
          <w:sz w:val="18"/>
          <w:szCs w:val="18"/>
        </w:rPr>
        <w:t>int</w:t>
      </w:r>
      <w:proofErr w:type="spellEnd"/>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dest</w:t>
      </w:r>
      <w:proofErr w:type="spellEnd"/>
      <w:r w:rsidRPr="00282AC6">
        <w:rPr>
          <w:rFonts w:ascii="Courier New" w:hAnsi="Courier New" w:cs="Courier New"/>
          <w:color w:val="000000"/>
          <w:sz w:val="18"/>
          <w:szCs w:val="18"/>
        </w:rPr>
        <w:t xml:space="preserve"> = ((</w:t>
      </w:r>
      <w:proofErr w:type="spellStart"/>
      <w:r w:rsidRPr="00282AC6">
        <w:rPr>
          <w:rFonts w:ascii="Courier New" w:hAnsi="Courier New" w:cs="Courier New"/>
          <w:color w:val="000000"/>
          <w:sz w:val="18"/>
          <w:szCs w:val="18"/>
        </w:rPr>
        <w:t>myrank%Pc</w:t>
      </w:r>
      <w:proofErr w:type="spellEnd"/>
      <w:r w:rsidRPr="00282AC6">
        <w:rPr>
          <w:rFonts w:ascii="Courier New" w:hAnsi="Courier New" w:cs="Courier New"/>
          <w:color w:val="000000"/>
          <w:sz w:val="18"/>
          <w:szCs w:val="18"/>
        </w:rPr>
        <w:t>))*Pr+(</w:t>
      </w:r>
      <w:proofErr w:type="spellStart"/>
      <w:r w:rsidRPr="00282AC6">
        <w:rPr>
          <w:rFonts w:ascii="Courier New" w:hAnsi="Courier New" w:cs="Courier New"/>
          <w:color w:val="000000"/>
          <w:sz w:val="18"/>
          <w:szCs w:val="18"/>
        </w:rPr>
        <w:t>myrank</w:t>
      </w:r>
      <w:proofErr w:type="spellEnd"/>
      <w:r w:rsidRPr="00282AC6">
        <w:rPr>
          <w:rFonts w:ascii="Courier New" w:hAnsi="Courier New" w:cs="Courier New"/>
          <w:color w:val="000000"/>
          <w:sz w:val="18"/>
          <w:szCs w:val="18"/>
        </w:rPr>
        <w:t>/Pc);</w:t>
      </w:r>
    </w:p>
    <w:p w:rsidR="00075A32" w:rsidRPr="00282AC6" w:rsidRDefault="00075A32" w:rsidP="00075A32">
      <w:pPr>
        <w:rPr>
          <w:rFonts w:ascii="Courier New" w:hAnsi="Courier New" w:cs="Courier New"/>
          <w:color w:val="000000"/>
          <w:sz w:val="18"/>
          <w:szCs w:val="18"/>
        </w:rPr>
      </w:pPr>
      <w:proofErr w:type="spellStart"/>
      <w:r w:rsidRPr="00282AC6">
        <w:rPr>
          <w:rFonts w:ascii="Courier New" w:hAnsi="Courier New" w:cs="Courier New"/>
          <w:b/>
          <w:bCs/>
          <w:color w:val="7F0055"/>
          <w:sz w:val="18"/>
          <w:szCs w:val="18"/>
        </w:rPr>
        <w:t>int</w:t>
      </w:r>
      <w:proofErr w:type="spellEnd"/>
      <w:r w:rsidRPr="00282AC6">
        <w:rPr>
          <w:rFonts w:ascii="Courier New" w:hAnsi="Courier New" w:cs="Courier New"/>
          <w:color w:val="000000"/>
          <w:sz w:val="18"/>
          <w:szCs w:val="18"/>
        </w:rPr>
        <w:t xml:space="preserve"> source = ((</w:t>
      </w:r>
      <w:proofErr w:type="spellStart"/>
      <w:r w:rsidRPr="00282AC6">
        <w:rPr>
          <w:rFonts w:ascii="Courier New" w:hAnsi="Courier New" w:cs="Courier New"/>
          <w:color w:val="000000"/>
          <w:sz w:val="18"/>
          <w:szCs w:val="18"/>
        </w:rPr>
        <w:t>myrank%Pr</w:t>
      </w:r>
      <w:proofErr w:type="spellEnd"/>
      <w:r w:rsidRPr="00282AC6">
        <w:rPr>
          <w:rFonts w:ascii="Courier New" w:hAnsi="Courier New" w:cs="Courier New"/>
          <w:color w:val="000000"/>
          <w:sz w:val="18"/>
          <w:szCs w:val="18"/>
        </w:rPr>
        <w:t>))*Pc+(</w:t>
      </w:r>
      <w:proofErr w:type="spellStart"/>
      <w:r w:rsidRPr="00282AC6">
        <w:rPr>
          <w:rFonts w:ascii="Courier New" w:hAnsi="Courier New" w:cs="Courier New"/>
          <w:color w:val="000000"/>
          <w:sz w:val="18"/>
          <w:szCs w:val="18"/>
        </w:rPr>
        <w:t>myrank</w:t>
      </w:r>
      <w:proofErr w:type="spellEnd"/>
      <w:r w:rsidRPr="00282AC6">
        <w:rPr>
          <w:rFonts w:ascii="Courier New" w:hAnsi="Courier New" w:cs="Courier New"/>
          <w:color w:val="000000"/>
          <w:sz w:val="18"/>
          <w:szCs w:val="18"/>
        </w:rPr>
        <w:t>/Pr);</w:t>
      </w:r>
    </w:p>
    <w:p w:rsidR="00075A32" w:rsidRDefault="00075A32" w:rsidP="00075A32">
      <w:pPr>
        <w:rPr>
          <w:rFonts w:ascii="Courier New" w:hAnsi="Courier New" w:cs="Courier New"/>
          <w:color w:val="000000"/>
          <w:sz w:val="20"/>
          <w:szCs w:val="20"/>
        </w:rPr>
      </w:pPr>
    </w:p>
    <w:p w:rsidR="00075A32" w:rsidRPr="004F7FDD" w:rsidRDefault="00075A32" w:rsidP="0014167B">
      <w:pPr>
        <w:rPr>
          <w:rFonts w:asciiTheme="majorBidi" w:hAnsiTheme="majorBidi" w:cstheme="majorBidi"/>
        </w:rPr>
      </w:pPr>
      <w:r>
        <w:rPr>
          <w:rFonts w:asciiTheme="majorBidi" w:hAnsiTheme="majorBidi" w:cstheme="majorBidi"/>
          <w:sz w:val="20"/>
          <w:szCs w:val="20"/>
        </w:rPr>
        <w:tab/>
      </w:r>
      <w:r w:rsidR="0014167B" w:rsidRPr="004F7FDD">
        <w:rPr>
          <w:rFonts w:asciiTheme="majorBidi" w:hAnsiTheme="majorBidi" w:cstheme="majorBidi"/>
        </w:rPr>
        <w:t>As</w:t>
      </w:r>
      <w:r w:rsidRPr="004F7FDD">
        <w:rPr>
          <w:rFonts w:asciiTheme="majorBidi" w:hAnsiTheme="majorBidi" w:cstheme="majorBidi"/>
        </w:rPr>
        <w:t xml:space="preserve"> </w:t>
      </w:r>
      <w:proofErr w:type="spellStart"/>
      <w:r w:rsidRPr="004F7FDD">
        <w:rPr>
          <w:rFonts w:asciiTheme="majorBidi" w:hAnsiTheme="majorBidi" w:cstheme="majorBidi"/>
        </w:rPr>
        <w:t>datatype</w:t>
      </w:r>
      <w:proofErr w:type="spellEnd"/>
      <w:r w:rsidRPr="004F7FDD">
        <w:rPr>
          <w:rFonts w:asciiTheme="majorBidi" w:hAnsiTheme="majorBidi" w:cstheme="majorBidi"/>
        </w:rPr>
        <w:t xml:space="preserve">, I used </w:t>
      </w:r>
      <w:proofErr w:type="spellStart"/>
      <w:r w:rsidRPr="004F7FDD">
        <w:rPr>
          <w:rFonts w:asciiTheme="majorBidi" w:hAnsiTheme="majorBidi" w:cstheme="majorBidi"/>
        </w:rPr>
        <w:t>MPI_Type_vector</w:t>
      </w:r>
      <w:proofErr w:type="spellEnd"/>
      <w:r w:rsidRPr="004F7FDD">
        <w:rPr>
          <w:rFonts w:asciiTheme="majorBidi" w:hAnsiTheme="majorBidi" w:cstheme="majorBidi"/>
        </w:rPr>
        <w:t xml:space="preserve">() followed by </w:t>
      </w:r>
      <w:proofErr w:type="spellStart"/>
      <w:r w:rsidRPr="004F7FDD">
        <w:rPr>
          <w:rFonts w:asciiTheme="majorBidi" w:hAnsiTheme="majorBidi" w:cstheme="majorBidi"/>
        </w:rPr>
        <w:t>MPI_Type_hvector</w:t>
      </w:r>
      <w:proofErr w:type="spellEnd"/>
      <w:r w:rsidRPr="004F7FDD">
        <w:rPr>
          <w:rFonts w:asciiTheme="majorBidi" w:hAnsiTheme="majorBidi" w:cstheme="majorBidi"/>
        </w:rPr>
        <w:t>() as follows:</w:t>
      </w:r>
    </w:p>
    <w:p w:rsidR="00500844" w:rsidRDefault="00500844" w:rsidP="00075A32">
      <w:pPr>
        <w:autoSpaceDE w:val="0"/>
        <w:autoSpaceDN w:val="0"/>
        <w:adjustRightInd w:val="0"/>
        <w:spacing w:after="0" w:line="240" w:lineRule="auto"/>
        <w:rPr>
          <w:rFonts w:ascii="Courier New" w:hAnsi="Courier New" w:cs="Courier New"/>
          <w:color w:val="000000"/>
          <w:sz w:val="20"/>
          <w:szCs w:val="20"/>
        </w:rPr>
      </w:pPr>
    </w:p>
    <w:p w:rsidR="00500844" w:rsidRDefault="00500844" w:rsidP="00075A32">
      <w:pPr>
        <w:autoSpaceDE w:val="0"/>
        <w:autoSpaceDN w:val="0"/>
        <w:adjustRightInd w:val="0"/>
        <w:spacing w:after="0" w:line="240" w:lineRule="auto"/>
        <w:rPr>
          <w:rFonts w:ascii="Courier New" w:hAnsi="Courier New" w:cs="Courier New"/>
          <w:color w:val="000000"/>
          <w:sz w:val="20"/>
          <w:szCs w:val="20"/>
        </w:rPr>
      </w:pPr>
    </w:p>
    <w:p w:rsidR="00500844" w:rsidRDefault="00500844" w:rsidP="00075A32">
      <w:pPr>
        <w:autoSpaceDE w:val="0"/>
        <w:autoSpaceDN w:val="0"/>
        <w:adjustRightInd w:val="0"/>
        <w:spacing w:after="0" w:line="240" w:lineRule="auto"/>
        <w:rPr>
          <w:rFonts w:ascii="Courier New" w:hAnsi="Courier New" w:cs="Courier New"/>
          <w:color w:val="000000"/>
          <w:sz w:val="20"/>
          <w:szCs w:val="20"/>
        </w:rPr>
      </w:pPr>
    </w:p>
    <w:p w:rsidR="00075A32" w:rsidRPr="00282AC6" w:rsidRDefault="00500844" w:rsidP="00075A32">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00075A32" w:rsidRPr="00282AC6">
        <w:rPr>
          <w:rFonts w:ascii="Courier New" w:hAnsi="Courier New" w:cs="Courier New"/>
          <w:color w:val="000000"/>
          <w:sz w:val="18"/>
          <w:szCs w:val="18"/>
        </w:rPr>
        <w:t>MPI_Type_vector</w:t>
      </w:r>
      <w:proofErr w:type="spellEnd"/>
      <w:r w:rsidR="00075A32" w:rsidRPr="00282AC6">
        <w:rPr>
          <w:rFonts w:ascii="Courier New" w:hAnsi="Courier New" w:cs="Courier New"/>
          <w:color w:val="000000"/>
          <w:sz w:val="18"/>
          <w:szCs w:val="18"/>
        </w:rPr>
        <w:t>(</w:t>
      </w:r>
      <w:proofErr w:type="spellStart"/>
      <w:r w:rsidR="00075A32" w:rsidRPr="00282AC6">
        <w:rPr>
          <w:rFonts w:ascii="Courier New" w:hAnsi="Courier New" w:cs="Courier New"/>
          <w:color w:val="000000"/>
          <w:sz w:val="18"/>
          <w:szCs w:val="18"/>
        </w:rPr>
        <w:t>nLocRow</w:t>
      </w:r>
      <w:proofErr w:type="spellEnd"/>
      <w:r w:rsidR="00075A32" w:rsidRPr="00282AC6">
        <w:rPr>
          <w:rFonts w:ascii="Courier New" w:hAnsi="Courier New" w:cs="Courier New"/>
          <w:color w:val="000000"/>
          <w:sz w:val="18"/>
          <w:szCs w:val="18"/>
        </w:rPr>
        <w:t xml:space="preserve">, 1, </w:t>
      </w:r>
      <w:proofErr w:type="spellStart"/>
      <w:r w:rsidR="00075A32" w:rsidRPr="00282AC6">
        <w:rPr>
          <w:rFonts w:ascii="Courier New" w:hAnsi="Courier New" w:cs="Courier New"/>
          <w:color w:val="000000"/>
          <w:sz w:val="18"/>
          <w:szCs w:val="18"/>
        </w:rPr>
        <w:t>nLocCol</w:t>
      </w:r>
      <w:proofErr w:type="spellEnd"/>
      <w:r w:rsidR="00075A32" w:rsidRPr="00282AC6">
        <w:rPr>
          <w:rFonts w:ascii="Courier New" w:hAnsi="Courier New" w:cs="Courier New"/>
          <w:color w:val="000000"/>
          <w:sz w:val="18"/>
          <w:szCs w:val="18"/>
        </w:rPr>
        <w:t>, MPI_FLOAT, &amp;</w:t>
      </w:r>
      <w:proofErr w:type="spellStart"/>
      <w:r w:rsidR="00075A32" w:rsidRPr="00282AC6">
        <w:rPr>
          <w:rFonts w:ascii="Courier New" w:hAnsi="Courier New" w:cs="Courier New"/>
          <w:color w:val="000000"/>
          <w:sz w:val="18"/>
          <w:szCs w:val="18"/>
        </w:rPr>
        <w:t>col</w:t>
      </w:r>
      <w:proofErr w:type="spellEnd"/>
      <w:r w:rsidR="00075A32" w:rsidRPr="00282AC6">
        <w:rPr>
          <w:rFonts w:ascii="Courier New" w:hAnsi="Courier New" w:cs="Courier New"/>
          <w:color w:val="000000"/>
          <w:sz w:val="18"/>
          <w:szCs w:val="18"/>
        </w:rPr>
        <w:t>);</w:t>
      </w:r>
    </w:p>
    <w:p w:rsidR="00075A32" w:rsidRPr="00282AC6" w:rsidRDefault="00075A32" w:rsidP="00075A32">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MPI_Type_hvector</w:t>
      </w:r>
      <w:proofErr w:type="spellEnd"/>
      <w:r w:rsidRPr="00282AC6">
        <w:rPr>
          <w:rFonts w:ascii="Courier New" w:hAnsi="Courier New" w:cs="Courier New"/>
          <w:color w:val="000000"/>
          <w:sz w:val="18"/>
          <w:szCs w:val="18"/>
        </w:rPr>
        <w:t>(</w:t>
      </w:r>
      <w:proofErr w:type="spellStart"/>
      <w:r w:rsidRPr="00282AC6">
        <w:rPr>
          <w:rFonts w:ascii="Courier New" w:hAnsi="Courier New" w:cs="Courier New"/>
          <w:color w:val="000000"/>
          <w:sz w:val="18"/>
          <w:szCs w:val="18"/>
        </w:rPr>
        <w:t>nLocCol</w:t>
      </w:r>
      <w:proofErr w:type="spellEnd"/>
      <w:r w:rsidRPr="00282AC6">
        <w:rPr>
          <w:rFonts w:ascii="Courier New" w:hAnsi="Courier New" w:cs="Courier New"/>
          <w:color w:val="000000"/>
          <w:sz w:val="18"/>
          <w:szCs w:val="18"/>
        </w:rPr>
        <w:t>, 1,</w:t>
      </w:r>
      <w:r w:rsidRPr="00282AC6">
        <w:rPr>
          <w:rFonts w:ascii="Courier New" w:hAnsi="Courier New" w:cs="Courier New"/>
          <w:b/>
          <w:bCs/>
          <w:color w:val="7F0055"/>
          <w:sz w:val="18"/>
          <w:szCs w:val="18"/>
        </w:rPr>
        <w:t>sizeof</w:t>
      </w:r>
      <w:r w:rsidRPr="00282AC6">
        <w:rPr>
          <w:rFonts w:ascii="Courier New" w:hAnsi="Courier New" w:cs="Courier New"/>
          <w:color w:val="000000"/>
          <w:sz w:val="18"/>
          <w:szCs w:val="18"/>
        </w:rPr>
        <w:t>(</w:t>
      </w:r>
      <w:r w:rsidRPr="00282AC6">
        <w:rPr>
          <w:rFonts w:ascii="Courier New" w:hAnsi="Courier New" w:cs="Courier New"/>
          <w:b/>
          <w:bCs/>
          <w:color w:val="7F0055"/>
          <w:sz w:val="18"/>
          <w:szCs w:val="18"/>
        </w:rPr>
        <w:t>float</w:t>
      </w:r>
      <w:r w:rsidRPr="00282AC6">
        <w:rPr>
          <w:rFonts w:ascii="Courier New" w:hAnsi="Courier New" w:cs="Courier New"/>
          <w:color w:val="000000"/>
          <w:sz w:val="18"/>
          <w:szCs w:val="18"/>
        </w:rPr>
        <w:t xml:space="preserve">) , </w:t>
      </w:r>
      <w:proofErr w:type="spellStart"/>
      <w:r w:rsidRPr="00282AC6">
        <w:rPr>
          <w:rFonts w:ascii="Courier New" w:hAnsi="Courier New" w:cs="Courier New"/>
          <w:color w:val="000000"/>
          <w:sz w:val="18"/>
          <w:szCs w:val="18"/>
        </w:rPr>
        <w:t>col</w:t>
      </w:r>
      <w:proofErr w:type="spellEnd"/>
      <w:r w:rsidRPr="00282AC6">
        <w:rPr>
          <w:rFonts w:ascii="Courier New" w:hAnsi="Courier New" w:cs="Courier New"/>
          <w:color w:val="000000"/>
          <w:sz w:val="18"/>
          <w:szCs w:val="18"/>
        </w:rPr>
        <w:t>, &amp;transpose);</w:t>
      </w:r>
    </w:p>
    <w:p w:rsidR="00075A32" w:rsidRPr="00282AC6" w:rsidRDefault="00075A32" w:rsidP="00075A32">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MPI_Type_commit</w:t>
      </w:r>
      <w:proofErr w:type="spellEnd"/>
      <w:r w:rsidRPr="00282AC6">
        <w:rPr>
          <w:rFonts w:ascii="Courier New" w:hAnsi="Courier New" w:cs="Courier New"/>
          <w:color w:val="000000"/>
          <w:sz w:val="18"/>
          <w:szCs w:val="18"/>
        </w:rPr>
        <w:t>(&amp;transpose);</w:t>
      </w:r>
    </w:p>
    <w:p w:rsidR="00075A32" w:rsidRPr="00282AC6" w:rsidRDefault="00075A32" w:rsidP="00075A32">
      <w:pPr>
        <w:autoSpaceDE w:val="0"/>
        <w:autoSpaceDN w:val="0"/>
        <w:adjustRightInd w:val="0"/>
        <w:spacing w:after="0" w:line="240" w:lineRule="auto"/>
        <w:rPr>
          <w:rFonts w:ascii="Courier New" w:hAnsi="Courier New" w:cs="Courier New"/>
          <w:sz w:val="18"/>
          <w:szCs w:val="18"/>
        </w:rPr>
      </w:pPr>
    </w:p>
    <w:p w:rsidR="00500844" w:rsidRPr="00282AC6" w:rsidRDefault="00075A32" w:rsidP="00500844">
      <w:pPr>
        <w:autoSpaceDE w:val="0"/>
        <w:autoSpaceDN w:val="0"/>
        <w:adjustRightInd w:val="0"/>
        <w:spacing w:after="0" w:line="240" w:lineRule="auto"/>
        <w:rPr>
          <w:rFonts w:ascii="Courier New" w:hAnsi="Courier New" w:cs="Courier New"/>
          <w:color w:val="000000"/>
          <w:sz w:val="18"/>
          <w:szCs w:val="18"/>
        </w:rPr>
      </w:pPr>
      <w:r w:rsidRPr="00282AC6">
        <w:rPr>
          <w:rFonts w:ascii="Courier New" w:hAnsi="Courier New" w:cs="Courier New"/>
          <w:color w:val="000000"/>
          <w:sz w:val="18"/>
          <w:szCs w:val="18"/>
        </w:rPr>
        <w:t xml:space="preserve">   </w:t>
      </w:r>
      <w:proofErr w:type="spellStart"/>
      <w:r w:rsidR="00500844" w:rsidRPr="00282AC6">
        <w:rPr>
          <w:rFonts w:ascii="Courier New" w:hAnsi="Courier New" w:cs="Courier New"/>
          <w:color w:val="000000"/>
          <w:sz w:val="18"/>
          <w:szCs w:val="18"/>
        </w:rPr>
        <w:t>MPI_Sendrecv</w:t>
      </w:r>
      <w:proofErr w:type="spellEnd"/>
      <w:r w:rsidR="00500844" w:rsidRPr="00282AC6">
        <w:rPr>
          <w:rFonts w:ascii="Courier New" w:hAnsi="Courier New" w:cs="Courier New"/>
          <w:color w:val="000000"/>
          <w:sz w:val="18"/>
          <w:szCs w:val="18"/>
        </w:rPr>
        <w:t xml:space="preserve"> (&amp;</w:t>
      </w:r>
      <w:proofErr w:type="spellStart"/>
      <w:r w:rsidR="00500844" w:rsidRPr="00282AC6">
        <w:rPr>
          <w:rFonts w:ascii="Courier New" w:hAnsi="Courier New" w:cs="Courier New"/>
          <w:color w:val="000000"/>
          <w:sz w:val="18"/>
          <w:szCs w:val="18"/>
        </w:rPr>
        <w:t>blk</w:t>
      </w:r>
      <w:proofErr w:type="spellEnd"/>
      <w:r w:rsidR="00500844" w:rsidRPr="00282AC6">
        <w:rPr>
          <w:rFonts w:ascii="Courier New" w:hAnsi="Courier New" w:cs="Courier New"/>
          <w:color w:val="000000"/>
          <w:sz w:val="18"/>
          <w:szCs w:val="18"/>
        </w:rPr>
        <w:t>[0][0],1,transpose,dest,102,&amp;blk_tr[0][0],</w:t>
      </w:r>
    </w:p>
    <w:p w:rsidR="00075A32" w:rsidRPr="00282AC6" w:rsidRDefault="00500844" w:rsidP="00500844">
      <w:pPr>
        <w:autoSpaceDE w:val="0"/>
        <w:autoSpaceDN w:val="0"/>
        <w:adjustRightInd w:val="0"/>
        <w:spacing w:after="0" w:line="240" w:lineRule="auto"/>
        <w:rPr>
          <w:rFonts w:asciiTheme="majorBidi" w:hAnsiTheme="majorBidi" w:cstheme="majorBidi"/>
          <w:sz w:val="18"/>
          <w:szCs w:val="18"/>
        </w:rPr>
      </w:pPr>
      <w:r w:rsidRPr="00282AC6">
        <w:rPr>
          <w:rFonts w:ascii="Courier New" w:hAnsi="Courier New" w:cs="Courier New"/>
          <w:color w:val="000000"/>
          <w:sz w:val="18"/>
          <w:szCs w:val="18"/>
        </w:rPr>
        <w:tab/>
      </w:r>
      <w:proofErr w:type="spellStart"/>
      <w:r w:rsidRPr="00282AC6">
        <w:rPr>
          <w:rFonts w:ascii="Courier New" w:hAnsi="Courier New" w:cs="Courier New"/>
          <w:color w:val="000000"/>
          <w:sz w:val="18"/>
          <w:szCs w:val="18"/>
        </w:rPr>
        <w:t>nLocRow</w:t>
      </w:r>
      <w:proofErr w:type="spellEnd"/>
      <w:r w:rsidRPr="00282AC6">
        <w:rPr>
          <w:rFonts w:ascii="Courier New" w:hAnsi="Courier New" w:cs="Courier New"/>
          <w:color w:val="000000"/>
          <w:sz w:val="18"/>
          <w:szCs w:val="18"/>
        </w:rPr>
        <w:t>*nLocCol,MPI_FLOAT,source,102,MPI_COMM_WORLD,&amp;tr_status);</w:t>
      </w:r>
      <w:r w:rsidR="00075A32" w:rsidRPr="00282AC6">
        <w:rPr>
          <w:rFonts w:asciiTheme="majorBidi" w:hAnsiTheme="majorBidi" w:cstheme="majorBidi"/>
          <w:sz w:val="18"/>
          <w:szCs w:val="18"/>
        </w:rPr>
        <w:t xml:space="preserve"> </w:t>
      </w:r>
    </w:p>
    <w:p w:rsidR="00500844" w:rsidRDefault="00500844" w:rsidP="00500844">
      <w:pPr>
        <w:autoSpaceDE w:val="0"/>
        <w:autoSpaceDN w:val="0"/>
        <w:adjustRightInd w:val="0"/>
        <w:spacing w:after="0" w:line="240" w:lineRule="auto"/>
        <w:rPr>
          <w:rFonts w:asciiTheme="majorBidi" w:hAnsiTheme="majorBidi" w:cstheme="majorBidi"/>
          <w:sz w:val="20"/>
          <w:szCs w:val="20"/>
        </w:rPr>
      </w:pPr>
    </w:p>
    <w:p w:rsidR="00500844" w:rsidRPr="004F7FDD" w:rsidRDefault="00500844" w:rsidP="00500844">
      <w:pPr>
        <w:autoSpaceDE w:val="0"/>
        <w:autoSpaceDN w:val="0"/>
        <w:adjustRightInd w:val="0"/>
        <w:spacing w:after="0" w:line="240" w:lineRule="auto"/>
        <w:rPr>
          <w:rFonts w:asciiTheme="majorBidi" w:hAnsiTheme="majorBidi" w:cstheme="majorBidi"/>
        </w:rPr>
      </w:pPr>
      <w:r w:rsidRPr="004F7FDD">
        <w:rPr>
          <w:rFonts w:asciiTheme="majorBidi" w:hAnsiTheme="majorBidi" w:cstheme="majorBidi"/>
        </w:rPr>
        <w:t>This could be explained as follows:</w:t>
      </w:r>
    </w:p>
    <w:p w:rsidR="00500844" w:rsidRDefault="00500844" w:rsidP="00500844">
      <w:pPr>
        <w:autoSpaceDE w:val="0"/>
        <w:autoSpaceDN w:val="0"/>
        <w:adjustRightInd w:val="0"/>
        <w:spacing w:after="0" w:line="240" w:lineRule="auto"/>
        <w:rPr>
          <w:rFonts w:asciiTheme="majorBidi" w:hAnsiTheme="majorBidi" w:cstheme="majorBidi"/>
          <w:sz w:val="20"/>
          <w:szCs w:val="20"/>
        </w:rPr>
      </w:pPr>
    </w:p>
    <w:p w:rsidR="0014167B" w:rsidRDefault="0014167B" w:rsidP="0050084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pict>
          <v:shapetype id="_x0000_t32" coordsize="21600,21600" o:spt="32" o:oned="t" path="m,l21600,21600e" filled="f">
            <v:path arrowok="t" fillok="f" o:connecttype="none"/>
            <o:lock v:ext="edit" shapetype="t"/>
          </v:shapetype>
          <v:shape id="_x0000_s1118" type="#_x0000_t32" style="position:absolute;margin-left:333.5pt;margin-top:165.4pt;width:17.3pt;height:0;z-index:251748352" o:connectortype="straight" strokecolor="#00b050">
            <v:stroke startarrow="block" endarrow="block"/>
          </v:shape>
        </w:pict>
      </w:r>
      <w:r>
        <w:rPr>
          <w:rFonts w:ascii="Courier New" w:hAnsi="Courier New" w:cs="Courier New"/>
          <w:noProof/>
          <w:color w:val="000000"/>
          <w:sz w:val="20"/>
          <w:szCs w:val="20"/>
        </w:rPr>
        <w:pict>
          <v:shape id="_x0000_s1117" type="#_x0000_t32" style="position:absolute;margin-left:253.45pt;margin-top:165.35pt;width:17.3pt;height:0;z-index:251747328" o:connectortype="straight" strokecolor="#00b050">
            <v:stroke startarrow="block" endarrow="block"/>
          </v:shape>
        </w:pict>
      </w:r>
      <w:r>
        <w:rPr>
          <w:rFonts w:ascii="Courier New" w:hAnsi="Courier New" w:cs="Courier New"/>
          <w:noProof/>
          <w:color w:val="000000"/>
          <w:sz w:val="20"/>
          <w:szCs w:val="20"/>
        </w:rPr>
        <w:pict>
          <v:shape id="_x0000_s1116" type="#_x0000_t32" style="position:absolute;margin-left:174.5pt;margin-top:165.4pt;width:17.3pt;height:0;z-index:251746304" o:connectortype="straight" strokecolor="#00b050">
            <v:stroke startarrow="block" endarrow="block"/>
          </v:shape>
        </w:pict>
      </w:r>
      <w:r>
        <w:rPr>
          <w:rFonts w:ascii="Courier New" w:hAnsi="Courier New" w:cs="Courier New"/>
          <w:noProof/>
          <w:color w:val="000000"/>
          <w:sz w:val="20"/>
          <w:szCs w:val="20"/>
        </w:rPr>
        <w:pict>
          <v:shape id="_x0000_s1115" type="#_x0000_t32" style="position:absolute;margin-left:94.45pt;margin-top:165.4pt;width:17.3pt;height:0;z-index:251745280" o:connectortype="straight" strokecolor="#00b050">
            <v:stroke startarrow="block" endarrow="block"/>
          </v:shape>
        </w:pict>
      </w:r>
      <w:r>
        <w:rPr>
          <w:rFonts w:ascii="Courier New" w:hAnsi="Courier New" w:cs="Courier New"/>
          <w:noProof/>
          <w:color w:val="000000"/>
          <w:sz w:val="20"/>
          <w:szCs w:val="20"/>
        </w:rPr>
        <w:pict>
          <v:shape id="_x0000_s1114" type="#_x0000_t32" style="position:absolute;margin-left:307.6pt;margin-top:165.35pt;width:17.3pt;height:.05pt;z-index:251744256" o:connectortype="straight" strokecolor="red">
            <v:stroke startarrow="block" endarrow="block"/>
          </v:shape>
        </w:pict>
      </w:r>
      <w:r>
        <w:rPr>
          <w:rFonts w:ascii="Courier New" w:hAnsi="Courier New" w:cs="Courier New"/>
          <w:noProof/>
          <w:color w:val="000000"/>
          <w:sz w:val="20"/>
          <w:szCs w:val="20"/>
        </w:rPr>
        <w:pict>
          <v:shape id="_x0000_s1113" type="#_x0000_t32" style="position:absolute;margin-left:228pt;margin-top:165.4pt;width:17.3pt;height:0;z-index:251743232" o:connectortype="straight" strokecolor="red">
            <v:stroke startarrow="block" endarrow="block"/>
          </v:shape>
        </w:pict>
      </w:r>
      <w:r w:rsidR="00500844">
        <w:rPr>
          <w:rFonts w:ascii="Courier New" w:hAnsi="Courier New" w:cs="Courier New"/>
          <w:noProof/>
          <w:color w:val="000000"/>
          <w:sz w:val="20"/>
          <w:szCs w:val="20"/>
        </w:rPr>
        <w:pict>
          <v:shape id="_x0000_s1112" type="#_x0000_t32" style="position:absolute;margin-left:148.6pt;margin-top:165.4pt;width:17.3pt;height:0;z-index:251742208" o:connectortype="straight" strokecolor="red">
            <v:stroke startarrow="block" endarrow="block"/>
          </v:shape>
        </w:pict>
      </w:r>
      <w:r w:rsidR="00500844">
        <w:rPr>
          <w:rFonts w:ascii="Courier New" w:hAnsi="Courier New" w:cs="Courier New"/>
          <w:noProof/>
          <w:color w:val="000000"/>
          <w:sz w:val="20"/>
          <w:szCs w:val="20"/>
        </w:rPr>
        <w:pict>
          <v:shape id="_x0000_s1111" type="#_x0000_t32" style="position:absolute;margin-left:67.95pt;margin-top:165.4pt;width:17.3pt;height:0;z-index:251741184" o:connectortype="straight" strokecolor="red">
            <v:stroke startarrow="block" endarrow="block"/>
          </v:shape>
        </w:pict>
      </w:r>
      <w:r w:rsidR="00500844">
        <w:rPr>
          <w:rFonts w:ascii="Courier New" w:hAnsi="Courier New" w:cs="Courier New"/>
          <w:noProof/>
          <w:color w:val="000000"/>
          <w:sz w:val="20"/>
          <w:szCs w:val="20"/>
        </w:rPr>
        <w:pict>
          <v:shape id="_x0000_s1110" type="#_x0000_t32" style="position:absolute;margin-left:280.5pt;margin-top:165.4pt;width:17.3pt;height:0;z-index:251740160" o:connectortype="straight">
            <v:stroke startarrow="block" endarrow="block"/>
          </v:shape>
        </w:pict>
      </w:r>
      <w:r w:rsidR="00500844">
        <w:rPr>
          <w:rFonts w:ascii="Courier New" w:hAnsi="Courier New" w:cs="Courier New"/>
          <w:noProof/>
          <w:color w:val="000000"/>
          <w:sz w:val="20"/>
          <w:szCs w:val="20"/>
        </w:rPr>
        <w:pict>
          <v:shape id="_x0000_s1109" type="#_x0000_t32" style="position:absolute;margin-left:202.05pt;margin-top:165.4pt;width:17.3pt;height:0;z-index:251739136" o:connectortype="straight">
            <v:stroke startarrow="block" endarrow="block"/>
          </v:shape>
        </w:pict>
      </w:r>
      <w:r w:rsidR="00500844">
        <w:rPr>
          <w:rFonts w:ascii="Courier New" w:hAnsi="Courier New" w:cs="Courier New"/>
          <w:noProof/>
          <w:color w:val="000000"/>
          <w:sz w:val="20"/>
          <w:szCs w:val="20"/>
        </w:rPr>
        <w:pict>
          <v:shape id="_x0000_s1108" type="#_x0000_t32" style="position:absolute;margin-left:120.95pt;margin-top:165.4pt;width:17.3pt;height:0;z-index:251738112" o:connectortype="straight">
            <v:stroke startarrow="block" endarrow="block"/>
          </v:shape>
        </w:pict>
      </w:r>
      <w:r w:rsidR="00500844">
        <w:rPr>
          <w:rFonts w:ascii="Courier New" w:hAnsi="Courier New" w:cs="Courier New"/>
          <w:noProof/>
          <w:color w:val="000000"/>
          <w:sz w:val="20"/>
          <w:szCs w:val="20"/>
        </w:rPr>
        <w:pict>
          <v:shape id="_x0000_s1107" type="#_x0000_t32" style="position:absolute;margin-left:41.45pt;margin-top:165.4pt;width:16.15pt;height:0;z-index:251737088" o:connectortype="straight">
            <v:stroke startarrow="block" endarrow="block"/>
          </v:shape>
        </w:pict>
      </w:r>
      <w:r w:rsidR="00500844">
        <w:rPr>
          <w:rFonts w:ascii="Courier New" w:hAnsi="Courier New" w:cs="Courier New"/>
          <w:noProof/>
          <w:color w:val="000000"/>
          <w:sz w:val="20"/>
          <w:szCs w:val="20"/>
        </w:rPr>
        <w:pict>
          <v:rect id="_x0000_s1106" style="position:absolute;margin-left:328.25pt;margin-top:133.7pt;width:26.5pt;height:20.75pt;z-index:251736064">
            <v:textbox>
              <w:txbxContent>
                <w:p w:rsidR="0014167B" w:rsidRDefault="0014167B" w:rsidP="00500844">
                  <w:pPr>
                    <w:jc w:val="center"/>
                  </w:pPr>
                  <w:r>
                    <w:t>12</w:t>
                  </w:r>
                </w:p>
              </w:txbxContent>
            </v:textbox>
          </v:rect>
        </w:pict>
      </w:r>
      <w:r w:rsidR="00500844">
        <w:rPr>
          <w:rFonts w:ascii="Courier New" w:hAnsi="Courier New" w:cs="Courier New"/>
          <w:noProof/>
          <w:color w:val="000000"/>
          <w:sz w:val="20"/>
          <w:szCs w:val="20"/>
        </w:rPr>
        <w:pict>
          <v:rect id="_x0000_s1105" style="position:absolute;margin-left:301.75pt;margin-top:133.7pt;width:26.5pt;height:20.75pt;z-index:251735040">
            <v:textbox>
              <w:txbxContent>
                <w:p w:rsidR="0014167B" w:rsidRDefault="0014167B" w:rsidP="00500844">
                  <w:pPr>
                    <w:jc w:val="center"/>
                  </w:pPr>
                  <w:r>
                    <w:t>11</w:t>
                  </w:r>
                </w:p>
              </w:txbxContent>
            </v:textbox>
          </v:rect>
        </w:pict>
      </w:r>
      <w:r w:rsidR="00500844">
        <w:rPr>
          <w:rFonts w:ascii="Courier New" w:hAnsi="Courier New" w:cs="Courier New"/>
          <w:noProof/>
          <w:color w:val="000000"/>
          <w:sz w:val="20"/>
          <w:szCs w:val="20"/>
        </w:rPr>
        <w:pict>
          <v:rect id="_x0000_s1104" style="position:absolute;margin-left:275.25pt;margin-top:133.7pt;width:26.5pt;height:20.75pt;z-index:251734016">
            <v:textbox>
              <w:txbxContent>
                <w:p w:rsidR="0014167B" w:rsidRDefault="0014167B" w:rsidP="00500844">
                  <w:pPr>
                    <w:jc w:val="center"/>
                  </w:pPr>
                  <w:r>
                    <w:t>10</w:t>
                  </w:r>
                </w:p>
              </w:txbxContent>
            </v:textbox>
          </v:rect>
        </w:pict>
      </w:r>
      <w:r w:rsidR="00500844">
        <w:rPr>
          <w:rFonts w:ascii="Courier New" w:hAnsi="Courier New" w:cs="Courier New"/>
          <w:noProof/>
          <w:color w:val="000000"/>
          <w:sz w:val="20"/>
          <w:szCs w:val="20"/>
        </w:rPr>
        <w:pict>
          <v:rect id="_x0000_s1103" style="position:absolute;margin-left:248.75pt;margin-top:133.7pt;width:26.5pt;height:20.75pt;z-index:251732992">
            <v:textbox>
              <w:txbxContent>
                <w:p w:rsidR="0014167B" w:rsidRDefault="0014167B" w:rsidP="00500844">
                  <w:pPr>
                    <w:jc w:val="center"/>
                  </w:pPr>
                  <w:r>
                    <w:t>9</w:t>
                  </w:r>
                </w:p>
              </w:txbxContent>
            </v:textbox>
          </v:rect>
        </w:pict>
      </w:r>
      <w:r w:rsidR="00500844">
        <w:rPr>
          <w:rFonts w:ascii="Courier New" w:hAnsi="Courier New" w:cs="Courier New"/>
          <w:noProof/>
          <w:color w:val="000000"/>
          <w:sz w:val="20"/>
          <w:szCs w:val="20"/>
        </w:rPr>
        <w:pict>
          <v:rect id="_x0000_s1102" style="position:absolute;margin-left:222.25pt;margin-top:133.7pt;width:26.5pt;height:20.75pt;z-index:251731968">
            <v:textbox>
              <w:txbxContent>
                <w:p w:rsidR="0014167B" w:rsidRDefault="0014167B" w:rsidP="00500844">
                  <w:pPr>
                    <w:jc w:val="center"/>
                  </w:pPr>
                  <w:r>
                    <w:t>8</w:t>
                  </w:r>
                </w:p>
              </w:txbxContent>
            </v:textbox>
          </v:rect>
        </w:pict>
      </w:r>
      <w:r w:rsidR="00500844">
        <w:rPr>
          <w:rFonts w:ascii="Courier New" w:hAnsi="Courier New" w:cs="Courier New"/>
          <w:noProof/>
          <w:color w:val="000000"/>
          <w:sz w:val="20"/>
          <w:szCs w:val="20"/>
        </w:rPr>
        <w:pict>
          <v:rect id="_x0000_s1101" style="position:absolute;margin-left:195.75pt;margin-top:133.7pt;width:26.5pt;height:20.75pt;z-index:251730944">
            <v:textbox>
              <w:txbxContent>
                <w:p w:rsidR="0014167B" w:rsidRDefault="0014167B" w:rsidP="00500844">
                  <w:pPr>
                    <w:jc w:val="center"/>
                  </w:pPr>
                  <w:r>
                    <w:t>7</w:t>
                  </w:r>
                </w:p>
              </w:txbxContent>
            </v:textbox>
          </v:rect>
        </w:pict>
      </w:r>
      <w:r w:rsidR="00500844">
        <w:rPr>
          <w:rFonts w:ascii="Courier New" w:hAnsi="Courier New" w:cs="Courier New"/>
          <w:noProof/>
          <w:color w:val="000000"/>
          <w:sz w:val="20"/>
          <w:szCs w:val="20"/>
        </w:rPr>
        <w:pict>
          <v:rect id="_x0000_s1100" style="position:absolute;margin-left:169.25pt;margin-top:133.7pt;width:26.5pt;height:20.75pt;z-index:251729920">
            <v:textbox>
              <w:txbxContent>
                <w:p w:rsidR="0014167B" w:rsidRDefault="0014167B" w:rsidP="00500844">
                  <w:pPr>
                    <w:jc w:val="center"/>
                  </w:pPr>
                  <w:r>
                    <w:t>6</w:t>
                  </w:r>
                </w:p>
              </w:txbxContent>
            </v:textbox>
          </v:rect>
        </w:pict>
      </w:r>
      <w:r w:rsidR="00500844">
        <w:rPr>
          <w:rFonts w:ascii="Courier New" w:hAnsi="Courier New" w:cs="Courier New"/>
          <w:noProof/>
          <w:color w:val="000000"/>
          <w:sz w:val="20"/>
          <w:szCs w:val="20"/>
        </w:rPr>
        <w:pict>
          <v:rect id="_x0000_s1099" style="position:absolute;margin-left:142.75pt;margin-top:133.7pt;width:26.5pt;height:20.75pt;z-index:251728896">
            <v:textbox style="mso-next-textbox:#_x0000_s1099">
              <w:txbxContent>
                <w:p w:rsidR="0014167B" w:rsidRDefault="0014167B" w:rsidP="00500844">
                  <w:pPr>
                    <w:jc w:val="center"/>
                  </w:pPr>
                  <w:r>
                    <w:t>5</w:t>
                  </w:r>
                </w:p>
              </w:txbxContent>
            </v:textbox>
          </v:rect>
        </w:pict>
      </w:r>
      <w:r w:rsidR="00500844">
        <w:rPr>
          <w:rFonts w:ascii="Courier New" w:hAnsi="Courier New" w:cs="Courier New"/>
          <w:noProof/>
          <w:color w:val="000000"/>
          <w:sz w:val="20"/>
          <w:szCs w:val="20"/>
        </w:rPr>
        <w:pict>
          <v:rect id="_x0000_s1098" style="position:absolute;margin-left:116.25pt;margin-top:133.7pt;width:26.5pt;height:20.75pt;z-index:251727872">
            <v:textbox>
              <w:txbxContent>
                <w:p w:rsidR="0014167B" w:rsidRDefault="0014167B" w:rsidP="00500844">
                  <w:pPr>
                    <w:jc w:val="center"/>
                  </w:pPr>
                  <w:r>
                    <w:t>4</w:t>
                  </w:r>
                </w:p>
              </w:txbxContent>
            </v:textbox>
          </v:rect>
        </w:pict>
      </w:r>
      <w:r w:rsidR="00500844">
        <w:rPr>
          <w:rFonts w:ascii="Courier New" w:hAnsi="Courier New" w:cs="Courier New"/>
          <w:noProof/>
          <w:color w:val="000000"/>
          <w:sz w:val="20"/>
          <w:szCs w:val="20"/>
        </w:rPr>
        <w:pict>
          <v:rect id="_x0000_s1097" style="position:absolute;margin-left:89.75pt;margin-top:133.7pt;width:26.5pt;height:20.75pt;z-index:251726848">
            <v:textbox style="mso-next-textbox:#_x0000_s1097">
              <w:txbxContent>
                <w:p w:rsidR="0014167B" w:rsidRDefault="0014167B" w:rsidP="00500844">
                  <w:pPr>
                    <w:jc w:val="center"/>
                  </w:pPr>
                  <w:r>
                    <w:t>3</w:t>
                  </w:r>
                </w:p>
              </w:txbxContent>
            </v:textbox>
          </v:rect>
        </w:pict>
      </w:r>
      <w:r w:rsidR="00500844">
        <w:rPr>
          <w:rFonts w:ascii="Courier New" w:hAnsi="Courier New" w:cs="Courier New"/>
          <w:noProof/>
          <w:color w:val="000000"/>
          <w:sz w:val="20"/>
          <w:szCs w:val="20"/>
        </w:rPr>
        <w:pict>
          <v:rect id="_x0000_s1096" style="position:absolute;margin-left:63.25pt;margin-top:133.7pt;width:26.5pt;height:20.75pt;z-index:251725824">
            <v:textbox>
              <w:txbxContent>
                <w:p w:rsidR="0014167B" w:rsidRDefault="0014167B" w:rsidP="00500844">
                  <w:pPr>
                    <w:jc w:val="center"/>
                  </w:pPr>
                  <w:r>
                    <w:t>2</w:t>
                  </w:r>
                </w:p>
              </w:txbxContent>
            </v:textbox>
          </v:rect>
        </w:pict>
      </w:r>
      <w:r w:rsidR="00500844">
        <w:rPr>
          <w:rFonts w:ascii="Courier New" w:hAnsi="Courier New" w:cs="Courier New"/>
          <w:noProof/>
          <w:color w:val="000000"/>
          <w:sz w:val="20"/>
          <w:szCs w:val="20"/>
        </w:rPr>
        <w:pict>
          <v:rect id="_x0000_s1095" style="position:absolute;margin-left:36.75pt;margin-top:133.7pt;width:26.5pt;height:20.75pt;z-index:251724800">
            <v:textbox>
              <w:txbxContent>
                <w:p w:rsidR="0014167B" w:rsidRDefault="0014167B" w:rsidP="00500844">
                  <w:pPr>
                    <w:jc w:val="center"/>
                  </w:pPr>
                  <w:r>
                    <w:t>1</w:t>
                  </w:r>
                </w:p>
              </w:txbxContent>
            </v:textbox>
          </v:rect>
        </w:pict>
      </w:r>
      <w:r w:rsidR="00500844">
        <w:rPr>
          <w:rFonts w:ascii="Courier New" w:hAnsi="Courier New" w:cs="Courier New"/>
          <w:noProof/>
          <w:color w:val="000000"/>
          <w:sz w:val="20"/>
          <w:szCs w:val="20"/>
        </w:rPr>
        <w:pict>
          <v:rect id="_x0000_s1094" style="position:absolute;margin-left:94.45pt;margin-top:75pt;width:26.5pt;height:20.75pt;z-index:251723776">
            <v:textbox>
              <w:txbxContent>
                <w:p w:rsidR="0014167B" w:rsidRDefault="0014167B" w:rsidP="00500844">
                  <w:pPr>
                    <w:jc w:val="center"/>
                  </w:pPr>
                  <w:r>
                    <w:t>12</w:t>
                  </w:r>
                </w:p>
              </w:txbxContent>
            </v:textbox>
          </v:rect>
        </w:pict>
      </w:r>
      <w:r w:rsidR="00500844">
        <w:rPr>
          <w:rFonts w:ascii="Courier New" w:hAnsi="Courier New" w:cs="Courier New"/>
          <w:noProof/>
          <w:color w:val="000000"/>
          <w:sz w:val="20"/>
          <w:szCs w:val="20"/>
        </w:rPr>
        <w:pict>
          <v:rect id="_x0000_s1093" style="position:absolute;margin-left:67.95pt;margin-top:75pt;width:26.5pt;height:20.75pt;z-index:251722752">
            <v:textbox>
              <w:txbxContent>
                <w:p w:rsidR="0014167B" w:rsidRDefault="0014167B" w:rsidP="00500844">
                  <w:pPr>
                    <w:jc w:val="center"/>
                  </w:pPr>
                  <w:r>
                    <w:t>11</w:t>
                  </w:r>
                </w:p>
              </w:txbxContent>
            </v:textbox>
          </v:rect>
        </w:pict>
      </w:r>
      <w:r w:rsidR="00500844">
        <w:rPr>
          <w:rFonts w:ascii="Courier New" w:hAnsi="Courier New" w:cs="Courier New"/>
          <w:noProof/>
          <w:color w:val="000000"/>
          <w:sz w:val="20"/>
          <w:szCs w:val="20"/>
        </w:rPr>
        <w:pict>
          <v:rect id="_x0000_s1092" style="position:absolute;margin-left:41.45pt;margin-top:75pt;width:26.5pt;height:20.75pt;z-index:251721728">
            <v:textbox>
              <w:txbxContent>
                <w:p w:rsidR="0014167B" w:rsidRDefault="0014167B" w:rsidP="00500844">
                  <w:pPr>
                    <w:jc w:val="center"/>
                  </w:pPr>
                  <w:r>
                    <w:t>10</w:t>
                  </w:r>
                </w:p>
              </w:txbxContent>
            </v:textbox>
          </v:rect>
        </w:pict>
      </w:r>
      <w:r w:rsidR="00500844">
        <w:rPr>
          <w:rFonts w:ascii="Courier New" w:hAnsi="Courier New" w:cs="Courier New"/>
          <w:noProof/>
          <w:color w:val="000000"/>
          <w:sz w:val="20"/>
          <w:szCs w:val="20"/>
        </w:rPr>
        <w:pict>
          <v:rect id="_x0000_s1091" style="position:absolute;margin-left:94.45pt;margin-top:54.25pt;width:26.5pt;height:20.75pt;z-index:251720704">
            <v:textbox>
              <w:txbxContent>
                <w:p w:rsidR="0014167B" w:rsidRDefault="0014167B" w:rsidP="00500844">
                  <w:pPr>
                    <w:jc w:val="center"/>
                  </w:pPr>
                  <w:r>
                    <w:t>9</w:t>
                  </w:r>
                </w:p>
              </w:txbxContent>
            </v:textbox>
          </v:rect>
        </w:pict>
      </w:r>
      <w:r w:rsidR="00500844">
        <w:rPr>
          <w:rFonts w:ascii="Courier New" w:hAnsi="Courier New" w:cs="Courier New"/>
          <w:noProof/>
          <w:color w:val="000000"/>
          <w:sz w:val="20"/>
          <w:szCs w:val="20"/>
        </w:rPr>
        <w:pict>
          <v:rect id="_x0000_s1090" style="position:absolute;margin-left:67.95pt;margin-top:54.25pt;width:26.5pt;height:20.75pt;z-index:251719680">
            <v:textbox>
              <w:txbxContent>
                <w:p w:rsidR="0014167B" w:rsidRDefault="0014167B" w:rsidP="00500844">
                  <w:pPr>
                    <w:jc w:val="center"/>
                  </w:pPr>
                  <w:r>
                    <w:t>8</w:t>
                  </w:r>
                </w:p>
              </w:txbxContent>
            </v:textbox>
          </v:rect>
        </w:pict>
      </w:r>
      <w:r w:rsidR="00500844">
        <w:rPr>
          <w:rFonts w:ascii="Courier New" w:hAnsi="Courier New" w:cs="Courier New"/>
          <w:noProof/>
          <w:color w:val="000000"/>
          <w:sz w:val="20"/>
          <w:szCs w:val="20"/>
        </w:rPr>
        <w:pict>
          <v:rect id="_x0000_s1089" style="position:absolute;margin-left:41.45pt;margin-top:54.25pt;width:26.5pt;height:20.75pt;z-index:251718656">
            <v:textbox>
              <w:txbxContent>
                <w:p w:rsidR="0014167B" w:rsidRDefault="0014167B" w:rsidP="00500844">
                  <w:pPr>
                    <w:jc w:val="center"/>
                  </w:pPr>
                  <w:r>
                    <w:t>7</w:t>
                  </w:r>
                </w:p>
              </w:txbxContent>
            </v:textbox>
          </v:rect>
        </w:pict>
      </w:r>
      <w:r w:rsidR="00500844">
        <w:rPr>
          <w:rFonts w:ascii="Courier New" w:hAnsi="Courier New" w:cs="Courier New"/>
          <w:noProof/>
          <w:color w:val="000000"/>
          <w:sz w:val="20"/>
          <w:szCs w:val="20"/>
        </w:rPr>
        <w:pict>
          <v:rect id="_x0000_s1088" style="position:absolute;margin-left:94.45pt;margin-top:33.5pt;width:26.5pt;height:20.75pt;z-index:251717632">
            <v:textbox>
              <w:txbxContent>
                <w:p w:rsidR="0014167B" w:rsidRDefault="0014167B" w:rsidP="00500844">
                  <w:pPr>
                    <w:jc w:val="center"/>
                  </w:pPr>
                  <w:r>
                    <w:t>6</w:t>
                  </w:r>
                </w:p>
              </w:txbxContent>
            </v:textbox>
          </v:rect>
        </w:pict>
      </w:r>
      <w:r w:rsidR="00500844">
        <w:rPr>
          <w:rFonts w:ascii="Courier New" w:hAnsi="Courier New" w:cs="Courier New"/>
          <w:noProof/>
          <w:color w:val="000000"/>
          <w:sz w:val="20"/>
          <w:szCs w:val="20"/>
        </w:rPr>
        <w:pict>
          <v:rect id="_x0000_s1087" style="position:absolute;margin-left:67.95pt;margin-top:33.5pt;width:26.5pt;height:20.75pt;z-index:251716608">
            <v:textbox>
              <w:txbxContent>
                <w:p w:rsidR="0014167B" w:rsidRDefault="0014167B" w:rsidP="00500844">
                  <w:pPr>
                    <w:jc w:val="center"/>
                  </w:pPr>
                  <w:r>
                    <w:t>5</w:t>
                  </w:r>
                </w:p>
              </w:txbxContent>
            </v:textbox>
          </v:rect>
        </w:pict>
      </w:r>
      <w:r w:rsidR="00500844">
        <w:rPr>
          <w:rFonts w:ascii="Courier New" w:hAnsi="Courier New" w:cs="Courier New"/>
          <w:noProof/>
          <w:color w:val="000000"/>
          <w:sz w:val="20"/>
          <w:szCs w:val="20"/>
        </w:rPr>
        <w:pict>
          <v:rect id="_x0000_s1086" style="position:absolute;margin-left:41.45pt;margin-top:33.5pt;width:26.5pt;height:20.75pt;z-index:251715584">
            <v:textbox>
              <w:txbxContent>
                <w:p w:rsidR="0014167B" w:rsidRDefault="0014167B" w:rsidP="00500844">
                  <w:pPr>
                    <w:jc w:val="center"/>
                  </w:pPr>
                  <w:r>
                    <w:t>4</w:t>
                  </w:r>
                </w:p>
              </w:txbxContent>
            </v:textbox>
          </v:rect>
        </w:pict>
      </w:r>
      <w:r w:rsidR="00500844">
        <w:rPr>
          <w:rFonts w:ascii="Courier New" w:hAnsi="Courier New" w:cs="Courier New"/>
          <w:noProof/>
          <w:color w:val="000000"/>
          <w:sz w:val="20"/>
          <w:szCs w:val="20"/>
        </w:rPr>
        <w:pict>
          <v:rect id="_x0000_s1085" style="position:absolute;margin-left:94.45pt;margin-top:12.75pt;width:26.5pt;height:20.75pt;z-index:251714560">
            <v:textbox>
              <w:txbxContent>
                <w:p w:rsidR="0014167B" w:rsidRDefault="0014167B" w:rsidP="00500844">
                  <w:pPr>
                    <w:jc w:val="center"/>
                  </w:pPr>
                  <w:r>
                    <w:t>3</w:t>
                  </w:r>
                </w:p>
              </w:txbxContent>
            </v:textbox>
          </v:rect>
        </w:pict>
      </w:r>
      <w:r w:rsidR="00500844">
        <w:rPr>
          <w:rFonts w:ascii="Courier New" w:hAnsi="Courier New" w:cs="Courier New"/>
          <w:noProof/>
          <w:color w:val="000000"/>
          <w:sz w:val="20"/>
          <w:szCs w:val="20"/>
        </w:rPr>
        <w:pict>
          <v:rect id="_x0000_s1084" style="position:absolute;margin-left:67.95pt;margin-top:12.75pt;width:26.5pt;height:20.75pt;z-index:251713536">
            <v:textbox>
              <w:txbxContent>
                <w:p w:rsidR="0014167B" w:rsidRDefault="0014167B" w:rsidP="00500844">
                  <w:pPr>
                    <w:jc w:val="center"/>
                  </w:pPr>
                  <w:r>
                    <w:t>2</w:t>
                  </w:r>
                </w:p>
              </w:txbxContent>
            </v:textbox>
          </v:rect>
        </w:pict>
      </w:r>
      <w:r w:rsidR="00500844">
        <w:rPr>
          <w:rFonts w:ascii="Courier New" w:hAnsi="Courier New" w:cs="Courier New"/>
          <w:noProof/>
          <w:color w:val="000000"/>
          <w:sz w:val="20"/>
          <w:szCs w:val="20"/>
        </w:rPr>
        <w:pict>
          <v:rect id="_x0000_s1083" style="position:absolute;margin-left:41.45pt;margin-top:12.75pt;width:26.5pt;height:20.75pt;z-index:251712512">
            <v:textbox>
              <w:txbxContent>
                <w:p w:rsidR="0014167B" w:rsidRDefault="0014167B" w:rsidP="00500844">
                  <w:pPr>
                    <w:jc w:val="center"/>
                  </w:pPr>
                  <w:r>
                    <w:t>1</w:t>
                  </w:r>
                </w:p>
              </w:txbxContent>
            </v:textbox>
          </v:rect>
        </w:pict>
      </w:r>
    </w:p>
    <w:p w:rsidR="0014167B" w:rsidRPr="0014167B" w:rsidRDefault="0014167B" w:rsidP="0014167B">
      <w:pPr>
        <w:rPr>
          <w:rFonts w:ascii="Courier New" w:hAnsi="Courier New" w:cs="Courier New"/>
          <w:sz w:val="20"/>
          <w:szCs w:val="20"/>
        </w:rPr>
      </w:pPr>
    </w:p>
    <w:p w:rsidR="0014167B" w:rsidRPr="0014167B" w:rsidRDefault="0014167B" w:rsidP="0014167B">
      <w:pPr>
        <w:rPr>
          <w:rFonts w:ascii="Courier New" w:hAnsi="Courier New" w:cs="Courier New"/>
          <w:sz w:val="20"/>
          <w:szCs w:val="20"/>
        </w:rPr>
      </w:pPr>
    </w:p>
    <w:p w:rsidR="0014167B" w:rsidRPr="0014167B" w:rsidRDefault="0014167B" w:rsidP="0014167B">
      <w:pPr>
        <w:rPr>
          <w:rFonts w:ascii="Courier New" w:hAnsi="Courier New" w:cs="Courier New"/>
          <w:sz w:val="20"/>
          <w:szCs w:val="20"/>
        </w:rPr>
      </w:pPr>
    </w:p>
    <w:p w:rsidR="0014167B" w:rsidRPr="0014167B" w:rsidRDefault="0014167B" w:rsidP="0014167B">
      <w:pPr>
        <w:rPr>
          <w:rFonts w:ascii="Courier New" w:hAnsi="Courier New" w:cs="Courier New"/>
          <w:sz w:val="20"/>
          <w:szCs w:val="20"/>
        </w:rPr>
      </w:pPr>
    </w:p>
    <w:p w:rsidR="0014167B" w:rsidRPr="0014167B" w:rsidRDefault="0014167B" w:rsidP="0014167B">
      <w:pPr>
        <w:rPr>
          <w:rFonts w:ascii="Courier New" w:hAnsi="Courier New" w:cs="Courier New"/>
          <w:sz w:val="20"/>
          <w:szCs w:val="20"/>
        </w:rPr>
      </w:pPr>
    </w:p>
    <w:p w:rsidR="0014167B" w:rsidRPr="0014167B" w:rsidRDefault="0014167B" w:rsidP="0014167B">
      <w:pPr>
        <w:rPr>
          <w:rFonts w:ascii="Courier New" w:hAnsi="Courier New" w:cs="Courier New"/>
          <w:sz w:val="20"/>
          <w:szCs w:val="20"/>
        </w:rPr>
      </w:pPr>
    </w:p>
    <w:p w:rsidR="0014167B" w:rsidRDefault="0014167B" w:rsidP="0014167B">
      <w:pPr>
        <w:ind w:firstLine="720"/>
        <w:rPr>
          <w:rFonts w:asciiTheme="majorBidi" w:hAnsiTheme="majorBidi" w:cstheme="majorBidi"/>
          <w:sz w:val="20"/>
          <w:szCs w:val="20"/>
        </w:rPr>
      </w:pPr>
    </w:p>
    <w:p w:rsidR="0014167B" w:rsidRPr="0014167B" w:rsidRDefault="0014167B" w:rsidP="0014167B">
      <w:pPr>
        <w:rPr>
          <w:rFonts w:asciiTheme="majorBidi" w:hAnsiTheme="majorBidi" w:cstheme="majorBidi"/>
          <w:sz w:val="20"/>
          <w:szCs w:val="20"/>
        </w:rPr>
      </w:pPr>
    </w:p>
    <w:p w:rsidR="0014167B" w:rsidRDefault="0014167B" w:rsidP="0014167B">
      <w:pPr>
        <w:ind w:firstLine="720"/>
        <w:rPr>
          <w:rFonts w:asciiTheme="majorBidi" w:hAnsiTheme="majorBidi" w:cstheme="majorBidi"/>
          <w:sz w:val="20"/>
          <w:szCs w:val="20"/>
        </w:rPr>
      </w:pPr>
    </w:p>
    <w:p w:rsidR="0014167B" w:rsidRPr="004F7FDD" w:rsidRDefault="0014167B" w:rsidP="0014167B">
      <w:pPr>
        <w:rPr>
          <w:rFonts w:asciiTheme="majorBidi" w:hAnsiTheme="majorBidi" w:cstheme="majorBidi"/>
          <w:color w:val="000000"/>
        </w:rPr>
      </w:pPr>
      <w:r>
        <w:rPr>
          <w:rFonts w:asciiTheme="majorBidi" w:hAnsiTheme="majorBidi" w:cstheme="majorBidi"/>
          <w:sz w:val="20"/>
          <w:szCs w:val="20"/>
        </w:rPr>
        <w:tab/>
      </w:r>
      <w:r w:rsidRPr="004F7FDD">
        <w:rPr>
          <w:rFonts w:asciiTheme="majorBidi" w:hAnsiTheme="majorBidi" w:cstheme="majorBidi"/>
        </w:rPr>
        <w:t xml:space="preserve">In the bottom unrolled representation, each color belongs to one vector </w:t>
      </w:r>
      <w:proofErr w:type="spellStart"/>
      <w:r w:rsidRPr="004F7FDD">
        <w:rPr>
          <w:rFonts w:asciiTheme="majorBidi" w:hAnsiTheme="majorBidi" w:cstheme="majorBidi"/>
        </w:rPr>
        <w:t>datatype</w:t>
      </w:r>
      <w:proofErr w:type="spellEnd"/>
      <w:r w:rsidRPr="004F7FDD">
        <w:rPr>
          <w:rFonts w:asciiTheme="majorBidi" w:hAnsiTheme="majorBidi" w:cstheme="majorBidi"/>
        </w:rPr>
        <w:t xml:space="preserve">. Then, 1 4 7 10 would be one </w:t>
      </w:r>
      <w:proofErr w:type="spellStart"/>
      <w:r w:rsidRPr="004F7FDD">
        <w:rPr>
          <w:rFonts w:asciiTheme="majorBidi" w:hAnsiTheme="majorBidi" w:cstheme="majorBidi"/>
        </w:rPr>
        <w:t>datatype</w:t>
      </w:r>
      <w:proofErr w:type="spellEnd"/>
      <w:r w:rsidRPr="004F7FDD">
        <w:rPr>
          <w:rFonts w:asciiTheme="majorBidi" w:hAnsiTheme="majorBidi" w:cstheme="majorBidi"/>
        </w:rPr>
        <w:t xml:space="preserve"> which has a distance of </w:t>
      </w:r>
      <w:proofErr w:type="spellStart"/>
      <w:r w:rsidRPr="004F7FDD">
        <w:rPr>
          <w:rFonts w:ascii="Courier New" w:hAnsi="Courier New" w:cs="Courier New"/>
          <w:b/>
          <w:bCs/>
          <w:color w:val="7F0055"/>
        </w:rPr>
        <w:t>sizeof</w:t>
      </w:r>
      <w:proofErr w:type="spellEnd"/>
      <w:r w:rsidRPr="004F7FDD">
        <w:rPr>
          <w:rFonts w:ascii="Courier New" w:hAnsi="Courier New" w:cs="Courier New"/>
          <w:color w:val="000000"/>
        </w:rPr>
        <w:t>(</w:t>
      </w:r>
      <w:r w:rsidRPr="004F7FDD">
        <w:rPr>
          <w:rFonts w:ascii="Courier New" w:hAnsi="Courier New" w:cs="Courier New"/>
          <w:b/>
          <w:bCs/>
          <w:color w:val="7F0055"/>
        </w:rPr>
        <w:t>float</w:t>
      </w:r>
      <w:r w:rsidRPr="004F7FDD">
        <w:rPr>
          <w:rFonts w:ascii="Courier New" w:hAnsi="Courier New" w:cs="Courier New"/>
          <w:color w:val="000000"/>
        </w:rPr>
        <w:t>)</w:t>
      </w:r>
      <w:r w:rsidRPr="004F7FDD">
        <w:rPr>
          <w:rFonts w:asciiTheme="majorBidi" w:hAnsiTheme="majorBidi" w:cstheme="majorBidi"/>
          <w:color w:val="000000"/>
        </w:rPr>
        <w:t xml:space="preserve">with the neighbor </w:t>
      </w:r>
      <w:proofErr w:type="spellStart"/>
      <w:r w:rsidRPr="004F7FDD">
        <w:rPr>
          <w:rFonts w:asciiTheme="majorBidi" w:hAnsiTheme="majorBidi" w:cstheme="majorBidi"/>
          <w:color w:val="000000"/>
        </w:rPr>
        <w:t>datatype</w:t>
      </w:r>
      <w:proofErr w:type="spellEnd"/>
      <w:r w:rsidRPr="004F7FDD">
        <w:rPr>
          <w:rFonts w:asciiTheme="majorBidi" w:hAnsiTheme="majorBidi" w:cstheme="majorBidi"/>
          <w:color w:val="000000"/>
        </w:rPr>
        <w:t xml:space="preserve"> which is 2 5 8 11. Therefore, we will construct the transposed block from each block. </w:t>
      </w:r>
    </w:p>
    <w:p w:rsidR="0014167B" w:rsidRPr="004F7FDD" w:rsidRDefault="0014167B" w:rsidP="0014167B">
      <w:pPr>
        <w:rPr>
          <w:rFonts w:asciiTheme="majorBidi" w:hAnsiTheme="majorBidi" w:cstheme="majorBidi"/>
          <w:color w:val="000000"/>
        </w:rPr>
      </w:pPr>
      <w:r w:rsidRPr="004F7FDD">
        <w:rPr>
          <w:rFonts w:asciiTheme="majorBidi" w:hAnsiTheme="majorBidi" w:cstheme="majorBidi"/>
          <w:color w:val="000000"/>
        </w:rPr>
        <w:tab/>
        <w:t xml:space="preserve">I also have used </w:t>
      </w:r>
      <w:proofErr w:type="spellStart"/>
      <w:r w:rsidRPr="004F7FDD">
        <w:rPr>
          <w:rFonts w:asciiTheme="majorBidi" w:hAnsiTheme="majorBidi" w:cstheme="majorBidi"/>
          <w:color w:val="000000"/>
        </w:rPr>
        <w:t>MPI_Sendrecv</w:t>
      </w:r>
      <w:proofErr w:type="spellEnd"/>
      <w:r w:rsidRPr="004F7FDD">
        <w:rPr>
          <w:rFonts w:asciiTheme="majorBidi" w:hAnsiTheme="majorBidi" w:cstheme="majorBidi"/>
          <w:color w:val="000000"/>
        </w:rPr>
        <w:t>() for communication of processors in order to prevent getting stocked in deadlock.</w:t>
      </w:r>
    </w:p>
    <w:p w:rsidR="0014167B" w:rsidRPr="004F7FDD" w:rsidRDefault="0014167B" w:rsidP="007610AC">
      <w:pPr>
        <w:jc w:val="both"/>
        <w:rPr>
          <w:rFonts w:asciiTheme="majorBidi" w:hAnsiTheme="majorBidi" w:cstheme="majorBidi"/>
          <w:color w:val="000000"/>
        </w:rPr>
      </w:pPr>
      <w:r w:rsidRPr="004F7FDD">
        <w:rPr>
          <w:rFonts w:asciiTheme="majorBidi" w:hAnsiTheme="majorBidi" w:cstheme="majorBidi"/>
          <w:color w:val="000000"/>
        </w:rPr>
        <w:tab/>
        <w:t xml:space="preserve">For next step, one may gather the data in root processor (zero). Then first, I have to specify the displacement of  </w:t>
      </w:r>
      <w:r w:rsidR="007610AC" w:rsidRPr="004F7FDD">
        <w:rPr>
          <w:rFonts w:asciiTheme="majorBidi" w:hAnsiTheme="majorBidi" w:cstheme="majorBidi"/>
          <w:color w:val="000000"/>
        </w:rPr>
        <w:t xml:space="preserve">each one of the processors in the final transposed matrix. For that purpose, I initially changed the units of displacement to be just 1 for one row of each block in transposed matrix using </w:t>
      </w:r>
      <w:proofErr w:type="spellStart"/>
      <w:r w:rsidR="007610AC" w:rsidRPr="004F7FDD">
        <w:rPr>
          <w:rFonts w:asciiTheme="majorBidi" w:hAnsiTheme="majorBidi" w:cstheme="majorBidi"/>
          <w:color w:val="000000"/>
        </w:rPr>
        <w:t>MPI_Type_create_resized</w:t>
      </w:r>
      <w:proofErr w:type="spellEnd"/>
      <w:r w:rsidR="007610AC" w:rsidRPr="004F7FDD">
        <w:rPr>
          <w:rFonts w:asciiTheme="majorBidi" w:hAnsiTheme="majorBidi" w:cstheme="majorBidi"/>
          <w:color w:val="000000"/>
        </w:rPr>
        <w:t>():</w:t>
      </w:r>
    </w:p>
    <w:p w:rsidR="007610AC" w:rsidRDefault="007610AC" w:rsidP="007610A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rsidR="007610AC" w:rsidRPr="00282AC6" w:rsidRDefault="007610AC" w:rsidP="007610AC">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b/>
          <w:bCs/>
          <w:color w:val="7F0055"/>
          <w:sz w:val="18"/>
          <w:szCs w:val="18"/>
        </w:rPr>
        <w:t xml:space="preserve">    </w:t>
      </w:r>
      <w:proofErr w:type="spellStart"/>
      <w:r w:rsidRPr="00282AC6">
        <w:rPr>
          <w:rFonts w:ascii="Courier New" w:hAnsi="Courier New" w:cs="Courier New"/>
          <w:b/>
          <w:bCs/>
          <w:color w:val="7F0055"/>
          <w:sz w:val="18"/>
          <w:szCs w:val="18"/>
        </w:rPr>
        <w:t>int</w:t>
      </w:r>
      <w:proofErr w:type="spellEnd"/>
      <w:r w:rsidRPr="00282AC6">
        <w:rPr>
          <w:rFonts w:ascii="Courier New" w:hAnsi="Courier New" w:cs="Courier New"/>
          <w:color w:val="000000"/>
          <w:sz w:val="18"/>
          <w:szCs w:val="18"/>
        </w:rPr>
        <w:t xml:space="preserve"> sizes[2]    = {Pc*</w:t>
      </w:r>
      <w:proofErr w:type="spellStart"/>
      <w:r w:rsidRPr="00282AC6">
        <w:rPr>
          <w:rFonts w:ascii="Courier New" w:hAnsi="Courier New" w:cs="Courier New"/>
          <w:color w:val="000000"/>
          <w:sz w:val="18"/>
          <w:szCs w:val="18"/>
        </w:rPr>
        <w:t>nLocCol</w:t>
      </w:r>
      <w:proofErr w:type="spellEnd"/>
      <w:r w:rsidRPr="00282AC6">
        <w:rPr>
          <w:rFonts w:ascii="Courier New" w:hAnsi="Courier New" w:cs="Courier New"/>
          <w:color w:val="000000"/>
          <w:sz w:val="18"/>
          <w:szCs w:val="18"/>
        </w:rPr>
        <w:t>, Pr*</w:t>
      </w:r>
      <w:proofErr w:type="spellStart"/>
      <w:r w:rsidRPr="00282AC6">
        <w:rPr>
          <w:rFonts w:ascii="Courier New" w:hAnsi="Courier New" w:cs="Courier New"/>
          <w:color w:val="000000"/>
          <w:sz w:val="18"/>
          <w:szCs w:val="18"/>
        </w:rPr>
        <w:t>nLocRow</w:t>
      </w:r>
      <w:proofErr w:type="spellEnd"/>
      <w:r w:rsidRPr="00282AC6">
        <w:rPr>
          <w:rFonts w:ascii="Courier New" w:hAnsi="Courier New" w:cs="Courier New"/>
          <w:color w:val="000000"/>
          <w:sz w:val="18"/>
          <w:szCs w:val="18"/>
        </w:rPr>
        <w:t xml:space="preserve">};       </w:t>
      </w:r>
      <w:r w:rsidRPr="00282AC6">
        <w:rPr>
          <w:rFonts w:ascii="Courier New" w:hAnsi="Courier New" w:cs="Courier New"/>
          <w:color w:val="3F7F5F"/>
          <w:sz w:val="18"/>
          <w:szCs w:val="18"/>
        </w:rPr>
        <w:t>/* global size */</w:t>
      </w:r>
    </w:p>
    <w:p w:rsidR="007610AC" w:rsidRPr="00282AC6" w:rsidRDefault="007610AC" w:rsidP="007610AC">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b/>
          <w:bCs/>
          <w:color w:val="7F0055"/>
          <w:sz w:val="18"/>
          <w:szCs w:val="18"/>
        </w:rPr>
        <w:t>int</w:t>
      </w:r>
      <w:proofErr w:type="spellEnd"/>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subsizes</w:t>
      </w:r>
      <w:proofErr w:type="spellEnd"/>
      <w:r w:rsidRPr="00282AC6">
        <w:rPr>
          <w:rFonts w:ascii="Courier New" w:hAnsi="Courier New" w:cs="Courier New"/>
          <w:color w:val="000000"/>
          <w:sz w:val="18"/>
          <w:szCs w:val="18"/>
        </w:rPr>
        <w:t>[2] = {</w:t>
      </w:r>
      <w:proofErr w:type="spellStart"/>
      <w:r w:rsidRPr="00282AC6">
        <w:rPr>
          <w:rFonts w:ascii="Courier New" w:hAnsi="Courier New" w:cs="Courier New"/>
          <w:color w:val="000000"/>
          <w:sz w:val="18"/>
          <w:szCs w:val="18"/>
        </w:rPr>
        <w:t>nLocCol,nLocRow</w:t>
      </w:r>
      <w:proofErr w:type="spellEnd"/>
      <w:r w:rsidRPr="00282AC6">
        <w:rPr>
          <w:rFonts w:ascii="Courier New" w:hAnsi="Courier New" w:cs="Courier New"/>
          <w:color w:val="000000"/>
          <w:sz w:val="18"/>
          <w:szCs w:val="18"/>
        </w:rPr>
        <w:t xml:space="preserve">};     </w:t>
      </w:r>
      <w:r w:rsidRPr="00282AC6">
        <w:rPr>
          <w:rFonts w:ascii="Courier New" w:hAnsi="Courier New" w:cs="Courier New"/>
          <w:color w:val="000000"/>
          <w:sz w:val="18"/>
          <w:szCs w:val="18"/>
        </w:rPr>
        <w:tab/>
        <w:t xml:space="preserve">     </w:t>
      </w:r>
      <w:r w:rsidRPr="00282AC6">
        <w:rPr>
          <w:rFonts w:ascii="Courier New" w:hAnsi="Courier New" w:cs="Courier New"/>
          <w:color w:val="3F7F5F"/>
          <w:sz w:val="18"/>
          <w:szCs w:val="18"/>
        </w:rPr>
        <w:t>/* local size */</w:t>
      </w:r>
    </w:p>
    <w:p w:rsidR="007610AC" w:rsidRPr="00282AC6" w:rsidRDefault="007610AC" w:rsidP="007610AC">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b/>
          <w:bCs/>
          <w:color w:val="7F0055"/>
          <w:sz w:val="18"/>
          <w:szCs w:val="18"/>
        </w:rPr>
        <w:t>int</w:t>
      </w:r>
      <w:proofErr w:type="spellEnd"/>
      <w:r w:rsidRPr="00282AC6">
        <w:rPr>
          <w:rFonts w:ascii="Courier New" w:hAnsi="Courier New" w:cs="Courier New"/>
          <w:color w:val="000000"/>
          <w:sz w:val="18"/>
          <w:szCs w:val="18"/>
        </w:rPr>
        <w:t xml:space="preserve"> starts[2]   = {0,0};                     </w:t>
      </w:r>
      <w:r w:rsidRPr="00282AC6">
        <w:rPr>
          <w:rFonts w:ascii="Courier New" w:hAnsi="Courier New" w:cs="Courier New"/>
          <w:color w:val="3F7F5F"/>
          <w:sz w:val="18"/>
          <w:szCs w:val="18"/>
        </w:rPr>
        <w:t>/* where this one starts */</w:t>
      </w:r>
    </w:p>
    <w:p w:rsidR="007610AC" w:rsidRPr="00282AC6" w:rsidRDefault="007610AC" w:rsidP="007610AC">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MPI_Datatype</w:t>
      </w:r>
      <w:proofErr w:type="spellEnd"/>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typep</w:t>
      </w:r>
      <w:proofErr w:type="spellEnd"/>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subarrtype</w:t>
      </w:r>
      <w:proofErr w:type="spellEnd"/>
      <w:r w:rsidRPr="00282AC6">
        <w:rPr>
          <w:rFonts w:ascii="Courier New" w:hAnsi="Courier New" w:cs="Courier New"/>
          <w:color w:val="000000"/>
          <w:sz w:val="18"/>
          <w:szCs w:val="18"/>
        </w:rPr>
        <w:t>;</w:t>
      </w:r>
    </w:p>
    <w:p w:rsidR="007610AC" w:rsidRPr="00282AC6" w:rsidRDefault="007610AC" w:rsidP="007610AC">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MPI_Type_create_subarray</w:t>
      </w:r>
      <w:proofErr w:type="spellEnd"/>
      <w:r w:rsidRPr="00282AC6">
        <w:rPr>
          <w:rFonts w:ascii="Courier New" w:hAnsi="Courier New" w:cs="Courier New"/>
          <w:color w:val="000000"/>
          <w:sz w:val="18"/>
          <w:szCs w:val="18"/>
        </w:rPr>
        <w:t xml:space="preserve">(2, sizes, </w:t>
      </w:r>
      <w:proofErr w:type="spellStart"/>
      <w:r w:rsidRPr="00282AC6">
        <w:rPr>
          <w:rFonts w:ascii="Courier New" w:hAnsi="Courier New" w:cs="Courier New"/>
          <w:color w:val="000000"/>
          <w:sz w:val="18"/>
          <w:szCs w:val="18"/>
        </w:rPr>
        <w:t>subsizes</w:t>
      </w:r>
      <w:proofErr w:type="spellEnd"/>
      <w:r w:rsidRPr="00282AC6">
        <w:rPr>
          <w:rFonts w:ascii="Courier New" w:hAnsi="Courier New" w:cs="Courier New"/>
          <w:color w:val="000000"/>
          <w:sz w:val="18"/>
          <w:szCs w:val="18"/>
        </w:rPr>
        <w:t xml:space="preserve">, starts, MPI_ORDER_C, </w:t>
      </w:r>
      <w:r w:rsidRPr="00282AC6">
        <w:rPr>
          <w:rFonts w:ascii="Courier New" w:hAnsi="Courier New" w:cs="Courier New"/>
          <w:color w:val="000000"/>
          <w:sz w:val="18"/>
          <w:szCs w:val="18"/>
        </w:rPr>
        <w:tab/>
      </w:r>
      <w:r w:rsidRPr="00282AC6">
        <w:rPr>
          <w:rFonts w:ascii="Courier New" w:hAnsi="Courier New" w:cs="Courier New"/>
          <w:color w:val="000000"/>
          <w:sz w:val="18"/>
          <w:szCs w:val="18"/>
        </w:rPr>
        <w:tab/>
      </w:r>
      <w:r w:rsidRPr="00282AC6">
        <w:rPr>
          <w:rFonts w:ascii="Courier New" w:hAnsi="Courier New" w:cs="Courier New"/>
          <w:color w:val="000000"/>
          <w:sz w:val="18"/>
          <w:szCs w:val="18"/>
        </w:rPr>
        <w:tab/>
      </w:r>
      <w:r w:rsidRPr="00282AC6">
        <w:rPr>
          <w:rFonts w:ascii="Courier New" w:hAnsi="Courier New" w:cs="Courier New"/>
          <w:color w:val="000000"/>
          <w:sz w:val="18"/>
          <w:szCs w:val="18"/>
        </w:rPr>
        <w:tab/>
      </w:r>
      <w:r w:rsidRPr="00282AC6">
        <w:rPr>
          <w:rFonts w:ascii="Courier New" w:hAnsi="Courier New" w:cs="Courier New"/>
          <w:color w:val="000000"/>
          <w:sz w:val="18"/>
          <w:szCs w:val="18"/>
        </w:rPr>
        <w:tab/>
      </w:r>
      <w:r w:rsidRPr="00282AC6">
        <w:rPr>
          <w:rFonts w:ascii="Courier New" w:hAnsi="Courier New" w:cs="Courier New"/>
          <w:color w:val="000000"/>
          <w:sz w:val="18"/>
          <w:szCs w:val="18"/>
        </w:rPr>
        <w:tab/>
      </w:r>
      <w:r w:rsidRPr="00282AC6">
        <w:rPr>
          <w:rFonts w:ascii="Courier New" w:hAnsi="Courier New" w:cs="Courier New"/>
          <w:color w:val="000000"/>
          <w:sz w:val="18"/>
          <w:szCs w:val="18"/>
        </w:rPr>
        <w:tab/>
        <w:t>MPI_FLOAT, &amp;</w:t>
      </w:r>
      <w:proofErr w:type="spellStart"/>
      <w:r w:rsidRPr="00282AC6">
        <w:rPr>
          <w:rFonts w:ascii="Courier New" w:hAnsi="Courier New" w:cs="Courier New"/>
          <w:color w:val="000000"/>
          <w:sz w:val="18"/>
          <w:szCs w:val="18"/>
        </w:rPr>
        <w:t>typep</w:t>
      </w:r>
      <w:proofErr w:type="spellEnd"/>
      <w:r w:rsidRPr="00282AC6">
        <w:rPr>
          <w:rFonts w:ascii="Courier New" w:hAnsi="Courier New" w:cs="Courier New"/>
          <w:color w:val="000000"/>
          <w:sz w:val="18"/>
          <w:szCs w:val="18"/>
        </w:rPr>
        <w:t>);</w:t>
      </w:r>
    </w:p>
    <w:p w:rsidR="007610AC" w:rsidRPr="00282AC6" w:rsidRDefault="007610AC" w:rsidP="007610AC">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MPI_Type_create_resized</w:t>
      </w:r>
      <w:proofErr w:type="spellEnd"/>
      <w:r w:rsidRPr="00282AC6">
        <w:rPr>
          <w:rFonts w:ascii="Courier New" w:hAnsi="Courier New" w:cs="Courier New"/>
          <w:color w:val="000000"/>
          <w:sz w:val="18"/>
          <w:szCs w:val="18"/>
        </w:rPr>
        <w:t>(</w:t>
      </w:r>
      <w:proofErr w:type="spellStart"/>
      <w:r w:rsidRPr="00282AC6">
        <w:rPr>
          <w:rFonts w:ascii="Courier New" w:hAnsi="Courier New" w:cs="Courier New"/>
          <w:color w:val="000000"/>
          <w:sz w:val="18"/>
          <w:szCs w:val="18"/>
        </w:rPr>
        <w:t>typep</w:t>
      </w:r>
      <w:proofErr w:type="spellEnd"/>
      <w:r w:rsidRPr="00282AC6">
        <w:rPr>
          <w:rFonts w:ascii="Courier New" w:hAnsi="Courier New" w:cs="Courier New"/>
          <w:color w:val="000000"/>
          <w:sz w:val="18"/>
          <w:szCs w:val="18"/>
        </w:rPr>
        <w:t xml:space="preserve">, 0, </w:t>
      </w:r>
      <w:proofErr w:type="spellStart"/>
      <w:r w:rsidRPr="00282AC6">
        <w:rPr>
          <w:rFonts w:ascii="Courier New" w:hAnsi="Courier New" w:cs="Courier New"/>
          <w:color w:val="000000"/>
          <w:sz w:val="18"/>
          <w:szCs w:val="18"/>
        </w:rPr>
        <w:t>nLocRow</w:t>
      </w:r>
      <w:proofErr w:type="spellEnd"/>
      <w:r w:rsidRPr="00282AC6">
        <w:rPr>
          <w:rFonts w:ascii="Courier New" w:hAnsi="Courier New" w:cs="Courier New"/>
          <w:color w:val="000000"/>
          <w:sz w:val="18"/>
          <w:szCs w:val="18"/>
        </w:rPr>
        <w:t>*</w:t>
      </w:r>
      <w:proofErr w:type="spellStart"/>
      <w:r w:rsidRPr="00282AC6">
        <w:rPr>
          <w:rFonts w:ascii="Courier New" w:hAnsi="Courier New" w:cs="Courier New"/>
          <w:b/>
          <w:bCs/>
          <w:color w:val="7F0055"/>
          <w:sz w:val="18"/>
          <w:szCs w:val="18"/>
        </w:rPr>
        <w:t>sizeof</w:t>
      </w:r>
      <w:proofErr w:type="spellEnd"/>
      <w:r w:rsidRPr="00282AC6">
        <w:rPr>
          <w:rFonts w:ascii="Courier New" w:hAnsi="Courier New" w:cs="Courier New"/>
          <w:color w:val="000000"/>
          <w:sz w:val="18"/>
          <w:szCs w:val="18"/>
        </w:rPr>
        <w:t>(</w:t>
      </w:r>
      <w:r w:rsidRPr="00282AC6">
        <w:rPr>
          <w:rFonts w:ascii="Courier New" w:hAnsi="Courier New" w:cs="Courier New"/>
          <w:b/>
          <w:bCs/>
          <w:color w:val="7F0055"/>
          <w:sz w:val="18"/>
          <w:szCs w:val="18"/>
        </w:rPr>
        <w:t>float</w:t>
      </w:r>
      <w:r w:rsidRPr="00282AC6">
        <w:rPr>
          <w:rFonts w:ascii="Courier New" w:hAnsi="Courier New" w:cs="Courier New"/>
          <w:color w:val="000000"/>
          <w:sz w:val="18"/>
          <w:szCs w:val="18"/>
        </w:rPr>
        <w:t>), &amp;</w:t>
      </w:r>
      <w:proofErr w:type="spellStart"/>
      <w:r w:rsidRPr="00282AC6">
        <w:rPr>
          <w:rFonts w:ascii="Courier New" w:hAnsi="Courier New" w:cs="Courier New"/>
          <w:color w:val="000000"/>
          <w:sz w:val="18"/>
          <w:szCs w:val="18"/>
        </w:rPr>
        <w:t>subarrtype</w:t>
      </w:r>
      <w:proofErr w:type="spellEnd"/>
      <w:r w:rsidRPr="00282AC6">
        <w:rPr>
          <w:rFonts w:ascii="Courier New" w:hAnsi="Courier New" w:cs="Courier New"/>
          <w:color w:val="000000"/>
          <w:sz w:val="18"/>
          <w:szCs w:val="18"/>
        </w:rPr>
        <w:t>);</w:t>
      </w:r>
    </w:p>
    <w:p w:rsidR="007610AC" w:rsidRPr="00282AC6" w:rsidRDefault="007610AC" w:rsidP="007610AC">
      <w:pPr>
        <w:jc w:val="both"/>
        <w:rPr>
          <w:rFonts w:ascii="Courier New" w:hAnsi="Courier New" w:cs="Courier New"/>
          <w:color w:val="000000"/>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MPI_Type_commit</w:t>
      </w:r>
      <w:proofErr w:type="spellEnd"/>
      <w:r w:rsidRPr="00282AC6">
        <w:rPr>
          <w:rFonts w:ascii="Courier New" w:hAnsi="Courier New" w:cs="Courier New"/>
          <w:color w:val="000000"/>
          <w:sz w:val="18"/>
          <w:szCs w:val="18"/>
        </w:rPr>
        <w:t>(&amp;</w:t>
      </w:r>
      <w:proofErr w:type="spellStart"/>
      <w:r w:rsidRPr="00282AC6">
        <w:rPr>
          <w:rFonts w:ascii="Courier New" w:hAnsi="Courier New" w:cs="Courier New"/>
          <w:color w:val="000000"/>
          <w:sz w:val="18"/>
          <w:szCs w:val="18"/>
        </w:rPr>
        <w:t>subarrtype</w:t>
      </w:r>
      <w:proofErr w:type="spellEnd"/>
      <w:r w:rsidRPr="00282AC6">
        <w:rPr>
          <w:rFonts w:ascii="Courier New" w:hAnsi="Courier New" w:cs="Courier New"/>
          <w:color w:val="000000"/>
          <w:sz w:val="18"/>
          <w:szCs w:val="18"/>
        </w:rPr>
        <w:t>);</w:t>
      </w:r>
    </w:p>
    <w:p w:rsidR="007610AC" w:rsidRDefault="007610AC" w:rsidP="007610AC">
      <w:pPr>
        <w:jc w:val="both"/>
        <w:rPr>
          <w:rFonts w:ascii="Courier New" w:hAnsi="Courier New" w:cs="Courier New"/>
          <w:color w:val="000000"/>
          <w:sz w:val="20"/>
          <w:szCs w:val="20"/>
        </w:rPr>
      </w:pPr>
    </w:p>
    <w:p w:rsidR="007610AC" w:rsidRPr="004F7FDD" w:rsidRDefault="004F7FDD" w:rsidP="007610AC">
      <w:pPr>
        <w:jc w:val="both"/>
        <w:rPr>
          <w:rFonts w:asciiTheme="majorBidi" w:hAnsiTheme="majorBidi" w:cstheme="majorBidi"/>
          <w:color w:val="000000"/>
        </w:rPr>
      </w:pPr>
      <w:r>
        <w:rPr>
          <w:rFonts w:asciiTheme="majorBidi" w:hAnsiTheme="majorBidi" w:cstheme="majorBidi"/>
          <w:color w:val="000000"/>
        </w:rPr>
        <w:lastRenderedPageBreak/>
        <w:tab/>
      </w:r>
      <w:r w:rsidR="00282AC6" w:rsidRPr="004F7FDD">
        <w:rPr>
          <w:rFonts w:asciiTheme="majorBidi" w:hAnsiTheme="majorBidi" w:cstheme="majorBidi"/>
          <w:color w:val="000000"/>
        </w:rPr>
        <w:t xml:space="preserve">Then, I wrote an algorithm to find the displacement (offset) for each one of the blocks and finally I used </w:t>
      </w:r>
      <w:proofErr w:type="spellStart"/>
      <w:r w:rsidR="00282AC6" w:rsidRPr="004F7FDD">
        <w:rPr>
          <w:rFonts w:asciiTheme="majorBidi" w:hAnsiTheme="majorBidi" w:cstheme="majorBidi"/>
          <w:color w:val="000000"/>
        </w:rPr>
        <w:t>MPI_Gatherv</w:t>
      </w:r>
      <w:proofErr w:type="spellEnd"/>
      <w:r w:rsidR="00282AC6" w:rsidRPr="004F7FDD">
        <w:rPr>
          <w:rFonts w:asciiTheme="majorBidi" w:hAnsiTheme="majorBidi" w:cstheme="majorBidi"/>
          <w:color w:val="000000"/>
        </w:rPr>
        <w:t>() for gathering the transposed blocks of processors.</w:t>
      </w:r>
    </w:p>
    <w:p w:rsidR="00282AC6" w:rsidRDefault="00282AC6" w:rsidP="00282AC6">
      <w:pPr>
        <w:autoSpaceDE w:val="0"/>
        <w:autoSpaceDN w:val="0"/>
        <w:adjustRightInd w:val="0"/>
        <w:spacing w:after="0" w:line="240" w:lineRule="auto"/>
        <w:rPr>
          <w:rFonts w:ascii="Courier New" w:hAnsi="Courier New" w:cs="Courier New"/>
          <w:b/>
          <w:bCs/>
          <w:color w:val="7F0055"/>
          <w:sz w:val="20"/>
          <w:szCs w:val="20"/>
        </w:rPr>
      </w:pPr>
    </w:p>
    <w:p w:rsidR="00282AC6" w:rsidRDefault="00282AC6" w:rsidP="00282AC6">
      <w:pPr>
        <w:autoSpaceDE w:val="0"/>
        <w:autoSpaceDN w:val="0"/>
        <w:adjustRightInd w:val="0"/>
        <w:spacing w:after="0" w:line="240" w:lineRule="auto"/>
        <w:rPr>
          <w:rFonts w:ascii="Courier New" w:hAnsi="Courier New" w:cs="Courier New"/>
          <w:b/>
          <w:bCs/>
          <w:color w:val="7F0055"/>
          <w:sz w:val="20"/>
          <w:szCs w:val="20"/>
        </w:rPr>
      </w:pPr>
    </w:p>
    <w:p w:rsidR="00282AC6" w:rsidRDefault="00282AC6" w:rsidP="00282AC6">
      <w:pPr>
        <w:autoSpaceDE w:val="0"/>
        <w:autoSpaceDN w:val="0"/>
        <w:adjustRightInd w:val="0"/>
        <w:spacing w:after="0" w:line="240" w:lineRule="auto"/>
        <w:rPr>
          <w:rFonts w:ascii="Courier New" w:hAnsi="Courier New" w:cs="Courier New"/>
          <w:b/>
          <w:bCs/>
          <w:color w:val="7F0055"/>
          <w:sz w:val="18"/>
          <w:szCs w:val="18"/>
        </w:rPr>
      </w:pPr>
    </w:p>
    <w:p w:rsidR="00282AC6" w:rsidRDefault="00282AC6" w:rsidP="00282AC6">
      <w:pPr>
        <w:autoSpaceDE w:val="0"/>
        <w:autoSpaceDN w:val="0"/>
        <w:adjustRightInd w:val="0"/>
        <w:spacing w:after="0" w:line="240" w:lineRule="auto"/>
        <w:rPr>
          <w:rFonts w:ascii="Courier New" w:hAnsi="Courier New" w:cs="Courier New"/>
          <w:b/>
          <w:bCs/>
          <w:color w:val="7F0055"/>
          <w:sz w:val="18"/>
          <w:szCs w:val="18"/>
        </w:rPr>
      </w:pP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b/>
          <w:bCs/>
          <w:color w:val="7F0055"/>
          <w:sz w:val="18"/>
          <w:szCs w:val="18"/>
        </w:rPr>
        <w:t>if</w:t>
      </w: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myrank</w:t>
      </w:r>
      <w:proofErr w:type="spellEnd"/>
      <w:r w:rsidRPr="00282AC6">
        <w:rPr>
          <w:rFonts w:ascii="Courier New" w:hAnsi="Courier New" w:cs="Courier New"/>
          <w:color w:val="000000"/>
          <w:sz w:val="18"/>
          <w:szCs w:val="18"/>
        </w:rPr>
        <w:t xml:space="preserve"> == 0) {</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r w:rsidRPr="00282AC6">
        <w:rPr>
          <w:rFonts w:ascii="Courier New" w:hAnsi="Courier New" w:cs="Courier New"/>
          <w:b/>
          <w:bCs/>
          <w:color w:val="7F0055"/>
          <w:sz w:val="18"/>
          <w:szCs w:val="18"/>
        </w:rPr>
        <w:t>for</w:t>
      </w: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 xml:space="preserve">=0; </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 xml:space="preserve">&lt;Pr*Pc; </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sendcounts</w:t>
      </w:r>
      <w:proofErr w:type="spellEnd"/>
      <w:r w:rsidRPr="00282AC6">
        <w:rPr>
          <w:rFonts w:ascii="Courier New" w:hAnsi="Courier New" w:cs="Courier New"/>
          <w:color w:val="000000"/>
          <w:sz w:val="18"/>
          <w:szCs w:val="18"/>
        </w:rPr>
        <w:t>[</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 = 1;</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b/>
          <w:bCs/>
          <w:color w:val="7F0055"/>
          <w:sz w:val="18"/>
          <w:szCs w:val="18"/>
        </w:rPr>
        <w:t>int</w:t>
      </w:r>
      <w:proofErr w:type="spellEnd"/>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disp</w:t>
      </w:r>
      <w:proofErr w:type="spellEnd"/>
      <w:r w:rsidRPr="00282AC6">
        <w:rPr>
          <w:rFonts w:ascii="Courier New" w:hAnsi="Courier New" w:cs="Courier New"/>
          <w:color w:val="000000"/>
          <w:sz w:val="18"/>
          <w:szCs w:val="18"/>
        </w:rPr>
        <w:t xml:space="preserve"> = 0;</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r w:rsidRPr="00282AC6">
        <w:rPr>
          <w:rFonts w:ascii="Courier New" w:hAnsi="Courier New" w:cs="Courier New"/>
          <w:b/>
          <w:bCs/>
          <w:color w:val="7F0055"/>
          <w:sz w:val="18"/>
          <w:szCs w:val="18"/>
        </w:rPr>
        <w:t>for</w:t>
      </w: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 xml:space="preserve">=0; </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 xml:space="preserve">&lt;Pc; </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 {</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r w:rsidRPr="00282AC6">
        <w:rPr>
          <w:rFonts w:ascii="Courier New" w:hAnsi="Courier New" w:cs="Courier New"/>
          <w:b/>
          <w:bCs/>
          <w:color w:val="7F0055"/>
          <w:sz w:val="18"/>
          <w:szCs w:val="18"/>
        </w:rPr>
        <w:t>for</w:t>
      </w:r>
      <w:r w:rsidRPr="00282AC6">
        <w:rPr>
          <w:rFonts w:ascii="Courier New" w:hAnsi="Courier New" w:cs="Courier New"/>
          <w:color w:val="000000"/>
          <w:sz w:val="18"/>
          <w:szCs w:val="18"/>
        </w:rPr>
        <w:t xml:space="preserve"> (j=0; j&lt;Pr; j++) {</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displs</w:t>
      </w:r>
      <w:proofErr w:type="spellEnd"/>
      <w:r w:rsidRPr="00282AC6">
        <w:rPr>
          <w:rFonts w:ascii="Courier New" w:hAnsi="Courier New" w:cs="Courier New"/>
          <w:color w:val="000000"/>
          <w:sz w:val="18"/>
          <w:szCs w:val="18"/>
        </w:rPr>
        <w:t>[</w:t>
      </w:r>
      <w:proofErr w:type="spellStart"/>
      <w:r w:rsidRPr="00282AC6">
        <w:rPr>
          <w:rFonts w:ascii="Courier New" w:hAnsi="Courier New" w:cs="Courier New"/>
          <w:color w:val="000000"/>
          <w:sz w:val="18"/>
          <w:szCs w:val="18"/>
        </w:rPr>
        <w:t>i</w:t>
      </w:r>
      <w:proofErr w:type="spellEnd"/>
      <w:r w:rsidRPr="00282AC6">
        <w:rPr>
          <w:rFonts w:ascii="Courier New" w:hAnsi="Courier New" w:cs="Courier New"/>
          <w:color w:val="000000"/>
          <w:sz w:val="18"/>
          <w:szCs w:val="18"/>
        </w:rPr>
        <w:t>*</w:t>
      </w:r>
      <w:proofErr w:type="spellStart"/>
      <w:r w:rsidRPr="00282AC6">
        <w:rPr>
          <w:rFonts w:ascii="Courier New" w:hAnsi="Courier New" w:cs="Courier New"/>
          <w:color w:val="000000"/>
          <w:sz w:val="18"/>
          <w:szCs w:val="18"/>
        </w:rPr>
        <w:t>Pr+j</w:t>
      </w:r>
      <w:proofErr w:type="spellEnd"/>
      <w:r w:rsidRPr="00282AC6">
        <w:rPr>
          <w:rFonts w:ascii="Courier New" w:hAnsi="Courier New" w:cs="Courier New"/>
          <w:color w:val="000000"/>
          <w:sz w:val="18"/>
          <w:szCs w:val="18"/>
        </w:rPr>
        <w:t xml:space="preserve">] = </w:t>
      </w:r>
      <w:proofErr w:type="spellStart"/>
      <w:r w:rsidRPr="00282AC6">
        <w:rPr>
          <w:rFonts w:ascii="Courier New" w:hAnsi="Courier New" w:cs="Courier New"/>
          <w:color w:val="000000"/>
          <w:sz w:val="18"/>
          <w:szCs w:val="18"/>
        </w:rPr>
        <w:t>disp</w:t>
      </w:r>
      <w:proofErr w:type="spellEnd"/>
      <w:r w:rsidRPr="00282AC6">
        <w:rPr>
          <w:rFonts w:ascii="Courier New" w:hAnsi="Courier New" w:cs="Courier New"/>
          <w:color w:val="000000"/>
          <w:sz w:val="18"/>
          <w:szCs w:val="18"/>
        </w:rPr>
        <w:t>;</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disp</w:t>
      </w:r>
      <w:proofErr w:type="spellEnd"/>
      <w:r w:rsidRPr="00282AC6">
        <w:rPr>
          <w:rFonts w:ascii="Courier New" w:hAnsi="Courier New" w:cs="Courier New"/>
          <w:color w:val="000000"/>
          <w:sz w:val="18"/>
          <w:szCs w:val="18"/>
        </w:rPr>
        <w:t xml:space="preserve"> += 1;</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disp</w:t>
      </w:r>
      <w:proofErr w:type="spellEnd"/>
      <w:r w:rsidRPr="00282AC6">
        <w:rPr>
          <w:rFonts w:ascii="Courier New" w:hAnsi="Courier New" w:cs="Courier New"/>
          <w:color w:val="000000"/>
          <w:sz w:val="18"/>
          <w:szCs w:val="18"/>
        </w:rPr>
        <w:t xml:space="preserve"> += ((</w:t>
      </w:r>
      <w:proofErr w:type="spellStart"/>
      <w:r w:rsidRPr="00282AC6">
        <w:rPr>
          <w:rFonts w:ascii="Courier New" w:hAnsi="Courier New" w:cs="Courier New"/>
          <w:color w:val="000000"/>
          <w:sz w:val="18"/>
          <w:szCs w:val="18"/>
        </w:rPr>
        <w:t>nLocCol</w:t>
      </w:r>
      <w:proofErr w:type="spellEnd"/>
      <w:r w:rsidRPr="00282AC6">
        <w:rPr>
          <w:rFonts w:ascii="Courier New" w:hAnsi="Courier New" w:cs="Courier New"/>
          <w:color w:val="000000"/>
          <w:sz w:val="18"/>
          <w:szCs w:val="18"/>
        </w:rPr>
        <w:t>)-1)*Pr;</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r w:rsidRPr="00282AC6">
        <w:rPr>
          <w:rFonts w:ascii="Courier New" w:hAnsi="Courier New" w:cs="Courier New"/>
          <w:color w:val="000000"/>
          <w:sz w:val="18"/>
          <w:szCs w:val="18"/>
        </w:rPr>
        <w:t xml:space="preserve">            }</w:t>
      </w: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p>
    <w:p w:rsidR="00282AC6" w:rsidRPr="00282AC6" w:rsidRDefault="00282AC6" w:rsidP="00282AC6">
      <w:pPr>
        <w:autoSpaceDE w:val="0"/>
        <w:autoSpaceDN w:val="0"/>
        <w:adjustRightInd w:val="0"/>
        <w:spacing w:after="0" w:line="240" w:lineRule="auto"/>
        <w:rPr>
          <w:rFonts w:ascii="Courier New" w:hAnsi="Courier New" w:cs="Courier New"/>
          <w:sz w:val="18"/>
          <w:szCs w:val="18"/>
        </w:rPr>
      </w:pPr>
    </w:p>
    <w:p w:rsidR="004F7FDD" w:rsidRDefault="00282AC6" w:rsidP="004F7FDD">
      <w:pPr>
        <w:autoSpaceDE w:val="0"/>
        <w:autoSpaceDN w:val="0"/>
        <w:adjustRightInd w:val="0"/>
        <w:spacing w:after="0" w:line="240" w:lineRule="auto"/>
        <w:rPr>
          <w:rFonts w:ascii="Courier New" w:hAnsi="Courier New" w:cs="Courier New"/>
          <w:color w:val="000000"/>
          <w:sz w:val="18"/>
          <w:szCs w:val="18"/>
        </w:rPr>
      </w:pPr>
      <w:r w:rsidRPr="00282AC6">
        <w:rPr>
          <w:rFonts w:ascii="Courier New" w:hAnsi="Courier New" w:cs="Courier New"/>
          <w:color w:val="000000"/>
          <w:sz w:val="18"/>
          <w:szCs w:val="18"/>
        </w:rPr>
        <w:t xml:space="preserve">   </w:t>
      </w:r>
      <w:proofErr w:type="spellStart"/>
      <w:r w:rsidRPr="00282AC6">
        <w:rPr>
          <w:rFonts w:ascii="Courier New" w:hAnsi="Courier New" w:cs="Courier New"/>
          <w:color w:val="000000"/>
          <w:sz w:val="18"/>
          <w:szCs w:val="18"/>
        </w:rPr>
        <w:t>MPI_Gatherv</w:t>
      </w:r>
      <w:proofErr w:type="spellEnd"/>
      <w:r w:rsidRPr="00282AC6">
        <w:rPr>
          <w:rFonts w:ascii="Courier New" w:hAnsi="Courier New" w:cs="Courier New"/>
          <w:color w:val="000000"/>
          <w:sz w:val="18"/>
          <w:szCs w:val="18"/>
        </w:rPr>
        <w:t>(&amp;(</w:t>
      </w:r>
      <w:proofErr w:type="spellStart"/>
      <w:r w:rsidRPr="00282AC6">
        <w:rPr>
          <w:rFonts w:ascii="Courier New" w:hAnsi="Courier New" w:cs="Courier New"/>
          <w:color w:val="000000"/>
          <w:sz w:val="18"/>
          <w:szCs w:val="18"/>
        </w:rPr>
        <w:t>blk_tr</w:t>
      </w:r>
      <w:proofErr w:type="spellEnd"/>
      <w:r w:rsidRPr="00282AC6">
        <w:rPr>
          <w:rFonts w:ascii="Courier New" w:hAnsi="Courier New" w:cs="Courier New"/>
          <w:color w:val="000000"/>
          <w:sz w:val="18"/>
          <w:szCs w:val="18"/>
        </w:rPr>
        <w:t xml:space="preserve">[0][0]), </w:t>
      </w:r>
      <w:proofErr w:type="spellStart"/>
      <w:r w:rsidRPr="00282AC6">
        <w:rPr>
          <w:rFonts w:ascii="Courier New" w:hAnsi="Courier New" w:cs="Courier New"/>
          <w:color w:val="000000"/>
          <w:sz w:val="18"/>
          <w:szCs w:val="18"/>
        </w:rPr>
        <w:t>nLocRow</w:t>
      </w:r>
      <w:proofErr w:type="spellEnd"/>
      <w:r w:rsidRPr="00282AC6">
        <w:rPr>
          <w:rFonts w:ascii="Courier New" w:hAnsi="Courier New" w:cs="Courier New"/>
          <w:color w:val="000000"/>
          <w:sz w:val="18"/>
          <w:szCs w:val="18"/>
        </w:rPr>
        <w:t>*</w:t>
      </w:r>
      <w:proofErr w:type="spellStart"/>
      <w:r w:rsidRPr="00282AC6">
        <w:rPr>
          <w:rFonts w:ascii="Courier New" w:hAnsi="Courier New" w:cs="Courier New"/>
          <w:color w:val="000000"/>
          <w:sz w:val="18"/>
          <w:szCs w:val="18"/>
        </w:rPr>
        <w:t>nLocCol,MPI_FLOAT</w:t>
      </w:r>
      <w:proofErr w:type="spellEnd"/>
      <w:r w:rsidRPr="00282AC6">
        <w:rPr>
          <w:rFonts w:ascii="Courier New" w:hAnsi="Courier New" w:cs="Courier New"/>
          <w:color w:val="000000"/>
          <w:sz w:val="18"/>
          <w:szCs w:val="18"/>
        </w:rPr>
        <w:t>,</w:t>
      </w:r>
    </w:p>
    <w:p w:rsidR="00282AC6" w:rsidRDefault="004F7FDD" w:rsidP="004F7FDD">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sidR="00282AC6" w:rsidRPr="00282AC6">
        <w:rPr>
          <w:rFonts w:ascii="Courier New" w:hAnsi="Courier New" w:cs="Courier New"/>
          <w:color w:val="000000"/>
          <w:sz w:val="18"/>
          <w:szCs w:val="18"/>
        </w:rPr>
        <w:t xml:space="preserve"> &amp;(</w:t>
      </w:r>
      <w:proofErr w:type="spellStart"/>
      <w:r w:rsidR="00282AC6" w:rsidRPr="00282AC6">
        <w:rPr>
          <w:rFonts w:ascii="Courier New" w:hAnsi="Courier New" w:cs="Courier New"/>
          <w:color w:val="000000"/>
          <w:sz w:val="18"/>
          <w:szCs w:val="18"/>
        </w:rPr>
        <w:t>C_tr</w:t>
      </w:r>
      <w:proofErr w:type="spellEnd"/>
      <w:r w:rsidR="00282AC6" w:rsidRPr="00282AC6">
        <w:rPr>
          <w:rFonts w:ascii="Courier New" w:hAnsi="Courier New" w:cs="Courier New"/>
          <w:color w:val="000000"/>
          <w:sz w:val="18"/>
          <w:szCs w:val="18"/>
        </w:rPr>
        <w:t xml:space="preserve">[0][0]), </w:t>
      </w:r>
      <w:proofErr w:type="spellStart"/>
      <w:r w:rsidR="00282AC6" w:rsidRPr="00282AC6">
        <w:rPr>
          <w:rFonts w:ascii="Courier New" w:hAnsi="Courier New" w:cs="Courier New"/>
          <w:color w:val="000000"/>
          <w:sz w:val="18"/>
          <w:szCs w:val="18"/>
        </w:rPr>
        <w:t>sendcounts</w:t>
      </w:r>
      <w:proofErr w:type="spellEnd"/>
      <w:r w:rsidR="00282AC6" w:rsidRPr="00282AC6">
        <w:rPr>
          <w:rFonts w:ascii="Courier New" w:hAnsi="Courier New" w:cs="Courier New"/>
          <w:color w:val="000000"/>
          <w:sz w:val="18"/>
          <w:szCs w:val="18"/>
        </w:rPr>
        <w:t xml:space="preserve">, </w:t>
      </w:r>
      <w:proofErr w:type="spellStart"/>
      <w:r w:rsidR="00282AC6" w:rsidRPr="00282AC6">
        <w:rPr>
          <w:rFonts w:ascii="Courier New" w:hAnsi="Courier New" w:cs="Courier New"/>
          <w:color w:val="000000"/>
          <w:sz w:val="18"/>
          <w:szCs w:val="18"/>
        </w:rPr>
        <w:t>displs</w:t>
      </w:r>
      <w:proofErr w:type="spellEnd"/>
      <w:r w:rsidR="00282AC6" w:rsidRPr="00282AC6">
        <w:rPr>
          <w:rFonts w:ascii="Courier New" w:hAnsi="Courier New" w:cs="Courier New"/>
          <w:color w:val="000000"/>
          <w:sz w:val="18"/>
          <w:szCs w:val="18"/>
        </w:rPr>
        <w:t xml:space="preserve">, </w:t>
      </w:r>
      <w:proofErr w:type="spellStart"/>
      <w:r w:rsidR="00282AC6" w:rsidRPr="00282AC6">
        <w:rPr>
          <w:rFonts w:ascii="Courier New" w:hAnsi="Courier New" w:cs="Courier New"/>
          <w:color w:val="000000"/>
          <w:sz w:val="18"/>
          <w:szCs w:val="18"/>
        </w:rPr>
        <w:t>subarrtype</w:t>
      </w:r>
      <w:proofErr w:type="spellEnd"/>
      <w:r w:rsidR="00282AC6" w:rsidRPr="00282AC6">
        <w:rPr>
          <w:rFonts w:ascii="Courier New" w:hAnsi="Courier New" w:cs="Courier New"/>
          <w:color w:val="000000"/>
          <w:sz w:val="18"/>
          <w:szCs w:val="18"/>
        </w:rPr>
        <w:t>, 0, MPI_COMM_WORLD);</w:t>
      </w:r>
    </w:p>
    <w:p w:rsidR="004F7FDD" w:rsidRDefault="004F7FDD" w:rsidP="004F7FDD">
      <w:pPr>
        <w:autoSpaceDE w:val="0"/>
        <w:autoSpaceDN w:val="0"/>
        <w:adjustRightInd w:val="0"/>
        <w:spacing w:after="0" w:line="240" w:lineRule="auto"/>
        <w:rPr>
          <w:rFonts w:ascii="Courier New" w:hAnsi="Courier New" w:cs="Courier New"/>
          <w:color w:val="000000"/>
          <w:sz w:val="18"/>
          <w:szCs w:val="18"/>
        </w:rPr>
      </w:pPr>
    </w:p>
    <w:p w:rsidR="004F7FDD" w:rsidRDefault="004F7FDD" w:rsidP="004F7FDD">
      <w:pPr>
        <w:autoSpaceDE w:val="0"/>
        <w:autoSpaceDN w:val="0"/>
        <w:adjustRightInd w:val="0"/>
        <w:spacing w:after="0" w:line="240" w:lineRule="auto"/>
        <w:rPr>
          <w:rFonts w:ascii="Courier New" w:hAnsi="Courier New" w:cs="Courier New"/>
          <w:color w:val="000000"/>
          <w:sz w:val="18"/>
          <w:szCs w:val="18"/>
        </w:rPr>
      </w:pPr>
    </w:p>
    <w:p w:rsidR="004F7FDD" w:rsidRPr="004F7FDD" w:rsidRDefault="004F7FDD" w:rsidP="004F7FDD">
      <w:pPr>
        <w:autoSpaceDE w:val="0"/>
        <w:autoSpaceDN w:val="0"/>
        <w:adjustRightInd w:val="0"/>
        <w:spacing w:after="0" w:line="240" w:lineRule="auto"/>
        <w:rPr>
          <w:rFonts w:asciiTheme="majorBidi" w:hAnsiTheme="majorBidi" w:cstheme="majorBidi"/>
        </w:rPr>
      </w:pPr>
    </w:p>
    <w:p w:rsidR="00282AC6" w:rsidRDefault="004F7FDD" w:rsidP="00282AC6">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Here is an example:</w:t>
      </w:r>
    </w:p>
    <w:p w:rsidR="004F7FDD" w:rsidRDefault="004F7FDD" w:rsidP="00282AC6">
      <w:pPr>
        <w:autoSpaceDE w:val="0"/>
        <w:autoSpaceDN w:val="0"/>
        <w:adjustRightInd w:val="0"/>
        <w:spacing w:after="0" w:line="240" w:lineRule="auto"/>
        <w:rPr>
          <w:rFonts w:asciiTheme="majorBidi" w:hAnsiTheme="majorBidi" w:cstheme="majorBidi"/>
          <w:color w:val="000000"/>
        </w:rPr>
      </w:pPr>
    </w:p>
    <w:p w:rsidR="004F7FDD" w:rsidRDefault="004F7FDD" w:rsidP="004F7FDD">
      <w:pPr>
        <w:autoSpaceDE w:val="0"/>
        <w:autoSpaceDN w:val="0"/>
        <w:adjustRightInd w:val="0"/>
        <w:spacing w:after="0" w:line="240" w:lineRule="auto"/>
      </w:pPr>
      <w:r>
        <w:rPr>
          <w:rFonts w:asciiTheme="majorBidi" w:hAnsiTheme="majorBidi" w:cstheme="majorBidi"/>
          <w:color w:val="000000"/>
        </w:rPr>
        <w:t>C=</w:t>
      </w:r>
      <w:r w:rsidRPr="004F7FDD">
        <w:t xml:space="preserve"> </w:t>
      </w:r>
    </w:p>
    <w:p w:rsidR="004F7FDD" w:rsidRDefault="004F7FDD" w:rsidP="004F7FDD">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0.399020  0.893633  0.877799  0.984776  0.749018  0.788113  0.939410</w:t>
      </w:r>
    </w:p>
    <w:p w:rsidR="004F7FDD" w:rsidRDefault="004F7FDD" w:rsidP="004F7FDD">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0.047401  0.054792  0.582433  0.715678  0.503888  0.780296  0.980904</w:t>
      </w:r>
    </w:p>
    <w:p w:rsidR="004F7FDD" w:rsidRDefault="004F7FDD" w:rsidP="004F7FDD">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0.342374  0.303661  0.070684  0.838970  0.646810  0.668512  0.286620</w:t>
      </w:r>
    </w:p>
    <w:p w:rsidR="004F7FDD" w:rsidRDefault="004F7FDD" w:rsidP="004F7FDD">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0.735966  0.046192  0.922745  0.433261  0.307746  0.133504  0.800820</w:t>
      </w:r>
    </w:p>
    <w:p w:rsidR="004F7FDD" w:rsidRDefault="004F7FDD" w:rsidP="004F7FDD">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0.794682  0.195477  0.800372  0.470625  0.138725  0.021556  0.896111</w:t>
      </w:r>
    </w:p>
    <w:p w:rsidR="004F7FDD" w:rsidRDefault="004F7FDD" w:rsidP="004F7FDD">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0.544906  0.720166  0.285947  0.560713  0.475573  0.559841  0.597527</w:t>
      </w:r>
    </w:p>
    <w:p w:rsidR="004F7FDD" w:rsidRDefault="004F7FDD" w:rsidP="004F7FDD">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0.686223  0.721753  0.543663  0.269092  0.362459  0.300819  0.884017</w:t>
      </w:r>
    </w:p>
    <w:p w:rsidR="004F7FDD" w:rsidRDefault="004F7FDD" w:rsidP="004F7FDD">
      <w:pPr>
        <w:autoSpaceDE w:val="0"/>
        <w:autoSpaceDN w:val="0"/>
        <w:adjustRightInd w:val="0"/>
        <w:spacing w:after="0" w:line="240" w:lineRule="auto"/>
        <w:rPr>
          <w:rFonts w:ascii="Courier New" w:hAnsi="Courier New" w:cs="Courier New"/>
          <w:color w:val="000000"/>
          <w:sz w:val="20"/>
          <w:szCs w:val="20"/>
        </w:rPr>
      </w:pPr>
    </w:p>
    <w:p w:rsidR="004F7FDD" w:rsidRDefault="004F7FDD" w:rsidP="004F7FDD">
      <w:pPr>
        <w:autoSpaceDE w:val="0"/>
        <w:autoSpaceDN w:val="0"/>
        <w:adjustRightInd w:val="0"/>
        <w:spacing w:after="0" w:line="240" w:lineRule="auto"/>
        <w:rPr>
          <w:rFonts w:ascii="Courier New" w:hAnsi="Courier New" w:cs="Courier New"/>
          <w:color w:val="000000"/>
          <w:sz w:val="20"/>
          <w:szCs w:val="20"/>
        </w:rPr>
      </w:pPr>
    </w:p>
    <w:p w:rsidR="004F7FDD" w:rsidRPr="003543E3" w:rsidRDefault="003543E3" w:rsidP="004F7FDD">
      <w:pPr>
        <w:autoSpaceDE w:val="0"/>
        <w:autoSpaceDN w:val="0"/>
        <w:adjustRightInd w:val="0"/>
        <w:spacing w:after="0" w:line="240" w:lineRule="auto"/>
        <w:rPr>
          <w:rFonts w:asciiTheme="majorBidi" w:hAnsiTheme="majorBidi" w:cstheme="majorBidi"/>
        </w:rPr>
      </w:pPr>
      <w:r w:rsidRPr="003543E3">
        <w:rPr>
          <w:rFonts w:asciiTheme="majorBidi" w:hAnsiTheme="majorBidi" w:cstheme="majorBidi"/>
        </w:rPr>
        <w:t xml:space="preserve">in </w:t>
      </w:r>
      <w:r w:rsidRPr="003543E3">
        <w:rPr>
          <w:rFonts w:asciiTheme="majorBidi" w:hAnsiTheme="majorBidi" w:cstheme="majorBidi"/>
          <w:i/>
          <w:iCs/>
        </w:rPr>
        <w:t xml:space="preserve">myfile.dat </w:t>
      </w:r>
      <w:r w:rsidRPr="003543E3">
        <w:rPr>
          <w:rFonts w:asciiTheme="majorBidi" w:hAnsiTheme="majorBidi" w:cstheme="majorBidi"/>
        </w:rPr>
        <w:t xml:space="preserve">7 4 3 2 3 as Pr, Pc, </w:t>
      </w:r>
      <w:proofErr w:type="spellStart"/>
      <w:r w:rsidRPr="003543E3">
        <w:rPr>
          <w:rFonts w:asciiTheme="majorBidi" w:hAnsiTheme="majorBidi" w:cstheme="majorBidi"/>
        </w:rPr>
        <w:t>nLocRow</w:t>
      </w:r>
      <w:proofErr w:type="spellEnd"/>
      <w:r w:rsidRPr="003543E3">
        <w:rPr>
          <w:rFonts w:asciiTheme="majorBidi" w:hAnsiTheme="majorBidi" w:cstheme="majorBidi"/>
        </w:rPr>
        <w:t xml:space="preserve">, </w:t>
      </w:r>
      <w:proofErr w:type="spellStart"/>
      <w:r w:rsidRPr="003543E3">
        <w:rPr>
          <w:rFonts w:asciiTheme="majorBidi" w:hAnsiTheme="majorBidi" w:cstheme="majorBidi"/>
        </w:rPr>
        <w:t>nLocCol</w:t>
      </w:r>
      <w:proofErr w:type="spellEnd"/>
      <w:r w:rsidRPr="003543E3">
        <w:rPr>
          <w:rFonts w:asciiTheme="majorBidi" w:hAnsiTheme="majorBidi" w:cstheme="majorBidi"/>
        </w:rPr>
        <w:t>.</w:t>
      </w:r>
    </w:p>
    <w:p w:rsidR="003543E3" w:rsidRPr="003543E3" w:rsidRDefault="003543E3" w:rsidP="004F7FDD">
      <w:pPr>
        <w:autoSpaceDE w:val="0"/>
        <w:autoSpaceDN w:val="0"/>
        <w:adjustRightInd w:val="0"/>
        <w:spacing w:after="0" w:line="240" w:lineRule="auto"/>
        <w:rPr>
          <w:rFonts w:asciiTheme="majorBidi" w:hAnsiTheme="majorBidi" w:cstheme="majorBidi"/>
          <w:sz w:val="20"/>
          <w:szCs w:val="20"/>
        </w:rPr>
      </w:pP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Matrix has been successfully read by process 0</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0</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0.399020        0.893633        0.877799</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0.047401        0.054792        0.582433</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1</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0.984776        0.749018        0.788113</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0.715678        0.503888        0.780296</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2</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0.939410</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0.980904</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3</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0.342374        0.303661        0.070684</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0.735966        0.046192        0.922745</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4</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0.838970        0.646810        0.668512</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0.433261        0.307746        0.133504</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5</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0.286620</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0.800820</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Process 6</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0.794682        0.195477        0.800372</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0.544906        0.720166        0.285947</w:t>
      </w:r>
    </w:p>
    <w:p w:rsidR="003847FD" w:rsidRDefault="003847FD" w:rsidP="004F7FDD">
      <w:pPr>
        <w:autoSpaceDE w:val="0"/>
        <w:autoSpaceDN w:val="0"/>
        <w:adjustRightInd w:val="0"/>
        <w:spacing w:after="0" w:line="240" w:lineRule="auto"/>
        <w:rPr>
          <w:rFonts w:ascii="Courier New" w:hAnsi="Courier New" w:cs="Courier New"/>
          <w:color w:val="000000"/>
          <w:sz w:val="20"/>
          <w:szCs w:val="20"/>
        </w:rPr>
      </w:pP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7</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0.470625        0.138725        0.021556</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0.560713        0.475573        0.559841</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8</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0.896111</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0.597527</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9</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0.686223        0.721753        0.543663</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10</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0.269092        0.362459        0.300819</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11</w:t>
      </w:r>
      <w:r>
        <w:rPr>
          <w:rFonts w:ascii="Courier New" w:hAnsi="Courier New" w:cs="Courier New"/>
          <w:color w:val="2A00FF"/>
          <w:sz w:val="20"/>
          <w:szCs w:val="20"/>
        </w:rPr>
        <w:t>'s block</w:t>
      </w:r>
    </w:p>
    <w:p w:rsidR="004F7FDD" w:rsidRDefault="004F7FDD" w:rsidP="004F7F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0.884017</w:t>
      </w:r>
    </w:p>
    <w:p w:rsidR="004F7FDD" w:rsidRDefault="004F7FDD" w:rsidP="004F7FDD">
      <w:pPr>
        <w:autoSpaceDE w:val="0"/>
        <w:autoSpaceDN w:val="0"/>
        <w:adjustRightInd w:val="0"/>
        <w:spacing w:after="0" w:line="240" w:lineRule="auto"/>
        <w:rPr>
          <w:rFonts w:ascii="Courier New" w:hAnsi="Courier New" w:cs="Courier New"/>
          <w:sz w:val="20"/>
          <w:szCs w:val="20"/>
        </w:rPr>
      </w:pPr>
    </w:p>
    <w:p w:rsidR="009E0F8A" w:rsidRDefault="009E0F8A" w:rsidP="009E0F8A">
      <w:pPr>
        <w:autoSpaceDE w:val="0"/>
        <w:autoSpaceDN w:val="0"/>
        <w:adjustRightInd w:val="0"/>
        <w:spacing w:after="0" w:line="240" w:lineRule="auto"/>
        <w:rPr>
          <w:rFonts w:ascii="Courier New" w:hAnsi="Courier New" w:cs="Courier New"/>
          <w:color w:val="000000"/>
          <w:sz w:val="20"/>
          <w:szCs w:val="20"/>
        </w:rPr>
      </w:pP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0</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0.399020        0.047401</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0.893633        0.054792</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0.877799        0.582433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1</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0.342374        0.735966</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0.303661        0.046192</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0.070684        0.922745</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2</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0.794682        0.544906</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0.195477        0.720166</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0.800372        0.285947</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3</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0.686223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0.721753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0.543663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4</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0.984776        0.715678</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0.749018        0.503888</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0.788113        0.780296</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5</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0.838970        0.433261</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0.646810        0.307746</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0.668512        0.133504</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6</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0.470625        0.560713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0.138725        0.475573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0.021556        0.559841</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7</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0.269092</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0.362459</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0.300819</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8</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0.939410        0.980904</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9</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0.286620        0.800820</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10</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0.896111        0.597527</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Process 11</w:t>
      </w:r>
      <w:r>
        <w:rPr>
          <w:rFonts w:ascii="Courier New" w:hAnsi="Courier New" w:cs="Courier New"/>
          <w:color w:val="2A00FF"/>
          <w:sz w:val="20"/>
          <w:szCs w:val="20"/>
        </w:rPr>
        <w:t>'s transposed block</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0.884017</w:t>
      </w:r>
    </w:p>
    <w:p w:rsidR="003847FD" w:rsidRDefault="003847FD" w:rsidP="003847FD">
      <w:pPr>
        <w:autoSpaceDE w:val="0"/>
        <w:autoSpaceDN w:val="0"/>
        <w:adjustRightInd w:val="0"/>
        <w:spacing w:after="0" w:line="240" w:lineRule="auto"/>
        <w:rPr>
          <w:rFonts w:ascii="Courier New" w:hAnsi="Courier New" w:cs="Courier New"/>
          <w:sz w:val="20"/>
          <w:szCs w:val="20"/>
        </w:rPr>
      </w:pPr>
    </w:p>
    <w:p w:rsidR="003847FD" w:rsidRDefault="003847FD" w:rsidP="003847FD">
      <w:pPr>
        <w:autoSpaceDE w:val="0"/>
        <w:autoSpaceDN w:val="0"/>
        <w:adjustRightInd w:val="0"/>
        <w:spacing w:after="0" w:line="240" w:lineRule="auto"/>
        <w:rPr>
          <w:rFonts w:ascii="Courier New" w:hAnsi="Courier New" w:cs="Courier New"/>
          <w:sz w:val="20"/>
          <w:szCs w:val="20"/>
        </w:rPr>
      </w:pPr>
    </w:p>
    <w:p w:rsidR="003847FD" w:rsidRDefault="003847FD" w:rsidP="003847FD">
      <w:pPr>
        <w:autoSpaceDE w:val="0"/>
        <w:autoSpaceDN w:val="0"/>
        <w:adjustRightInd w:val="0"/>
        <w:spacing w:after="0" w:line="240" w:lineRule="auto"/>
        <w:rPr>
          <w:rFonts w:ascii="Courier New" w:hAnsi="Courier New" w:cs="Courier New"/>
          <w:sz w:val="20"/>
          <w:szCs w:val="20"/>
        </w:rPr>
      </w:pPr>
    </w:p>
    <w:p w:rsidR="003847FD" w:rsidRDefault="00821C54" w:rsidP="003847F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Transposed Matrix:</w:t>
      </w:r>
    </w:p>
    <w:p w:rsidR="00821C54" w:rsidRDefault="003847FD" w:rsidP="003847F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847FD" w:rsidRDefault="00821C54"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3847FD">
        <w:rPr>
          <w:rFonts w:ascii="Courier New" w:hAnsi="Courier New" w:cs="Courier New"/>
          <w:color w:val="000000"/>
          <w:sz w:val="20"/>
          <w:szCs w:val="20"/>
        </w:rPr>
        <w:t>0.399020  0.047401  0.342374  0.735966  0.794682  0.544906  0.686223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0.893633  0.054792  0.303661  0.046192  0.195477  0.720166  0.721753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0.877799  0.582433  0.070684  0.922745  0.800372  0.285947  0.543663</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0.984776  0.715678  0.838970  0.433261  0.470625  0.560713  0.269092</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0.749018  0.503888  0.646810  0.307746  0.138725  0.475573  0.362459</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0.788113  0.780296  0.668512  0.133504  0.021556  0.559841  0.300819</w:t>
      </w:r>
    </w:p>
    <w:p w:rsidR="003847FD" w:rsidRDefault="003847FD" w:rsidP="003847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0.939410  0.980904  0.286620  0.800820  0.896111  0.597527  0.884017</w:t>
      </w:r>
    </w:p>
    <w:p w:rsidR="004F7FDD" w:rsidRDefault="004F7FD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Default="003847FD" w:rsidP="004F7FDD">
      <w:pPr>
        <w:autoSpaceDE w:val="0"/>
        <w:autoSpaceDN w:val="0"/>
        <w:adjustRightInd w:val="0"/>
        <w:spacing w:after="0" w:line="240" w:lineRule="auto"/>
      </w:pPr>
    </w:p>
    <w:p w:rsidR="003847FD" w:rsidRPr="003A6D65" w:rsidRDefault="003847FD" w:rsidP="004F7FDD">
      <w:pPr>
        <w:autoSpaceDE w:val="0"/>
        <w:autoSpaceDN w:val="0"/>
        <w:adjustRightInd w:val="0"/>
        <w:spacing w:after="0" w:line="240" w:lineRule="auto"/>
        <w:rPr>
          <w:rFonts w:asciiTheme="majorBidi" w:hAnsiTheme="majorBidi" w:cstheme="majorBidi"/>
          <w:i/>
          <w:iCs/>
        </w:rPr>
      </w:pPr>
      <w:r w:rsidRPr="003A6D65">
        <w:rPr>
          <w:rFonts w:asciiTheme="majorBidi" w:hAnsiTheme="majorBidi" w:cstheme="majorBidi"/>
          <w:i/>
          <w:iCs/>
        </w:rPr>
        <w:lastRenderedPageBreak/>
        <w:t xml:space="preserve">Third part, </w:t>
      </w:r>
      <w:proofErr w:type="spellStart"/>
      <w:r w:rsidRPr="003A6D65">
        <w:rPr>
          <w:rFonts w:asciiTheme="majorBidi" w:hAnsiTheme="majorBidi" w:cstheme="majorBidi"/>
          <w:i/>
          <w:iCs/>
        </w:rPr>
        <w:t>pdgemm</w:t>
      </w:r>
      <w:proofErr w:type="spellEnd"/>
      <w:r w:rsidRPr="003A6D65">
        <w:rPr>
          <w:rFonts w:asciiTheme="majorBidi" w:hAnsiTheme="majorBidi" w:cstheme="majorBidi"/>
          <w:i/>
          <w:iCs/>
        </w:rPr>
        <w:t>:</w:t>
      </w:r>
    </w:p>
    <w:p w:rsidR="003847FD" w:rsidRPr="003A6D65" w:rsidRDefault="003847FD" w:rsidP="004F7FDD">
      <w:pPr>
        <w:autoSpaceDE w:val="0"/>
        <w:autoSpaceDN w:val="0"/>
        <w:adjustRightInd w:val="0"/>
        <w:spacing w:after="0" w:line="240" w:lineRule="auto"/>
        <w:rPr>
          <w:rFonts w:asciiTheme="majorBidi" w:hAnsiTheme="majorBidi" w:cstheme="majorBidi"/>
          <w:i/>
          <w:iCs/>
        </w:rPr>
      </w:pPr>
    </w:p>
    <w:p w:rsidR="00D74B8C" w:rsidRPr="003A6D65" w:rsidRDefault="00D74B8C" w:rsidP="004F7FDD">
      <w:pPr>
        <w:autoSpaceDE w:val="0"/>
        <w:autoSpaceDN w:val="0"/>
        <w:adjustRightInd w:val="0"/>
        <w:spacing w:after="0" w:line="240" w:lineRule="auto"/>
        <w:rPr>
          <w:rFonts w:asciiTheme="majorBidi" w:hAnsiTheme="majorBidi" w:cstheme="majorBidi"/>
        </w:rPr>
      </w:pPr>
    </w:p>
    <w:p w:rsidR="003847FD" w:rsidRPr="003A6D65" w:rsidRDefault="00D74B8C" w:rsidP="004F7FDD">
      <w:pPr>
        <w:autoSpaceDE w:val="0"/>
        <w:autoSpaceDN w:val="0"/>
        <w:adjustRightInd w:val="0"/>
        <w:spacing w:after="0" w:line="240" w:lineRule="auto"/>
        <w:rPr>
          <w:rFonts w:asciiTheme="majorBidi" w:hAnsiTheme="majorBidi" w:cstheme="majorBidi"/>
        </w:rPr>
      </w:pPr>
      <w:r w:rsidRPr="003A6D65">
        <w:rPr>
          <w:rFonts w:asciiTheme="majorBidi" w:hAnsiTheme="majorBidi" w:cstheme="majorBidi"/>
        </w:rPr>
        <w:t>I think about this problem in three steps:</w:t>
      </w:r>
    </w:p>
    <w:p w:rsidR="00D74B8C" w:rsidRDefault="00D74B8C" w:rsidP="004F7FDD">
      <w:pPr>
        <w:autoSpaceDE w:val="0"/>
        <w:autoSpaceDN w:val="0"/>
        <w:adjustRightInd w:val="0"/>
        <w:spacing w:after="0" w:line="240" w:lineRule="auto"/>
      </w:pPr>
    </w:p>
    <w:p w:rsidR="00D74B8C" w:rsidRPr="003A6D65" w:rsidRDefault="00D74B8C" w:rsidP="004F7FDD">
      <w:pPr>
        <w:autoSpaceDE w:val="0"/>
        <w:autoSpaceDN w:val="0"/>
        <w:adjustRightInd w:val="0"/>
        <w:spacing w:after="0" w:line="240" w:lineRule="auto"/>
        <w:rPr>
          <w:rFonts w:asciiTheme="majorBidi" w:hAnsiTheme="majorBidi" w:cstheme="majorBidi"/>
        </w:rPr>
      </w:pPr>
      <w:r>
        <w:tab/>
      </w:r>
      <w:r w:rsidRPr="003A6D65">
        <w:rPr>
          <w:rFonts w:asciiTheme="majorBidi" w:hAnsiTheme="majorBidi" w:cstheme="majorBidi"/>
        </w:rPr>
        <w:t xml:space="preserve">1. Is to generate the distributed array. (As </w:t>
      </w:r>
      <w:proofErr w:type="spellStart"/>
      <w:r w:rsidRPr="003A6D65">
        <w:rPr>
          <w:rFonts w:asciiTheme="majorBidi" w:hAnsiTheme="majorBidi" w:cstheme="majorBidi"/>
        </w:rPr>
        <w:t>scaLAPACK</w:t>
      </w:r>
      <w:proofErr w:type="spellEnd"/>
      <w:r w:rsidRPr="003A6D65">
        <w:rPr>
          <w:rFonts w:asciiTheme="majorBidi" w:hAnsiTheme="majorBidi" w:cstheme="majorBidi"/>
        </w:rPr>
        <w:t xml:space="preserve"> format)</w:t>
      </w:r>
    </w:p>
    <w:p w:rsidR="00D74B8C" w:rsidRDefault="00D74B8C" w:rsidP="004F7FDD">
      <w:pPr>
        <w:autoSpaceDE w:val="0"/>
        <w:autoSpaceDN w:val="0"/>
        <w:adjustRightInd w:val="0"/>
        <w:spacing w:after="0" w:line="240" w:lineRule="auto"/>
      </w:pPr>
      <w:r>
        <w:t xml:space="preserve"> </w:t>
      </w:r>
    </w:p>
    <w:p w:rsidR="00D74B8C" w:rsidRPr="00D74B8C" w:rsidRDefault="00D74B8C" w:rsidP="00D74B8C">
      <w:r>
        <w:rPr>
          <w:noProof/>
        </w:rPr>
        <w:drawing>
          <wp:anchor distT="0" distB="0" distL="114300" distR="114300" simplePos="0" relativeHeight="251749376" behindDoc="0" locked="0" layoutInCell="1" allowOverlap="1">
            <wp:simplePos x="0" y="0"/>
            <wp:positionH relativeFrom="column">
              <wp:posOffset>1811020</wp:posOffset>
            </wp:positionH>
            <wp:positionV relativeFrom="paragraph">
              <wp:posOffset>205740</wp:posOffset>
            </wp:positionV>
            <wp:extent cx="2561590" cy="2494280"/>
            <wp:effectExtent l="1905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61590" cy="2494280"/>
                    </a:xfrm>
                    <a:prstGeom prst="rect">
                      <a:avLst/>
                    </a:prstGeom>
                    <a:noFill/>
                    <a:ln w="9525">
                      <a:noFill/>
                      <a:miter lim="800000"/>
                      <a:headEnd/>
                      <a:tailEnd/>
                    </a:ln>
                  </pic:spPr>
                </pic:pic>
              </a:graphicData>
            </a:graphic>
          </wp:anchor>
        </w:drawing>
      </w:r>
    </w:p>
    <w:p w:rsidR="003A6D65" w:rsidRDefault="00D74B8C" w:rsidP="00D74B8C">
      <w:pPr>
        <w:tabs>
          <w:tab w:val="left" w:pos="1267"/>
        </w:tabs>
      </w:pPr>
      <w:r>
        <w:tab/>
      </w:r>
    </w:p>
    <w:p w:rsidR="003A6D65" w:rsidRPr="003A6D65" w:rsidRDefault="003A6D65" w:rsidP="003A6D65"/>
    <w:p w:rsidR="003A6D65" w:rsidRPr="003A6D65" w:rsidRDefault="003A6D65" w:rsidP="003A6D65"/>
    <w:p w:rsidR="003A6D65" w:rsidRPr="003A6D65" w:rsidRDefault="003A6D65" w:rsidP="003A6D65"/>
    <w:p w:rsidR="003A6D65" w:rsidRPr="003A6D65" w:rsidRDefault="003A6D65" w:rsidP="003A6D65"/>
    <w:p w:rsidR="003A6D65" w:rsidRPr="003A6D65" w:rsidRDefault="003A6D65" w:rsidP="003A6D65"/>
    <w:p w:rsidR="003A6D65" w:rsidRPr="003A6D65" w:rsidRDefault="003A6D65" w:rsidP="003A6D65"/>
    <w:p w:rsidR="003A6D65" w:rsidRPr="003A6D65" w:rsidRDefault="003A6D65" w:rsidP="003A6D65"/>
    <w:p w:rsidR="003A6D65" w:rsidRDefault="003A6D65" w:rsidP="003A6D65"/>
    <w:p w:rsidR="00D74B8C" w:rsidRPr="003A6D65" w:rsidRDefault="003A6D65" w:rsidP="003A6D65">
      <w:pPr>
        <w:tabs>
          <w:tab w:val="left" w:pos="968"/>
        </w:tabs>
        <w:rPr>
          <w:rFonts w:asciiTheme="majorBidi" w:hAnsiTheme="majorBidi" w:cstheme="majorBidi"/>
        </w:rPr>
      </w:pPr>
      <w:r w:rsidRPr="003A6D65">
        <w:rPr>
          <w:rFonts w:asciiTheme="majorBidi" w:hAnsiTheme="majorBidi" w:cstheme="majorBidi"/>
        </w:rPr>
        <w:t xml:space="preserve">Again one can use vector followed by </w:t>
      </w:r>
      <w:proofErr w:type="spellStart"/>
      <w:r w:rsidRPr="003A6D65">
        <w:rPr>
          <w:rFonts w:asciiTheme="majorBidi" w:hAnsiTheme="majorBidi" w:cstheme="majorBidi"/>
        </w:rPr>
        <w:t>hvector</w:t>
      </w:r>
      <w:proofErr w:type="spellEnd"/>
      <w:r w:rsidRPr="003A6D65">
        <w:rPr>
          <w:rFonts w:asciiTheme="majorBidi" w:hAnsiTheme="majorBidi" w:cstheme="majorBidi"/>
        </w:rPr>
        <w:t xml:space="preserve"> to construct the blocks:</w:t>
      </w: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MPI_Datatype</w:t>
      </w:r>
      <w:proofErr w:type="spellEnd"/>
      <w:r>
        <w:rPr>
          <w:rFonts w:ascii="Courier New" w:hAnsi="Courier New" w:cs="Courier New"/>
          <w:color w:val="000000"/>
          <w:sz w:val="20"/>
          <w:szCs w:val="20"/>
        </w:rPr>
        <w:t xml:space="preserve"> type,type2;</w:t>
      </w: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MPI_Status</w:t>
      </w:r>
      <w:proofErr w:type="spellEnd"/>
      <w:r>
        <w:rPr>
          <w:rFonts w:ascii="Courier New" w:hAnsi="Courier New" w:cs="Courier New"/>
          <w:color w:val="000000"/>
          <w:sz w:val="20"/>
          <w:szCs w:val="20"/>
        </w:rPr>
        <w:t xml:space="preserve"> status;</w:t>
      </w:r>
    </w:p>
    <w:p w:rsidR="003A6D65" w:rsidRDefault="003A6D65" w:rsidP="003A6D65">
      <w:pPr>
        <w:autoSpaceDE w:val="0"/>
        <w:autoSpaceDN w:val="0"/>
        <w:adjustRightInd w:val="0"/>
        <w:spacing w:after="0" w:line="240" w:lineRule="auto"/>
        <w:rPr>
          <w:rFonts w:ascii="Courier New" w:hAnsi="Courier New" w:cs="Courier New"/>
          <w:sz w:val="20"/>
          <w:szCs w:val="20"/>
        </w:rPr>
      </w:pP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MPI_Type_vector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*n/(Pc*</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*Pc, MPI_FLOAT, &amp;type);</w:t>
      </w: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MPI_Type_hvector</w:t>
      </w:r>
      <w:proofErr w:type="spellEnd"/>
      <w:r>
        <w:rPr>
          <w:rFonts w:ascii="Courier New" w:hAnsi="Courier New" w:cs="Courier New"/>
          <w:color w:val="000000"/>
          <w:sz w:val="20"/>
          <w:szCs w:val="20"/>
        </w:rPr>
        <w:t>(n/(Pr*</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 1,kk*Pr*n*</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r>
        <w:rPr>
          <w:rFonts w:ascii="Courier New" w:hAnsi="Courier New" w:cs="Courier New"/>
          <w:b/>
          <w:bCs/>
          <w:color w:val="7F0055"/>
          <w:sz w:val="20"/>
          <w:szCs w:val="20"/>
        </w:rPr>
        <w:t>float</w:t>
      </w:r>
      <w:r>
        <w:rPr>
          <w:rFonts w:ascii="Courier New" w:hAnsi="Courier New" w:cs="Courier New"/>
          <w:color w:val="000000"/>
          <w:sz w:val="20"/>
          <w:szCs w:val="20"/>
        </w:rPr>
        <w:t>) , type, &amp;type2);</w:t>
      </w:r>
    </w:p>
    <w:p w:rsidR="003A6D65" w:rsidRDefault="003A6D65" w:rsidP="003A6D65">
      <w:pPr>
        <w:tabs>
          <w:tab w:val="left" w:pos="968"/>
        </w:tabs>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MPI_Type_commit</w:t>
      </w:r>
      <w:proofErr w:type="spellEnd"/>
      <w:r>
        <w:rPr>
          <w:rFonts w:ascii="Courier New" w:hAnsi="Courier New" w:cs="Courier New"/>
          <w:color w:val="000000"/>
          <w:sz w:val="20"/>
          <w:szCs w:val="20"/>
        </w:rPr>
        <w:t>(&amp;type2);</w:t>
      </w:r>
    </w:p>
    <w:p w:rsidR="003A6D65" w:rsidRDefault="003A6D65" w:rsidP="003A6D65">
      <w:pPr>
        <w:tabs>
          <w:tab w:val="left" w:pos="968"/>
        </w:tabs>
        <w:rPr>
          <w:rFonts w:ascii="Courier New" w:hAnsi="Courier New" w:cs="Courier New"/>
          <w:color w:val="000000"/>
          <w:sz w:val="20"/>
          <w:szCs w:val="20"/>
        </w:rPr>
      </w:pPr>
    </w:p>
    <w:p w:rsidR="003A6D65" w:rsidRDefault="003A6D65" w:rsidP="003A6D65">
      <w:pPr>
        <w:tabs>
          <w:tab w:val="left" w:pos="968"/>
        </w:tabs>
        <w:rPr>
          <w:rFonts w:asciiTheme="majorBidi" w:hAnsiTheme="majorBidi" w:cstheme="majorBidi"/>
          <w:color w:val="000000"/>
        </w:rPr>
      </w:pPr>
    </w:p>
    <w:p w:rsidR="003A6D65" w:rsidRPr="003A6D65" w:rsidRDefault="003A6D65" w:rsidP="00365F19">
      <w:pPr>
        <w:tabs>
          <w:tab w:val="left" w:pos="968"/>
        </w:tabs>
        <w:rPr>
          <w:rFonts w:asciiTheme="majorBidi" w:hAnsiTheme="majorBidi" w:cstheme="majorBidi"/>
          <w:color w:val="000000"/>
        </w:rPr>
      </w:pPr>
      <w:r w:rsidRPr="003A6D65">
        <w:rPr>
          <w:rFonts w:asciiTheme="majorBidi" w:hAnsiTheme="majorBidi" w:cstheme="majorBidi"/>
          <w:color w:val="000000"/>
        </w:rPr>
        <w:t xml:space="preserve">where </w:t>
      </w:r>
      <w:proofErr w:type="spellStart"/>
      <w:r w:rsidRPr="003A6D65">
        <w:rPr>
          <w:rFonts w:asciiTheme="majorBidi" w:hAnsiTheme="majorBidi" w:cstheme="majorBidi"/>
          <w:color w:val="000000"/>
        </w:rPr>
        <w:t>k</w:t>
      </w:r>
      <w:r w:rsidR="00365F19">
        <w:rPr>
          <w:rFonts w:asciiTheme="majorBidi" w:hAnsiTheme="majorBidi" w:cstheme="majorBidi"/>
          <w:color w:val="000000"/>
        </w:rPr>
        <w:t>k</w:t>
      </w:r>
      <w:proofErr w:type="spellEnd"/>
      <w:r w:rsidRPr="003A6D65">
        <w:rPr>
          <w:rFonts w:asciiTheme="majorBidi" w:hAnsiTheme="majorBidi" w:cstheme="majorBidi"/>
          <w:color w:val="000000"/>
        </w:rPr>
        <w:t xml:space="preserve"> is the size of </w:t>
      </w:r>
      <w:r w:rsidR="00365F19">
        <w:rPr>
          <w:rFonts w:asciiTheme="majorBidi" w:hAnsiTheme="majorBidi" w:cstheme="majorBidi"/>
          <w:color w:val="000000"/>
        </w:rPr>
        <w:t>one</w:t>
      </w:r>
      <w:r w:rsidRPr="003A6D65">
        <w:rPr>
          <w:rFonts w:asciiTheme="majorBidi" w:hAnsiTheme="majorBidi" w:cstheme="majorBidi"/>
          <w:color w:val="000000"/>
        </w:rPr>
        <w:t xml:space="preserve"> block</w:t>
      </w:r>
      <w:r w:rsidR="00365F19">
        <w:rPr>
          <w:rFonts w:asciiTheme="majorBidi" w:hAnsiTheme="majorBidi" w:cstheme="majorBidi"/>
          <w:color w:val="000000"/>
        </w:rPr>
        <w:t xml:space="preserve"> in each processor</w:t>
      </w:r>
      <w:r w:rsidRPr="003A6D65">
        <w:rPr>
          <w:rFonts w:asciiTheme="majorBidi" w:hAnsiTheme="majorBidi" w:cstheme="majorBidi"/>
          <w:color w:val="000000"/>
        </w:rPr>
        <w:t xml:space="preserve"> (cyclic(</w:t>
      </w:r>
      <w:proofErr w:type="spellStart"/>
      <w:r w:rsidRPr="003A6D65">
        <w:rPr>
          <w:rFonts w:asciiTheme="majorBidi" w:hAnsiTheme="majorBidi" w:cstheme="majorBidi"/>
          <w:color w:val="000000"/>
        </w:rPr>
        <w:t>k</w:t>
      </w:r>
      <w:r>
        <w:rPr>
          <w:rFonts w:asciiTheme="majorBidi" w:hAnsiTheme="majorBidi" w:cstheme="majorBidi"/>
          <w:color w:val="000000"/>
        </w:rPr>
        <w:t>k</w:t>
      </w:r>
      <w:proofErr w:type="spellEnd"/>
      <w:r w:rsidRPr="003A6D65">
        <w:rPr>
          <w:rFonts w:asciiTheme="majorBidi" w:hAnsiTheme="majorBidi" w:cstheme="majorBidi"/>
          <w:color w:val="000000"/>
        </w:rPr>
        <w:t>)/cyclic(</w:t>
      </w:r>
      <w:proofErr w:type="spellStart"/>
      <w:r w:rsidRPr="003A6D65">
        <w:rPr>
          <w:rFonts w:asciiTheme="majorBidi" w:hAnsiTheme="majorBidi" w:cstheme="majorBidi"/>
          <w:color w:val="000000"/>
        </w:rPr>
        <w:t>k</w:t>
      </w:r>
      <w:r>
        <w:rPr>
          <w:rFonts w:asciiTheme="majorBidi" w:hAnsiTheme="majorBidi" w:cstheme="majorBidi"/>
          <w:color w:val="000000"/>
        </w:rPr>
        <w:t>k</w:t>
      </w:r>
      <w:proofErr w:type="spellEnd"/>
      <w:r w:rsidRPr="003A6D65">
        <w:rPr>
          <w:rFonts w:asciiTheme="majorBidi" w:hAnsiTheme="majorBidi" w:cstheme="majorBidi"/>
          <w:color w:val="000000"/>
        </w:rPr>
        <w:t>)).</w:t>
      </w:r>
    </w:p>
    <w:p w:rsidR="003A6D65" w:rsidRPr="003A6D65" w:rsidRDefault="003A6D65" w:rsidP="003A6D65">
      <w:pPr>
        <w:tabs>
          <w:tab w:val="left" w:pos="968"/>
        </w:tabs>
        <w:rPr>
          <w:rFonts w:asciiTheme="majorBidi" w:hAnsiTheme="majorBidi" w:cstheme="majorBidi"/>
          <w:color w:val="000000"/>
        </w:rPr>
      </w:pPr>
    </w:p>
    <w:p w:rsidR="003A6D65" w:rsidRDefault="003A6D65" w:rsidP="003A6D65">
      <w:pPr>
        <w:tabs>
          <w:tab w:val="left" w:pos="968"/>
        </w:tabs>
        <w:rPr>
          <w:rFonts w:asciiTheme="majorBidi" w:hAnsiTheme="majorBidi" w:cstheme="majorBidi"/>
          <w:color w:val="000000"/>
        </w:rPr>
      </w:pPr>
      <w:r w:rsidRPr="003A6D65">
        <w:rPr>
          <w:rFonts w:asciiTheme="majorBidi" w:hAnsiTheme="majorBidi" w:cstheme="majorBidi"/>
          <w:color w:val="000000"/>
        </w:rPr>
        <w:tab/>
      </w:r>
    </w:p>
    <w:p w:rsidR="003A6D65" w:rsidRPr="003A6D65" w:rsidRDefault="003A6D65" w:rsidP="003A6D65">
      <w:pPr>
        <w:tabs>
          <w:tab w:val="left" w:pos="968"/>
        </w:tabs>
        <w:rPr>
          <w:rFonts w:asciiTheme="majorBidi" w:hAnsiTheme="majorBidi" w:cstheme="majorBidi"/>
          <w:color w:val="000000"/>
        </w:rPr>
      </w:pPr>
      <w:r>
        <w:rPr>
          <w:rFonts w:asciiTheme="majorBidi" w:hAnsiTheme="majorBidi" w:cstheme="majorBidi"/>
          <w:color w:val="000000"/>
        </w:rPr>
        <w:tab/>
      </w:r>
      <w:r w:rsidRPr="003A6D65">
        <w:rPr>
          <w:rFonts w:asciiTheme="majorBidi" w:hAnsiTheme="majorBidi" w:cstheme="majorBidi"/>
          <w:color w:val="000000"/>
        </w:rPr>
        <w:t>2. Then, we need to know the algorithm of SUMMA or PUMMA. Searching through the web, I found this useful slide for explaining the algorithm:</w:t>
      </w:r>
    </w:p>
    <w:p w:rsidR="003A6D65" w:rsidRDefault="003A6D65" w:rsidP="003A6D65">
      <w:pPr>
        <w:tabs>
          <w:tab w:val="left" w:pos="968"/>
        </w:tabs>
        <w:rPr>
          <w:rFonts w:asciiTheme="majorBidi" w:hAnsiTheme="majorBidi" w:cstheme="majorBidi"/>
          <w:color w:val="000000"/>
          <w:sz w:val="20"/>
          <w:szCs w:val="20"/>
        </w:rPr>
      </w:pPr>
    </w:p>
    <w:p w:rsidR="003A6D65" w:rsidRDefault="003A6D65" w:rsidP="003A6D65">
      <w:pPr>
        <w:tabs>
          <w:tab w:val="left" w:pos="968"/>
        </w:tabs>
        <w:rPr>
          <w:rFonts w:asciiTheme="majorBidi" w:hAnsiTheme="majorBidi" w:cstheme="majorBidi"/>
          <w:color w:val="000000"/>
          <w:sz w:val="20"/>
          <w:szCs w:val="20"/>
        </w:rPr>
      </w:pPr>
    </w:p>
    <w:p w:rsidR="003A6D65" w:rsidRDefault="003A6D65" w:rsidP="003A6D65">
      <w:pPr>
        <w:tabs>
          <w:tab w:val="left" w:pos="968"/>
        </w:tabs>
        <w:rPr>
          <w:rFonts w:asciiTheme="majorBidi" w:hAnsiTheme="majorBidi" w:cstheme="majorBidi"/>
          <w:color w:val="000000"/>
          <w:sz w:val="20"/>
          <w:szCs w:val="20"/>
        </w:rPr>
      </w:pPr>
      <w:r>
        <w:rPr>
          <w:rFonts w:asciiTheme="majorBidi" w:hAnsiTheme="majorBidi" w:cstheme="majorBidi"/>
          <w:noProof/>
          <w:color w:val="000000"/>
          <w:sz w:val="20"/>
          <w:szCs w:val="20"/>
        </w:rPr>
        <w:lastRenderedPageBreak/>
        <w:drawing>
          <wp:anchor distT="0" distB="0" distL="114300" distR="114300" simplePos="0" relativeHeight="251751424" behindDoc="0" locked="0" layoutInCell="1" allowOverlap="1">
            <wp:simplePos x="0" y="0"/>
            <wp:positionH relativeFrom="column">
              <wp:posOffset>2491105</wp:posOffset>
            </wp:positionH>
            <wp:positionV relativeFrom="paragraph">
              <wp:posOffset>-256540</wp:posOffset>
            </wp:positionV>
            <wp:extent cx="3982085" cy="1974850"/>
            <wp:effectExtent l="19050" t="0" r="0" b="0"/>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982085" cy="1974850"/>
                    </a:xfrm>
                    <a:prstGeom prst="rect">
                      <a:avLst/>
                    </a:prstGeom>
                    <a:noFill/>
                    <a:ln w="9525">
                      <a:noFill/>
                      <a:miter lim="800000"/>
                      <a:headEnd/>
                      <a:tailEnd/>
                    </a:ln>
                  </pic:spPr>
                </pic:pic>
              </a:graphicData>
            </a:graphic>
          </wp:anchor>
        </w:drawing>
      </w:r>
      <w:r>
        <w:rPr>
          <w:rFonts w:asciiTheme="majorBidi" w:hAnsiTheme="majorBidi" w:cstheme="majorBidi"/>
          <w:noProof/>
          <w:color w:val="000000"/>
          <w:sz w:val="20"/>
          <w:szCs w:val="20"/>
        </w:rPr>
        <w:drawing>
          <wp:anchor distT="0" distB="0" distL="114300" distR="114300" simplePos="0" relativeHeight="251750400" behindDoc="0" locked="0" layoutInCell="1" allowOverlap="1">
            <wp:simplePos x="0" y="0"/>
            <wp:positionH relativeFrom="column">
              <wp:posOffset>-98425</wp:posOffset>
            </wp:positionH>
            <wp:positionV relativeFrom="paragraph">
              <wp:posOffset>-44450</wp:posOffset>
            </wp:positionV>
            <wp:extent cx="2459355" cy="1872615"/>
            <wp:effectExtent l="1905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459355" cy="1872615"/>
                    </a:xfrm>
                    <a:prstGeom prst="rect">
                      <a:avLst/>
                    </a:prstGeom>
                    <a:noFill/>
                    <a:ln w="9525">
                      <a:noFill/>
                      <a:miter lim="800000"/>
                      <a:headEnd/>
                      <a:tailEnd/>
                    </a:ln>
                  </pic:spPr>
                </pic:pic>
              </a:graphicData>
            </a:graphic>
          </wp:anchor>
        </w:drawing>
      </w:r>
    </w:p>
    <w:p w:rsidR="003A6D65" w:rsidRDefault="003A6D65" w:rsidP="003A6D65">
      <w:pPr>
        <w:tabs>
          <w:tab w:val="left" w:pos="968"/>
        </w:tabs>
        <w:rPr>
          <w:rFonts w:asciiTheme="majorBidi" w:hAnsiTheme="majorBidi" w:cstheme="majorBidi"/>
          <w:color w:val="000000"/>
          <w:sz w:val="20"/>
          <w:szCs w:val="20"/>
        </w:rPr>
      </w:pPr>
    </w:p>
    <w:p w:rsidR="003A6D65" w:rsidRPr="003A6D65" w:rsidRDefault="003A6D65" w:rsidP="003A6D65">
      <w:pPr>
        <w:tabs>
          <w:tab w:val="left" w:pos="968"/>
        </w:tabs>
        <w:rPr>
          <w:rFonts w:asciiTheme="majorBidi" w:hAnsiTheme="majorBidi" w:cstheme="majorBidi"/>
          <w:color w:val="000000"/>
          <w:sz w:val="20"/>
          <w:szCs w:val="20"/>
        </w:rPr>
      </w:pPr>
    </w:p>
    <w:p w:rsidR="00000000" w:rsidRPr="003A6D65" w:rsidRDefault="00365F19" w:rsidP="003A6D65">
      <w:pPr>
        <w:numPr>
          <w:ilvl w:val="0"/>
          <w:numId w:val="1"/>
        </w:numPr>
        <w:tabs>
          <w:tab w:val="left" w:pos="968"/>
        </w:tabs>
        <w:rPr>
          <w:rFonts w:asciiTheme="majorBidi" w:hAnsiTheme="majorBidi" w:cstheme="majorBidi"/>
        </w:rPr>
      </w:pPr>
      <w:r w:rsidRPr="003A6D65">
        <w:rPr>
          <w:rFonts w:asciiTheme="majorBidi" w:hAnsiTheme="majorBidi" w:cstheme="majorBidi"/>
        </w:rPr>
        <w:t xml:space="preserve">  </w:t>
      </w:r>
      <w:proofErr w:type="spellStart"/>
      <w:r w:rsidRPr="003A6D65">
        <w:rPr>
          <w:rFonts w:asciiTheme="majorBidi" w:hAnsiTheme="majorBidi" w:cstheme="majorBidi"/>
        </w:rPr>
        <w:t>i</w:t>
      </w:r>
      <w:proofErr w:type="spellEnd"/>
      <w:r w:rsidRPr="003A6D65">
        <w:rPr>
          <w:rFonts w:asciiTheme="majorBidi" w:hAnsiTheme="majorBidi" w:cstheme="majorBidi"/>
        </w:rPr>
        <w:t>, j represent all rows, columns owned by a processor</w:t>
      </w:r>
    </w:p>
    <w:p w:rsidR="00000000" w:rsidRPr="003A6D65" w:rsidRDefault="00365F19" w:rsidP="003A6D65">
      <w:pPr>
        <w:numPr>
          <w:ilvl w:val="0"/>
          <w:numId w:val="1"/>
        </w:numPr>
        <w:tabs>
          <w:tab w:val="left" w:pos="968"/>
        </w:tabs>
        <w:rPr>
          <w:rFonts w:asciiTheme="majorBidi" w:hAnsiTheme="majorBidi" w:cstheme="majorBidi"/>
        </w:rPr>
      </w:pPr>
      <w:r w:rsidRPr="003A6D65">
        <w:rPr>
          <w:rFonts w:asciiTheme="majorBidi" w:hAnsiTheme="majorBidi" w:cstheme="majorBidi"/>
        </w:rPr>
        <w:t xml:space="preserve">  k is a block of </w:t>
      </w:r>
      <w:proofErr w:type="spellStart"/>
      <w:r w:rsidR="003A6D65">
        <w:rPr>
          <w:rFonts w:asciiTheme="majorBidi" w:hAnsiTheme="majorBidi" w:cstheme="majorBidi"/>
        </w:rPr>
        <w:t>kk</w:t>
      </w:r>
      <w:proofErr w:type="spellEnd"/>
      <w:r w:rsidRPr="003A6D65">
        <w:rPr>
          <w:rFonts w:asciiTheme="majorBidi" w:hAnsiTheme="majorBidi" w:cstheme="majorBidi"/>
        </w:rPr>
        <w:t xml:space="preserve"> </w:t>
      </w:r>
      <w:r w:rsidRPr="003A6D65">
        <w:rPr>
          <w:rFonts w:asciiTheme="majorBidi" w:hAnsiTheme="majorBidi" w:cstheme="majorBidi"/>
        </w:rPr>
        <w:sym w:font="Symbol" w:char="00B3"/>
      </w:r>
      <w:r w:rsidRPr="003A6D65">
        <w:rPr>
          <w:rFonts w:asciiTheme="majorBidi" w:hAnsiTheme="majorBidi" w:cstheme="majorBidi"/>
        </w:rPr>
        <w:t xml:space="preserve"> 1 rows or columns </w:t>
      </w:r>
    </w:p>
    <w:p w:rsidR="00000000" w:rsidRPr="003A6D65" w:rsidRDefault="00365F19" w:rsidP="003A6D65">
      <w:pPr>
        <w:numPr>
          <w:ilvl w:val="0"/>
          <w:numId w:val="1"/>
        </w:numPr>
        <w:tabs>
          <w:tab w:val="left" w:pos="968"/>
        </w:tabs>
        <w:rPr>
          <w:rFonts w:asciiTheme="majorBidi" w:hAnsiTheme="majorBidi" w:cstheme="majorBidi"/>
        </w:rPr>
      </w:pPr>
      <w:r w:rsidRPr="003A6D65">
        <w:rPr>
          <w:rFonts w:asciiTheme="majorBidi" w:hAnsiTheme="majorBidi" w:cstheme="majorBidi"/>
        </w:rPr>
        <w:t xml:space="preserve"> C(</w:t>
      </w:r>
      <w:proofErr w:type="spellStart"/>
      <w:r w:rsidRPr="003A6D65">
        <w:rPr>
          <w:rFonts w:asciiTheme="majorBidi" w:hAnsiTheme="majorBidi" w:cstheme="majorBidi"/>
        </w:rPr>
        <w:t>i,j</w:t>
      </w:r>
      <w:proofErr w:type="spellEnd"/>
      <w:r w:rsidRPr="003A6D65">
        <w:rPr>
          <w:rFonts w:asciiTheme="majorBidi" w:hAnsiTheme="majorBidi" w:cstheme="majorBidi"/>
        </w:rPr>
        <w:t>) = C(</w:t>
      </w:r>
      <w:proofErr w:type="spellStart"/>
      <w:r w:rsidRPr="003A6D65">
        <w:rPr>
          <w:rFonts w:asciiTheme="majorBidi" w:hAnsiTheme="majorBidi" w:cstheme="majorBidi"/>
        </w:rPr>
        <w:t>i,j</w:t>
      </w:r>
      <w:proofErr w:type="spellEnd"/>
      <w:r w:rsidRPr="003A6D65">
        <w:rPr>
          <w:rFonts w:asciiTheme="majorBidi" w:hAnsiTheme="majorBidi" w:cstheme="majorBidi"/>
        </w:rPr>
        <w:t xml:space="preserve">) + </w:t>
      </w:r>
      <m:oMath>
        <m:nary>
          <m:naryPr>
            <m:chr m:val="∑"/>
            <m:limLoc m:val="undOvr"/>
            <m:subHide m:val="on"/>
            <m:supHide m:val="on"/>
            <m:ctrlPr>
              <w:rPr>
                <w:rFonts w:ascii="Cambria Math" w:hAnsi="Cambria Math" w:cstheme="majorBidi"/>
                <w:i/>
              </w:rPr>
            </m:ctrlPr>
          </m:naryPr>
          <m:sub/>
          <m:sup/>
          <m:e>
            <m:r>
              <m:rPr>
                <m:sty m:val="p"/>
              </m:rPr>
              <w:rPr>
                <w:rFonts w:ascii="Cambria Math" w:hAnsi="Cambria Math" w:cstheme="majorBidi"/>
              </w:rPr>
              <m:t>A(i,k)*B(k,j)</m:t>
            </m:r>
          </m:e>
        </m:nary>
      </m:oMath>
    </w:p>
    <w:p w:rsidR="00000000" w:rsidRPr="003A6D65" w:rsidRDefault="00365F19" w:rsidP="003A6D65">
      <w:pPr>
        <w:numPr>
          <w:ilvl w:val="0"/>
          <w:numId w:val="1"/>
        </w:numPr>
        <w:tabs>
          <w:tab w:val="left" w:pos="968"/>
        </w:tabs>
        <w:rPr>
          <w:rFonts w:asciiTheme="majorBidi" w:hAnsiTheme="majorBidi" w:cstheme="majorBidi"/>
        </w:rPr>
      </w:pPr>
      <w:r w:rsidRPr="003A6D65">
        <w:rPr>
          <w:rFonts w:asciiTheme="majorBidi" w:hAnsiTheme="majorBidi" w:cstheme="majorBidi"/>
        </w:rPr>
        <w:t xml:space="preserve">  Assume a </w:t>
      </w:r>
      <w:r w:rsidR="003A6D65">
        <w:rPr>
          <w:rFonts w:asciiTheme="majorBidi" w:hAnsiTheme="majorBidi" w:cstheme="majorBidi"/>
        </w:rPr>
        <w:t>P</w:t>
      </w:r>
      <w:r w:rsidRPr="003A6D65">
        <w:rPr>
          <w:rFonts w:asciiTheme="majorBidi" w:hAnsiTheme="majorBidi" w:cstheme="majorBidi"/>
          <w:vertAlign w:val="subscript"/>
        </w:rPr>
        <w:t>r</w:t>
      </w:r>
      <w:r w:rsidRPr="003A6D65">
        <w:rPr>
          <w:rFonts w:asciiTheme="majorBidi" w:hAnsiTheme="majorBidi" w:cstheme="majorBidi"/>
        </w:rPr>
        <w:t xml:space="preserve"> by </w:t>
      </w:r>
      <w:r w:rsidR="003A6D65">
        <w:rPr>
          <w:rFonts w:asciiTheme="majorBidi" w:hAnsiTheme="majorBidi" w:cstheme="majorBidi"/>
        </w:rPr>
        <w:t>P</w:t>
      </w:r>
      <w:r w:rsidRPr="003A6D65">
        <w:rPr>
          <w:rFonts w:asciiTheme="majorBidi" w:hAnsiTheme="majorBidi" w:cstheme="majorBidi"/>
          <w:vertAlign w:val="subscript"/>
        </w:rPr>
        <w:t>c</w:t>
      </w:r>
      <w:r w:rsidRPr="003A6D65">
        <w:rPr>
          <w:rFonts w:asciiTheme="majorBidi" w:hAnsiTheme="majorBidi" w:cstheme="majorBidi"/>
        </w:rPr>
        <w:t xml:space="preserve"> processor grid (</w:t>
      </w:r>
      <w:r w:rsidR="003A6D65">
        <w:rPr>
          <w:rFonts w:asciiTheme="majorBidi" w:hAnsiTheme="majorBidi" w:cstheme="majorBidi"/>
        </w:rPr>
        <w:t>P</w:t>
      </w:r>
      <w:r w:rsidRPr="003A6D65">
        <w:rPr>
          <w:rFonts w:asciiTheme="majorBidi" w:hAnsiTheme="majorBidi" w:cstheme="majorBidi"/>
          <w:vertAlign w:val="subscript"/>
        </w:rPr>
        <w:t>r</w:t>
      </w:r>
      <w:r w:rsidRPr="003A6D65">
        <w:rPr>
          <w:rFonts w:asciiTheme="majorBidi" w:hAnsiTheme="majorBidi" w:cstheme="majorBidi"/>
        </w:rPr>
        <w:t xml:space="preserve"> = </w:t>
      </w:r>
      <w:r w:rsidR="003A6D65">
        <w:rPr>
          <w:rFonts w:asciiTheme="majorBidi" w:hAnsiTheme="majorBidi" w:cstheme="majorBidi"/>
        </w:rPr>
        <w:t>P</w:t>
      </w:r>
      <w:r w:rsidRPr="003A6D65">
        <w:rPr>
          <w:rFonts w:asciiTheme="majorBidi" w:hAnsiTheme="majorBidi" w:cstheme="majorBidi"/>
          <w:vertAlign w:val="subscript"/>
        </w:rPr>
        <w:t>c</w:t>
      </w:r>
      <w:r w:rsidRPr="003A6D65">
        <w:rPr>
          <w:rFonts w:asciiTheme="majorBidi" w:hAnsiTheme="majorBidi" w:cstheme="majorBidi"/>
        </w:rPr>
        <w:t xml:space="preserve"> = 4 above) </w:t>
      </w:r>
    </w:p>
    <w:p w:rsidR="003A6D65" w:rsidRDefault="00365F19" w:rsidP="003A6D65">
      <w:pPr>
        <w:numPr>
          <w:ilvl w:val="1"/>
          <w:numId w:val="1"/>
        </w:numPr>
        <w:tabs>
          <w:tab w:val="left" w:pos="968"/>
        </w:tabs>
        <w:rPr>
          <w:rFonts w:asciiTheme="majorBidi" w:hAnsiTheme="majorBidi" w:cstheme="majorBidi"/>
        </w:rPr>
      </w:pPr>
      <w:r w:rsidRPr="003A6D65">
        <w:rPr>
          <w:rFonts w:asciiTheme="majorBidi" w:hAnsiTheme="majorBidi" w:cstheme="majorBidi"/>
        </w:rPr>
        <w:t xml:space="preserve">Need not be square  </w:t>
      </w:r>
    </w:p>
    <w:p w:rsidR="003A6D65" w:rsidRDefault="003A6D65" w:rsidP="003A6D65">
      <w:pPr>
        <w:tabs>
          <w:tab w:val="left" w:pos="968"/>
        </w:tabs>
        <w:rPr>
          <w:rFonts w:asciiTheme="majorBidi" w:hAnsiTheme="majorBidi" w:cstheme="majorBidi"/>
        </w:rPr>
      </w:pPr>
    </w:p>
    <w:p w:rsidR="003A6D65" w:rsidRDefault="003A6D65" w:rsidP="003A6D65">
      <w:pPr>
        <w:tabs>
          <w:tab w:val="left" w:pos="968"/>
        </w:tabs>
        <w:rPr>
          <w:rFonts w:asciiTheme="majorBidi" w:hAnsiTheme="majorBidi" w:cstheme="majorBidi"/>
        </w:rPr>
      </w:pPr>
      <w:r>
        <w:rPr>
          <w:rFonts w:asciiTheme="majorBidi" w:hAnsiTheme="majorBidi" w:cstheme="majorBidi"/>
        </w:rPr>
        <w:t>Therefore:</w:t>
      </w:r>
    </w:p>
    <w:p w:rsidR="003A6D65" w:rsidRDefault="003A6D65" w:rsidP="003A6D65">
      <w:pPr>
        <w:autoSpaceDE w:val="0"/>
        <w:autoSpaceDN w:val="0"/>
        <w:adjustRightInd w:val="0"/>
        <w:spacing w:after="0" w:line="240" w:lineRule="auto"/>
        <w:rPr>
          <w:rFonts w:ascii="Courier New" w:hAnsi="Courier New" w:cs="Courier New"/>
          <w:b/>
          <w:bCs/>
          <w:color w:val="7F0055"/>
          <w:sz w:val="20"/>
          <w:szCs w:val="20"/>
        </w:rPr>
      </w:pP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k=0 to n/k-1 {    </w:t>
      </w:r>
    </w:p>
    <w:p w:rsidR="003A6D65" w:rsidRDefault="003A6D65" w:rsidP="003A6D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all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to pr   … in parallel{</w:t>
      </w: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owner of A(</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broadcasts it to whole processor row</w:t>
      </w:r>
    </w:p>
    <w:p w:rsidR="003A6D65" w:rsidRDefault="003A6D65" w:rsidP="003A6D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all j = 1 to pc  … in parallel{</w:t>
      </w:r>
    </w:p>
    <w:p w:rsidR="003A6D65" w:rsidRDefault="003A6D65" w:rsidP="003A6D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owner of B(</w:t>
      </w:r>
      <w:proofErr w:type="spellStart"/>
      <w:r>
        <w:rPr>
          <w:rFonts w:ascii="Courier New" w:hAnsi="Courier New" w:cs="Courier New"/>
          <w:color w:val="000000"/>
          <w:sz w:val="20"/>
          <w:szCs w:val="20"/>
        </w:rPr>
        <w:t>k,j</w:t>
      </w:r>
      <w:proofErr w:type="spellEnd"/>
      <w:r>
        <w:rPr>
          <w:rFonts w:ascii="Courier New" w:hAnsi="Courier New" w:cs="Courier New"/>
          <w:color w:val="000000"/>
          <w:sz w:val="20"/>
          <w:szCs w:val="20"/>
        </w:rPr>
        <w:t>) broadcasts it to whole processor column</w:t>
      </w:r>
    </w:p>
    <w:p w:rsidR="003A6D65" w:rsidRDefault="003A6D65" w:rsidP="003A6D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A6D65" w:rsidRDefault="003A6D65" w:rsidP="003A6D65">
      <w:pPr>
        <w:autoSpaceDE w:val="0"/>
        <w:autoSpaceDN w:val="0"/>
        <w:adjustRightInd w:val="0"/>
        <w:spacing w:after="0" w:line="240" w:lineRule="auto"/>
        <w:rPr>
          <w:rFonts w:ascii="Courier New" w:hAnsi="Courier New" w:cs="Courier New"/>
          <w:sz w:val="20"/>
          <w:szCs w:val="20"/>
        </w:rPr>
      </w:pPr>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Receive A(</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xml:space="preserve">) into </w:t>
      </w:r>
      <w:proofErr w:type="spellStart"/>
      <w:r>
        <w:rPr>
          <w:rFonts w:ascii="Courier New" w:hAnsi="Courier New" w:cs="Courier New"/>
          <w:color w:val="000000"/>
          <w:sz w:val="20"/>
          <w:szCs w:val="20"/>
        </w:rPr>
        <w:t>Acol</w:t>
      </w:r>
      <w:proofErr w:type="spellEnd"/>
    </w:p>
    <w:p w:rsidR="003A6D65" w:rsidRDefault="003A6D65" w:rsidP="003A6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Receive B(</w:t>
      </w:r>
      <w:proofErr w:type="spellStart"/>
      <w:r>
        <w:rPr>
          <w:rFonts w:ascii="Courier New" w:hAnsi="Courier New" w:cs="Courier New"/>
          <w:color w:val="000000"/>
          <w:sz w:val="20"/>
          <w:szCs w:val="20"/>
        </w:rPr>
        <w:t>k,j</w:t>
      </w:r>
      <w:proofErr w:type="spellEnd"/>
      <w:r>
        <w:rPr>
          <w:rFonts w:ascii="Courier New" w:hAnsi="Courier New" w:cs="Courier New"/>
          <w:color w:val="000000"/>
          <w:sz w:val="20"/>
          <w:szCs w:val="20"/>
        </w:rPr>
        <w:t>) into Brow</w:t>
      </w:r>
    </w:p>
    <w:p w:rsidR="00000000" w:rsidRPr="003A6D65" w:rsidRDefault="003A6D65" w:rsidP="003A6D65">
      <w:pPr>
        <w:tabs>
          <w:tab w:val="left" w:pos="968"/>
        </w:tabs>
        <w:rPr>
          <w:rFonts w:asciiTheme="majorBidi" w:hAnsiTheme="majorBidi" w:cstheme="majorBidi"/>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C_myproc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C_myproc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Acol</w:t>
      </w:r>
      <w:proofErr w:type="spellEnd"/>
      <w:r>
        <w:rPr>
          <w:rFonts w:ascii="Courier New" w:hAnsi="Courier New" w:cs="Courier New"/>
          <w:color w:val="000000"/>
          <w:sz w:val="20"/>
          <w:szCs w:val="20"/>
        </w:rPr>
        <w:t xml:space="preserve"> * Brow</w:t>
      </w:r>
      <w:r w:rsidR="00365F19" w:rsidRPr="003A6D65">
        <w:rPr>
          <w:rFonts w:asciiTheme="majorBidi" w:hAnsiTheme="majorBidi" w:cstheme="majorBidi"/>
        </w:rPr>
        <w:t xml:space="preserve">       </w:t>
      </w:r>
      <w:r w:rsidR="00365F19" w:rsidRPr="003A6D65">
        <w:rPr>
          <w:rFonts w:asciiTheme="majorBidi" w:hAnsiTheme="majorBidi" w:cstheme="majorBidi"/>
        </w:rPr>
        <w:t xml:space="preserve"> </w:t>
      </w:r>
    </w:p>
    <w:p w:rsidR="003A6D65" w:rsidRDefault="003A6D65" w:rsidP="003A6D65">
      <w:pPr>
        <w:tabs>
          <w:tab w:val="left" w:pos="968"/>
        </w:tabs>
      </w:pPr>
      <w:r>
        <w:t>}</w:t>
      </w:r>
    </w:p>
    <w:p w:rsidR="003A6D65" w:rsidRDefault="003A6D65" w:rsidP="003A6D65">
      <w:pPr>
        <w:tabs>
          <w:tab w:val="left" w:pos="968"/>
        </w:tabs>
      </w:pPr>
    </w:p>
    <w:p w:rsidR="00365F19" w:rsidRPr="00365F19" w:rsidRDefault="00365F19" w:rsidP="00365F19">
      <w:pPr>
        <w:tabs>
          <w:tab w:val="left" w:pos="968"/>
        </w:tabs>
        <w:jc w:val="both"/>
        <w:rPr>
          <w:rFonts w:asciiTheme="majorBidi" w:hAnsiTheme="majorBidi" w:cstheme="majorBidi"/>
        </w:rPr>
      </w:pPr>
      <w:r>
        <w:tab/>
      </w:r>
      <w:r w:rsidRPr="00365F19">
        <w:rPr>
          <w:rFonts w:asciiTheme="majorBidi" w:hAnsiTheme="majorBidi" w:cstheme="majorBidi"/>
        </w:rPr>
        <w:t>2.1.  In this sub stage, we specify the appropriate communicators for sending the blocks. Therefore for the example above, we need four communicator for A (i.e. 0 1 2 3 in commrow1 and 4 5 6 7 in commrow2 and ...) and four communicator for B (i.e. 0 4 8 12 in commcol1 and 1 5 9 13 in commcol2).</w:t>
      </w:r>
    </w:p>
    <w:p w:rsidR="00365F19" w:rsidRPr="00365F19" w:rsidRDefault="00365F19" w:rsidP="003A6D65">
      <w:pPr>
        <w:tabs>
          <w:tab w:val="left" w:pos="968"/>
        </w:tabs>
        <w:rPr>
          <w:rFonts w:asciiTheme="majorBidi" w:hAnsiTheme="majorBidi" w:cstheme="majorBidi"/>
        </w:rPr>
      </w:pPr>
      <w:r>
        <w:rPr>
          <w:rFonts w:asciiTheme="majorBidi" w:hAnsiTheme="majorBidi" w:cstheme="majorBidi"/>
        </w:rPr>
        <w:lastRenderedPageBreak/>
        <w:tab/>
      </w:r>
      <w:r w:rsidRPr="00365F19">
        <w:rPr>
          <w:rFonts w:asciiTheme="majorBidi" w:hAnsiTheme="majorBidi" w:cstheme="majorBidi"/>
        </w:rPr>
        <w:t xml:space="preserve">However, </w:t>
      </w:r>
      <w:r>
        <w:rPr>
          <w:rFonts w:asciiTheme="majorBidi" w:hAnsiTheme="majorBidi" w:cstheme="majorBidi"/>
        </w:rPr>
        <w:t xml:space="preserve">as it was mentioned in class, </w:t>
      </w:r>
      <w:r w:rsidRPr="00365F19">
        <w:rPr>
          <w:rFonts w:asciiTheme="majorBidi" w:hAnsiTheme="majorBidi" w:cstheme="majorBidi"/>
        </w:rPr>
        <w:t>they could be obtained by just one call for each one of them. So two calls for constructing 8 different communicators</w:t>
      </w:r>
      <w:r>
        <w:rPr>
          <w:rFonts w:asciiTheme="majorBidi" w:hAnsiTheme="majorBidi" w:cstheme="majorBidi"/>
        </w:rPr>
        <w:t xml:space="preserve"> (using module and /)</w:t>
      </w:r>
      <w:r w:rsidRPr="00365F19">
        <w:rPr>
          <w:rFonts w:asciiTheme="majorBidi" w:hAnsiTheme="majorBidi" w:cstheme="majorBidi"/>
        </w:rPr>
        <w:t>.</w:t>
      </w:r>
    </w:p>
    <w:p w:rsidR="003A6D65" w:rsidRDefault="003A6D65" w:rsidP="003A6D65">
      <w:pPr>
        <w:tabs>
          <w:tab w:val="left" w:pos="968"/>
        </w:tabs>
        <w:rPr>
          <w:rFonts w:asciiTheme="majorBidi" w:hAnsiTheme="majorBidi" w:cstheme="majorBidi"/>
        </w:rPr>
      </w:pPr>
      <w:r w:rsidRPr="00365F19">
        <w:rPr>
          <w:rFonts w:asciiTheme="majorBidi" w:hAnsiTheme="majorBidi" w:cstheme="majorBidi"/>
        </w:rPr>
        <w:t xml:space="preserve">Then, Let's say we are solving this </w:t>
      </w:r>
      <w:r w:rsidR="00365F19" w:rsidRPr="00365F19">
        <w:rPr>
          <w:rFonts w:asciiTheme="majorBidi" w:hAnsiTheme="majorBidi" w:cstheme="majorBidi"/>
        </w:rPr>
        <w:t>example:</w:t>
      </w:r>
    </w:p>
    <w:p w:rsidR="00365F19" w:rsidRDefault="00365F19" w:rsidP="003A6D65">
      <w:pPr>
        <w:tabs>
          <w:tab w:val="left" w:pos="968"/>
        </w:tabs>
        <w:rPr>
          <w:rFonts w:asciiTheme="majorBidi" w:hAnsiTheme="majorBidi" w:cstheme="majorBidi"/>
        </w:rPr>
      </w:pPr>
      <w:r>
        <w:rPr>
          <w:noProof/>
        </w:rPr>
        <w:pict>
          <v:rect id="_x0000_s1122" style="position:absolute;margin-left:185.4pt;margin-top:18.7pt;width:29.35pt;height:24.2pt;z-index:251755520" fillcolor="#9bbb59 [3206]">
            <v:textbox style="mso-next-textbox:#_x0000_s1122">
              <w:txbxContent>
                <w:p w:rsidR="00365F19" w:rsidRDefault="00365F19" w:rsidP="00365F19">
                  <w:pPr>
                    <w:jc w:val="center"/>
                  </w:pPr>
                  <w:r>
                    <w:t>4</w:t>
                  </w:r>
                </w:p>
              </w:txbxContent>
            </v:textbox>
          </v:rect>
        </w:pict>
      </w:r>
      <w:r>
        <w:rPr>
          <w:noProof/>
        </w:rPr>
        <w:pict>
          <v:rect id="_x0000_s1121" style="position:absolute;margin-left:156.05pt;margin-top:18.7pt;width:29.35pt;height:24.2pt;z-index:251754496" fillcolor="#c0504d [3205]">
            <v:textbox style="mso-next-textbox:#_x0000_s1121">
              <w:txbxContent>
                <w:p w:rsidR="00365F19" w:rsidRDefault="00365F19" w:rsidP="00365F19">
                  <w:pPr>
                    <w:jc w:val="center"/>
                  </w:pPr>
                  <w:r>
                    <w:t>3</w:t>
                  </w:r>
                </w:p>
              </w:txbxContent>
            </v:textbox>
          </v:rect>
        </w:pict>
      </w:r>
      <w:r>
        <w:rPr>
          <w:rFonts w:asciiTheme="majorBidi" w:hAnsiTheme="majorBidi" w:cstheme="majorBidi"/>
          <w:noProof/>
        </w:rPr>
        <w:pict>
          <v:rect id="_x0000_s1120" style="position:absolute;margin-left:126.7pt;margin-top:18.7pt;width:29.35pt;height:24.2pt;z-index:251753472" fillcolor="#9bbb59 [3206]">
            <v:textbox style="mso-next-textbox:#_x0000_s1120">
              <w:txbxContent>
                <w:p w:rsidR="00365F19" w:rsidRDefault="00365F19" w:rsidP="00365F19">
                  <w:pPr>
                    <w:jc w:val="center"/>
                  </w:pPr>
                  <w:r>
                    <w:t>2</w:t>
                  </w:r>
                </w:p>
              </w:txbxContent>
            </v:textbox>
          </v:rect>
        </w:pict>
      </w:r>
      <w:r>
        <w:rPr>
          <w:rFonts w:asciiTheme="majorBidi" w:hAnsiTheme="majorBidi" w:cstheme="majorBidi"/>
          <w:noProof/>
        </w:rPr>
        <w:pict>
          <v:rect id="_x0000_s1119" style="position:absolute;margin-left:97.35pt;margin-top:18.7pt;width:29.35pt;height:24.2pt;z-index:251752448" fillcolor="#c0504d [3205]">
            <v:textbox style="mso-next-textbox:#_x0000_s1119">
              <w:txbxContent>
                <w:p w:rsidR="00365F19" w:rsidRDefault="00365F19" w:rsidP="00365F19">
                  <w:pPr>
                    <w:jc w:val="center"/>
                  </w:pPr>
                  <w:r>
                    <w:t>1</w:t>
                  </w:r>
                </w:p>
              </w:txbxContent>
            </v:textbox>
          </v:rect>
        </w:pict>
      </w:r>
      <w:r>
        <w:rPr>
          <w:noProof/>
        </w:rPr>
        <w:pict>
          <v:rect id="_x0000_s1125" style="position:absolute;margin-left:156.05pt;margin-top:42.9pt;width:29.35pt;height:24.2pt;z-index:251758592" fillcolor="#4f81bd [3204]">
            <v:textbox style="mso-next-textbox:#_x0000_s1125">
              <w:txbxContent>
                <w:p w:rsidR="00365F19" w:rsidRDefault="00365F19" w:rsidP="00365F19">
                  <w:pPr>
                    <w:jc w:val="center"/>
                  </w:pPr>
                  <w:r>
                    <w:t>7</w:t>
                  </w:r>
                </w:p>
              </w:txbxContent>
            </v:textbox>
          </v:rect>
        </w:pict>
      </w:r>
      <w:r>
        <w:rPr>
          <w:noProof/>
        </w:rPr>
        <w:pict>
          <v:rect id="_x0000_s1124" style="position:absolute;margin-left:126.7pt;margin-top:42.9pt;width:29.35pt;height:24.2pt;z-index:251757568" fillcolor="black [3213]">
            <v:textbox style="mso-next-textbox:#_x0000_s1124">
              <w:txbxContent>
                <w:p w:rsidR="00365F19" w:rsidRDefault="00365F19" w:rsidP="00365F19">
                  <w:pPr>
                    <w:jc w:val="center"/>
                  </w:pPr>
                  <w:r>
                    <w:t>6</w:t>
                  </w:r>
                </w:p>
              </w:txbxContent>
            </v:textbox>
          </v:rect>
        </w:pict>
      </w:r>
      <w:r>
        <w:rPr>
          <w:noProof/>
        </w:rPr>
        <w:pict>
          <v:rect id="_x0000_s1123" style="position:absolute;margin-left:97.35pt;margin-top:42.9pt;width:29.35pt;height:24.2pt;z-index:251756544" fillcolor="#4f81bd [3204]">
            <v:textbox style="mso-next-textbox:#_x0000_s1123">
              <w:txbxContent>
                <w:p w:rsidR="00365F19" w:rsidRDefault="00365F19" w:rsidP="00365F19">
                  <w:pPr>
                    <w:jc w:val="center"/>
                  </w:pPr>
                  <w:r>
                    <w:t>5</w:t>
                  </w:r>
                </w:p>
              </w:txbxContent>
            </v:textbox>
          </v:rect>
        </w:pict>
      </w:r>
      <w:r>
        <w:rPr>
          <w:noProof/>
        </w:rPr>
        <w:pict>
          <v:rect id="_x0000_s1134" style="position:absolute;margin-left:185.4pt;margin-top:91.3pt;width:29.35pt;height:24.2pt;z-index:251767808" fillcolor="black [3213]">
            <v:textbox style="mso-next-textbox:#_x0000_s1134">
              <w:txbxContent>
                <w:p w:rsidR="00365F19" w:rsidRDefault="00365F19" w:rsidP="00365F19">
                  <w:pPr>
                    <w:jc w:val="center"/>
                  </w:pPr>
                  <w:r>
                    <w:t>16</w:t>
                  </w:r>
                </w:p>
              </w:txbxContent>
            </v:textbox>
          </v:rect>
        </w:pict>
      </w:r>
      <w:r>
        <w:rPr>
          <w:noProof/>
        </w:rPr>
        <w:pict>
          <v:rect id="_x0000_s1133" style="position:absolute;margin-left:156.05pt;margin-top:91.3pt;width:29.35pt;height:24.2pt;z-index:251766784" fillcolor="#4f81bd [3204]">
            <v:textbox style="mso-next-textbox:#_x0000_s1133">
              <w:txbxContent>
                <w:p w:rsidR="00365F19" w:rsidRDefault="00365F19" w:rsidP="00365F19">
                  <w:pPr>
                    <w:jc w:val="center"/>
                  </w:pPr>
                  <w:r>
                    <w:t>15</w:t>
                  </w:r>
                </w:p>
              </w:txbxContent>
            </v:textbox>
          </v:rect>
        </w:pict>
      </w:r>
      <w:r>
        <w:rPr>
          <w:noProof/>
        </w:rPr>
        <w:pict>
          <v:rect id="_x0000_s1132" style="position:absolute;margin-left:126.7pt;margin-top:91.3pt;width:29.35pt;height:24.2pt;z-index:251765760" fillcolor="black [3213]">
            <v:textbox style="mso-next-textbox:#_x0000_s1132">
              <w:txbxContent>
                <w:p w:rsidR="00365F19" w:rsidRDefault="00365F19" w:rsidP="00365F19">
                  <w:pPr>
                    <w:jc w:val="center"/>
                  </w:pPr>
                  <w:r>
                    <w:t>14</w:t>
                  </w:r>
                </w:p>
              </w:txbxContent>
            </v:textbox>
          </v:rect>
        </w:pict>
      </w:r>
      <w:r>
        <w:rPr>
          <w:noProof/>
        </w:rPr>
        <w:pict>
          <v:rect id="_x0000_s1131" style="position:absolute;margin-left:97.35pt;margin-top:91.3pt;width:29.35pt;height:24.2pt;z-index:251764736" fillcolor="#4f81bd [3204]">
            <v:textbox style="mso-next-textbox:#_x0000_s1131">
              <w:txbxContent>
                <w:p w:rsidR="00365F19" w:rsidRDefault="00365F19" w:rsidP="00365F19">
                  <w:pPr>
                    <w:jc w:val="center"/>
                  </w:pPr>
                  <w:r>
                    <w:t>13</w:t>
                  </w:r>
                </w:p>
              </w:txbxContent>
            </v:textbox>
          </v:rect>
        </w:pict>
      </w:r>
      <w:r>
        <w:rPr>
          <w:noProof/>
        </w:rPr>
        <w:pict>
          <v:rect id="_x0000_s1130" style="position:absolute;margin-left:185.4pt;margin-top:67.1pt;width:29.35pt;height:24.2pt;z-index:251763712" fillcolor="#9bbb59 [3206]">
            <v:textbox style="mso-next-textbox:#_x0000_s1130">
              <w:txbxContent>
                <w:p w:rsidR="00365F19" w:rsidRDefault="00365F19" w:rsidP="00365F19">
                  <w:pPr>
                    <w:jc w:val="center"/>
                  </w:pPr>
                  <w:r>
                    <w:t>12</w:t>
                  </w:r>
                </w:p>
              </w:txbxContent>
            </v:textbox>
          </v:rect>
        </w:pict>
      </w:r>
      <w:r>
        <w:rPr>
          <w:noProof/>
        </w:rPr>
        <w:pict>
          <v:rect id="_x0000_s1129" style="position:absolute;margin-left:156.05pt;margin-top:67.1pt;width:29.35pt;height:24.2pt;z-index:251762688" fillcolor="#c0504d [3205]">
            <v:textbox style="mso-next-textbox:#_x0000_s1129">
              <w:txbxContent>
                <w:p w:rsidR="00365F19" w:rsidRDefault="00365F19" w:rsidP="00365F19">
                  <w:pPr>
                    <w:jc w:val="center"/>
                  </w:pPr>
                  <w:r>
                    <w:t>11</w:t>
                  </w:r>
                </w:p>
              </w:txbxContent>
            </v:textbox>
          </v:rect>
        </w:pict>
      </w:r>
      <w:r>
        <w:rPr>
          <w:noProof/>
        </w:rPr>
        <w:pict>
          <v:rect id="_x0000_s1128" style="position:absolute;margin-left:126.7pt;margin-top:67.1pt;width:29.35pt;height:24.2pt;z-index:251761664" fillcolor="#9bbb59 [3206]">
            <v:textbox style="mso-next-textbox:#_x0000_s1128">
              <w:txbxContent>
                <w:p w:rsidR="00365F19" w:rsidRDefault="00365F19" w:rsidP="00365F19">
                  <w:pPr>
                    <w:jc w:val="center"/>
                  </w:pPr>
                  <w:r>
                    <w:t>10</w:t>
                  </w:r>
                </w:p>
              </w:txbxContent>
            </v:textbox>
          </v:rect>
        </w:pict>
      </w:r>
      <w:r>
        <w:rPr>
          <w:noProof/>
        </w:rPr>
        <w:pict>
          <v:rect id="_x0000_s1127" style="position:absolute;margin-left:97.35pt;margin-top:67.1pt;width:29.35pt;height:24.2pt;z-index:251760640" fillcolor="#c0504d [3205]">
            <v:textbox style="mso-next-textbox:#_x0000_s1127">
              <w:txbxContent>
                <w:p w:rsidR="00365F19" w:rsidRDefault="00365F19" w:rsidP="00365F19">
                  <w:pPr>
                    <w:jc w:val="center"/>
                  </w:pPr>
                  <w:r>
                    <w:t>9</w:t>
                  </w:r>
                </w:p>
              </w:txbxContent>
            </v:textbox>
          </v:rect>
        </w:pict>
      </w:r>
      <w:r>
        <w:rPr>
          <w:noProof/>
        </w:rPr>
        <w:pict>
          <v:rect id="_x0000_s1147" style="position:absolute;margin-left:255.1pt;margin-top:91.3pt;width:29.35pt;height:24.2pt;z-index:251781120" fillcolor="#4f81bd [3204]">
            <v:textbox style="mso-next-textbox:#_x0000_s1147">
              <w:txbxContent>
                <w:p w:rsidR="00365F19" w:rsidRDefault="00365F19" w:rsidP="00365F19">
                  <w:pPr>
                    <w:jc w:val="center"/>
                  </w:pPr>
                  <w:r>
                    <w:t>13</w:t>
                  </w:r>
                </w:p>
              </w:txbxContent>
            </v:textbox>
          </v:rect>
        </w:pict>
      </w:r>
      <w:r>
        <w:rPr>
          <w:noProof/>
        </w:rPr>
        <w:pict>
          <v:rect id="_x0000_s1146" style="position:absolute;margin-left:343.15pt;margin-top:67.1pt;width:29.35pt;height:24.2pt;z-index:251780096" fillcolor="#9bbb59 [3206]">
            <v:textbox style="mso-next-textbox:#_x0000_s1146">
              <w:txbxContent>
                <w:p w:rsidR="00365F19" w:rsidRDefault="00365F19" w:rsidP="00365F19">
                  <w:pPr>
                    <w:jc w:val="center"/>
                  </w:pPr>
                  <w:r>
                    <w:t>12</w:t>
                  </w:r>
                </w:p>
              </w:txbxContent>
            </v:textbox>
          </v:rect>
        </w:pict>
      </w:r>
      <w:r>
        <w:rPr>
          <w:noProof/>
        </w:rPr>
        <w:pict>
          <v:rect id="_x0000_s1145" style="position:absolute;margin-left:313.8pt;margin-top:67.1pt;width:29.35pt;height:24.2pt;z-index:251779072" fillcolor="#c0504d [3205]">
            <v:textbox style="mso-next-textbox:#_x0000_s1145">
              <w:txbxContent>
                <w:p w:rsidR="00365F19" w:rsidRDefault="00365F19" w:rsidP="00365F19">
                  <w:pPr>
                    <w:jc w:val="center"/>
                  </w:pPr>
                  <w:r>
                    <w:t>11</w:t>
                  </w:r>
                </w:p>
              </w:txbxContent>
            </v:textbox>
          </v:rect>
        </w:pict>
      </w:r>
      <w:r>
        <w:rPr>
          <w:noProof/>
        </w:rPr>
        <w:pict>
          <v:rect id="_x0000_s1144" style="position:absolute;margin-left:284.45pt;margin-top:67.1pt;width:29.35pt;height:24.2pt;z-index:251778048" fillcolor="#9bbb59 [3206]">
            <v:textbox style="mso-next-textbox:#_x0000_s1144">
              <w:txbxContent>
                <w:p w:rsidR="00365F19" w:rsidRDefault="00365F19" w:rsidP="00365F19">
                  <w:pPr>
                    <w:jc w:val="center"/>
                  </w:pPr>
                  <w:r>
                    <w:t>10</w:t>
                  </w:r>
                </w:p>
              </w:txbxContent>
            </v:textbox>
          </v:rect>
        </w:pict>
      </w:r>
      <w:r>
        <w:rPr>
          <w:noProof/>
        </w:rPr>
        <w:pict>
          <v:rect id="_x0000_s1143" style="position:absolute;margin-left:255.1pt;margin-top:67.1pt;width:29.35pt;height:24.2pt;z-index:251777024" fillcolor="#c0504d [3205]">
            <v:textbox style="mso-next-textbox:#_x0000_s1143">
              <w:txbxContent>
                <w:p w:rsidR="00365F19" w:rsidRDefault="00365F19" w:rsidP="00365F19">
                  <w:pPr>
                    <w:jc w:val="center"/>
                  </w:pPr>
                  <w:r>
                    <w:t>9</w:t>
                  </w:r>
                </w:p>
              </w:txbxContent>
            </v:textbox>
          </v:rect>
        </w:pict>
      </w:r>
      <w:r>
        <w:rPr>
          <w:noProof/>
        </w:rPr>
        <w:pict>
          <v:rect id="_x0000_s1142" style="position:absolute;margin-left:343.15pt;margin-top:42.9pt;width:29.35pt;height:24.2pt;z-index:251776000" fillcolor="black [3213]">
            <v:textbox style="mso-next-textbox:#_x0000_s1142">
              <w:txbxContent>
                <w:p w:rsidR="00365F19" w:rsidRDefault="00365F19" w:rsidP="00365F19">
                  <w:pPr>
                    <w:jc w:val="center"/>
                  </w:pPr>
                  <w:r>
                    <w:t>8</w:t>
                  </w:r>
                </w:p>
              </w:txbxContent>
            </v:textbox>
          </v:rect>
        </w:pict>
      </w:r>
      <w:r>
        <w:rPr>
          <w:noProof/>
        </w:rPr>
        <w:pict>
          <v:rect id="_x0000_s1141" style="position:absolute;margin-left:313.8pt;margin-top:42.9pt;width:29.35pt;height:24.2pt;z-index:251774976" fillcolor="#4f81bd [3204]">
            <v:textbox style="mso-next-textbox:#_x0000_s1141">
              <w:txbxContent>
                <w:p w:rsidR="00365F19" w:rsidRDefault="00365F19" w:rsidP="00365F19">
                  <w:pPr>
                    <w:jc w:val="center"/>
                  </w:pPr>
                  <w:r>
                    <w:t>7</w:t>
                  </w:r>
                </w:p>
              </w:txbxContent>
            </v:textbox>
          </v:rect>
        </w:pict>
      </w:r>
      <w:r>
        <w:rPr>
          <w:noProof/>
        </w:rPr>
        <w:pict>
          <v:rect id="_x0000_s1140" style="position:absolute;margin-left:284.45pt;margin-top:42.9pt;width:29.35pt;height:24.2pt;z-index:251773952" fillcolor="black [3213]">
            <v:textbox style="mso-next-textbox:#_x0000_s1140">
              <w:txbxContent>
                <w:p w:rsidR="00365F19" w:rsidRDefault="00365F19" w:rsidP="00365F19">
                  <w:pPr>
                    <w:jc w:val="center"/>
                  </w:pPr>
                  <w:r>
                    <w:t>6</w:t>
                  </w:r>
                </w:p>
              </w:txbxContent>
            </v:textbox>
          </v:rect>
        </w:pict>
      </w:r>
      <w:r>
        <w:rPr>
          <w:noProof/>
        </w:rPr>
        <w:pict>
          <v:rect id="_x0000_s1139" style="position:absolute;margin-left:255.1pt;margin-top:42.9pt;width:29.35pt;height:24.2pt;z-index:251772928" fillcolor="#4f81bd [3204]">
            <v:textbox style="mso-next-textbox:#_x0000_s1139">
              <w:txbxContent>
                <w:p w:rsidR="00365F19" w:rsidRDefault="00365F19" w:rsidP="00365F19">
                  <w:pPr>
                    <w:jc w:val="center"/>
                  </w:pPr>
                  <w:r>
                    <w:t>5</w:t>
                  </w:r>
                </w:p>
              </w:txbxContent>
            </v:textbox>
          </v:rect>
        </w:pict>
      </w:r>
      <w:r>
        <w:rPr>
          <w:noProof/>
        </w:rPr>
        <w:pict>
          <v:rect id="_x0000_s1138" style="position:absolute;margin-left:343.15pt;margin-top:18.7pt;width:29.35pt;height:24.2pt;z-index:251771904" fillcolor="#9bbb59 [3206]">
            <v:textbox style="mso-next-textbox:#_x0000_s1138">
              <w:txbxContent>
                <w:p w:rsidR="00365F19" w:rsidRDefault="00365F19" w:rsidP="00365F19">
                  <w:pPr>
                    <w:jc w:val="center"/>
                  </w:pPr>
                  <w:r>
                    <w:t>4</w:t>
                  </w:r>
                </w:p>
              </w:txbxContent>
            </v:textbox>
          </v:rect>
        </w:pict>
      </w:r>
      <w:r>
        <w:rPr>
          <w:noProof/>
        </w:rPr>
        <w:pict>
          <v:rect id="_x0000_s1137" style="position:absolute;margin-left:313.8pt;margin-top:18.7pt;width:29.35pt;height:24.2pt;z-index:251770880" fillcolor="#c0504d [3205]">
            <v:textbox style="mso-next-textbox:#_x0000_s1137">
              <w:txbxContent>
                <w:p w:rsidR="00365F19" w:rsidRDefault="00365F19" w:rsidP="00365F19">
                  <w:pPr>
                    <w:jc w:val="center"/>
                  </w:pPr>
                  <w:r>
                    <w:t>3</w:t>
                  </w:r>
                </w:p>
              </w:txbxContent>
            </v:textbox>
          </v:rect>
        </w:pict>
      </w:r>
      <w:r>
        <w:rPr>
          <w:noProof/>
        </w:rPr>
        <w:pict>
          <v:rect id="_x0000_s1136" style="position:absolute;margin-left:284.45pt;margin-top:18.7pt;width:29.35pt;height:24.2pt;z-index:251769856" fillcolor="#9bbb59 [3206]">
            <v:textbox style="mso-next-textbox:#_x0000_s1136">
              <w:txbxContent>
                <w:p w:rsidR="00365F19" w:rsidRDefault="00365F19" w:rsidP="00365F19">
                  <w:pPr>
                    <w:jc w:val="center"/>
                  </w:pPr>
                  <w:r>
                    <w:t>2</w:t>
                  </w:r>
                </w:p>
              </w:txbxContent>
            </v:textbox>
          </v:rect>
        </w:pict>
      </w:r>
      <w:r>
        <w:rPr>
          <w:noProof/>
        </w:rPr>
        <w:pict>
          <v:rect id="_x0000_s1135" style="position:absolute;margin-left:255.1pt;margin-top:18.7pt;width:29.35pt;height:24.2pt;z-index:251768832" fillcolor="#c0504d [3205]">
            <v:textbox style="mso-next-textbox:#_x0000_s1135">
              <w:txbxContent>
                <w:p w:rsidR="00365F19" w:rsidRDefault="00365F19" w:rsidP="00365F19">
                  <w:pPr>
                    <w:jc w:val="center"/>
                  </w:pPr>
                  <w:r>
                    <w:t>1</w:t>
                  </w:r>
                </w:p>
              </w:txbxContent>
            </v:textbox>
          </v:rect>
        </w:pict>
      </w:r>
      <w:r>
        <w:rPr>
          <w:noProof/>
        </w:rPr>
        <w:pict>
          <v:rect id="_x0000_s1150" style="position:absolute;margin-left:343.15pt;margin-top:91.3pt;width:29.35pt;height:24.2pt;z-index:251784192" fillcolor="black [3213]">
            <v:textbox style="mso-next-textbox:#_x0000_s1150">
              <w:txbxContent>
                <w:p w:rsidR="00365F19" w:rsidRDefault="00365F19" w:rsidP="00365F19">
                  <w:pPr>
                    <w:jc w:val="center"/>
                  </w:pPr>
                  <w:r>
                    <w:t>16</w:t>
                  </w:r>
                </w:p>
              </w:txbxContent>
            </v:textbox>
          </v:rect>
        </w:pict>
      </w:r>
      <w:r>
        <w:rPr>
          <w:noProof/>
        </w:rPr>
        <w:pict>
          <v:rect id="_x0000_s1148" style="position:absolute;margin-left:284.45pt;margin-top:91.3pt;width:29.35pt;height:24.2pt;z-index:251782144" fillcolor="black [3213]">
            <v:textbox style="mso-next-textbox:#_x0000_s1148">
              <w:txbxContent>
                <w:p w:rsidR="00365F19" w:rsidRDefault="00365F19" w:rsidP="00365F19">
                  <w:pPr>
                    <w:jc w:val="center"/>
                  </w:pPr>
                  <w:r>
                    <w:t>14</w:t>
                  </w:r>
                </w:p>
              </w:txbxContent>
            </v:textbox>
          </v:rect>
        </w:pic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A</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B</w:t>
      </w:r>
    </w:p>
    <w:p w:rsidR="00365F19" w:rsidRPr="00365F19" w:rsidRDefault="00365F19" w:rsidP="00365F19">
      <w:pPr>
        <w:tabs>
          <w:tab w:val="center" w:pos="4680"/>
        </w:tabs>
        <w:rPr>
          <w:rFonts w:asciiTheme="majorBidi" w:hAnsiTheme="majorBidi" w:cstheme="majorBidi"/>
        </w:rPr>
      </w:pPr>
      <w:r>
        <w:rPr>
          <w:noProof/>
        </w:rPr>
        <w:pict>
          <v:rect id="_x0000_s1126" style="position:absolute;margin-left:185.4pt;margin-top:18.35pt;width:29.35pt;height:24.2pt;z-index:251759616" fillcolor="black [3213]">
            <v:textbox style="mso-next-textbox:#_x0000_s1126">
              <w:txbxContent>
                <w:p w:rsidR="00365F19" w:rsidRDefault="00365F19" w:rsidP="00365F19">
                  <w:pPr>
                    <w:jc w:val="center"/>
                  </w:pPr>
                  <w:r>
                    <w:t>8</w:t>
                  </w:r>
                </w:p>
              </w:txbxContent>
            </v:textbox>
          </v:rect>
        </w:pict>
      </w:r>
      <w:r>
        <w:rPr>
          <w:rFonts w:asciiTheme="majorBidi" w:hAnsiTheme="majorBidi" w:cstheme="majorBidi"/>
        </w:rPr>
        <w:tab/>
      </w:r>
    </w:p>
    <w:p w:rsidR="00365F19" w:rsidRDefault="00365F19" w:rsidP="00365F19">
      <w:pPr>
        <w:tabs>
          <w:tab w:val="center" w:pos="4680"/>
        </w:tabs>
      </w:pPr>
      <w:r>
        <w:rPr>
          <w:noProof/>
        </w:rPr>
        <w:pict>
          <v:rect id="_x0000_s1153" style="position:absolute;margin-left:46.7pt;margin-top:167.8pt;width:29.35pt;height:24.2pt;z-index:251787264" fillcolor="#c0504d [3205]">
            <v:textbox style="mso-next-textbox:#_x0000_s1153">
              <w:txbxContent>
                <w:p w:rsidR="00365F19" w:rsidRDefault="00365F19" w:rsidP="00365F19">
                  <w:pPr>
                    <w:jc w:val="center"/>
                  </w:pPr>
                  <w:r>
                    <w:t>9</w:t>
                  </w:r>
                </w:p>
              </w:txbxContent>
            </v:textbox>
          </v:rect>
        </w:pict>
      </w:r>
      <w:r>
        <w:rPr>
          <w:noProof/>
        </w:rPr>
        <w:pict>
          <v:rect id="_x0000_s1152" style="position:absolute;margin-left:76.05pt;margin-top:143.6pt;width:29.35pt;height:24.2pt;z-index:251786240" fillcolor="#c0504d [3205]">
            <v:textbox style="mso-next-textbox:#_x0000_s1152">
              <w:txbxContent>
                <w:p w:rsidR="00365F19" w:rsidRDefault="00365F19" w:rsidP="00365F19">
                  <w:pPr>
                    <w:jc w:val="center"/>
                  </w:pPr>
                  <w:r>
                    <w:t>3</w:t>
                  </w:r>
                </w:p>
              </w:txbxContent>
            </v:textbox>
          </v:rect>
        </w:pict>
      </w:r>
      <w:r>
        <w:rPr>
          <w:noProof/>
        </w:rPr>
        <w:pict>
          <v:rect id="_x0000_s1151" style="position:absolute;margin-left:46.7pt;margin-top:143.6pt;width:29.35pt;height:24.2pt;z-index:251785216" fillcolor="#c0504d [3205]">
            <v:textbox style="mso-next-textbox:#_x0000_s1151">
              <w:txbxContent>
                <w:p w:rsidR="00365F19" w:rsidRDefault="00365F19" w:rsidP="00365F19">
                  <w:pPr>
                    <w:jc w:val="center"/>
                  </w:pPr>
                  <w:r>
                    <w:t>1</w:t>
                  </w:r>
                </w:p>
              </w:txbxContent>
            </v:textbox>
          </v:rect>
        </w:pict>
      </w:r>
      <w:r>
        <w:rPr>
          <w:noProof/>
        </w:rPr>
        <w:pict>
          <v:rect id="_x0000_s1154" style="position:absolute;margin-left:76.05pt;margin-top:167.8pt;width:29.35pt;height:24.2pt;z-index:251788288" fillcolor="#c0504d [3205]">
            <v:textbox style="mso-next-textbox:#_x0000_s1154">
              <w:txbxContent>
                <w:p w:rsidR="00365F19" w:rsidRDefault="00365F19" w:rsidP="00365F19">
                  <w:pPr>
                    <w:jc w:val="center"/>
                  </w:pPr>
                  <w:r>
                    <w:t>11</w:t>
                  </w:r>
                </w:p>
              </w:txbxContent>
            </v:textbox>
          </v:rect>
        </w:pict>
      </w:r>
      <w:r>
        <w:rPr>
          <w:noProof/>
        </w:rPr>
        <w:pict>
          <v:rect id="_x0000_s1149" style="position:absolute;margin-left:313.8pt;margin-top:42.2pt;width:29.35pt;height:24.2pt;z-index:251783168" fillcolor="#4f81bd [3204]">
            <v:textbox style="mso-next-textbox:#_x0000_s1149">
              <w:txbxContent>
                <w:p w:rsidR="00365F19" w:rsidRDefault="00365F19" w:rsidP="00365F19">
                  <w:pPr>
                    <w:jc w:val="center"/>
                  </w:pPr>
                  <w:r>
                    <w:t>15</w:t>
                  </w:r>
                </w:p>
              </w:txbxContent>
            </v:textbox>
          </v:rect>
        </w:pict>
      </w:r>
      <w:r>
        <w:tab/>
        <w:t>*</w:t>
      </w:r>
    </w:p>
    <w:p w:rsidR="00365F19" w:rsidRPr="00365F19" w:rsidRDefault="00365F19" w:rsidP="00365F19"/>
    <w:p w:rsidR="00365F19" w:rsidRPr="00365F19" w:rsidRDefault="00365F19" w:rsidP="00365F19"/>
    <w:p w:rsidR="00365F19" w:rsidRPr="00365F19" w:rsidRDefault="00365F19" w:rsidP="00365F19"/>
    <w:p w:rsidR="00365F19" w:rsidRPr="00365F19" w:rsidRDefault="00365F19" w:rsidP="00365F19">
      <w:pPr>
        <w:rPr>
          <w:color w:val="E36C0A" w:themeColor="accent6" w:themeShade="BF"/>
        </w:rPr>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18" type="#_x0000_t176" style="position:absolute;margin-left:82.25pt;margin-top:22.25pt;width:17.25pt;height:133.6pt;z-index:251822080" filled="f"/>
        </w:pict>
      </w:r>
      <w:r>
        <w:rPr>
          <w:noProof/>
        </w:rPr>
        <w:pict>
          <v:shape id="_x0000_s1216" type="#_x0000_t176" style="position:absolute;margin-left:53pt;margin-top:22.25pt;width:17.25pt;height:133.6pt;z-index:251820032" filled="f"/>
        </w:pict>
      </w:r>
      <w:r>
        <w:rPr>
          <w:noProof/>
        </w:rPr>
        <w:pict>
          <v:shape id="_x0000_s1213" type="#_x0000_t32" style="position:absolute;margin-left:354.25pt;margin-top:2.65pt;width:0;height:19.6pt;z-index:251817984" o:connectortype="straight">
            <v:stroke endarrow="block"/>
          </v:shape>
        </w:pict>
      </w:r>
      <w:r>
        <w:tab/>
        <w:t xml:space="preserve">        </w:t>
      </w:r>
      <w:r w:rsidRPr="00365F19">
        <w:rPr>
          <w:color w:val="E36C0A" w:themeColor="accent6" w:themeShade="BF"/>
        </w:rPr>
        <w:t>S1</w:t>
      </w:r>
      <w:r>
        <w:rPr>
          <w:color w:val="E36C0A" w:themeColor="accent6" w:themeShade="BF"/>
        </w:rPr>
        <w:t xml:space="preserve">        </w:t>
      </w:r>
      <w:r w:rsidRPr="00365F19">
        <w:rPr>
          <w:color w:val="E36C0A" w:themeColor="accent6" w:themeShade="BF"/>
        </w:rPr>
        <w:t>S</w:t>
      </w:r>
      <w:r>
        <w:rPr>
          <w:color w:val="E36C0A" w:themeColor="accent6" w:themeShade="BF"/>
        </w:rPr>
        <w:t>2</w:t>
      </w:r>
    </w:p>
    <w:p w:rsidR="00365F19" w:rsidRPr="00365F19" w:rsidRDefault="00365F19" w:rsidP="00365F19">
      <w:pPr>
        <w:tabs>
          <w:tab w:val="left" w:pos="1256"/>
          <w:tab w:val="left" w:pos="1440"/>
          <w:tab w:val="left" w:pos="2350"/>
          <w:tab w:val="left" w:pos="2972"/>
          <w:tab w:val="center" w:pos="4680"/>
          <w:tab w:val="left" w:pos="5149"/>
        </w:tabs>
        <w:rPr>
          <w:color w:val="FF0000"/>
        </w:rPr>
      </w:pPr>
      <w:r>
        <w:rPr>
          <w:noProof/>
        </w:rPr>
        <w:pict>
          <v:shape id="_x0000_s1217" type="#_x0000_t176" style="position:absolute;margin-left:231.55pt;margin-top:22.7pt;width:140.95pt;height:17.9pt;z-index:251821056" filled="f"/>
        </w:pict>
      </w:r>
      <w:r>
        <w:rPr>
          <w:noProof/>
        </w:rPr>
        <w:pict>
          <v:rect id="_x0000_s1200" style="position:absolute;margin-left:336.25pt;margin-top:64.8pt;width:29.35pt;height:24.2pt;z-index:251814912" fillcolor="black [3213]">
            <v:textbox style="mso-next-textbox:#_x0000_s1200">
              <w:txbxContent>
                <w:p w:rsidR="00365F19" w:rsidRDefault="00365F19" w:rsidP="00365F19">
                  <w:pPr>
                    <w:jc w:val="center"/>
                  </w:pPr>
                  <w:r>
                    <w:t>8</w:t>
                  </w:r>
                </w:p>
              </w:txbxContent>
            </v:textbox>
          </v:rect>
        </w:pict>
      </w:r>
      <w:r>
        <w:rPr>
          <w:noProof/>
        </w:rPr>
        <w:pict>
          <v:rect id="_x0000_s1199" style="position:absolute;margin-left:306.9pt;margin-top:64.8pt;width:29.35pt;height:24.2pt;z-index:251813888" fillcolor="black [3213]">
            <v:textbox style="mso-next-textbox:#_x0000_s1199">
              <w:txbxContent>
                <w:p w:rsidR="00365F19" w:rsidRDefault="00365F19" w:rsidP="00365F19">
                  <w:pPr>
                    <w:jc w:val="center"/>
                  </w:pPr>
                  <w:r>
                    <w:t>6</w:t>
                  </w:r>
                </w:p>
              </w:txbxContent>
            </v:textbox>
          </v:rect>
        </w:pict>
      </w:r>
      <w:r>
        <w:rPr>
          <w:noProof/>
        </w:rPr>
        <w:pict>
          <v:rect id="_x0000_s1198" style="position:absolute;margin-left:277.55pt;margin-top:89pt;width:29.35pt;height:24.2pt;z-index:251812864" fillcolor="#4f81bd [3204]">
            <v:textbox style="mso-next-textbox:#_x0000_s1198">
              <w:txbxContent>
                <w:p w:rsidR="00365F19" w:rsidRDefault="00365F19" w:rsidP="00365F19">
                  <w:pPr>
                    <w:jc w:val="center"/>
                  </w:pPr>
                  <w:r>
                    <w:t>15</w:t>
                  </w:r>
                </w:p>
              </w:txbxContent>
            </v:textbox>
          </v:rect>
        </w:pict>
      </w:r>
      <w:r>
        <w:rPr>
          <w:noProof/>
        </w:rPr>
        <w:pict>
          <v:rect id="_x0000_s1197" style="position:absolute;margin-left:248.2pt;margin-top:89pt;width:29.35pt;height:24.2pt;z-index:251811840" fillcolor="#4f81bd [3204]">
            <v:textbox style="mso-next-textbox:#_x0000_s1197">
              <w:txbxContent>
                <w:p w:rsidR="00365F19" w:rsidRDefault="00365F19" w:rsidP="00365F19">
                  <w:pPr>
                    <w:jc w:val="center"/>
                  </w:pPr>
                  <w:r>
                    <w:t>13</w:t>
                  </w:r>
                </w:p>
              </w:txbxContent>
            </v:textbox>
          </v:rect>
        </w:pict>
      </w:r>
      <w:r>
        <w:rPr>
          <w:noProof/>
        </w:rPr>
        <w:pict>
          <v:rect id="_x0000_s1196" style="position:absolute;margin-left:277.55pt;margin-top:64.8pt;width:29.35pt;height:24.2pt;z-index:251810816" fillcolor="#4f81bd [3204]">
            <v:textbox style="mso-next-textbox:#_x0000_s1196">
              <w:txbxContent>
                <w:p w:rsidR="00365F19" w:rsidRDefault="00365F19" w:rsidP="00365F19">
                  <w:pPr>
                    <w:jc w:val="center"/>
                  </w:pPr>
                  <w:r>
                    <w:t>7</w:t>
                  </w:r>
                </w:p>
              </w:txbxContent>
            </v:textbox>
          </v:rect>
        </w:pict>
      </w:r>
      <w:r>
        <w:rPr>
          <w:noProof/>
        </w:rPr>
        <w:pict>
          <v:rect id="_x0000_s1195" style="position:absolute;margin-left:248.2pt;margin-top:64.8pt;width:29.35pt;height:24.2pt;z-index:251809792" fillcolor="#4f81bd [3204]">
            <v:textbox style="mso-next-textbox:#_x0000_s1195">
              <w:txbxContent>
                <w:p w:rsidR="00365F19" w:rsidRDefault="00365F19" w:rsidP="00365F19">
                  <w:pPr>
                    <w:jc w:val="center"/>
                  </w:pPr>
                  <w:r>
                    <w:t>5</w:t>
                  </w:r>
                </w:p>
              </w:txbxContent>
            </v:textbox>
          </v:rect>
        </w:pict>
      </w:r>
      <w:r>
        <w:rPr>
          <w:noProof/>
        </w:rPr>
        <w:pict>
          <v:rect id="_x0000_s1194" style="position:absolute;margin-left:336.25pt;margin-top:40.6pt;width:29.35pt;height:24.2pt;z-index:251808768" fillcolor="#9bbb59 [3206]">
            <v:textbox style="mso-next-textbox:#_x0000_s1194">
              <w:txbxContent>
                <w:p w:rsidR="00365F19" w:rsidRDefault="00365F19" w:rsidP="00365F19">
                  <w:pPr>
                    <w:jc w:val="center"/>
                  </w:pPr>
                  <w:r>
                    <w:t>12</w:t>
                  </w:r>
                </w:p>
              </w:txbxContent>
            </v:textbox>
          </v:rect>
        </w:pict>
      </w:r>
      <w:r>
        <w:rPr>
          <w:noProof/>
        </w:rPr>
        <w:pict>
          <v:rect id="_x0000_s1193" style="position:absolute;margin-left:306.9pt;margin-top:40.6pt;width:29.35pt;height:24.2pt;z-index:251807744" fillcolor="#9bbb59 [3206]">
            <v:textbox style="mso-next-textbox:#_x0000_s1193">
              <w:txbxContent>
                <w:p w:rsidR="00365F19" w:rsidRDefault="00365F19" w:rsidP="00365F19">
                  <w:pPr>
                    <w:jc w:val="center"/>
                  </w:pPr>
                  <w:r>
                    <w:t>10</w:t>
                  </w:r>
                </w:p>
              </w:txbxContent>
            </v:textbox>
          </v:rect>
        </w:pict>
      </w:r>
      <w:r>
        <w:rPr>
          <w:noProof/>
        </w:rPr>
        <w:pict>
          <v:rect id="_x0000_s1192" style="position:absolute;margin-left:336.25pt;margin-top:16.4pt;width:29.35pt;height:24.2pt;z-index:251806720" fillcolor="#9bbb59 [3206]">
            <v:textbox style="mso-next-textbox:#_x0000_s1192">
              <w:txbxContent>
                <w:p w:rsidR="00365F19" w:rsidRDefault="00365F19" w:rsidP="00365F19">
                  <w:pPr>
                    <w:jc w:val="center"/>
                  </w:pPr>
                  <w:r>
                    <w:t>4</w:t>
                  </w:r>
                </w:p>
              </w:txbxContent>
            </v:textbox>
          </v:rect>
        </w:pict>
      </w:r>
      <w:r>
        <w:rPr>
          <w:noProof/>
        </w:rPr>
        <w:pict>
          <v:rect id="_x0000_s1191" style="position:absolute;margin-left:306.9pt;margin-top:16.4pt;width:29.35pt;height:24.2pt;z-index:251805696" fillcolor="#9bbb59 [3206]">
            <v:textbox style="mso-next-textbox:#_x0000_s1191">
              <w:txbxContent>
                <w:p w:rsidR="00365F19" w:rsidRDefault="00365F19" w:rsidP="00365F19">
                  <w:pPr>
                    <w:jc w:val="center"/>
                  </w:pPr>
                  <w:r>
                    <w:t>2</w:t>
                  </w:r>
                </w:p>
              </w:txbxContent>
            </v:textbox>
          </v:rect>
        </w:pict>
      </w:r>
      <w:r>
        <w:rPr>
          <w:noProof/>
        </w:rPr>
        <w:pict>
          <v:rect id="_x0000_s1190" style="position:absolute;margin-left:277.55pt;margin-top:40.6pt;width:29.35pt;height:24.2pt;z-index:251804672" fillcolor="#c0504d [3205]">
            <v:textbox style="mso-next-textbox:#_x0000_s1190">
              <w:txbxContent>
                <w:p w:rsidR="00365F19" w:rsidRDefault="00365F19" w:rsidP="00365F19">
                  <w:pPr>
                    <w:jc w:val="center"/>
                  </w:pPr>
                  <w:r>
                    <w:t>11</w:t>
                  </w:r>
                </w:p>
              </w:txbxContent>
            </v:textbox>
          </v:rect>
        </w:pict>
      </w:r>
      <w:r>
        <w:rPr>
          <w:noProof/>
        </w:rPr>
        <w:pict>
          <v:rect id="_x0000_s1189" style="position:absolute;margin-left:248.2pt;margin-top:40.6pt;width:29.35pt;height:24.2pt;z-index:251803648" fillcolor="#c0504d [3205]">
            <v:textbox style="mso-next-textbox:#_x0000_s1189">
              <w:txbxContent>
                <w:p w:rsidR="00365F19" w:rsidRDefault="00365F19" w:rsidP="00365F19">
                  <w:pPr>
                    <w:jc w:val="center"/>
                  </w:pPr>
                  <w:r>
                    <w:t>9</w:t>
                  </w:r>
                </w:p>
              </w:txbxContent>
            </v:textbox>
          </v:rect>
        </w:pict>
      </w:r>
      <w:r>
        <w:rPr>
          <w:noProof/>
        </w:rPr>
        <w:pict>
          <v:rect id="_x0000_s1188" style="position:absolute;margin-left:277.55pt;margin-top:16.4pt;width:29.35pt;height:24.2pt;z-index:251802624" fillcolor="#c0504d [3205]">
            <v:textbox style="mso-next-textbox:#_x0000_s1188">
              <w:txbxContent>
                <w:p w:rsidR="00365F19" w:rsidRDefault="00365F19" w:rsidP="00365F19">
                  <w:pPr>
                    <w:jc w:val="center"/>
                  </w:pPr>
                  <w:r>
                    <w:t>3</w:t>
                  </w:r>
                </w:p>
              </w:txbxContent>
            </v:textbox>
          </v:rect>
        </w:pict>
      </w:r>
      <w:r>
        <w:rPr>
          <w:noProof/>
        </w:rPr>
        <w:pict>
          <v:rect id="_x0000_s1187" style="position:absolute;margin-left:248.2pt;margin-top:16.4pt;width:29.35pt;height:24.2pt;z-index:251801600" fillcolor="#c0504d [3205]">
            <v:textbox style="mso-next-textbox:#_x0000_s1187">
              <w:txbxContent>
                <w:p w:rsidR="00365F19" w:rsidRDefault="00365F19" w:rsidP="00365F19">
                  <w:pPr>
                    <w:jc w:val="center"/>
                  </w:pPr>
                  <w:r>
                    <w:t>1</w:t>
                  </w:r>
                </w:p>
              </w:txbxContent>
            </v:textbox>
          </v:rect>
        </w:pict>
      </w:r>
      <w:r>
        <w:rPr>
          <w:noProof/>
        </w:rPr>
        <w:pict>
          <v:rect id="_x0000_s1202" style="position:absolute;margin-left:336.25pt;margin-top:89pt;width:29.35pt;height:24.2pt;z-index:251816960" fillcolor="black [3213]">
            <v:textbox style="mso-next-textbox:#_x0000_s1202">
              <w:txbxContent>
                <w:p w:rsidR="00365F19" w:rsidRDefault="00365F19" w:rsidP="00365F19">
                  <w:pPr>
                    <w:jc w:val="center"/>
                  </w:pPr>
                  <w:r>
                    <w:t>16</w:t>
                  </w:r>
                </w:p>
              </w:txbxContent>
            </v:textbox>
          </v:rect>
        </w:pict>
      </w:r>
      <w:r>
        <w:rPr>
          <w:noProof/>
        </w:rPr>
        <w:pict>
          <v:rect id="_x0000_s1201" style="position:absolute;margin-left:306.9pt;margin-top:89pt;width:29.35pt;height:24.2pt;z-index:251815936" fillcolor="black [3213]">
            <v:textbox style="mso-next-textbox:#_x0000_s1201">
              <w:txbxContent>
                <w:p w:rsidR="00365F19" w:rsidRDefault="00365F19" w:rsidP="00365F19">
                  <w:pPr>
                    <w:jc w:val="center"/>
                  </w:pPr>
                  <w:r>
                    <w:t>14</w:t>
                  </w:r>
                </w:p>
              </w:txbxContent>
            </v:textbox>
          </v:rect>
        </w:pict>
      </w:r>
      <w:r>
        <w:rPr>
          <w:noProof/>
        </w:rPr>
        <w:pict>
          <v:rect id="_x0000_s1156" style="position:absolute;margin-left:134.75pt;margin-top:16.4pt;width:29.35pt;height:24.2pt;z-index:251790336" fillcolor="#9bbb59 [3206]">
            <v:textbox style="mso-next-textbox:#_x0000_s1156">
              <w:txbxContent>
                <w:p w:rsidR="00365F19" w:rsidRDefault="00365F19" w:rsidP="00365F19">
                  <w:pPr>
                    <w:jc w:val="center"/>
                  </w:pPr>
                  <w:r>
                    <w:t>4</w:t>
                  </w:r>
                </w:p>
              </w:txbxContent>
            </v:textbox>
          </v:rect>
        </w:pict>
      </w:r>
      <w:r>
        <w:rPr>
          <w:noProof/>
        </w:rPr>
        <w:pict>
          <v:rect id="_x0000_s1155" style="position:absolute;margin-left:105.4pt;margin-top:16.4pt;width:29.35pt;height:24.2pt;z-index:251789312" fillcolor="#9bbb59 [3206]">
            <v:textbox style="mso-next-textbox:#_x0000_s1155">
              <w:txbxContent>
                <w:p w:rsidR="00365F19" w:rsidRDefault="00365F19" w:rsidP="00365F19">
                  <w:pPr>
                    <w:jc w:val="center"/>
                  </w:pPr>
                  <w:r>
                    <w:t>2</w:t>
                  </w:r>
                </w:p>
              </w:txbxContent>
            </v:textbox>
          </v:rect>
        </w:pict>
      </w:r>
      <w:r>
        <w:tab/>
      </w:r>
      <w:r w:rsidRPr="00365F19">
        <w:rPr>
          <w:color w:val="FF0000"/>
        </w:rPr>
        <w:t>0</w:t>
      </w:r>
      <w:r w:rsidRPr="00365F19">
        <w:rPr>
          <w:color w:val="FF0000"/>
        </w:rPr>
        <w:tab/>
        <w:t xml:space="preserve">      2</w:t>
      </w:r>
      <w:r w:rsidRPr="00365F19">
        <w:rPr>
          <w:color w:val="FF0000"/>
        </w:rPr>
        <w:tab/>
        <w:t>1</w:t>
      </w:r>
      <w:r w:rsidRPr="00365F19">
        <w:rPr>
          <w:color w:val="FF0000"/>
        </w:rPr>
        <w:tab/>
        <w:t>3</w:t>
      </w:r>
      <w:r>
        <w:rPr>
          <w:color w:val="FF0000"/>
        </w:rPr>
        <w:tab/>
      </w:r>
      <w:r>
        <w:rPr>
          <w:color w:val="FF0000"/>
        </w:rPr>
        <w:tab/>
        <w:t xml:space="preserve">0         </w:t>
      </w:r>
      <w:r w:rsidRPr="00365F19">
        <w:rPr>
          <w:color w:val="FF0000"/>
        </w:rPr>
        <w:t xml:space="preserve">  2</w:t>
      </w:r>
      <w:r>
        <w:rPr>
          <w:color w:val="FF0000"/>
        </w:rPr>
        <w:t xml:space="preserve">          1         </w:t>
      </w:r>
      <w:r w:rsidRPr="00365F19">
        <w:rPr>
          <w:color w:val="FF0000"/>
        </w:rPr>
        <w:t>3</w:t>
      </w:r>
    </w:p>
    <w:p w:rsidR="00365F19" w:rsidRPr="00365F19" w:rsidRDefault="00365F19" w:rsidP="00365F19">
      <w:pPr>
        <w:tabs>
          <w:tab w:val="left" w:pos="4193"/>
          <w:tab w:val="left" w:pos="7523"/>
        </w:tabs>
        <w:ind w:firstLine="720"/>
        <w:rPr>
          <w:color w:val="FF0000"/>
        </w:rPr>
      </w:pPr>
      <w:r>
        <w:rPr>
          <w:noProof/>
          <w:color w:val="FF0000"/>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226" type="#_x0000_t103" style="position:absolute;left:0;text-align:left;margin-left:365.6pt;margin-top:3pt;width:31.85pt;height:60.55pt;z-index:251826176"/>
        </w:pict>
      </w:r>
      <w:r>
        <w:rPr>
          <w:noProof/>
          <w:color w:val="FF0000"/>
        </w:rPr>
        <w:pict>
          <v:shape id="_x0000_s1219" type="#_x0000_t176" style="position:absolute;left:0;text-align:left;margin-left:231.55pt;margin-top:21.45pt;width:140.95pt;height:17.9pt;z-index:251823104" filled="f"/>
        </w:pict>
      </w:r>
      <w:r w:rsidRPr="00365F19">
        <w:rPr>
          <w:noProof/>
          <w:color w:val="FF0000"/>
        </w:rPr>
        <w:pict>
          <v:rect id="_x0000_s1158" style="position:absolute;left:0;text-align:left;margin-left:134.75pt;margin-top:15.15pt;width:29.35pt;height:24.2pt;z-index:251792384" fillcolor="#9bbb59 [3206]">
            <v:textbox style="mso-next-textbox:#_x0000_s1158">
              <w:txbxContent>
                <w:p w:rsidR="00365F19" w:rsidRDefault="00365F19" w:rsidP="00365F19">
                  <w:pPr>
                    <w:jc w:val="center"/>
                  </w:pPr>
                  <w:r>
                    <w:t>12</w:t>
                  </w:r>
                </w:p>
              </w:txbxContent>
            </v:textbox>
          </v:rect>
        </w:pict>
      </w:r>
      <w:r w:rsidRPr="00365F19">
        <w:rPr>
          <w:noProof/>
          <w:color w:val="FF0000"/>
        </w:rPr>
        <w:pict>
          <v:rect id="_x0000_s1157" style="position:absolute;left:0;text-align:left;margin-left:105.4pt;margin-top:15.15pt;width:29.35pt;height:24.2pt;z-index:251791360" fillcolor="#9bbb59 [3206]">
            <v:textbox style="mso-next-textbox:#_x0000_s1157">
              <w:txbxContent>
                <w:p w:rsidR="00365F19" w:rsidRDefault="00365F19" w:rsidP="00365F19">
                  <w:pPr>
                    <w:jc w:val="center"/>
                  </w:pPr>
                  <w:r>
                    <w:t>10</w:t>
                  </w:r>
                </w:p>
              </w:txbxContent>
            </v:textbox>
          </v:rect>
        </w:pict>
      </w:r>
      <w:r>
        <w:rPr>
          <w:color w:val="FF0000"/>
        </w:rPr>
        <w:t>0</w:t>
      </w:r>
      <w:r>
        <w:rPr>
          <w:color w:val="FF0000"/>
        </w:rPr>
        <w:tab/>
        <w:t xml:space="preserve"> </w:t>
      </w:r>
      <w:r w:rsidRPr="00365F19">
        <w:rPr>
          <w:color w:val="F79646" w:themeColor="accent6"/>
        </w:rPr>
        <w:t>S1</w:t>
      </w:r>
      <w:r>
        <w:rPr>
          <w:color w:val="FF0000"/>
        </w:rPr>
        <w:tab/>
        <w:t>0</w:t>
      </w:r>
    </w:p>
    <w:p w:rsidR="00365F19" w:rsidRPr="00365F19" w:rsidRDefault="00365F19" w:rsidP="00365F19">
      <w:pPr>
        <w:tabs>
          <w:tab w:val="left" w:pos="4228"/>
          <w:tab w:val="left" w:pos="7523"/>
        </w:tabs>
        <w:ind w:firstLine="720"/>
        <w:rPr>
          <w:color w:val="FF0000"/>
        </w:rPr>
      </w:pPr>
      <w:r>
        <w:rPr>
          <w:noProof/>
          <w:color w:val="FF0000"/>
        </w:rPr>
        <w:pict>
          <v:shape id="_x0000_s1227" type="#_x0000_t103" style="position:absolute;left:0;text-align:left;margin-left:365.6pt;margin-top:1.75pt;width:31.85pt;height:60.55pt;z-index:251827200"/>
        </w:pict>
      </w:r>
      <w:r w:rsidRPr="00365F19">
        <w:rPr>
          <w:noProof/>
          <w:color w:val="FF0000"/>
        </w:rPr>
        <w:pict>
          <v:rect id="_x0000_s1166" style="position:absolute;left:0;text-align:left;margin-left:134.75pt;margin-top:38.1pt;width:29.35pt;height:24.2pt;z-index:251800576" fillcolor="black [3213]">
            <v:textbox style="mso-next-textbox:#_x0000_s1166">
              <w:txbxContent>
                <w:p w:rsidR="00365F19" w:rsidRDefault="00365F19" w:rsidP="00365F19">
                  <w:pPr>
                    <w:jc w:val="center"/>
                  </w:pPr>
                  <w:r>
                    <w:t>16</w:t>
                  </w:r>
                </w:p>
              </w:txbxContent>
            </v:textbox>
          </v:rect>
        </w:pict>
      </w:r>
      <w:r w:rsidRPr="00365F19">
        <w:rPr>
          <w:noProof/>
          <w:color w:val="FF0000"/>
        </w:rPr>
        <w:pict>
          <v:rect id="_x0000_s1165" style="position:absolute;left:0;text-align:left;margin-left:105.4pt;margin-top:38.1pt;width:29.35pt;height:24.2pt;z-index:251799552" fillcolor="black [3213]">
            <v:textbox style="mso-next-textbox:#_x0000_s1165">
              <w:txbxContent>
                <w:p w:rsidR="00365F19" w:rsidRDefault="00365F19" w:rsidP="00365F19">
                  <w:pPr>
                    <w:jc w:val="center"/>
                  </w:pPr>
                  <w:r>
                    <w:t>14</w:t>
                  </w:r>
                </w:p>
              </w:txbxContent>
            </v:textbox>
          </v:rect>
        </w:pict>
      </w:r>
      <w:r w:rsidRPr="00365F19">
        <w:rPr>
          <w:noProof/>
          <w:color w:val="FF0000"/>
        </w:rPr>
        <w:pict>
          <v:rect id="_x0000_s1164" style="position:absolute;left:0;text-align:left;margin-left:134.75pt;margin-top:13.9pt;width:29.35pt;height:24.2pt;z-index:251798528" fillcolor="black [3213]">
            <v:textbox style="mso-next-textbox:#_x0000_s1164">
              <w:txbxContent>
                <w:p w:rsidR="00365F19" w:rsidRDefault="00365F19" w:rsidP="00365F19">
                  <w:pPr>
                    <w:jc w:val="center"/>
                  </w:pPr>
                  <w:r>
                    <w:t>8</w:t>
                  </w:r>
                </w:p>
              </w:txbxContent>
            </v:textbox>
          </v:rect>
        </w:pict>
      </w:r>
      <w:r w:rsidRPr="00365F19">
        <w:rPr>
          <w:noProof/>
          <w:color w:val="FF0000"/>
        </w:rPr>
        <w:pict>
          <v:rect id="_x0000_s1163" style="position:absolute;left:0;text-align:left;margin-left:105.4pt;margin-top:13.9pt;width:29.35pt;height:24.2pt;z-index:251797504" fillcolor="black [3213]">
            <v:textbox style="mso-next-textbox:#_x0000_s1163">
              <w:txbxContent>
                <w:p w:rsidR="00365F19" w:rsidRDefault="00365F19" w:rsidP="00365F19">
                  <w:pPr>
                    <w:jc w:val="center"/>
                  </w:pPr>
                  <w:r>
                    <w:t>6</w:t>
                  </w:r>
                </w:p>
              </w:txbxContent>
            </v:textbox>
          </v:rect>
        </w:pict>
      </w:r>
      <w:r w:rsidRPr="00365F19">
        <w:rPr>
          <w:noProof/>
          <w:color w:val="FF0000"/>
        </w:rPr>
        <w:pict>
          <v:rect id="_x0000_s1162" style="position:absolute;left:0;text-align:left;margin-left:76.05pt;margin-top:38.1pt;width:29.35pt;height:24.2pt;z-index:251796480" fillcolor="#4f81bd [3204]">
            <v:textbox style="mso-next-textbox:#_x0000_s1162">
              <w:txbxContent>
                <w:p w:rsidR="00365F19" w:rsidRDefault="00365F19" w:rsidP="00365F19">
                  <w:pPr>
                    <w:jc w:val="center"/>
                  </w:pPr>
                  <w:r>
                    <w:t>15</w:t>
                  </w:r>
                </w:p>
              </w:txbxContent>
            </v:textbox>
          </v:rect>
        </w:pict>
      </w:r>
      <w:r w:rsidRPr="00365F19">
        <w:rPr>
          <w:noProof/>
          <w:color w:val="FF0000"/>
        </w:rPr>
        <w:pict>
          <v:rect id="_x0000_s1161" style="position:absolute;left:0;text-align:left;margin-left:46.7pt;margin-top:38.1pt;width:29.35pt;height:24.2pt;z-index:251795456" fillcolor="#4f81bd [3204]">
            <v:textbox style="mso-next-textbox:#_x0000_s1161">
              <w:txbxContent>
                <w:p w:rsidR="00365F19" w:rsidRDefault="00365F19" w:rsidP="00365F19">
                  <w:pPr>
                    <w:jc w:val="center"/>
                  </w:pPr>
                  <w:r>
                    <w:t>13</w:t>
                  </w:r>
                </w:p>
              </w:txbxContent>
            </v:textbox>
          </v:rect>
        </w:pict>
      </w:r>
      <w:r w:rsidRPr="00365F19">
        <w:rPr>
          <w:noProof/>
          <w:color w:val="FF0000"/>
        </w:rPr>
        <w:pict>
          <v:rect id="_x0000_s1160" style="position:absolute;left:0;text-align:left;margin-left:76.05pt;margin-top:13.9pt;width:29.35pt;height:24.2pt;z-index:251794432" fillcolor="#4f81bd [3204]">
            <v:textbox style="mso-next-textbox:#_x0000_s1160">
              <w:txbxContent>
                <w:p w:rsidR="00365F19" w:rsidRDefault="00365F19" w:rsidP="00365F19">
                  <w:pPr>
                    <w:jc w:val="center"/>
                  </w:pPr>
                  <w:r>
                    <w:t>7</w:t>
                  </w:r>
                </w:p>
              </w:txbxContent>
            </v:textbox>
          </v:rect>
        </w:pict>
      </w:r>
      <w:r w:rsidRPr="00365F19">
        <w:rPr>
          <w:noProof/>
          <w:color w:val="FF0000"/>
        </w:rPr>
        <w:pict>
          <v:rect id="_x0000_s1159" style="position:absolute;left:0;text-align:left;margin-left:46.7pt;margin-top:13.9pt;width:29.35pt;height:24.2pt;z-index:251793408" fillcolor="#4f81bd [3204]">
            <v:textbox style="mso-next-textbox:#_x0000_s1159">
              <w:txbxContent>
                <w:p w:rsidR="00365F19" w:rsidRDefault="00365F19" w:rsidP="00365F19">
                  <w:pPr>
                    <w:jc w:val="center"/>
                  </w:pPr>
                  <w:r>
                    <w:t>5</w:t>
                  </w:r>
                </w:p>
              </w:txbxContent>
            </v:textbox>
          </v:rect>
        </w:pict>
      </w:r>
      <w:r w:rsidRPr="00365F19">
        <w:rPr>
          <w:color w:val="FF0000"/>
        </w:rPr>
        <w:t>2</w:t>
      </w:r>
      <w:r>
        <w:rPr>
          <w:color w:val="FF0000"/>
        </w:rPr>
        <w:tab/>
      </w:r>
      <w:r w:rsidRPr="00365F19">
        <w:rPr>
          <w:color w:val="F79646" w:themeColor="accent6"/>
        </w:rPr>
        <w:t>S</w:t>
      </w:r>
      <w:r>
        <w:rPr>
          <w:color w:val="F79646" w:themeColor="accent6"/>
        </w:rPr>
        <w:t>2</w:t>
      </w:r>
      <w:r>
        <w:rPr>
          <w:color w:val="FF0000"/>
        </w:rPr>
        <w:tab/>
        <w:t>2</w:t>
      </w:r>
    </w:p>
    <w:p w:rsidR="00365F19" w:rsidRPr="00365F19" w:rsidRDefault="00365F19" w:rsidP="00365F19">
      <w:pPr>
        <w:tabs>
          <w:tab w:val="left" w:pos="7523"/>
        </w:tabs>
        <w:ind w:firstLine="720"/>
        <w:rPr>
          <w:color w:val="FF0000"/>
        </w:rPr>
      </w:pPr>
      <w:r>
        <w:rPr>
          <w:noProof/>
          <w:color w:val="FF0000"/>
        </w:rPr>
        <w:pict>
          <v:shape id="_x0000_s1214" type="#_x0000_t32" style="position:absolute;left:0;text-align:left;margin-left:11.5pt;margin-top:5.75pt;width:19.05pt;height:0;z-index:251819008" o:connectortype="straight">
            <v:stroke endarrow="block"/>
          </v:shape>
        </w:pict>
      </w:r>
      <w:r w:rsidRPr="00365F19">
        <w:rPr>
          <w:color w:val="FF0000"/>
        </w:rPr>
        <w:t>1</w:t>
      </w:r>
      <w:r>
        <w:rPr>
          <w:color w:val="FF0000"/>
        </w:rPr>
        <w:tab/>
        <w:t>1</w:t>
      </w:r>
    </w:p>
    <w:p w:rsidR="00365F19" w:rsidRDefault="00365F19" w:rsidP="00365F19">
      <w:pPr>
        <w:tabs>
          <w:tab w:val="left" w:pos="7523"/>
        </w:tabs>
        <w:ind w:firstLine="720"/>
        <w:rPr>
          <w:color w:val="FF0000"/>
        </w:rPr>
      </w:pPr>
      <w:r>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225" type="#_x0000_t104" style="position:absolute;left:0;text-align:left;margin-left:82.25pt;margin-top:11.45pt;width:86.4pt;height:44.85pt;z-index:251825152"/>
        </w:pict>
      </w:r>
      <w:r>
        <w:rPr>
          <w:noProof/>
        </w:rPr>
        <w:pict>
          <v:shape id="_x0000_s1224" type="#_x0000_t104" style="position:absolute;left:0;text-align:left;margin-left:53pt;margin-top:11.45pt;width:86.4pt;height:44.85pt;z-index:251824128"/>
        </w:pict>
      </w:r>
      <w:r w:rsidRPr="00365F19">
        <w:rPr>
          <w:color w:val="FF0000"/>
        </w:rPr>
        <w:t>3</w:t>
      </w:r>
      <w:r>
        <w:rPr>
          <w:color w:val="FF0000"/>
        </w:rPr>
        <w:tab/>
        <w:t>3</w:t>
      </w:r>
    </w:p>
    <w:p w:rsidR="00365F19" w:rsidRDefault="00365F19" w:rsidP="00365F19">
      <w:pPr>
        <w:ind w:firstLine="720"/>
      </w:pPr>
    </w:p>
    <w:p w:rsidR="00365F19" w:rsidRDefault="00365F19" w:rsidP="00365F19">
      <w:pPr>
        <w:ind w:firstLine="720"/>
      </w:pPr>
    </w:p>
    <w:p w:rsidR="00365F19" w:rsidRPr="00365F19" w:rsidRDefault="00365F19" w:rsidP="00365F19">
      <w:pPr>
        <w:ind w:firstLine="720"/>
        <w:rPr>
          <w:rFonts w:asciiTheme="majorBidi" w:hAnsiTheme="majorBidi" w:cstheme="majorBidi"/>
        </w:rPr>
      </w:pPr>
      <w:r w:rsidRPr="00365F19">
        <w:rPr>
          <w:rFonts w:asciiTheme="majorBidi" w:hAnsiTheme="majorBidi" w:cstheme="majorBidi"/>
        </w:rPr>
        <w:t>And we want to obtain C(1,3)</w:t>
      </w:r>
    </w:p>
    <w:p w:rsidR="00365F19" w:rsidRPr="00365F19" w:rsidRDefault="00365F19" w:rsidP="00365F19">
      <w:pPr>
        <w:ind w:firstLine="720"/>
        <w:rPr>
          <w:rFonts w:asciiTheme="majorBidi" w:hAnsiTheme="majorBidi" w:cstheme="majorBidi"/>
        </w:rPr>
      </w:pPr>
      <w:r w:rsidRPr="00365F19">
        <w:rPr>
          <w:rFonts w:asciiTheme="majorBidi" w:hAnsiTheme="majorBidi" w:cstheme="majorBidi"/>
        </w:rPr>
        <w:t xml:space="preserve">This is actually located at processor black. So, the required components of the matrix should be sent to this processor. We need 5 and 7 in A and processor blue to be sent to black. At the same time 4 and 12 in B would be sent from processor green to black. So for C(1,3), we had already 6 8 in row (1) of processor black and 8 16 in column (3) of that processor. Multiplying the row and column would result in 6*8+8*16 which should be added to multiplication of the received row from left 5 7 and column 4 12; 5*4+7*12. Then we would get the C(1,3) as:   </w:t>
      </w:r>
      <w:r w:rsidRPr="00365F19">
        <w:rPr>
          <w:rFonts w:cstheme="minorHAnsi"/>
        </w:rPr>
        <w:t>C(1,3) = 5*4+7*12+6*8+8*16</w:t>
      </w:r>
    </w:p>
    <w:p w:rsidR="00365F19" w:rsidRPr="00365F19" w:rsidRDefault="00365F19" w:rsidP="00365F19">
      <w:pPr>
        <w:ind w:firstLine="720"/>
        <w:rPr>
          <w:rFonts w:asciiTheme="majorBidi" w:hAnsiTheme="majorBidi" w:cstheme="majorBidi"/>
        </w:rPr>
      </w:pPr>
    </w:p>
    <w:p w:rsidR="00365F19" w:rsidRPr="00365F19" w:rsidRDefault="00365F19" w:rsidP="00365F19">
      <w:pPr>
        <w:ind w:firstLine="720"/>
        <w:rPr>
          <w:rFonts w:asciiTheme="majorBidi" w:hAnsiTheme="majorBidi" w:cstheme="majorBidi"/>
        </w:rPr>
      </w:pPr>
      <w:r w:rsidRPr="00365F19">
        <w:rPr>
          <w:rFonts w:asciiTheme="majorBidi" w:hAnsiTheme="majorBidi" w:cstheme="majorBidi"/>
        </w:rPr>
        <w:t>And  the nice thing is the fact that by this method of broadcasting, now we are able to calculate all the other components of C in this processor. like C(3,1)</w:t>
      </w:r>
    </w:p>
    <w:p w:rsidR="00365F19" w:rsidRPr="00365F19" w:rsidRDefault="00365F19" w:rsidP="00365F19">
      <w:pPr>
        <w:ind w:firstLine="720"/>
        <w:rPr>
          <w:rFonts w:cstheme="minorHAnsi"/>
        </w:rPr>
      </w:pPr>
      <w:r w:rsidRPr="00365F19">
        <w:rPr>
          <w:rFonts w:cstheme="minorHAnsi"/>
        </w:rPr>
        <w:t>C(3,1)=14*6+16*14 (which were already in that processor) + 13*2+15*10</w:t>
      </w:r>
    </w:p>
    <w:p w:rsidR="00365F19" w:rsidRPr="00365F19" w:rsidRDefault="00365F19" w:rsidP="00365F19">
      <w:pPr>
        <w:ind w:firstLine="720"/>
        <w:rPr>
          <w:rFonts w:asciiTheme="majorBidi" w:hAnsiTheme="majorBidi" w:cstheme="majorBidi"/>
        </w:rPr>
      </w:pPr>
      <w:r w:rsidRPr="00365F19">
        <w:rPr>
          <w:rFonts w:asciiTheme="majorBidi" w:hAnsiTheme="majorBidi" w:cstheme="majorBidi"/>
        </w:rPr>
        <w:lastRenderedPageBreak/>
        <w:t xml:space="preserve">If we had more processors in column or row, then we need to broadcast their contribution in the same way I explained. which results in the Ring Broadcasting method.   </w:t>
      </w:r>
    </w:p>
    <w:sectPr w:rsidR="00365F19" w:rsidRPr="00365F19" w:rsidSect="000A27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76EC0"/>
    <w:multiLevelType w:val="hybridMultilevel"/>
    <w:tmpl w:val="3B06C012"/>
    <w:lvl w:ilvl="0" w:tplc="18840648">
      <w:start w:val="1"/>
      <w:numFmt w:val="bullet"/>
      <w:lvlText w:val="•"/>
      <w:lvlJc w:val="left"/>
      <w:pPr>
        <w:tabs>
          <w:tab w:val="num" w:pos="720"/>
        </w:tabs>
        <w:ind w:left="720" w:hanging="360"/>
      </w:pPr>
      <w:rPr>
        <w:rFonts w:ascii="Times New Roman" w:hAnsi="Times New Roman" w:hint="default"/>
      </w:rPr>
    </w:lvl>
    <w:lvl w:ilvl="1" w:tplc="6270BAC8">
      <w:start w:val="1384"/>
      <w:numFmt w:val="bullet"/>
      <w:lvlText w:val="•"/>
      <w:lvlJc w:val="left"/>
      <w:pPr>
        <w:tabs>
          <w:tab w:val="num" w:pos="1440"/>
        </w:tabs>
        <w:ind w:left="1440" w:hanging="360"/>
      </w:pPr>
      <w:rPr>
        <w:rFonts w:ascii="Times New Roman" w:hAnsi="Times New Roman" w:hint="default"/>
      </w:rPr>
    </w:lvl>
    <w:lvl w:ilvl="2" w:tplc="FE28EEEA" w:tentative="1">
      <w:start w:val="1"/>
      <w:numFmt w:val="bullet"/>
      <w:lvlText w:val="•"/>
      <w:lvlJc w:val="left"/>
      <w:pPr>
        <w:tabs>
          <w:tab w:val="num" w:pos="2160"/>
        </w:tabs>
        <w:ind w:left="2160" w:hanging="360"/>
      </w:pPr>
      <w:rPr>
        <w:rFonts w:ascii="Times New Roman" w:hAnsi="Times New Roman" w:hint="default"/>
      </w:rPr>
    </w:lvl>
    <w:lvl w:ilvl="3" w:tplc="3BACB2A8" w:tentative="1">
      <w:start w:val="1"/>
      <w:numFmt w:val="bullet"/>
      <w:lvlText w:val="•"/>
      <w:lvlJc w:val="left"/>
      <w:pPr>
        <w:tabs>
          <w:tab w:val="num" w:pos="2880"/>
        </w:tabs>
        <w:ind w:left="2880" w:hanging="360"/>
      </w:pPr>
      <w:rPr>
        <w:rFonts w:ascii="Times New Roman" w:hAnsi="Times New Roman" w:hint="default"/>
      </w:rPr>
    </w:lvl>
    <w:lvl w:ilvl="4" w:tplc="516C2E2E" w:tentative="1">
      <w:start w:val="1"/>
      <w:numFmt w:val="bullet"/>
      <w:lvlText w:val="•"/>
      <w:lvlJc w:val="left"/>
      <w:pPr>
        <w:tabs>
          <w:tab w:val="num" w:pos="3600"/>
        </w:tabs>
        <w:ind w:left="3600" w:hanging="360"/>
      </w:pPr>
      <w:rPr>
        <w:rFonts w:ascii="Times New Roman" w:hAnsi="Times New Roman" w:hint="default"/>
      </w:rPr>
    </w:lvl>
    <w:lvl w:ilvl="5" w:tplc="0A18AC24" w:tentative="1">
      <w:start w:val="1"/>
      <w:numFmt w:val="bullet"/>
      <w:lvlText w:val="•"/>
      <w:lvlJc w:val="left"/>
      <w:pPr>
        <w:tabs>
          <w:tab w:val="num" w:pos="4320"/>
        </w:tabs>
        <w:ind w:left="4320" w:hanging="360"/>
      </w:pPr>
      <w:rPr>
        <w:rFonts w:ascii="Times New Roman" w:hAnsi="Times New Roman" w:hint="default"/>
      </w:rPr>
    </w:lvl>
    <w:lvl w:ilvl="6" w:tplc="6FD6F1FC" w:tentative="1">
      <w:start w:val="1"/>
      <w:numFmt w:val="bullet"/>
      <w:lvlText w:val="•"/>
      <w:lvlJc w:val="left"/>
      <w:pPr>
        <w:tabs>
          <w:tab w:val="num" w:pos="5040"/>
        </w:tabs>
        <w:ind w:left="5040" w:hanging="360"/>
      </w:pPr>
      <w:rPr>
        <w:rFonts w:ascii="Times New Roman" w:hAnsi="Times New Roman" w:hint="default"/>
      </w:rPr>
    </w:lvl>
    <w:lvl w:ilvl="7" w:tplc="07BC23A8" w:tentative="1">
      <w:start w:val="1"/>
      <w:numFmt w:val="bullet"/>
      <w:lvlText w:val="•"/>
      <w:lvlJc w:val="left"/>
      <w:pPr>
        <w:tabs>
          <w:tab w:val="num" w:pos="5760"/>
        </w:tabs>
        <w:ind w:left="5760" w:hanging="360"/>
      </w:pPr>
      <w:rPr>
        <w:rFonts w:ascii="Times New Roman" w:hAnsi="Times New Roman" w:hint="default"/>
      </w:rPr>
    </w:lvl>
    <w:lvl w:ilvl="8" w:tplc="256295C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7D5383"/>
    <w:rsid w:val="00075A32"/>
    <w:rsid w:val="000A2737"/>
    <w:rsid w:val="000E3B8A"/>
    <w:rsid w:val="0014167B"/>
    <w:rsid w:val="00147A8B"/>
    <w:rsid w:val="00181B9D"/>
    <w:rsid w:val="001F70E8"/>
    <w:rsid w:val="0020193B"/>
    <w:rsid w:val="00255D95"/>
    <w:rsid w:val="002743CA"/>
    <w:rsid w:val="00282AC6"/>
    <w:rsid w:val="002C5E86"/>
    <w:rsid w:val="003543E3"/>
    <w:rsid w:val="00365F19"/>
    <w:rsid w:val="003847FD"/>
    <w:rsid w:val="003A6D65"/>
    <w:rsid w:val="004F7FDD"/>
    <w:rsid w:val="00500844"/>
    <w:rsid w:val="00623613"/>
    <w:rsid w:val="007610AC"/>
    <w:rsid w:val="007C21BA"/>
    <w:rsid w:val="007C48DF"/>
    <w:rsid w:val="007D5383"/>
    <w:rsid w:val="00821C54"/>
    <w:rsid w:val="008679CF"/>
    <w:rsid w:val="00877B46"/>
    <w:rsid w:val="009430A2"/>
    <w:rsid w:val="0095328D"/>
    <w:rsid w:val="00977D68"/>
    <w:rsid w:val="009E0F8A"/>
    <w:rsid w:val="00A043EA"/>
    <w:rsid w:val="00A0574A"/>
    <w:rsid w:val="00A956AB"/>
    <w:rsid w:val="00B167AF"/>
    <w:rsid w:val="00B4122B"/>
    <w:rsid w:val="00C408C6"/>
    <w:rsid w:val="00D0738F"/>
    <w:rsid w:val="00D74B8C"/>
    <w:rsid w:val="00DD43F2"/>
    <w:rsid w:val="00EA31A7"/>
    <w:rsid w:val="00EB4256"/>
    <w:rsid w:val="00FD17DC"/>
    <w:rsid w:val="00FF454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d99594"/>
      <o:colormenu v:ext="edit" fillcolor="none" strokecolor="#00b050"/>
    </o:shapedefaults>
    <o:shapelayout v:ext="edit">
      <o:idmap v:ext="edit" data="1"/>
      <o:rules v:ext="edit">
        <o:r id="V:Rule2" type="connector" idref="#_x0000_s1107"/>
        <o:r id="V:Rule4" type="connector" idref="#_x0000_s1108"/>
        <o:r id="V:Rule5" type="connector" idref="#_x0000_s1109"/>
        <o:r id="V:Rule6" type="connector" idref="#_x0000_s1110"/>
        <o:r id="V:Rule7" type="connector" idref="#_x0000_s1111"/>
        <o:r id="V:Rule8" type="connector" idref="#_x0000_s1112"/>
        <o:r id="V:Rule9" type="connector" idref="#_x0000_s1113"/>
        <o:r id="V:Rule10" type="connector" idref="#_x0000_s1114"/>
        <o:r id="V:Rule11" type="connector" idref="#_x0000_s1115"/>
        <o:r id="V:Rule12" type="connector" idref="#_x0000_s1116"/>
        <o:r id="V:Rule13" type="connector" idref="#_x0000_s1117"/>
        <o:r id="V:Rule14" type="connector" idref="#_x0000_s1118"/>
        <o:r id="V:Rule16" type="connector" idref="#_x0000_s1213"/>
        <o:r id="V:Rule18" type="connector" idref="#_x0000_s12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73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383"/>
    <w:rPr>
      <w:rFonts w:ascii="Tahoma" w:hAnsi="Tahoma" w:cs="Tahoma"/>
      <w:sz w:val="16"/>
      <w:szCs w:val="16"/>
    </w:rPr>
  </w:style>
  <w:style w:type="character" w:styleId="PlaceholderText">
    <w:name w:val="Placeholder Text"/>
    <w:basedOn w:val="DefaultParagraphFont"/>
    <w:uiPriority w:val="99"/>
    <w:semiHidden/>
    <w:rsid w:val="003A6D65"/>
    <w:rPr>
      <w:color w:val="808080"/>
    </w:rPr>
  </w:style>
</w:styles>
</file>

<file path=word/webSettings.xml><?xml version="1.0" encoding="utf-8"?>
<w:webSettings xmlns:r="http://schemas.openxmlformats.org/officeDocument/2006/relationships" xmlns:w="http://schemas.openxmlformats.org/wordprocessingml/2006/main">
  <w:divs>
    <w:div w:id="871042337">
      <w:bodyDiv w:val="1"/>
      <w:marLeft w:val="0"/>
      <w:marRight w:val="0"/>
      <w:marTop w:val="0"/>
      <w:marBottom w:val="0"/>
      <w:divBdr>
        <w:top w:val="none" w:sz="0" w:space="0" w:color="auto"/>
        <w:left w:val="none" w:sz="0" w:space="0" w:color="auto"/>
        <w:bottom w:val="none" w:sz="0" w:space="0" w:color="auto"/>
        <w:right w:val="none" w:sz="0" w:space="0" w:color="auto"/>
      </w:divBdr>
    </w:div>
    <w:div w:id="1505900285">
      <w:bodyDiv w:val="1"/>
      <w:marLeft w:val="0"/>
      <w:marRight w:val="0"/>
      <w:marTop w:val="0"/>
      <w:marBottom w:val="0"/>
      <w:divBdr>
        <w:top w:val="none" w:sz="0" w:space="0" w:color="auto"/>
        <w:left w:val="none" w:sz="0" w:space="0" w:color="auto"/>
        <w:bottom w:val="none" w:sz="0" w:space="0" w:color="auto"/>
        <w:right w:val="none" w:sz="0" w:space="0" w:color="auto"/>
      </w:divBdr>
      <w:divsChild>
        <w:div w:id="1238973889">
          <w:marLeft w:val="360"/>
          <w:marRight w:val="0"/>
          <w:marTop w:val="0"/>
          <w:marBottom w:val="0"/>
          <w:divBdr>
            <w:top w:val="none" w:sz="0" w:space="0" w:color="auto"/>
            <w:left w:val="none" w:sz="0" w:space="0" w:color="auto"/>
            <w:bottom w:val="none" w:sz="0" w:space="0" w:color="auto"/>
            <w:right w:val="none" w:sz="0" w:space="0" w:color="auto"/>
          </w:divBdr>
        </w:div>
        <w:div w:id="881136616">
          <w:marLeft w:val="360"/>
          <w:marRight w:val="0"/>
          <w:marTop w:val="0"/>
          <w:marBottom w:val="0"/>
          <w:divBdr>
            <w:top w:val="none" w:sz="0" w:space="0" w:color="auto"/>
            <w:left w:val="none" w:sz="0" w:space="0" w:color="auto"/>
            <w:bottom w:val="none" w:sz="0" w:space="0" w:color="auto"/>
            <w:right w:val="none" w:sz="0" w:space="0" w:color="auto"/>
          </w:divBdr>
        </w:div>
        <w:div w:id="1192299404">
          <w:marLeft w:val="360"/>
          <w:marRight w:val="0"/>
          <w:marTop w:val="0"/>
          <w:marBottom w:val="0"/>
          <w:divBdr>
            <w:top w:val="none" w:sz="0" w:space="0" w:color="auto"/>
            <w:left w:val="none" w:sz="0" w:space="0" w:color="auto"/>
            <w:bottom w:val="none" w:sz="0" w:space="0" w:color="auto"/>
            <w:right w:val="none" w:sz="0" w:space="0" w:color="auto"/>
          </w:divBdr>
        </w:div>
        <w:div w:id="2087412298">
          <w:marLeft w:val="360"/>
          <w:marRight w:val="0"/>
          <w:marTop w:val="0"/>
          <w:marBottom w:val="0"/>
          <w:divBdr>
            <w:top w:val="none" w:sz="0" w:space="0" w:color="auto"/>
            <w:left w:val="none" w:sz="0" w:space="0" w:color="auto"/>
            <w:bottom w:val="none" w:sz="0" w:space="0" w:color="auto"/>
            <w:right w:val="none" w:sz="0" w:space="0" w:color="auto"/>
          </w:divBdr>
        </w:div>
        <w:div w:id="1571499434">
          <w:marLeft w:val="994"/>
          <w:marRight w:val="0"/>
          <w:marTop w:val="0"/>
          <w:marBottom w:val="0"/>
          <w:divBdr>
            <w:top w:val="none" w:sz="0" w:space="0" w:color="auto"/>
            <w:left w:val="none" w:sz="0" w:space="0" w:color="auto"/>
            <w:bottom w:val="none" w:sz="0" w:space="0" w:color="auto"/>
            <w:right w:val="none" w:sz="0" w:space="0" w:color="auto"/>
          </w:divBdr>
        </w:div>
      </w:divsChild>
    </w:div>
    <w:div w:id="16648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7BE89-1600-478C-BC60-60E8D0B0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15</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&amp; A</dc:creator>
  <cp:lastModifiedBy>Amir</cp:lastModifiedBy>
  <cp:revision>8</cp:revision>
  <dcterms:created xsi:type="dcterms:W3CDTF">2012-02-28T01:51:00Z</dcterms:created>
  <dcterms:modified xsi:type="dcterms:W3CDTF">2012-02-29T18:04:00Z</dcterms:modified>
</cp:coreProperties>
</file>