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763D4" w14:textId="77777777" w:rsidR="00314056" w:rsidRPr="00314056" w:rsidRDefault="00314056" w:rsidP="00314056">
      <w:pPr>
        <w:bidi w:val="0"/>
        <w:spacing w:line="480" w:lineRule="auto"/>
        <w:rPr>
          <w:rFonts w:asciiTheme="minorBidi" w:hAnsiTheme="minorBidi"/>
          <w:sz w:val="24"/>
          <w:szCs w:val="24"/>
        </w:rPr>
      </w:pPr>
      <w:r w:rsidRPr="00314056">
        <w:rPr>
          <w:rFonts w:asciiTheme="minorBidi" w:hAnsiTheme="minorBidi"/>
          <w:sz w:val="24"/>
          <w:szCs w:val="24"/>
        </w:rPr>
        <w:t>Time has flown these past few months. What a delightful experience I have had these months in IPC and with Robert. I had somehow been afraid of C programming before starting this course, to be honest. I always imagined this not-object-oriented programming language an obstacle in the process of becoming a programmer. The reality, however, came out to be the opposite; I have now a clearer vision of my path, and it is just half of the way</w:t>
      </w:r>
      <w:r w:rsidRPr="00314056">
        <w:rPr>
          <w:rFonts w:asciiTheme="minorBidi" w:hAnsiTheme="minorBidi" w:cs="Arial"/>
          <w:sz w:val="24"/>
          <w:szCs w:val="24"/>
          <w:rtl/>
        </w:rPr>
        <w:t>.</w:t>
      </w:r>
    </w:p>
    <w:p w14:paraId="5BCDB506" w14:textId="77777777" w:rsidR="00314056" w:rsidRPr="00314056" w:rsidRDefault="00314056" w:rsidP="00314056">
      <w:pPr>
        <w:bidi w:val="0"/>
        <w:spacing w:line="480" w:lineRule="auto"/>
        <w:rPr>
          <w:rFonts w:asciiTheme="minorBidi" w:hAnsiTheme="minorBidi"/>
          <w:sz w:val="24"/>
          <w:szCs w:val="24"/>
        </w:rPr>
      </w:pPr>
      <w:r w:rsidRPr="00314056">
        <w:rPr>
          <w:rFonts w:asciiTheme="minorBidi" w:hAnsiTheme="minorBidi"/>
          <w:sz w:val="24"/>
          <w:szCs w:val="24"/>
        </w:rPr>
        <w:t xml:space="preserve">Workshops were my favorite part of the week for me. Watching videos and reading the notes gives you the false idea that you fully understood the topic; it shows itself when you start working on the workshop. You find out that the amount of information you received from the sources are not adequate to solve a simple question explained in the workshop. For the workshops, the first thing I did was to fully read the workshop file and completely understand what it wanted. I first tried to learn all the basics of that week's materials by watching the video tutorials, so I would at least understand the question asked. After I got aware of the core concepts and perceived the question, I read the notes of that week from the IPC website and searched for anything that I couldn't understand from those notes. That ended up watching YouTube or LinkedIn videos and reading various articles. I started solving the problem by writing the pseudocode in my mother language; this way, I was more dominant on the question and I could see what needed to be done more clearly. The </w:t>
      </w:r>
      <w:proofErr w:type="spellStart"/>
      <w:r w:rsidRPr="00314056">
        <w:rPr>
          <w:rFonts w:asciiTheme="minorBidi" w:hAnsiTheme="minorBidi"/>
          <w:sz w:val="24"/>
          <w:szCs w:val="24"/>
        </w:rPr>
        <w:t>pseudocoding</w:t>
      </w:r>
      <w:proofErr w:type="spellEnd"/>
      <w:r w:rsidRPr="00314056">
        <w:rPr>
          <w:rFonts w:asciiTheme="minorBidi" w:hAnsiTheme="minorBidi"/>
          <w:sz w:val="24"/>
          <w:szCs w:val="24"/>
        </w:rPr>
        <w:t xml:space="preserve">, if it got complicated, resulted in drawing a flowchart of the process. Because most of the steps were explained in my pseudocode, there was little need to think about the solution to one particular problem in the process of coding. All I needed to do was to respect the syntax rules and not mess up the code with some stupid errors in typing. There were some times (not to say most </w:t>
      </w:r>
      <w:r w:rsidRPr="00314056">
        <w:rPr>
          <w:rFonts w:asciiTheme="minorBidi" w:hAnsiTheme="minorBidi"/>
          <w:sz w:val="24"/>
          <w:szCs w:val="24"/>
        </w:rPr>
        <w:lastRenderedPageBreak/>
        <w:t>of the time) that my solution to the problem didn't add up and the code didn't work the way it should; that was when I started to think again and come up with a better loop, for example. There were some other times that I received unreasonable errors and that was when I started digging forums to find the answer</w:t>
      </w:r>
      <w:r w:rsidRPr="00314056">
        <w:rPr>
          <w:rFonts w:asciiTheme="minorBidi" w:hAnsiTheme="minorBidi" w:cs="Arial"/>
          <w:sz w:val="24"/>
          <w:szCs w:val="24"/>
          <w:rtl/>
        </w:rPr>
        <w:t>.</w:t>
      </w:r>
    </w:p>
    <w:p w14:paraId="36686B27" w14:textId="7DA68E6D" w:rsidR="009420FB" w:rsidRPr="00314056" w:rsidRDefault="00314056" w:rsidP="00314056">
      <w:pPr>
        <w:bidi w:val="0"/>
        <w:spacing w:line="480" w:lineRule="auto"/>
      </w:pPr>
      <w:r w:rsidRPr="00314056">
        <w:rPr>
          <w:rFonts w:asciiTheme="minorBidi" w:hAnsiTheme="minorBidi"/>
          <w:sz w:val="24"/>
          <w:szCs w:val="24"/>
        </w:rPr>
        <w:t>I expected the topics of the week explained by the teacher himself in the online class. I get the concept that it was better if we watched the videos before the sessions and the class was just us asking related questions, but it just took me a while to catch up with this method. I have enjoyed the time I've spent online, but I would still prefer in-person classes. The reason is, even though advanced technology was implemented, there was still immaturity with working with the tools online. Better digital drawing equipment can be given to teachers, more analysis classes can be conducted for the professors so they would be able to provide the same environment online as in-person classes</w:t>
      </w:r>
      <w:r w:rsidRPr="00314056">
        <w:rPr>
          <w:rFonts w:asciiTheme="minorBidi" w:hAnsiTheme="minorBidi" w:cs="Arial"/>
          <w:sz w:val="24"/>
          <w:szCs w:val="24"/>
          <w:rtl/>
        </w:rPr>
        <w:t>.</w:t>
      </w:r>
    </w:p>
    <w:sectPr w:rsidR="009420FB" w:rsidRPr="00314056" w:rsidSect="00517E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3N7IwMDU0MTAyNjFQ0lEKTi0uzszPAykwrAUAau3WXiwAAAA="/>
  </w:docVars>
  <w:rsids>
    <w:rsidRoot w:val="008A34C6"/>
    <w:rsid w:val="00147FDC"/>
    <w:rsid w:val="00314056"/>
    <w:rsid w:val="004C5405"/>
    <w:rsid w:val="00517EF2"/>
    <w:rsid w:val="006670C3"/>
    <w:rsid w:val="0088091C"/>
    <w:rsid w:val="008A34C6"/>
    <w:rsid w:val="009420FB"/>
    <w:rsid w:val="00B21565"/>
    <w:rsid w:val="00F70BEB"/>
  </w:rsids>
  <m:mathPr>
    <m:mathFont m:val="Cambria Math"/>
    <m:brkBin m:val="before"/>
    <m:brkBinSub m:val="--"/>
    <m:smallFrac m:val="0"/>
    <m:dispDef/>
    <m:lMargin m:val="0"/>
    <m:rMargin m:val="0"/>
    <m:defJc m:val="centerGroup"/>
    <m:wrapIndent m:val="1440"/>
    <m:intLim m:val="subSup"/>
    <m:naryLim m:val="undOvr"/>
  </m:mathPr>
  <w:themeFontLang w:val="en-CA"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FCA5"/>
  <w15:chartTrackingRefBased/>
  <w15:docId w15:val="{01BC06CA-EAC1-4363-8E12-42B59E311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N-Heading-Red">
    <w:name w:val="SEN-Heading-Red"/>
    <w:basedOn w:val="Normal"/>
    <w:next w:val="Normal"/>
    <w:qFormat/>
    <w:rsid w:val="006670C3"/>
    <w:pPr>
      <w:spacing w:before="100" w:beforeAutospacing="1" w:after="100" w:afterAutospacing="1" w:line="240" w:lineRule="auto"/>
      <w:outlineLvl w:val="1"/>
    </w:pPr>
    <w:rPr>
      <w:rFonts w:ascii="Arial" w:eastAsia="Times New Roman" w:hAnsi="Arial" w:cs="Arial"/>
      <w:b/>
      <w:color w:val="E50000"/>
      <w:kern w:val="36"/>
      <w:sz w:val="36"/>
      <w:szCs w:val="28"/>
    </w:rPr>
  </w:style>
  <w:style w:type="paragraph" w:customStyle="1" w:styleId="Default">
    <w:name w:val="Default"/>
    <w:rsid w:val="00B21565"/>
    <w:pPr>
      <w:autoSpaceDE w:val="0"/>
      <w:autoSpaceDN w:val="0"/>
      <w:bidi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dc:creator>
  <cp:keywords/>
  <dc:description/>
  <cp:lastModifiedBy>Amir •</cp:lastModifiedBy>
  <cp:revision>3</cp:revision>
  <dcterms:created xsi:type="dcterms:W3CDTF">2020-06-27T23:06:00Z</dcterms:created>
  <dcterms:modified xsi:type="dcterms:W3CDTF">2020-06-28T00:23:00Z</dcterms:modified>
</cp:coreProperties>
</file>