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75CD0" w14:textId="7CF582C7" w:rsidR="00000000" w:rsidRDefault="00B06B78">
      <w:r>
        <w:t>Research conducted prior to the creation of new protocol for virtual operation</w:t>
      </w:r>
    </w:p>
    <w:p w14:paraId="78C05839" w14:textId="77777777" w:rsidR="008907CD" w:rsidRDefault="008907CD"/>
    <w:p w14:paraId="59E2000E" w14:textId="77777777" w:rsidR="00862D64" w:rsidRDefault="00862D64">
      <w:r w:rsidRPr="00862D64">
        <w:t>Secure remote working practices</w:t>
      </w:r>
      <w:r w:rsidRPr="00862D64">
        <w:t xml:space="preserve"> </w:t>
      </w:r>
    </w:p>
    <w:p w14:paraId="1B14A6A2" w14:textId="7D7B98B2" w:rsidR="008907CD" w:rsidRDefault="00862D64">
      <w:r>
        <w:t>Mahdi SarikhaniFard</w:t>
      </w:r>
    </w:p>
    <w:p w14:paraId="07FD7A6F" w14:textId="77777777" w:rsidR="00862D64" w:rsidRDefault="00862D64"/>
    <w:p w14:paraId="0249663A" w14:textId="77777777" w:rsidR="008907CD" w:rsidRDefault="008907CD"/>
    <w:p w14:paraId="54E37C96" w14:textId="77777777" w:rsidR="008907CD" w:rsidRDefault="008907CD"/>
    <w:p w14:paraId="362F6534" w14:textId="77777777" w:rsidR="008907CD" w:rsidRDefault="008907CD"/>
    <w:p w14:paraId="534A5D26" w14:textId="77777777" w:rsidR="008907CD" w:rsidRDefault="008907CD"/>
    <w:p w14:paraId="66E44BCD" w14:textId="77777777" w:rsidR="008907CD" w:rsidRDefault="008907CD"/>
    <w:p w14:paraId="5F3CDEDF" w14:textId="77777777" w:rsidR="008907CD" w:rsidRDefault="008907CD"/>
    <w:p w14:paraId="3D3F0454" w14:textId="77777777" w:rsidR="008907CD" w:rsidRDefault="008907CD"/>
    <w:p w14:paraId="3595D2E6" w14:textId="77777777" w:rsidR="008907CD" w:rsidRDefault="008907CD"/>
    <w:p w14:paraId="4FC886DD" w14:textId="77777777" w:rsidR="008907CD" w:rsidRDefault="008907CD"/>
    <w:p w14:paraId="5AEAA6CC" w14:textId="77777777" w:rsidR="008907CD" w:rsidRDefault="008907CD"/>
    <w:p w14:paraId="770DCA21" w14:textId="77777777" w:rsidR="008907CD" w:rsidRDefault="008907CD"/>
    <w:p w14:paraId="67105503" w14:textId="77777777" w:rsidR="008907CD" w:rsidRDefault="008907CD"/>
    <w:p w14:paraId="789A4C32" w14:textId="77777777" w:rsidR="008907CD" w:rsidRDefault="008907CD"/>
    <w:p w14:paraId="526A20E2" w14:textId="77777777" w:rsidR="008907CD" w:rsidRDefault="008907CD"/>
    <w:p w14:paraId="4C7C6EB8" w14:textId="77777777" w:rsidR="008907CD" w:rsidRDefault="008907CD"/>
    <w:p w14:paraId="5CB062E8" w14:textId="77777777" w:rsidR="008907CD" w:rsidRDefault="008907CD"/>
    <w:p w14:paraId="75CF44DB" w14:textId="77777777" w:rsidR="008907CD" w:rsidRDefault="008907CD"/>
    <w:p w14:paraId="2B9178F3" w14:textId="77777777" w:rsidR="008907CD" w:rsidRDefault="008907CD"/>
    <w:p w14:paraId="06D9D1A1" w14:textId="77777777" w:rsidR="008907CD" w:rsidRDefault="008907CD"/>
    <w:p w14:paraId="6D4BCEAC" w14:textId="77777777" w:rsidR="008907CD" w:rsidRDefault="008907CD"/>
    <w:p w14:paraId="10449DBD" w14:textId="77777777" w:rsidR="008907CD" w:rsidRDefault="008907CD"/>
    <w:p w14:paraId="33641BE0" w14:textId="77777777" w:rsidR="008907CD" w:rsidRDefault="008907CD"/>
    <w:p w14:paraId="228E2D67" w14:textId="77777777" w:rsidR="008907CD" w:rsidRDefault="008907CD"/>
    <w:p w14:paraId="437097C4" w14:textId="77777777" w:rsidR="008907CD" w:rsidRDefault="008907CD"/>
    <w:p w14:paraId="517B21C1" w14:textId="77777777" w:rsidR="008907CD" w:rsidRDefault="008907CD"/>
    <w:p w14:paraId="7BCAC3FF" w14:textId="77777777" w:rsidR="008907CD" w:rsidRDefault="008907CD"/>
    <w:p w14:paraId="2CCE1A81" w14:textId="77777777" w:rsidR="008907CD" w:rsidRDefault="008907CD"/>
    <w:p w14:paraId="79DB8CEB" w14:textId="77777777" w:rsidR="008907CD" w:rsidRDefault="008907CD" w:rsidP="008907CD">
      <w:pPr>
        <w:pStyle w:val="Heading1"/>
      </w:pPr>
    </w:p>
    <w:p w14:paraId="76BA0D34" w14:textId="77777777" w:rsidR="008907CD" w:rsidRDefault="008907CD"/>
    <w:p w14:paraId="5A996B37" w14:textId="77777777" w:rsidR="008907CD" w:rsidRDefault="008907CD"/>
    <w:p w14:paraId="4AB30967" w14:textId="77777777" w:rsidR="008907CD" w:rsidRDefault="008907CD"/>
    <w:sdt>
      <w:sdtPr>
        <w:rPr>
          <w:rFonts w:asciiTheme="minorHAnsi" w:eastAsiaTheme="minorHAnsi" w:hAnsiTheme="minorHAnsi" w:cstheme="minorBidi"/>
          <w:color w:val="auto"/>
          <w:sz w:val="22"/>
          <w:szCs w:val="22"/>
          <w:lang w:val="en-AU"/>
        </w:rPr>
        <w:id w:val="1554501764"/>
        <w:docPartObj>
          <w:docPartGallery w:val="Table of Contents"/>
          <w:docPartUnique/>
        </w:docPartObj>
      </w:sdtPr>
      <w:sdtEndPr>
        <w:rPr>
          <w:b/>
          <w:bCs/>
          <w:noProof/>
        </w:rPr>
      </w:sdtEndPr>
      <w:sdtContent>
        <w:p w14:paraId="517C87E3" w14:textId="77777777" w:rsidR="008907CD" w:rsidRDefault="008907CD">
          <w:pPr>
            <w:pStyle w:val="TOCHeading"/>
          </w:pPr>
          <w:r>
            <w:t>Table of Contents</w:t>
          </w:r>
        </w:p>
        <w:p w14:paraId="3175F6A4" w14:textId="77777777" w:rsidR="008907CD" w:rsidRDefault="008907CD">
          <w:pPr>
            <w:pStyle w:val="TOC1"/>
            <w:tabs>
              <w:tab w:val="right" w:leader="dot" w:pos="9016"/>
            </w:tabs>
            <w:rPr>
              <w:noProof/>
            </w:rPr>
          </w:pPr>
          <w:r>
            <w:fldChar w:fldCharType="begin"/>
          </w:r>
          <w:r>
            <w:instrText xml:space="preserve"> TOC \o "1-3" \h \z \u </w:instrText>
          </w:r>
          <w:r>
            <w:fldChar w:fldCharType="separate"/>
          </w:r>
          <w:hyperlink w:anchor="_Toc135220135" w:history="1">
            <w:r w:rsidRPr="00BF3278">
              <w:rPr>
                <w:rStyle w:val="Hyperlink"/>
                <w:noProof/>
                <w:lang w:eastAsia="hi-IN" w:bidi="hi-IN"/>
              </w:rPr>
              <w:t>Table of Contents</w:t>
            </w:r>
            <w:r>
              <w:rPr>
                <w:noProof/>
                <w:webHidden/>
              </w:rPr>
              <w:tab/>
            </w:r>
            <w:r>
              <w:rPr>
                <w:noProof/>
                <w:webHidden/>
              </w:rPr>
              <w:fldChar w:fldCharType="begin"/>
            </w:r>
            <w:r>
              <w:rPr>
                <w:noProof/>
                <w:webHidden/>
              </w:rPr>
              <w:instrText xml:space="preserve"> PAGEREF _Toc135220135 \h </w:instrText>
            </w:r>
            <w:r>
              <w:rPr>
                <w:noProof/>
                <w:webHidden/>
              </w:rPr>
            </w:r>
            <w:r>
              <w:rPr>
                <w:noProof/>
                <w:webHidden/>
              </w:rPr>
              <w:fldChar w:fldCharType="separate"/>
            </w:r>
            <w:r>
              <w:rPr>
                <w:noProof/>
                <w:webHidden/>
              </w:rPr>
              <w:t>2</w:t>
            </w:r>
            <w:r>
              <w:rPr>
                <w:noProof/>
                <w:webHidden/>
              </w:rPr>
              <w:fldChar w:fldCharType="end"/>
            </w:r>
          </w:hyperlink>
        </w:p>
        <w:p w14:paraId="1583CFFE" w14:textId="77777777" w:rsidR="008907CD" w:rsidRDefault="008907CD">
          <w:pPr>
            <w:pStyle w:val="TOC1"/>
            <w:tabs>
              <w:tab w:val="right" w:leader="dot" w:pos="9016"/>
            </w:tabs>
            <w:rPr>
              <w:noProof/>
            </w:rPr>
          </w:pPr>
          <w:hyperlink w:anchor="_Toc135220136" w:history="1">
            <w:r w:rsidRPr="00BF3278">
              <w:rPr>
                <w:rStyle w:val="Hyperlink"/>
                <w:noProof/>
              </w:rPr>
              <w:t>Abstract</w:t>
            </w:r>
            <w:r>
              <w:rPr>
                <w:noProof/>
                <w:webHidden/>
              </w:rPr>
              <w:tab/>
            </w:r>
            <w:r>
              <w:rPr>
                <w:noProof/>
                <w:webHidden/>
              </w:rPr>
              <w:fldChar w:fldCharType="begin"/>
            </w:r>
            <w:r>
              <w:rPr>
                <w:noProof/>
                <w:webHidden/>
              </w:rPr>
              <w:instrText xml:space="preserve"> PAGEREF _Toc135220136 \h </w:instrText>
            </w:r>
            <w:r>
              <w:rPr>
                <w:noProof/>
                <w:webHidden/>
              </w:rPr>
            </w:r>
            <w:r>
              <w:rPr>
                <w:noProof/>
                <w:webHidden/>
              </w:rPr>
              <w:fldChar w:fldCharType="separate"/>
            </w:r>
            <w:r>
              <w:rPr>
                <w:noProof/>
                <w:webHidden/>
              </w:rPr>
              <w:t>3</w:t>
            </w:r>
            <w:r>
              <w:rPr>
                <w:noProof/>
                <w:webHidden/>
              </w:rPr>
              <w:fldChar w:fldCharType="end"/>
            </w:r>
          </w:hyperlink>
        </w:p>
        <w:p w14:paraId="7CCEF1A7" w14:textId="77777777" w:rsidR="008907CD" w:rsidRDefault="008907CD">
          <w:pPr>
            <w:pStyle w:val="TOC2"/>
            <w:tabs>
              <w:tab w:val="right" w:leader="dot" w:pos="9016"/>
            </w:tabs>
            <w:rPr>
              <w:noProof/>
            </w:rPr>
          </w:pPr>
          <w:hyperlink w:anchor="_Toc135220137" w:history="1">
            <w:r w:rsidRPr="00BF3278">
              <w:rPr>
                <w:rStyle w:val="Hyperlink"/>
                <w:noProof/>
              </w:rPr>
              <w:t>Introduction</w:t>
            </w:r>
            <w:r>
              <w:rPr>
                <w:noProof/>
                <w:webHidden/>
              </w:rPr>
              <w:tab/>
            </w:r>
            <w:r>
              <w:rPr>
                <w:noProof/>
                <w:webHidden/>
              </w:rPr>
              <w:fldChar w:fldCharType="begin"/>
            </w:r>
            <w:r>
              <w:rPr>
                <w:noProof/>
                <w:webHidden/>
              </w:rPr>
              <w:instrText xml:space="preserve"> PAGEREF _Toc135220137 \h </w:instrText>
            </w:r>
            <w:r>
              <w:rPr>
                <w:noProof/>
                <w:webHidden/>
              </w:rPr>
            </w:r>
            <w:r>
              <w:rPr>
                <w:noProof/>
                <w:webHidden/>
              </w:rPr>
              <w:fldChar w:fldCharType="separate"/>
            </w:r>
            <w:r>
              <w:rPr>
                <w:noProof/>
                <w:webHidden/>
              </w:rPr>
              <w:t>4</w:t>
            </w:r>
            <w:r>
              <w:rPr>
                <w:noProof/>
                <w:webHidden/>
              </w:rPr>
              <w:fldChar w:fldCharType="end"/>
            </w:r>
          </w:hyperlink>
        </w:p>
        <w:p w14:paraId="2A197E38" w14:textId="77777777" w:rsidR="008907CD" w:rsidRDefault="008907CD">
          <w:pPr>
            <w:pStyle w:val="TOC2"/>
            <w:tabs>
              <w:tab w:val="right" w:leader="dot" w:pos="9016"/>
            </w:tabs>
            <w:rPr>
              <w:noProof/>
            </w:rPr>
          </w:pPr>
          <w:hyperlink w:anchor="_Toc135220138" w:history="1">
            <w:r w:rsidRPr="00BF3278">
              <w:rPr>
                <w:rStyle w:val="Hyperlink"/>
                <w:noProof/>
              </w:rPr>
              <w:t>Research Methodology</w:t>
            </w:r>
            <w:r>
              <w:rPr>
                <w:noProof/>
                <w:webHidden/>
              </w:rPr>
              <w:tab/>
            </w:r>
            <w:r>
              <w:rPr>
                <w:noProof/>
                <w:webHidden/>
              </w:rPr>
              <w:fldChar w:fldCharType="begin"/>
            </w:r>
            <w:r>
              <w:rPr>
                <w:noProof/>
                <w:webHidden/>
              </w:rPr>
              <w:instrText xml:space="preserve"> PAGEREF _Toc135220138 \h </w:instrText>
            </w:r>
            <w:r>
              <w:rPr>
                <w:noProof/>
                <w:webHidden/>
              </w:rPr>
            </w:r>
            <w:r>
              <w:rPr>
                <w:noProof/>
                <w:webHidden/>
              </w:rPr>
              <w:fldChar w:fldCharType="separate"/>
            </w:r>
            <w:r>
              <w:rPr>
                <w:noProof/>
                <w:webHidden/>
              </w:rPr>
              <w:t>4</w:t>
            </w:r>
            <w:r>
              <w:rPr>
                <w:noProof/>
                <w:webHidden/>
              </w:rPr>
              <w:fldChar w:fldCharType="end"/>
            </w:r>
          </w:hyperlink>
        </w:p>
        <w:p w14:paraId="2F0BE936" w14:textId="77777777" w:rsidR="008907CD" w:rsidRDefault="008907CD">
          <w:pPr>
            <w:pStyle w:val="TOC2"/>
            <w:tabs>
              <w:tab w:val="right" w:leader="dot" w:pos="9016"/>
            </w:tabs>
            <w:rPr>
              <w:noProof/>
            </w:rPr>
          </w:pPr>
          <w:hyperlink w:anchor="_Toc135220139" w:history="1">
            <w:r w:rsidRPr="00BF3278">
              <w:rPr>
                <w:rStyle w:val="Hyperlink"/>
                <w:noProof/>
              </w:rPr>
              <w:t>Analysis</w:t>
            </w:r>
            <w:r>
              <w:rPr>
                <w:noProof/>
                <w:webHidden/>
              </w:rPr>
              <w:tab/>
            </w:r>
            <w:r>
              <w:rPr>
                <w:noProof/>
                <w:webHidden/>
              </w:rPr>
              <w:fldChar w:fldCharType="begin"/>
            </w:r>
            <w:r>
              <w:rPr>
                <w:noProof/>
                <w:webHidden/>
              </w:rPr>
              <w:instrText xml:space="preserve"> PAGEREF _Toc135220139 \h </w:instrText>
            </w:r>
            <w:r>
              <w:rPr>
                <w:noProof/>
                <w:webHidden/>
              </w:rPr>
            </w:r>
            <w:r>
              <w:rPr>
                <w:noProof/>
                <w:webHidden/>
              </w:rPr>
              <w:fldChar w:fldCharType="separate"/>
            </w:r>
            <w:r>
              <w:rPr>
                <w:noProof/>
                <w:webHidden/>
              </w:rPr>
              <w:t>4</w:t>
            </w:r>
            <w:r>
              <w:rPr>
                <w:noProof/>
                <w:webHidden/>
              </w:rPr>
              <w:fldChar w:fldCharType="end"/>
            </w:r>
          </w:hyperlink>
        </w:p>
        <w:p w14:paraId="76FE7F4D" w14:textId="77777777" w:rsidR="008907CD" w:rsidRDefault="008907CD">
          <w:pPr>
            <w:pStyle w:val="TOC2"/>
            <w:tabs>
              <w:tab w:val="right" w:leader="dot" w:pos="9016"/>
            </w:tabs>
            <w:rPr>
              <w:noProof/>
            </w:rPr>
          </w:pPr>
          <w:hyperlink w:anchor="_Toc135220140" w:history="1">
            <w:r w:rsidRPr="00BF3278">
              <w:rPr>
                <w:rStyle w:val="Hyperlink"/>
                <w:noProof/>
              </w:rPr>
              <w:t>Findings</w:t>
            </w:r>
            <w:r>
              <w:rPr>
                <w:noProof/>
                <w:webHidden/>
              </w:rPr>
              <w:tab/>
            </w:r>
            <w:r>
              <w:rPr>
                <w:noProof/>
                <w:webHidden/>
              </w:rPr>
              <w:fldChar w:fldCharType="begin"/>
            </w:r>
            <w:r>
              <w:rPr>
                <w:noProof/>
                <w:webHidden/>
              </w:rPr>
              <w:instrText xml:space="preserve"> PAGEREF _Toc135220140 \h </w:instrText>
            </w:r>
            <w:r>
              <w:rPr>
                <w:noProof/>
                <w:webHidden/>
              </w:rPr>
            </w:r>
            <w:r>
              <w:rPr>
                <w:noProof/>
                <w:webHidden/>
              </w:rPr>
              <w:fldChar w:fldCharType="separate"/>
            </w:r>
            <w:r>
              <w:rPr>
                <w:noProof/>
                <w:webHidden/>
              </w:rPr>
              <w:t>4</w:t>
            </w:r>
            <w:r>
              <w:rPr>
                <w:noProof/>
                <w:webHidden/>
              </w:rPr>
              <w:fldChar w:fldCharType="end"/>
            </w:r>
          </w:hyperlink>
        </w:p>
        <w:p w14:paraId="1C66A024" w14:textId="77777777" w:rsidR="008907CD" w:rsidRDefault="008907CD">
          <w:pPr>
            <w:pStyle w:val="TOC2"/>
            <w:tabs>
              <w:tab w:val="right" w:leader="dot" w:pos="9016"/>
            </w:tabs>
            <w:rPr>
              <w:noProof/>
            </w:rPr>
          </w:pPr>
          <w:hyperlink w:anchor="_Toc135220141" w:history="1">
            <w:r w:rsidRPr="00BF3278">
              <w:rPr>
                <w:rStyle w:val="Hyperlink"/>
                <w:noProof/>
              </w:rPr>
              <w:t>Discussion</w:t>
            </w:r>
            <w:r>
              <w:rPr>
                <w:noProof/>
                <w:webHidden/>
              </w:rPr>
              <w:tab/>
            </w:r>
            <w:r>
              <w:rPr>
                <w:noProof/>
                <w:webHidden/>
              </w:rPr>
              <w:fldChar w:fldCharType="begin"/>
            </w:r>
            <w:r>
              <w:rPr>
                <w:noProof/>
                <w:webHidden/>
              </w:rPr>
              <w:instrText xml:space="preserve"> PAGEREF _Toc135220141 \h </w:instrText>
            </w:r>
            <w:r>
              <w:rPr>
                <w:noProof/>
                <w:webHidden/>
              </w:rPr>
            </w:r>
            <w:r>
              <w:rPr>
                <w:noProof/>
                <w:webHidden/>
              </w:rPr>
              <w:fldChar w:fldCharType="separate"/>
            </w:r>
            <w:r>
              <w:rPr>
                <w:noProof/>
                <w:webHidden/>
              </w:rPr>
              <w:t>4</w:t>
            </w:r>
            <w:r>
              <w:rPr>
                <w:noProof/>
                <w:webHidden/>
              </w:rPr>
              <w:fldChar w:fldCharType="end"/>
            </w:r>
          </w:hyperlink>
        </w:p>
        <w:p w14:paraId="281A3F99" w14:textId="77777777" w:rsidR="008907CD" w:rsidRDefault="008907CD">
          <w:pPr>
            <w:pStyle w:val="TOC2"/>
            <w:tabs>
              <w:tab w:val="right" w:leader="dot" w:pos="9016"/>
            </w:tabs>
            <w:rPr>
              <w:noProof/>
            </w:rPr>
          </w:pPr>
          <w:hyperlink w:anchor="_Toc135220142" w:history="1">
            <w:r w:rsidRPr="00BF3278">
              <w:rPr>
                <w:rStyle w:val="Hyperlink"/>
                <w:noProof/>
              </w:rPr>
              <w:t>Conclusion</w:t>
            </w:r>
            <w:r>
              <w:rPr>
                <w:noProof/>
                <w:webHidden/>
              </w:rPr>
              <w:tab/>
            </w:r>
            <w:r>
              <w:rPr>
                <w:noProof/>
                <w:webHidden/>
              </w:rPr>
              <w:fldChar w:fldCharType="begin"/>
            </w:r>
            <w:r>
              <w:rPr>
                <w:noProof/>
                <w:webHidden/>
              </w:rPr>
              <w:instrText xml:space="preserve"> PAGEREF _Toc135220142 \h </w:instrText>
            </w:r>
            <w:r>
              <w:rPr>
                <w:noProof/>
                <w:webHidden/>
              </w:rPr>
            </w:r>
            <w:r>
              <w:rPr>
                <w:noProof/>
                <w:webHidden/>
              </w:rPr>
              <w:fldChar w:fldCharType="separate"/>
            </w:r>
            <w:r>
              <w:rPr>
                <w:noProof/>
                <w:webHidden/>
              </w:rPr>
              <w:t>4</w:t>
            </w:r>
            <w:r>
              <w:rPr>
                <w:noProof/>
                <w:webHidden/>
              </w:rPr>
              <w:fldChar w:fldCharType="end"/>
            </w:r>
          </w:hyperlink>
        </w:p>
        <w:p w14:paraId="1206A51B" w14:textId="77777777" w:rsidR="008907CD" w:rsidRDefault="008907CD">
          <w:pPr>
            <w:pStyle w:val="TOC2"/>
            <w:tabs>
              <w:tab w:val="right" w:leader="dot" w:pos="9016"/>
            </w:tabs>
            <w:rPr>
              <w:noProof/>
            </w:rPr>
          </w:pPr>
          <w:hyperlink w:anchor="_Toc135220143" w:history="1">
            <w:r w:rsidRPr="00BF3278">
              <w:rPr>
                <w:rStyle w:val="Hyperlink"/>
                <w:noProof/>
              </w:rPr>
              <w:t>Recommendation</w:t>
            </w:r>
            <w:r>
              <w:rPr>
                <w:noProof/>
                <w:webHidden/>
              </w:rPr>
              <w:tab/>
            </w:r>
            <w:r>
              <w:rPr>
                <w:noProof/>
                <w:webHidden/>
              </w:rPr>
              <w:fldChar w:fldCharType="begin"/>
            </w:r>
            <w:r>
              <w:rPr>
                <w:noProof/>
                <w:webHidden/>
              </w:rPr>
              <w:instrText xml:space="preserve"> PAGEREF _Toc135220143 \h </w:instrText>
            </w:r>
            <w:r>
              <w:rPr>
                <w:noProof/>
                <w:webHidden/>
              </w:rPr>
            </w:r>
            <w:r>
              <w:rPr>
                <w:noProof/>
                <w:webHidden/>
              </w:rPr>
              <w:fldChar w:fldCharType="separate"/>
            </w:r>
            <w:r>
              <w:rPr>
                <w:noProof/>
                <w:webHidden/>
              </w:rPr>
              <w:t>4</w:t>
            </w:r>
            <w:r>
              <w:rPr>
                <w:noProof/>
                <w:webHidden/>
              </w:rPr>
              <w:fldChar w:fldCharType="end"/>
            </w:r>
          </w:hyperlink>
        </w:p>
        <w:p w14:paraId="23F8AC17" w14:textId="77777777" w:rsidR="008907CD" w:rsidRDefault="008907CD">
          <w:r>
            <w:rPr>
              <w:b/>
              <w:bCs/>
              <w:noProof/>
            </w:rPr>
            <w:fldChar w:fldCharType="end"/>
          </w:r>
        </w:p>
      </w:sdtContent>
    </w:sdt>
    <w:p w14:paraId="15EEB970" w14:textId="77777777" w:rsidR="008907CD" w:rsidRDefault="008907CD"/>
    <w:p w14:paraId="024CB151" w14:textId="77777777" w:rsidR="008907CD" w:rsidRDefault="008907CD"/>
    <w:p w14:paraId="533B29AC" w14:textId="77777777" w:rsidR="008907CD" w:rsidRDefault="008907CD"/>
    <w:p w14:paraId="1FBA7CA3" w14:textId="77777777" w:rsidR="008907CD" w:rsidRDefault="008907CD"/>
    <w:p w14:paraId="504C38D4" w14:textId="77777777" w:rsidR="008907CD" w:rsidRDefault="008907CD"/>
    <w:p w14:paraId="172CFF06" w14:textId="77777777" w:rsidR="008907CD" w:rsidRDefault="008907CD"/>
    <w:p w14:paraId="34405323" w14:textId="77777777" w:rsidR="008907CD" w:rsidRDefault="008907CD"/>
    <w:p w14:paraId="22C223E8" w14:textId="77777777" w:rsidR="008907CD" w:rsidRDefault="008907CD"/>
    <w:p w14:paraId="0CE84BFC" w14:textId="77777777" w:rsidR="008907CD" w:rsidRDefault="008907CD"/>
    <w:p w14:paraId="46B7A7B6" w14:textId="77777777" w:rsidR="008907CD" w:rsidRDefault="008907CD"/>
    <w:p w14:paraId="0EA9CE8E" w14:textId="77777777" w:rsidR="008907CD" w:rsidRDefault="008907CD"/>
    <w:p w14:paraId="2365E478" w14:textId="77777777" w:rsidR="008907CD" w:rsidRDefault="008907CD"/>
    <w:p w14:paraId="16FAA2FE" w14:textId="77777777" w:rsidR="008907CD" w:rsidRDefault="008907CD"/>
    <w:p w14:paraId="284BA41F" w14:textId="77777777" w:rsidR="008907CD" w:rsidRDefault="008907CD"/>
    <w:p w14:paraId="78E3F56D" w14:textId="77777777" w:rsidR="008907CD" w:rsidRDefault="008907CD"/>
    <w:p w14:paraId="5C4B5154" w14:textId="77777777" w:rsidR="008907CD" w:rsidRDefault="008907CD"/>
    <w:p w14:paraId="507BF1BC" w14:textId="77777777" w:rsidR="008907CD" w:rsidRDefault="008907CD"/>
    <w:p w14:paraId="3DF59A8E" w14:textId="77777777" w:rsidR="008907CD" w:rsidRDefault="008907CD"/>
    <w:p w14:paraId="12370A96" w14:textId="77777777" w:rsidR="008907CD" w:rsidRDefault="008907CD"/>
    <w:p w14:paraId="649DDD87" w14:textId="77777777" w:rsidR="008907CD" w:rsidRDefault="008907CD"/>
    <w:p w14:paraId="1748775C" w14:textId="77777777" w:rsidR="008907CD" w:rsidRDefault="008907CD"/>
    <w:p w14:paraId="5217CCCD" w14:textId="77777777" w:rsidR="008907CD" w:rsidRDefault="008907CD"/>
    <w:p w14:paraId="7618C024" w14:textId="77777777" w:rsidR="008907CD" w:rsidRDefault="008907CD"/>
    <w:p w14:paraId="2E9025F5" w14:textId="77777777" w:rsidR="008907CD" w:rsidRDefault="008907CD"/>
    <w:p w14:paraId="6B0CEBA9" w14:textId="77777777" w:rsidR="008907CD" w:rsidRDefault="008907CD"/>
    <w:p w14:paraId="69B9B36B" w14:textId="77777777" w:rsidR="008907CD" w:rsidRDefault="008907CD"/>
    <w:p w14:paraId="142507FC" w14:textId="77777777" w:rsidR="008907CD" w:rsidRDefault="008907CD"/>
    <w:p w14:paraId="6BB0088A" w14:textId="77777777" w:rsidR="008907CD" w:rsidRDefault="008907CD" w:rsidP="008907CD">
      <w:pPr>
        <w:pStyle w:val="Heading1"/>
      </w:pPr>
      <w:bookmarkStart w:id="0" w:name="_Toc135220136"/>
      <w:r>
        <w:t>Abstract</w:t>
      </w:r>
      <w:bookmarkEnd w:id="0"/>
    </w:p>
    <w:p w14:paraId="5B448699" w14:textId="77777777" w:rsidR="008907CD" w:rsidRDefault="008907CD"/>
    <w:p w14:paraId="6EEC8E25" w14:textId="79D9EBE4" w:rsidR="008907CD" w:rsidRDefault="00422EF1" w:rsidP="00862D64">
      <w:r>
        <w:t xml:space="preserve">Here in this report, we have been trying to discover and examine different </w:t>
      </w:r>
      <w:r w:rsidR="00862D64" w:rsidRPr="00862D64">
        <w:t>strategies for enhancing cyber safety and communication practices in virtual environments</w:t>
      </w:r>
      <w:r>
        <w:t xml:space="preserve"> of our organization</w:t>
      </w:r>
      <w:r w:rsidR="00F9456A">
        <w:t>. Our</w:t>
      </w:r>
      <w:r w:rsidR="00862D64" w:rsidRPr="00862D64">
        <w:t xml:space="preserve"> </w:t>
      </w:r>
      <w:r w:rsidR="00F9456A">
        <w:t>k</w:t>
      </w:r>
      <w:r w:rsidR="00862D64" w:rsidRPr="00862D64">
        <w:t xml:space="preserve">ey objectives </w:t>
      </w:r>
      <w:r w:rsidR="00F9456A">
        <w:t>are as find an understanding of</w:t>
      </w:r>
      <w:r w:rsidR="00862D64" w:rsidRPr="00862D64">
        <w:t xml:space="preserve"> secure and effective protocols for virtual teamwork</w:t>
      </w:r>
      <w:r w:rsidR="00F9456A">
        <w:t xml:space="preserve"> and its establishment</w:t>
      </w:r>
      <w:r w:rsidR="00862D64" w:rsidRPr="00862D64">
        <w:t xml:space="preserve">. Research findings </w:t>
      </w:r>
      <w:r w:rsidR="00F9456A">
        <w:t xml:space="preserve">will further aid us in </w:t>
      </w:r>
      <w:r w:rsidR="00862D64" w:rsidRPr="00862D64">
        <w:t>identify</w:t>
      </w:r>
      <w:r w:rsidR="00F9456A">
        <w:t>ing</w:t>
      </w:r>
      <w:r w:rsidR="00862D64" w:rsidRPr="00862D64">
        <w:t xml:space="preserve"> critical areas </w:t>
      </w:r>
      <w:r w:rsidR="00F9456A">
        <w:t xml:space="preserve">we  need to focus on its security </w:t>
      </w:r>
      <w:r w:rsidR="00862D64" w:rsidRPr="00862D64">
        <w:t>such as accoun</w:t>
      </w:r>
      <w:r w:rsidR="00F9456A">
        <w:t>ts</w:t>
      </w:r>
      <w:r w:rsidR="00862D64" w:rsidRPr="00862D64">
        <w:t>, data, network security, and web conferenc</w:t>
      </w:r>
      <w:r w:rsidR="00B50F8D">
        <w:t>es being held</w:t>
      </w:r>
      <w:r w:rsidR="00862D64" w:rsidRPr="00862D64">
        <w:t xml:space="preserve">. </w:t>
      </w:r>
      <w:r w:rsidR="00534697">
        <w:t>Later, we will try to</w:t>
      </w:r>
      <w:r w:rsidR="00862D64" w:rsidRPr="00862D64">
        <w:t xml:space="preserve"> integrate these best practices into organizational policies through </w:t>
      </w:r>
      <w:r w:rsidR="00534697">
        <w:t xml:space="preserve">updating our best practices and </w:t>
      </w:r>
      <w:r w:rsidR="00545FCB">
        <w:t>protocols.</w:t>
      </w:r>
    </w:p>
    <w:p w14:paraId="0416173C" w14:textId="77777777" w:rsidR="008907CD" w:rsidRDefault="008907CD"/>
    <w:p w14:paraId="5E85FA97" w14:textId="77777777" w:rsidR="008907CD" w:rsidRDefault="008907CD"/>
    <w:p w14:paraId="54EB499F" w14:textId="77777777" w:rsidR="008907CD" w:rsidRDefault="008907CD"/>
    <w:p w14:paraId="61743FA3" w14:textId="77777777" w:rsidR="008907CD" w:rsidRDefault="008907CD"/>
    <w:p w14:paraId="43BA391D" w14:textId="77777777" w:rsidR="008907CD" w:rsidRDefault="008907CD"/>
    <w:p w14:paraId="5A2DF2C3" w14:textId="77777777" w:rsidR="008907CD" w:rsidRDefault="008907CD"/>
    <w:p w14:paraId="2FC70BE4" w14:textId="77777777" w:rsidR="008907CD" w:rsidRDefault="008907CD"/>
    <w:p w14:paraId="021FF6A2" w14:textId="77777777" w:rsidR="008907CD" w:rsidRDefault="008907CD"/>
    <w:p w14:paraId="1F455F4C" w14:textId="77777777" w:rsidR="008907CD" w:rsidRDefault="008907CD"/>
    <w:p w14:paraId="4365B42A" w14:textId="77777777" w:rsidR="008907CD" w:rsidRDefault="008907CD"/>
    <w:p w14:paraId="2FBD79AA" w14:textId="77777777" w:rsidR="008907CD" w:rsidRDefault="008907CD"/>
    <w:p w14:paraId="12F13066" w14:textId="77777777" w:rsidR="008907CD" w:rsidRDefault="008907CD"/>
    <w:p w14:paraId="49DA7107" w14:textId="77777777" w:rsidR="008907CD" w:rsidRDefault="008907CD"/>
    <w:p w14:paraId="5C2EE751" w14:textId="77777777" w:rsidR="008907CD" w:rsidRDefault="008907CD"/>
    <w:p w14:paraId="0E6CFD19" w14:textId="77777777" w:rsidR="008907CD" w:rsidRDefault="008907CD"/>
    <w:p w14:paraId="0636666D" w14:textId="77777777" w:rsidR="008907CD" w:rsidRDefault="008907CD"/>
    <w:p w14:paraId="70041BDE" w14:textId="77777777" w:rsidR="008907CD" w:rsidRDefault="008907CD"/>
    <w:p w14:paraId="68ADFD4C" w14:textId="77777777" w:rsidR="008907CD" w:rsidRDefault="008907CD"/>
    <w:p w14:paraId="75DB2AF1" w14:textId="77777777" w:rsidR="008907CD" w:rsidRDefault="008907CD"/>
    <w:p w14:paraId="740B53B0" w14:textId="77777777" w:rsidR="008907CD" w:rsidRDefault="008907CD"/>
    <w:p w14:paraId="719675C1" w14:textId="77777777" w:rsidR="008907CD" w:rsidRDefault="008907CD"/>
    <w:p w14:paraId="34305FD4" w14:textId="77777777" w:rsidR="008907CD" w:rsidRDefault="008907CD"/>
    <w:p w14:paraId="3ED92574" w14:textId="77777777" w:rsidR="008907CD" w:rsidRDefault="008907CD"/>
    <w:p w14:paraId="2B7E9A06" w14:textId="77777777" w:rsidR="008907CD" w:rsidRDefault="008907CD"/>
    <w:p w14:paraId="32E7AB93" w14:textId="77777777" w:rsidR="008907CD" w:rsidRDefault="008907CD"/>
    <w:p w14:paraId="7CAE069B" w14:textId="77777777" w:rsidR="008907CD" w:rsidRDefault="008907CD"/>
    <w:p w14:paraId="3B407134" w14:textId="77777777" w:rsidR="008907CD" w:rsidRDefault="008907CD"/>
    <w:p w14:paraId="3243AC56" w14:textId="77777777" w:rsidR="008907CD" w:rsidRDefault="008907CD"/>
    <w:p w14:paraId="69372DEA" w14:textId="77777777" w:rsidR="008907CD" w:rsidRDefault="008907CD" w:rsidP="008907CD">
      <w:pPr>
        <w:pStyle w:val="Heading2"/>
      </w:pPr>
      <w:bookmarkStart w:id="1" w:name="_Toc135220137"/>
      <w:r>
        <w:t>Introduction</w:t>
      </w:r>
      <w:bookmarkEnd w:id="1"/>
    </w:p>
    <w:p w14:paraId="04E95F93" w14:textId="5306960B" w:rsidR="008907CD" w:rsidRDefault="0083786C" w:rsidP="0083786C">
      <w:r w:rsidRPr="0083786C">
        <w:t>Virtual environments have</w:t>
      </w:r>
      <w:r w:rsidR="008D2A66">
        <w:t xml:space="preserve"> been recently</w:t>
      </w:r>
      <w:r w:rsidRPr="0083786C">
        <w:t xml:space="preserve"> </w:t>
      </w:r>
      <w:r w:rsidR="008D2A66">
        <w:t>getting a place where</w:t>
      </w:r>
      <w:r w:rsidRPr="0083786C">
        <w:t xml:space="preserve"> </w:t>
      </w:r>
      <w:r w:rsidR="008D2A66">
        <w:t>we will have our</w:t>
      </w:r>
      <w:r w:rsidRPr="0083786C">
        <w:t xml:space="preserve"> organizational operations</w:t>
      </w:r>
      <w:r w:rsidR="008D2A66">
        <w:t xml:space="preserve"> in it.</w:t>
      </w:r>
      <w:r w:rsidRPr="0083786C">
        <w:t xml:space="preserve"> </w:t>
      </w:r>
      <w:r w:rsidR="00F70EFD">
        <w:t xml:space="preserve">At the same time, we have got similar trend in the public, that every company is giving more attention to </w:t>
      </w:r>
      <w:r w:rsidRPr="0083786C">
        <w:t>remote work and digital collaboration. These environments</w:t>
      </w:r>
      <w:r w:rsidR="007F2CDA">
        <w:t xml:space="preserve"> </w:t>
      </w:r>
      <w:r w:rsidR="004276BA">
        <w:t>have</w:t>
      </w:r>
      <w:r w:rsidR="007F2CDA">
        <w:t xml:space="preserve"> been described as places where usually</w:t>
      </w:r>
      <w:r w:rsidRPr="0083786C">
        <w:t xml:space="preserve"> </w:t>
      </w:r>
      <w:r w:rsidR="007F2CDA">
        <w:t>have their</w:t>
      </w:r>
      <w:r w:rsidRPr="0083786C">
        <w:t xml:space="preserve"> unique challenges, particularly around maintaining </w:t>
      </w:r>
      <w:r w:rsidR="007F2CDA">
        <w:t xml:space="preserve">their </w:t>
      </w:r>
      <w:r w:rsidRPr="0083786C">
        <w:t>secur</w:t>
      </w:r>
      <w:r w:rsidR="007F2CDA">
        <w:t xml:space="preserve">ity in </w:t>
      </w:r>
      <w:r w:rsidRPr="0083786C">
        <w:t>communication channels and safeguarding sensitive information</w:t>
      </w:r>
      <w:r w:rsidR="007F2CDA">
        <w:t xml:space="preserve"> being used in them</w:t>
      </w:r>
      <w:r w:rsidRPr="0083786C">
        <w:t xml:space="preserve">. As </w:t>
      </w:r>
      <w:r w:rsidR="007F2CDA">
        <w:t xml:space="preserve">we have got a </w:t>
      </w:r>
      <w:r w:rsidR="004276BA" w:rsidRPr="0083786C">
        <w:t>business</w:t>
      </w:r>
      <w:r w:rsidRPr="0083786C">
        <w:t xml:space="preserve"> </w:t>
      </w:r>
      <w:r w:rsidR="007F2CDA">
        <w:t xml:space="preserve">which is aiming to </w:t>
      </w:r>
      <w:r w:rsidRPr="0083786C">
        <w:t xml:space="preserve">continue to </w:t>
      </w:r>
      <w:r w:rsidR="007F2CDA">
        <w:t>get more dependent</w:t>
      </w:r>
      <w:r w:rsidRPr="0083786C">
        <w:t xml:space="preserve"> on virtual tools for</w:t>
      </w:r>
      <w:r w:rsidR="007F2CDA">
        <w:t xml:space="preserve"> their</w:t>
      </w:r>
      <w:r w:rsidRPr="0083786C">
        <w:t xml:space="preserve"> team collaboration, </w:t>
      </w:r>
      <w:r w:rsidR="00DB0B3E">
        <w:t xml:space="preserve">we need to </w:t>
      </w:r>
      <w:r w:rsidRPr="0083786C">
        <w:t>ensur</w:t>
      </w:r>
      <w:r w:rsidR="00DB0B3E">
        <w:t>e about our</w:t>
      </w:r>
      <w:r w:rsidRPr="0083786C">
        <w:t xml:space="preserve"> </w:t>
      </w:r>
      <w:r w:rsidR="00DB0B3E">
        <w:t>quality and compliant of our</w:t>
      </w:r>
      <w:r w:rsidRPr="0083786C">
        <w:t xml:space="preserve"> cyber safety and communication protocols. This research aims to </w:t>
      </w:r>
      <w:r w:rsidR="00A717A0">
        <w:t xml:space="preserve">help us in </w:t>
      </w:r>
      <w:r w:rsidRPr="0083786C">
        <w:t>develop</w:t>
      </w:r>
      <w:r w:rsidR="00A717A0">
        <w:t>ing</w:t>
      </w:r>
      <w:r w:rsidRPr="0083786C">
        <w:t xml:space="preserve"> effective guidelines that ensure secure interactions while </w:t>
      </w:r>
      <w:r w:rsidR="00A717A0">
        <w:t>performing</w:t>
      </w:r>
      <w:r w:rsidRPr="0083786C">
        <w:t xml:space="preserve"> communication among teams</w:t>
      </w:r>
      <w:r w:rsidR="00A717A0">
        <w:t xml:space="preserve"> within operations</w:t>
      </w:r>
      <w:r w:rsidRPr="0083786C">
        <w:t xml:space="preserve">. By addressing </w:t>
      </w:r>
      <w:r w:rsidR="004276BA">
        <w:t>these</w:t>
      </w:r>
      <w:r w:rsidRPr="0083786C">
        <w:t xml:space="preserve"> areas</w:t>
      </w:r>
      <w:r w:rsidR="004276BA">
        <w:t xml:space="preserve"> mentioned</w:t>
      </w:r>
      <w:r w:rsidRPr="0083786C">
        <w:t xml:space="preserve">, the focus </w:t>
      </w:r>
      <w:r w:rsidR="004276BA">
        <w:t xml:space="preserve">will be </w:t>
      </w:r>
      <w:r w:rsidRPr="0083786C">
        <w:t>on ensuring</w:t>
      </w:r>
      <w:r w:rsidR="004276BA">
        <w:t xml:space="preserve"> their</w:t>
      </w:r>
      <w:r w:rsidRPr="0083786C">
        <w:t xml:space="preserve"> compliance with industry standards</w:t>
      </w:r>
      <w:r w:rsidR="004276BA">
        <w:t>. After that,</w:t>
      </w:r>
      <w:r w:rsidRPr="0083786C">
        <w:t xml:space="preserve"> </w:t>
      </w:r>
      <w:r w:rsidR="004276BA">
        <w:t xml:space="preserve">we will have </w:t>
      </w:r>
      <w:r w:rsidRPr="0083786C">
        <w:t>integrat</w:t>
      </w:r>
      <w:r w:rsidR="004276BA">
        <w:t>ion</w:t>
      </w:r>
      <w:r w:rsidR="004E28F3">
        <w:t xml:space="preserve"> of our</w:t>
      </w:r>
      <w:r w:rsidRPr="0083786C">
        <w:t xml:space="preserve"> findings into organizational frameworks </w:t>
      </w:r>
      <w:r w:rsidR="004E28F3">
        <w:t xml:space="preserve">made previously </w:t>
      </w:r>
      <w:r w:rsidRPr="0083786C">
        <w:t xml:space="preserve">for </w:t>
      </w:r>
      <w:r w:rsidR="004E28F3">
        <w:t>future reference</w:t>
      </w:r>
      <w:r w:rsidRPr="0083786C">
        <w:t>. The outcome</w:t>
      </w:r>
      <w:r w:rsidR="00633A2C">
        <w:t xml:space="preserve"> of this research</w:t>
      </w:r>
      <w:r w:rsidRPr="0083786C">
        <w:t xml:space="preserve"> will provide </w:t>
      </w:r>
      <w:r w:rsidR="00633A2C">
        <w:t xml:space="preserve">our </w:t>
      </w:r>
      <w:r w:rsidRPr="0083786C">
        <w:t xml:space="preserve">organization with actionable strategies </w:t>
      </w:r>
      <w:r w:rsidR="00633A2C">
        <w:t>where we can</w:t>
      </w:r>
      <w:r w:rsidRPr="0083786C">
        <w:t xml:space="preserve"> mitigate cyber risks and improve virtual communication, </w:t>
      </w:r>
      <w:r w:rsidR="008575ED">
        <w:t>assuring</w:t>
      </w:r>
      <w:r w:rsidRPr="0083786C">
        <w:t xml:space="preserve"> </w:t>
      </w:r>
      <w:r w:rsidR="008575ED">
        <w:t>about</w:t>
      </w:r>
      <w:r w:rsidRPr="0083786C">
        <w:t xml:space="preserve"> efficiency and security in </w:t>
      </w:r>
      <w:r w:rsidR="008575ED">
        <w:t>virtual</w:t>
      </w:r>
      <w:r w:rsidRPr="0083786C">
        <w:t xml:space="preserve"> environments.</w:t>
      </w:r>
    </w:p>
    <w:p w14:paraId="08043DA8" w14:textId="77777777" w:rsidR="008907CD" w:rsidRDefault="008907CD" w:rsidP="008907CD">
      <w:pPr>
        <w:pStyle w:val="Heading2"/>
      </w:pPr>
    </w:p>
    <w:p w14:paraId="25BE12CD" w14:textId="77777777" w:rsidR="008907CD" w:rsidRDefault="008907CD" w:rsidP="008907CD">
      <w:pPr>
        <w:pStyle w:val="Heading2"/>
      </w:pPr>
      <w:bookmarkStart w:id="2" w:name="_Toc135220138"/>
      <w:r>
        <w:t>Research Methodology</w:t>
      </w:r>
      <w:bookmarkEnd w:id="2"/>
      <w:r>
        <w:t xml:space="preserve"> </w:t>
      </w:r>
    </w:p>
    <w:p w14:paraId="09D8FCAB" w14:textId="77777777" w:rsidR="005213CB" w:rsidRDefault="005213CB" w:rsidP="005213CB">
      <w:pPr>
        <w:pStyle w:val="TableText"/>
        <w:spacing w:before="120" w:after="120"/>
        <w:ind w:left="567"/>
        <w:rPr>
          <w:rFonts w:eastAsia="Times New Roman"/>
        </w:rPr>
      </w:pPr>
      <w:bookmarkStart w:id="3" w:name="_Toc135220139"/>
      <w:r>
        <w:rPr>
          <w:rFonts w:eastAsia="Times New Roman"/>
        </w:rPr>
        <w:t xml:space="preserve">I do believe we need to use a combination of both qualitive, and quantitative research strategies based on the given scenario and outlined objectives. In order to understand practices and techniques, sometimes interviews (as an example) can provide us in depth insights into recent industry cyber safety practices and communication techniques used by staff. Sometimes there are opportunities in this kind of research </w:t>
      </w:r>
      <w:r>
        <w:rPr>
          <w:rFonts w:eastAsia="Times New Roman"/>
        </w:rPr>
        <w:lastRenderedPageBreak/>
        <w:t xml:space="preserve">which can’t be find in quantitative research. So, these interviews need to be conducted with employees from different companies we are affiliate with. In these interviews we will receive their valuable experience and suggestions on our virtual communication and collaboration, ensuring thar our protocols outcomes are friendly and meet user needs. For quantitative research method, we can collect information by surveys and data analysis, which can provide you with measurable outcomes and statical evidence requested. Quantitative methods can be beneficial as it allows us to evaluate performance and reliability of our communication and collaboration tools using numbers its holding in its data. Quantitative data also can help us in understanding of trends in the industry about virtual communication and collaboration tools. </w:t>
      </w:r>
    </w:p>
    <w:p w14:paraId="51284863" w14:textId="77777777" w:rsidR="008907CD" w:rsidRPr="008907CD" w:rsidRDefault="008907CD" w:rsidP="008907CD">
      <w:pPr>
        <w:pStyle w:val="Heading2"/>
        <w:rPr>
          <w:rStyle w:val="Heading2Char"/>
        </w:rPr>
      </w:pPr>
      <w:r>
        <w:t>A</w:t>
      </w:r>
      <w:r w:rsidRPr="008907CD">
        <w:rPr>
          <w:rStyle w:val="Heading2Char"/>
        </w:rPr>
        <w:t>nalysis</w:t>
      </w:r>
      <w:bookmarkEnd w:id="3"/>
    </w:p>
    <w:p w14:paraId="31A0FA76" w14:textId="77777777" w:rsidR="005213CB" w:rsidRPr="00605D8B" w:rsidRDefault="005213CB" w:rsidP="00F41E04">
      <w:pPr>
        <w:pStyle w:val="TableText"/>
        <w:spacing w:before="120" w:after="120"/>
        <w:rPr>
          <w:rFonts w:eastAsia="Times New Roman"/>
        </w:rPr>
      </w:pPr>
      <w:bookmarkStart w:id="4" w:name="_Toc135220140"/>
    </w:p>
    <w:tbl>
      <w:tblPr>
        <w:tblStyle w:val="TableGrid"/>
        <w:tblW w:w="0" w:type="auto"/>
        <w:tblInd w:w="108" w:type="dxa"/>
        <w:tblLook w:val="04A0" w:firstRow="1" w:lastRow="0" w:firstColumn="1" w:lastColumn="0" w:noHBand="0" w:noVBand="1"/>
      </w:tblPr>
      <w:tblGrid>
        <w:gridCol w:w="3546"/>
        <w:gridCol w:w="5362"/>
      </w:tblGrid>
      <w:tr w:rsidR="005213CB" w14:paraId="249B7771" w14:textId="77777777" w:rsidTr="00F41E04">
        <w:trPr>
          <w:trHeight w:val="361"/>
        </w:trPr>
        <w:tc>
          <w:tcPr>
            <w:tcW w:w="8908" w:type="dxa"/>
            <w:gridSpan w:val="2"/>
            <w:shd w:val="clear" w:color="auto" w:fill="D9D9D9" w:themeFill="background1" w:themeFillShade="D9"/>
            <w:vAlign w:val="center"/>
          </w:tcPr>
          <w:p w14:paraId="07B55B16" w14:textId="77777777" w:rsidR="005213CB" w:rsidRPr="00222B92" w:rsidRDefault="005213CB" w:rsidP="00794277">
            <w:pPr>
              <w:pStyle w:val="TableHeading"/>
              <w:jc w:val="center"/>
            </w:pPr>
            <w:r w:rsidRPr="00222B92">
              <w:t>Analysing and Synthesising Research Data</w:t>
            </w:r>
          </w:p>
          <w:p w14:paraId="537402C7" w14:textId="77777777" w:rsidR="005213CB" w:rsidRPr="00222B92" w:rsidRDefault="005213CB" w:rsidP="00794277">
            <w:pPr>
              <w:pStyle w:val="TableHeading"/>
              <w:jc w:val="center"/>
            </w:pPr>
            <w:bookmarkStart w:id="5" w:name="_Hlk183611940"/>
            <w:r w:rsidRPr="00EC7B08">
              <w:rPr>
                <w:rStyle w:val="eop"/>
                <w:highlight w:val="cyan"/>
              </w:rPr>
              <w:t>Secure remote working practices</w:t>
            </w:r>
            <w:bookmarkEnd w:id="5"/>
          </w:p>
        </w:tc>
      </w:tr>
      <w:tr w:rsidR="005213CB" w14:paraId="34E3291B" w14:textId="77777777" w:rsidTr="00F41E04">
        <w:trPr>
          <w:trHeight w:val="164"/>
        </w:trPr>
        <w:tc>
          <w:tcPr>
            <w:tcW w:w="3546" w:type="dxa"/>
            <w:shd w:val="clear" w:color="auto" w:fill="F2F2F2" w:themeFill="background1" w:themeFillShade="F2"/>
            <w:vAlign w:val="center"/>
          </w:tcPr>
          <w:p w14:paraId="7B41FA25" w14:textId="77777777" w:rsidR="005213CB" w:rsidRPr="00222B92" w:rsidRDefault="005213CB" w:rsidP="00794277">
            <w:pPr>
              <w:pStyle w:val="TableHeading"/>
              <w:jc w:val="center"/>
            </w:pPr>
            <w:r w:rsidRPr="00222B92">
              <w:t>Steps</w:t>
            </w:r>
          </w:p>
        </w:tc>
        <w:tc>
          <w:tcPr>
            <w:tcW w:w="5362" w:type="dxa"/>
            <w:shd w:val="clear" w:color="auto" w:fill="F2F2F2" w:themeFill="background1" w:themeFillShade="F2"/>
            <w:vAlign w:val="center"/>
          </w:tcPr>
          <w:p w14:paraId="2D266450" w14:textId="77777777" w:rsidR="005213CB" w:rsidRPr="00222B92" w:rsidRDefault="005213CB" w:rsidP="00794277">
            <w:pPr>
              <w:pStyle w:val="TableHeading"/>
              <w:jc w:val="center"/>
            </w:pPr>
            <w:r w:rsidRPr="00222B92">
              <w:t>Analysis and Synthesis</w:t>
            </w:r>
          </w:p>
        </w:tc>
      </w:tr>
      <w:tr w:rsidR="005213CB" w14:paraId="0BABC24C" w14:textId="77777777" w:rsidTr="00F41E04">
        <w:trPr>
          <w:trHeight w:val="164"/>
        </w:trPr>
        <w:tc>
          <w:tcPr>
            <w:tcW w:w="3546" w:type="dxa"/>
            <w:shd w:val="clear" w:color="auto" w:fill="F2F2F2" w:themeFill="background1" w:themeFillShade="F2"/>
          </w:tcPr>
          <w:p w14:paraId="09ACB4B3" w14:textId="77777777" w:rsidR="005213CB" w:rsidRPr="00222B92" w:rsidRDefault="005213CB" w:rsidP="005213CB">
            <w:pPr>
              <w:pStyle w:val="TableText"/>
              <w:numPr>
                <w:ilvl w:val="0"/>
                <w:numId w:val="2"/>
              </w:numPr>
              <w:ind w:left="425" w:hanging="425"/>
              <w:rPr>
                <w:rFonts w:eastAsia="Times New Roman"/>
                <w:color w:val="000000" w:themeColor="text1"/>
                <w:szCs w:val="22"/>
              </w:rPr>
            </w:pPr>
            <w:bookmarkStart w:id="6" w:name="_Hlk183612195"/>
            <w:r w:rsidRPr="00222B92">
              <w:rPr>
                <w:rFonts w:eastAsia="Times New Roman"/>
                <w:color w:val="000000" w:themeColor="text1"/>
                <w:szCs w:val="22"/>
              </w:rPr>
              <w:t>Review research objectives</w:t>
            </w:r>
          </w:p>
        </w:tc>
        <w:tc>
          <w:tcPr>
            <w:tcW w:w="5362" w:type="dxa"/>
            <w:vAlign w:val="center"/>
          </w:tcPr>
          <w:p w14:paraId="419CD9DF" w14:textId="77777777" w:rsidR="005213CB" w:rsidRDefault="005213CB" w:rsidP="00794277">
            <w:pPr>
              <w:pStyle w:val="TableText"/>
              <w:rPr>
                <w:rFonts w:eastAsia="Times New Roman"/>
                <w:color w:val="000000" w:themeColor="text1"/>
                <w:szCs w:val="22"/>
                <w:cs/>
              </w:rPr>
            </w:pPr>
          </w:p>
          <w:p w14:paraId="395F053F" w14:textId="77777777" w:rsidR="005213CB" w:rsidRDefault="005213CB" w:rsidP="00794277">
            <w:pPr>
              <w:pStyle w:val="TableText"/>
              <w:rPr>
                <w:rFonts w:eastAsia="Times New Roman"/>
                <w:color w:val="000000" w:themeColor="text1"/>
                <w:szCs w:val="22"/>
                <w:cs/>
              </w:rPr>
            </w:pPr>
            <w:r>
              <w:rPr>
                <w:rFonts w:eastAsia="Times New Roman"/>
                <w:color w:val="000000" w:themeColor="text1"/>
                <w:szCs w:val="22"/>
              </w:rPr>
              <w:t xml:space="preserve">We are supposed to perform research on cyber safety (and partly communication techniques)  to find the latest measures for virtual environments where we can attach discovered effective communication methods in virtual environment between teams. So our objectives needed to obey a series of defined merits such as being up to date, reliable, guaranteed measurable outcomes and compliant with accepted industry strategies. After research and data collection, we need to gather all together to conclude to cyber safety protocol along with a Virtual Meeting Protocol. </w:t>
            </w:r>
          </w:p>
          <w:p w14:paraId="0D59156F" w14:textId="77777777" w:rsidR="005213CB" w:rsidRDefault="005213CB" w:rsidP="00794277">
            <w:pPr>
              <w:pStyle w:val="TableText"/>
              <w:rPr>
                <w:rFonts w:eastAsia="Times New Roman"/>
                <w:color w:val="000000" w:themeColor="text1"/>
                <w:szCs w:val="22"/>
                <w:cs/>
              </w:rPr>
            </w:pPr>
          </w:p>
          <w:p w14:paraId="2D980B1B" w14:textId="77777777" w:rsidR="005213CB" w:rsidRDefault="005213CB" w:rsidP="00794277">
            <w:pPr>
              <w:pStyle w:val="TableText"/>
              <w:rPr>
                <w:rFonts w:eastAsia="Times New Roman"/>
                <w:color w:val="000000" w:themeColor="text1"/>
                <w:szCs w:val="22"/>
                <w:cs/>
              </w:rPr>
            </w:pPr>
          </w:p>
          <w:p w14:paraId="3CEEE519" w14:textId="77777777" w:rsidR="005213CB" w:rsidRDefault="005213CB" w:rsidP="00794277">
            <w:pPr>
              <w:pStyle w:val="TableText"/>
              <w:rPr>
                <w:rFonts w:eastAsia="Times New Roman"/>
                <w:color w:val="000000" w:themeColor="text1"/>
                <w:szCs w:val="22"/>
                <w:cs/>
              </w:rPr>
            </w:pPr>
          </w:p>
          <w:p w14:paraId="33D7C534" w14:textId="77777777" w:rsidR="005213CB" w:rsidRDefault="005213CB" w:rsidP="00794277">
            <w:pPr>
              <w:pStyle w:val="TableText"/>
              <w:rPr>
                <w:rFonts w:eastAsia="Times New Roman"/>
                <w:color w:val="000000" w:themeColor="text1"/>
                <w:szCs w:val="22"/>
                <w:cs/>
              </w:rPr>
            </w:pPr>
          </w:p>
          <w:p w14:paraId="77B51C8D" w14:textId="77777777" w:rsidR="005213CB" w:rsidRDefault="005213CB" w:rsidP="00794277">
            <w:pPr>
              <w:pStyle w:val="TableText"/>
              <w:rPr>
                <w:rFonts w:eastAsia="Times New Roman"/>
                <w:color w:val="000000" w:themeColor="text1"/>
                <w:szCs w:val="22"/>
                <w:cs/>
              </w:rPr>
            </w:pPr>
          </w:p>
          <w:p w14:paraId="7A15440E" w14:textId="77777777" w:rsidR="005213CB" w:rsidRDefault="005213CB" w:rsidP="00794277">
            <w:pPr>
              <w:pStyle w:val="TableText"/>
              <w:rPr>
                <w:rFonts w:eastAsia="Times New Roman"/>
                <w:color w:val="000000" w:themeColor="text1"/>
                <w:szCs w:val="22"/>
                <w:cs/>
              </w:rPr>
            </w:pPr>
          </w:p>
          <w:p w14:paraId="1CE0D096" w14:textId="77777777" w:rsidR="005213CB" w:rsidRDefault="005213CB" w:rsidP="00794277">
            <w:pPr>
              <w:pStyle w:val="TableText"/>
              <w:rPr>
                <w:rFonts w:eastAsia="Times New Roman"/>
                <w:color w:val="000000" w:themeColor="text1"/>
                <w:szCs w:val="22"/>
                <w:cs/>
              </w:rPr>
            </w:pPr>
          </w:p>
          <w:p w14:paraId="77AEDBF0" w14:textId="77777777" w:rsidR="005213CB" w:rsidRDefault="005213CB" w:rsidP="00794277">
            <w:pPr>
              <w:pStyle w:val="TableText"/>
              <w:rPr>
                <w:rFonts w:eastAsia="Times New Roman"/>
                <w:color w:val="000000" w:themeColor="text1"/>
                <w:szCs w:val="22"/>
                <w:cs/>
              </w:rPr>
            </w:pPr>
          </w:p>
          <w:p w14:paraId="0A38710A" w14:textId="77777777" w:rsidR="005213CB" w:rsidRDefault="005213CB" w:rsidP="00794277">
            <w:pPr>
              <w:pStyle w:val="TableText"/>
              <w:rPr>
                <w:rFonts w:eastAsia="Times New Roman"/>
                <w:color w:val="000000" w:themeColor="text1"/>
                <w:szCs w:val="22"/>
                <w:cs/>
              </w:rPr>
            </w:pPr>
          </w:p>
          <w:p w14:paraId="32554102" w14:textId="77777777" w:rsidR="005213CB" w:rsidRPr="00222B92" w:rsidRDefault="005213CB" w:rsidP="00794277">
            <w:pPr>
              <w:pStyle w:val="TableText"/>
              <w:rPr>
                <w:rFonts w:eastAsia="Times New Roman"/>
                <w:color w:val="000000" w:themeColor="text1"/>
                <w:szCs w:val="22"/>
              </w:rPr>
            </w:pPr>
          </w:p>
        </w:tc>
      </w:tr>
      <w:tr w:rsidR="005213CB" w14:paraId="253001CE" w14:textId="77777777" w:rsidTr="00F41E04">
        <w:trPr>
          <w:trHeight w:val="336"/>
        </w:trPr>
        <w:tc>
          <w:tcPr>
            <w:tcW w:w="3546" w:type="dxa"/>
            <w:shd w:val="clear" w:color="auto" w:fill="F2F2F2" w:themeFill="background1" w:themeFillShade="F2"/>
          </w:tcPr>
          <w:p w14:paraId="5749858C" w14:textId="77777777" w:rsidR="005213CB" w:rsidRPr="00222B92" w:rsidRDefault="005213CB" w:rsidP="005213CB">
            <w:pPr>
              <w:pStyle w:val="TableText"/>
              <w:numPr>
                <w:ilvl w:val="0"/>
                <w:numId w:val="2"/>
              </w:numPr>
              <w:ind w:left="425" w:hanging="425"/>
              <w:rPr>
                <w:rFonts w:eastAsia="Times New Roman"/>
                <w:color w:val="000000" w:themeColor="text1"/>
                <w:szCs w:val="22"/>
              </w:rPr>
            </w:pPr>
            <w:r w:rsidRPr="00222B92">
              <w:rPr>
                <w:rFonts w:eastAsia="Times New Roman"/>
                <w:color w:val="000000" w:themeColor="text1"/>
                <w:szCs w:val="22"/>
              </w:rPr>
              <w:t xml:space="preserve">Review research data organisation (e.g., themes, </w:t>
            </w:r>
            <w:r w:rsidRPr="00222B92">
              <w:rPr>
                <w:rFonts w:eastAsia="Times New Roman"/>
                <w:color w:val="000000" w:themeColor="text1"/>
                <w:szCs w:val="22"/>
              </w:rPr>
              <w:lastRenderedPageBreak/>
              <w:t>categories)</w:t>
            </w:r>
          </w:p>
        </w:tc>
        <w:tc>
          <w:tcPr>
            <w:tcW w:w="5362" w:type="dxa"/>
          </w:tcPr>
          <w:p w14:paraId="3A951E95" w14:textId="77777777" w:rsidR="005213CB" w:rsidRDefault="005213CB" w:rsidP="00794277">
            <w:pPr>
              <w:pStyle w:val="TableText"/>
              <w:rPr>
                <w:rFonts w:eastAsia="Times New Roman"/>
                <w:color w:val="000000" w:themeColor="text1"/>
                <w:szCs w:val="22"/>
                <w:cs/>
              </w:rPr>
            </w:pPr>
          </w:p>
          <w:p w14:paraId="05C301FD" w14:textId="77777777" w:rsidR="005213CB" w:rsidRPr="00222B92" w:rsidRDefault="005213CB" w:rsidP="00794277">
            <w:pPr>
              <w:pStyle w:val="TableText"/>
              <w:rPr>
                <w:rFonts w:eastAsia="Times New Roman"/>
                <w:color w:val="000000" w:themeColor="text1"/>
                <w:szCs w:val="22"/>
              </w:rPr>
            </w:pPr>
            <w:r>
              <w:rPr>
                <w:rFonts w:eastAsia="Times New Roman"/>
                <w:color w:val="000000" w:themeColor="text1"/>
                <w:szCs w:val="22"/>
              </w:rPr>
              <w:t xml:space="preserve">I have created a template for organizing my data collected </w:t>
            </w:r>
            <w:r>
              <w:rPr>
                <w:rFonts w:eastAsia="Times New Roman"/>
                <w:color w:val="000000" w:themeColor="text1"/>
                <w:szCs w:val="22"/>
              </w:rPr>
              <w:lastRenderedPageBreak/>
              <w:t xml:space="preserve">which I do believed can be used to feed an analyser platform if we wanted to go further. In this template, I have dedicated two separate tables for each topic and created each one 10 columns which are Source title, Author(s), publication date, publisher/Journal Name, Link, Type of source, Relevance to Research, Notes /Observations and Citation. </w:t>
            </w:r>
          </w:p>
        </w:tc>
      </w:tr>
      <w:tr w:rsidR="005213CB" w14:paraId="238085AD" w14:textId="77777777" w:rsidTr="00F41E04">
        <w:trPr>
          <w:trHeight w:val="336"/>
        </w:trPr>
        <w:tc>
          <w:tcPr>
            <w:tcW w:w="3546" w:type="dxa"/>
            <w:shd w:val="clear" w:color="auto" w:fill="F2F2F2" w:themeFill="background1" w:themeFillShade="F2"/>
          </w:tcPr>
          <w:p w14:paraId="3DC20CD5" w14:textId="77777777" w:rsidR="005213CB" w:rsidRPr="00222B92" w:rsidRDefault="005213CB" w:rsidP="005213CB">
            <w:pPr>
              <w:pStyle w:val="TableText"/>
              <w:numPr>
                <w:ilvl w:val="0"/>
                <w:numId w:val="2"/>
              </w:numPr>
              <w:ind w:left="425" w:hanging="425"/>
              <w:rPr>
                <w:rFonts w:eastAsia="Times New Roman"/>
                <w:color w:val="000000" w:themeColor="text1"/>
                <w:szCs w:val="22"/>
              </w:rPr>
            </w:pPr>
            <w:r w:rsidRPr="00222B92">
              <w:rPr>
                <w:rFonts w:eastAsia="Times New Roman"/>
                <w:color w:val="000000" w:themeColor="text1"/>
                <w:szCs w:val="22"/>
              </w:rPr>
              <w:lastRenderedPageBreak/>
              <w:t>Discover patterns, themes, trends and practices</w:t>
            </w:r>
          </w:p>
        </w:tc>
        <w:tc>
          <w:tcPr>
            <w:tcW w:w="5362" w:type="dxa"/>
          </w:tcPr>
          <w:p w14:paraId="58732EC7" w14:textId="77777777" w:rsidR="005213CB" w:rsidRPr="00C70C56" w:rsidRDefault="005213CB" w:rsidP="00794277">
            <w:pPr>
              <w:pStyle w:val="TableText"/>
              <w:rPr>
                <w:rFonts w:eastAsia="Times New Roman"/>
                <w:b/>
                <w:bCs/>
                <w:color w:val="000000" w:themeColor="text1"/>
                <w:szCs w:val="22"/>
                <w:cs/>
              </w:rPr>
            </w:pPr>
            <w:r>
              <w:rPr>
                <w:rFonts w:eastAsia="Times New Roman"/>
                <w:color w:val="000000" w:themeColor="text1"/>
                <w:szCs w:val="22"/>
              </w:rPr>
              <w:t>All of data collected from each website had similar pattern, but as we put them next to each other they have potential to structure a theme based on how they are organized. In path to completing this mentioned, we also faced trends. Below is a summary:</w:t>
            </w:r>
            <w:r>
              <w:rPr>
                <w:rFonts w:eastAsia="Times New Roman"/>
                <w:color w:val="000000" w:themeColor="text1"/>
                <w:szCs w:val="22"/>
              </w:rPr>
              <w:br/>
            </w:r>
            <w:r w:rsidRPr="00C70C56">
              <w:rPr>
                <w:rFonts w:eastAsia="Times New Roman"/>
                <w:b/>
                <w:bCs/>
                <w:color w:val="000000" w:themeColor="text1"/>
                <w:szCs w:val="22"/>
                <w:cs/>
              </w:rPr>
              <w:t xml:space="preserve">Key Patters and Themes </w:t>
            </w:r>
          </w:p>
          <w:p w14:paraId="55D67B9B"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1. Strong Emphasis on Account Security:</w:t>
            </w:r>
          </w:p>
          <w:p w14:paraId="2050D80E"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We have got multi-factor authentication which has been highlighted multiple times as critical measure to prevent unauthorized access while using our devices and accounts for virtual communication. Moreover, there are recommendations for creating and maintaining strong, unique passwords and passphrases are consistently suggested, including the use of passport management tools.</w:t>
            </w:r>
          </w:p>
          <w:p w14:paraId="587D5665"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2. Device and Data security:</w:t>
            </w:r>
          </w:p>
          <w:p w14:paraId="5B683B34"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There are a series of suggestion and essential security tips associated with devices being used for virtual communication. Suggestions can be like locking devices when unattended,  keeping software updated, and performing regular data backup. Further, we found suggestions about safeguarding against risks associated with external devices being used and shared among staffs. Moreover, there are good practice suggestions to be implemented while using cloud storage along with encryption transfer as an encouraged alternative secure file transfer and storying method.</w:t>
            </w:r>
          </w:p>
          <w:p w14:paraId="48B423EA"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3. Network Security</w:t>
            </w:r>
          </w:p>
          <w:p w14:paraId="41D2A2AC"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We found recommendations including secure connection practices while being connected to the Wi-Fi network such as altering default settings and also avoiding public Wi-fi unless necessary. In addition, there are emphasise on importance of VPN usage for secure connections while working remotely.</w:t>
            </w:r>
          </w:p>
          <w:p w14:paraId="48B77215"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4. Awareness of Surroundings and Potential Scams:</w:t>
            </w:r>
          </w:p>
          <w:p w14:paraId="40A0620D"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 xml:space="preserve"> In our data collection, we observed that they have been stating the need for individuals to be cautious about their surroundings when accessing sensitive information, they </w:t>
            </w:r>
            <w:r>
              <w:rPr>
                <w:rFonts w:eastAsia="Times New Roman"/>
                <w:color w:val="000000" w:themeColor="text1"/>
                <w:szCs w:val="22"/>
              </w:rPr>
              <w:lastRenderedPageBreak/>
              <w:t>usually handle while they are communicating virtually in a remote working area prevent data breach. Moreover, there are awareness regarding scams and the techniques used by cybercriminals, including identity theft, phishing and more hazardous threats they may face. These awarenesses mentioned can help us enrich our practices for mitigating such threats.</w:t>
            </w:r>
          </w:p>
          <w:p w14:paraId="63DE5F11"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5. Use of remote Desktop Client</w:t>
            </w:r>
          </w:p>
          <w:p w14:paraId="64F200EA"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There are lots of industry guidelines associated with secure configuration of remote desktop clients to mitigate risk we face with remote access. In this case, we have found data on leading our path in the handling sensitive data within remote sessions with organized guidance provided by industry and government’s frameworks.</w:t>
            </w:r>
          </w:p>
          <w:p w14:paraId="331A06DF" w14:textId="77777777" w:rsidR="005213CB" w:rsidRDefault="005213CB" w:rsidP="00794277">
            <w:pPr>
              <w:pStyle w:val="TableText"/>
              <w:rPr>
                <w:rFonts w:eastAsia="Times New Roman"/>
                <w:color w:val="000000" w:themeColor="text1"/>
                <w:szCs w:val="22"/>
              </w:rPr>
            </w:pPr>
            <w:r>
              <w:rPr>
                <w:rFonts w:eastAsia="Times New Roman"/>
                <w:color w:val="000000" w:themeColor="text1"/>
                <w:szCs w:val="22"/>
              </w:rPr>
              <w:t>6. Web Conferencing Security</w:t>
            </w:r>
          </w:p>
          <w:p w14:paraId="08866824" w14:textId="77777777" w:rsidR="005213CB" w:rsidRDefault="005213CB" w:rsidP="00794277">
            <w:pPr>
              <w:pStyle w:val="TableText"/>
              <w:rPr>
                <w:rFonts w:eastAsia="Times New Roman"/>
                <w:color w:val="000000" w:themeColor="text1"/>
                <w:szCs w:val="22"/>
                <w:cs/>
              </w:rPr>
            </w:pPr>
            <w:r>
              <w:rPr>
                <w:rFonts w:eastAsia="Times New Roman"/>
                <w:color w:val="000000" w:themeColor="text1"/>
                <w:szCs w:val="22"/>
              </w:rPr>
              <w:t>We have also collected data associated with guidelines on how to select and implement web conferencing solutions where provider has got strong encryption practices, and the ability to accommodate privacy and legal requirements for its users. It gives recommendations on how to securely conduct meetings on such solutions.</w:t>
            </w:r>
          </w:p>
          <w:p w14:paraId="2755D95D" w14:textId="77777777" w:rsidR="005213CB" w:rsidRPr="00222B92" w:rsidRDefault="005213CB" w:rsidP="00794277">
            <w:pPr>
              <w:pStyle w:val="TableText"/>
              <w:rPr>
                <w:rFonts w:eastAsia="Times New Roman"/>
                <w:color w:val="000000" w:themeColor="text1"/>
                <w:szCs w:val="22"/>
              </w:rPr>
            </w:pPr>
          </w:p>
        </w:tc>
      </w:tr>
    </w:tbl>
    <w:bookmarkEnd w:id="6"/>
    <w:p w14:paraId="3D75B196" w14:textId="77777777" w:rsidR="008907CD" w:rsidRDefault="008907CD" w:rsidP="008907CD">
      <w:pPr>
        <w:pStyle w:val="Heading2"/>
      </w:pPr>
      <w:r>
        <w:lastRenderedPageBreak/>
        <w:t>Findings</w:t>
      </w:r>
      <w:bookmarkEnd w:id="4"/>
    </w:p>
    <w:tbl>
      <w:tblPr>
        <w:tblStyle w:val="TableGrid"/>
        <w:tblW w:w="0" w:type="auto"/>
        <w:tblInd w:w="108" w:type="dxa"/>
        <w:tblLook w:val="04A0" w:firstRow="1" w:lastRow="0" w:firstColumn="1" w:lastColumn="0" w:noHBand="0" w:noVBand="1"/>
      </w:tblPr>
      <w:tblGrid>
        <w:gridCol w:w="3616"/>
        <w:gridCol w:w="5292"/>
      </w:tblGrid>
      <w:tr w:rsidR="00F41E04" w:rsidRPr="00222B92" w14:paraId="31D6F8E8" w14:textId="77777777" w:rsidTr="00794277">
        <w:trPr>
          <w:trHeight w:val="329"/>
        </w:trPr>
        <w:tc>
          <w:tcPr>
            <w:tcW w:w="3987" w:type="dxa"/>
            <w:shd w:val="clear" w:color="auto" w:fill="F2F2F2" w:themeFill="background1" w:themeFillShade="F2"/>
          </w:tcPr>
          <w:p w14:paraId="0BE1CDA9" w14:textId="77777777" w:rsidR="00F41E04" w:rsidRPr="00222B92" w:rsidRDefault="00F41E04" w:rsidP="00794277">
            <w:pPr>
              <w:pStyle w:val="TableText"/>
              <w:numPr>
                <w:ilvl w:val="0"/>
                <w:numId w:val="2"/>
              </w:numPr>
              <w:ind w:left="425" w:hanging="425"/>
              <w:rPr>
                <w:rFonts w:eastAsia="Times New Roman"/>
                <w:color w:val="000000" w:themeColor="text1"/>
                <w:szCs w:val="22"/>
              </w:rPr>
            </w:pPr>
            <w:bookmarkStart w:id="7" w:name="_Toc135220141"/>
            <w:r w:rsidRPr="00222B92">
              <w:rPr>
                <w:rFonts w:eastAsia="Times New Roman"/>
                <w:color w:val="000000" w:themeColor="text1"/>
                <w:szCs w:val="22"/>
              </w:rPr>
              <w:t>Summarise findings and recommendations</w:t>
            </w:r>
          </w:p>
        </w:tc>
        <w:tc>
          <w:tcPr>
            <w:tcW w:w="6226" w:type="dxa"/>
          </w:tcPr>
          <w:p w14:paraId="709B8CFB" w14:textId="247D2B3B" w:rsidR="00F41E04" w:rsidRDefault="00F41E04" w:rsidP="00794277">
            <w:pPr>
              <w:pStyle w:val="TableText"/>
              <w:rPr>
                <w:rFonts w:eastAsia="Times New Roman"/>
                <w:color w:val="000000" w:themeColor="text1"/>
                <w:szCs w:val="22"/>
                <w:cs/>
              </w:rPr>
            </w:pPr>
            <w:r>
              <w:rPr>
                <w:rFonts w:eastAsia="Times New Roman"/>
                <w:color w:val="000000" w:themeColor="text1"/>
                <w:szCs w:val="22"/>
              </w:rPr>
              <w:t xml:space="preserve">We were able to come to decision on usage of </w:t>
            </w:r>
            <w:r w:rsidRPr="003D490C">
              <w:rPr>
                <w:rFonts w:eastAsia="Times New Roman"/>
                <w:color w:val="000000" w:themeColor="text1"/>
                <w:szCs w:val="22"/>
              </w:rPr>
              <w:t>several key security practices</w:t>
            </w:r>
            <w:r>
              <w:rPr>
                <w:rFonts w:eastAsia="Times New Roman"/>
                <w:color w:val="000000" w:themeColor="text1"/>
                <w:szCs w:val="22"/>
              </w:rPr>
              <w:t xml:space="preserve"> those was </w:t>
            </w:r>
            <w:r w:rsidRPr="003D490C">
              <w:rPr>
                <w:rFonts w:eastAsia="Times New Roman"/>
                <w:color w:val="000000" w:themeColor="text1"/>
                <w:szCs w:val="22"/>
              </w:rPr>
              <w:t>highlighted</w:t>
            </w:r>
            <w:r>
              <w:rPr>
                <w:rFonts w:eastAsia="Times New Roman"/>
                <w:color w:val="000000" w:themeColor="text1"/>
                <w:szCs w:val="22"/>
              </w:rPr>
              <w:t xml:space="preserve"> in our</w:t>
            </w:r>
            <w:r w:rsidRPr="003D490C">
              <w:rPr>
                <w:rFonts w:eastAsia="Times New Roman"/>
                <w:color w:val="000000" w:themeColor="text1"/>
                <w:szCs w:val="22"/>
              </w:rPr>
              <w:t xml:space="preserve"> collected data for virtual communication. </w:t>
            </w:r>
            <w:r>
              <w:rPr>
                <w:rFonts w:eastAsia="Times New Roman"/>
                <w:color w:val="000000" w:themeColor="text1"/>
                <w:szCs w:val="22"/>
              </w:rPr>
              <w:t xml:space="preserve">In our data collected in last step, </w:t>
            </w:r>
            <w:r w:rsidRPr="003D490C">
              <w:rPr>
                <w:rFonts w:eastAsia="Times New Roman"/>
                <w:color w:val="000000" w:themeColor="text1"/>
                <w:szCs w:val="22"/>
              </w:rPr>
              <w:t xml:space="preserve">Account security </w:t>
            </w:r>
            <w:r>
              <w:rPr>
                <w:rFonts w:eastAsia="Times New Roman"/>
                <w:color w:val="000000" w:themeColor="text1"/>
                <w:szCs w:val="22"/>
              </w:rPr>
              <w:t>was</w:t>
            </w:r>
            <w:r w:rsidRPr="003D490C">
              <w:rPr>
                <w:rFonts w:eastAsia="Times New Roman"/>
                <w:color w:val="000000" w:themeColor="text1"/>
                <w:szCs w:val="22"/>
              </w:rPr>
              <w:t xml:space="preserve"> </w:t>
            </w:r>
            <w:r>
              <w:rPr>
                <w:rFonts w:eastAsia="Times New Roman"/>
                <w:color w:val="000000" w:themeColor="text1"/>
                <w:szCs w:val="22"/>
              </w:rPr>
              <w:t>our</w:t>
            </w:r>
            <w:r w:rsidRPr="003D490C">
              <w:rPr>
                <w:rFonts w:eastAsia="Times New Roman"/>
                <w:color w:val="000000" w:themeColor="text1"/>
                <w:szCs w:val="22"/>
              </w:rPr>
              <w:t xml:space="preserve"> priority</w:t>
            </w:r>
            <w:r>
              <w:rPr>
                <w:rFonts w:eastAsia="Times New Roman"/>
                <w:color w:val="000000" w:themeColor="text1"/>
                <w:szCs w:val="22"/>
              </w:rPr>
              <w:t xml:space="preserve"> which was almost main subjects of all of statements. In this case, we tried to address it </w:t>
            </w:r>
            <w:r w:rsidRPr="003D490C">
              <w:rPr>
                <w:rFonts w:eastAsia="Times New Roman"/>
                <w:color w:val="000000" w:themeColor="text1"/>
                <w:szCs w:val="22"/>
              </w:rPr>
              <w:t xml:space="preserve">with recommendations </w:t>
            </w:r>
            <w:r>
              <w:rPr>
                <w:rFonts w:eastAsia="Times New Roman"/>
                <w:color w:val="000000" w:themeColor="text1"/>
                <w:szCs w:val="22"/>
              </w:rPr>
              <w:t xml:space="preserve">such as </w:t>
            </w:r>
            <w:r w:rsidRPr="003D490C">
              <w:rPr>
                <w:rFonts w:eastAsia="Times New Roman"/>
                <w:color w:val="000000" w:themeColor="text1"/>
                <w:szCs w:val="22"/>
              </w:rPr>
              <w:t xml:space="preserve">multi-factor authentication and </w:t>
            </w:r>
            <w:r>
              <w:rPr>
                <w:rFonts w:eastAsia="Times New Roman"/>
                <w:color w:val="000000" w:themeColor="text1"/>
                <w:szCs w:val="22"/>
              </w:rPr>
              <w:t xml:space="preserve">implementing </w:t>
            </w:r>
            <w:r w:rsidRPr="003D490C">
              <w:rPr>
                <w:rFonts w:eastAsia="Times New Roman"/>
                <w:color w:val="000000" w:themeColor="text1"/>
                <w:szCs w:val="22"/>
              </w:rPr>
              <w:t>password management</w:t>
            </w:r>
            <w:r>
              <w:rPr>
                <w:rFonts w:eastAsia="Times New Roman"/>
                <w:color w:val="000000" w:themeColor="text1"/>
                <w:szCs w:val="22"/>
              </w:rPr>
              <w:t xml:space="preserve"> tools</w:t>
            </w:r>
            <w:r w:rsidRPr="003D490C">
              <w:rPr>
                <w:rFonts w:eastAsia="Times New Roman"/>
                <w:color w:val="000000" w:themeColor="text1"/>
                <w:szCs w:val="22"/>
              </w:rPr>
              <w:t xml:space="preserve">. </w:t>
            </w:r>
            <w:r>
              <w:rPr>
                <w:rFonts w:eastAsia="Times New Roman"/>
                <w:color w:val="000000" w:themeColor="text1"/>
                <w:szCs w:val="22"/>
              </w:rPr>
              <w:t>We further decided to find a frame for our practices which was possible with having an understanding of our own d</w:t>
            </w:r>
            <w:r w:rsidRPr="003D490C">
              <w:rPr>
                <w:rFonts w:eastAsia="Times New Roman"/>
                <w:color w:val="000000" w:themeColor="text1"/>
                <w:szCs w:val="22"/>
              </w:rPr>
              <w:t xml:space="preserve">evice and data security </w:t>
            </w:r>
            <w:r>
              <w:rPr>
                <w:rFonts w:eastAsia="Times New Roman"/>
                <w:color w:val="000000" w:themeColor="text1"/>
                <w:szCs w:val="22"/>
              </w:rPr>
              <w:t xml:space="preserve">industry requirement in framework they have presented. If we just want to state basic examples of </w:t>
            </w:r>
            <w:r w:rsidR="00D21107">
              <w:rPr>
                <w:rFonts w:eastAsia="Times New Roman"/>
                <w:color w:val="000000" w:themeColor="text1"/>
                <w:szCs w:val="22"/>
              </w:rPr>
              <w:t>advice</w:t>
            </w:r>
            <w:r>
              <w:rPr>
                <w:rFonts w:eastAsia="Times New Roman"/>
                <w:color w:val="000000" w:themeColor="text1"/>
                <w:szCs w:val="22"/>
              </w:rPr>
              <w:t xml:space="preserve"> can be possible outcome of our practices, we can state </w:t>
            </w:r>
            <w:r w:rsidRPr="003D490C">
              <w:rPr>
                <w:rFonts w:eastAsia="Times New Roman"/>
                <w:color w:val="000000" w:themeColor="text1"/>
                <w:szCs w:val="22"/>
              </w:rPr>
              <w:t xml:space="preserve">locking devices, updating software, and using encryption. </w:t>
            </w:r>
            <w:r>
              <w:rPr>
                <w:rFonts w:eastAsia="Times New Roman"/>
                <w:color w:val="000000" w:themeColor="text1"/>
                <w:szCs w:val="22"/>
              </w:rPr>
              <w:t>Moreover, we decided to build a foundation which our employees can return to it for securing their connections. This will address their</w:t>
            </w:r>
            <w:r w:rsidRPr="003D490C">
              <w:rPr>
                <w:rFonts w:eastAsia="Times New Roman"/>
                <w:color w:val="000000" w:themeColor="text1"/>
                <w:szCs w:val="22"/>
              </w:rPr>
              <w:t xml:space="preserve"> network security,</w:t>
            </w:r>
            <w:r>
              <w:rPr>
                <w:rFonts w:eastAsia="Times New Roman"/>
                <w:color w:val="000000" w:themeColor="text1"/>
                <w:szCs w:val="22"/>
              </w:rPr>
              <w:t xml:space="preserve"> where we can aid them in</w:t>
            </w:r>
            <w:r w:rsidRPr="003D490C">
              <w:rPr>
                <w:rFonts w:eastAsia="Times New Roman"/>
                <w:color w:val="000000" w:themeColor="text1"/>
                <w:szCs w:val="22"/>
              </w:rPr>
              <w:t xml:space="preserve"> securing</w:t>
            </w:r>
            <w:r>
              <w:rPr>
                <w:rFonts w:eastAsia="Times New Roman"/>
                <w:color w:val="000000" w:themeColor="text1"/>
                <w:szCs w:val="22"/>
              </w:rPr>
              <w:t xml:space="preserve"> their</w:t>
            </w:r>
            <w:r w:rsidRPr="003D490C">
              <w:rPr>
                <w:rFonts w:eastAsia="Times New Roman"/>
                <w:color w:val="000000" w:themeColor="text1"/>
                <w:szCs w:val="22"/>
              </w:rPr>
              <w:t xml:space="preserve"> Wi-Fi connections, </w:t>
            </w:r>
            <w:r>
              <w:rPr>
                <w:rFonts w:eastAsia="Times New Roman"/>
                <w:color w:val="000000" w:themeColor="text1"/>
                <w:szCs w:val="22"/>
              </w:rPr>
              <w:t xml:space="preserve">asking them to prevent </w:t>
            </w:r>
            <w:r w:rsidRPr="003D490C">
              <w:rPr>
                <w:rFonts w:eastAsia="Times New Roman"/>
                <w:color w:val="000000" w:themeColor="text1"/>
                <w:szCs w:val="22"/>
              </w:rPr>
              <w:t>public network</w:t>
            </w:r>
            <w:r>
              <w:rPr>
                <w:rFonts w:eastAsia="Times New Roman"/>
                <w:color w:val="000000" w:themeColor="text1"/>
                <w:szCs w:val="22"/>
              </w:rPr>
              <w:t xml:space="preserve"> connections</w:t>
            </w:r>
            <w:r w:rsidRPr="003D490C">
              <w:rPr>
                <w:rFonts w:eastAsia="Times New Roman"/>
                <w:color w:val="000000" w:themeColor="text1"/>
                <w:szCs w:val="22"/>
              </w:rPr>
              <w:t xml:space="preserve">, and using VPNs for remote work. </w:t>
            </w:r>
            <w:r>
              <w:rPr>
                <w:rFonts w:eastAsia="Times New Roman"/>
                <w:color w:val="000000" w:themeColor="text1"/>
                <w:szCs w:val="22"/>
              </w:rPr>
              <w:t>Lastly, we thought it is necessary to consider environmental elements and use data to tell them about</w:t>
            </w:r>
            <w:r w:rsidRPr="003D490C">
              <w:rPr>
                <w:rFonts w:eastAsia="Times New Roman"/>
                <w:color w:val="000000" w:themeColor="text1"/>
                <w:szCs w:val="22"/>
              </w:rPr>
              <w:t xml:space="preserve"> importance of cyber awareness</w:t>
            </w:r>
            <w:r>
              <w:rPr>
                <w:rFonts w:eastAsia="Times New Roman"/>
                <w:color w:val="000000" w:themeColor="text1"/>
                <w:szCs w:val="22"/>
              </w:rPr>
              <w:t>. This will help them in preventing</w:t>
            </w:r>
            <w:r w:rsidRPr="003D490C">
              <w:rPr>
                <w:rFonts w:eastAsia="Times New Roman"/>
                <w:color w:val="000000" w:themeColor="text1"/>
                <w:szCs w:val="22"/>
              </w:rPr>
              <w:t xml:space="preserve"> including phishing </w:t>
            </w:r>
            <w:r>
              <w:rPr>
                <w:rFonts w:eastAsia="Times New Roman"/>
                <w:color w:val="000000" w:themeColor="text1"/>
                <w:szCs w:val="22"/>
              </w:rPr>
              <w:t xml:space="preserve">attacks </w:t>
            </w:r>
            <w:r w:rsidRPr="003D490C">
              <w:rPr>
                <w:rFonts w:eastAsia="Times New Roman"/>
                <w:color w:val="000000" w:themeColor="text1"/>
                <w:szCs w:val="22"/>
              </w:rPr>
              <w:t xml:space="preserve">and </w:t>
            </w:r>
            <w:r w:rsidRPr="003D490C">
              <w:rPr>
                <w:rFonts w:eastAsia="Times New Roman"/>
                <w:color w:val="000000" w:themeColor="text1"/>
                <w:szCs w:val="22"/>
              </w:rPr>
              <w:lastRenderedPageBreak/>
              <w:t xml:space="preserve">identity theft. Finally, </w:t>
            </w:r>
            <w:r>
              <w:rPr>
                <w:rFonts w:eastAsia="Times New Roman"/>
                <w:color w:val="000000" w:themeColor="text1"/>
                <w:szCs w:val="22"/>
              </w:rPr>
              <w:t xml:space="preserve">we came to conclusion that these data are acceptable for structuring </w:t>
            </w:r>
            <w:r w:rsidRPr="003D490C">
              <w:rPr>
                <w:rFonts w:eastAsia="Times New Roman"/>
                <w:color w:val="000000" w:themeColor="text1"/>
                <w:szCs w:val="22"/>
              </w:rPr>
              <w:t>best practices for securing clients</w:t>
            </w:r>
            <w:r>
              <w:rPr>
                <w:rFonts w:eastAsia="Times New Roman"/>
                <w:color w:val="000000" w:themeColor="text1"/>
                <w:szCs w:val="22"/>
              </w:rPr>
              <w:t xml:space="preserve">, </w:t>
            </w:r>
            <w:r w:rsidRPr="003D490C">
              <w:rPr>
                <w:rFonts w:eastAsia="Times New Roman"/>
                <w:color w:val="000000" w:themeColor="text1"/>
                <w:szCs w:val="22"/>
              </w:rPr>
              <w:t>web conferencing tools</w:t>
            </w:r>
            <w:r>
              <w:rPr>
                <w:rFonts w:eastAsia="Times New Roman"/>
                <w:color w:val="000000" w:themeColor="text1"/>
                <w:szCs w:val="22"/>
              </w:rPr>
              <w:t xml:space="preserve"> and staffs. I do believe all these characters can aid each other</w:t>
            </w:r>
            <w:r w:rsidRPr="003D490C">
              <w:rPr>
                <w:rFonts w:eastAsia="Times New Roman"/>
                <w:color w:val="000000" w:themeColor="text1"/>
                <w:szCs w:val="22"/>
              </w:rPr>
              <w:t xml:space="preserve"> to protect sensitive data and ensure privacy </w:t>
            </w:r>
            <w:r>
              <w:rPr>
                <w:rFonts w:eastAsia="Times New Roman"/>
                <w:color w:val="000000" w:themeColor="text1"/>
                <w:szCs w:val="22"/>
              </w:rPr>
              <w:t xml:space="preserve">for each </w:t>
            </w:r>
            <w:r w:rsidR="00D21107">
              <w:rPr>
                <w:rFonts w:eastAsia="Times New Roman"/>
                <w:color w:val="000000" w:themeColor="text1"/>
                <w:szCs w:val="22"/>
              </w:rPr>
              <w:t>side</w:t>
            </w:r>
            <w:r>
              <w:rPr>
                <w:rFonts w:eastAsia="Times New Roman"/>
                <w:color w:val="000000" w:themeColor="text1"/>
                <w:szCs w:val="22"/>
              </w:rPr>
              <w:t>.</w:t>
            </w:r>
          </w:p>
          <w:p w14:paraId="1A7C690E" w14:textId="77777777" w:rsidR="00F41E04" w:rsidRPr="00222B92" w:rsidRDefault="00F41E04" w:rsidP="00794277">
            <w:pPr>
              <w:pStyle w:val="TableText"/>
              <w:rPr>
                <w:rFonts w:eastAsia="Times New Roman"/>
                <w:color w:val="000000" w:themeColor="text1"/>
                <w:szCs w:val="22"/>
              </w:rPr>
            </w:pPr>
          </w:p>
        </w:tc>
      </w:tr>
      <w:tr w:rsidR="00F41E04" w:rsidRPr="00222B92" w14:paraId="4F92E76C" w14:textId="77777777" w:rsidTr="00794277">
        <w:trPr>
          <w:trHeight w:val="164"/>
        </w:trPr>
        <w:tc>
          <w:tcPr>
            <w:tcW w:w="3987" w:type="dxa"/>
            <w:shd w:val="clear" w:color="auto" w:fill="F2F2F2" w:themeFill="background1" w:themeFillShade="F2"/>
          </w:tcPr>
          <w:p w14:paraId="1F17A650" w14:textId="77777777" w:rsidR="00F41E04" w:rsidRPr="00222B92" w:rsidRDefault="00F41E04" w:rsidP="00794277">
            <w:pPr>
              <w:pStyle w:val="TableText"/>
              <w:numPr>
                <w:ilvl w:val="0"/>
                <w:numId w:val="2"/>
              </w:numPr>
              <w:ind w:left="425" w:hanging="425"/>
              <w:rPr>
                <w:rFonts w:eastAsia="Times New Roman"/>
                <w:color w:val="000000" w:themeColor="text1"/>
                <w:szCs w:val="22"/>
              </w:rPr>
            </w:pPr>
            <w:r w:rsidRPr="00222B92">
              <w:rPr>
                <w:rFonts w:eastAsia="Times New Roman"/>
                <w:color w:val="000000" w:themeColor="text1"/>
                <w:szCs w:val="22"/>
              </w:rPr>
              <w:lastRenderedPageBreak/>
              <w:t>Share and distribute findings</w:t>
            </w:r>
          </w:p>
        </w:tc>
        <w:tc>
          <w:tcPr>
            <w:tcW w:w="6226" w:type="dxa"/>
          </w:tcPr>
          <w:p w14:paraId="69541038" w14:textId="77777777" w:rsidR="00F41E04" w:rsidRDefault="00F41E04" w:rsidP="00794277">
            <w:pPr>
              <w:pStyle w:val="TableText"/>
              <w:rPr>
                <w:rFonts w:eastAsia="Times New Roman"/>
                <w:color w:val="000000" w:themeColor="text1"/>
                <w:szCs w:val="22"/>
                <w:cs/>
              </w:rPr>
            </w:pPr>
          </w:p>
          <w:p w14:paraId="58FF2748" w14:textId="77777777" w:rsidR="00F41E04" w:rsidRPr="00222B92" w:rsidRDefault="00F41E04" w:rsidP="00794277">
            <w:pPr>
              <w:pStyle w:val="TableText"/>
              <w:rPr>
                <w:rFonts w:eastAsia="Times New Roman"/>
                <w:color w:val="000000" w:themeColor="text1"/>
                <w:szCs w:val="22"/>
              </w:rPr>
            </w:pPr>
            <w:r>
              <w:rPr>
                <w:rFonts w:eastAsia="Times New Roman"/>
                <w:color w:val="000000" w:themeColor="text1"/>
                <w:szCs w:val="22"/>
              </w:rPr>
              <w:t>In order to</w:t>
            </w:r>
            <w:r w:rsidRPr="00923321">
              <w:rPr>
                <w:rFonts w:eastAsia="Times New Roman"/>
                <w:color w:val="000000" w:themeColor="text1"/>
                <w:szCs w:val="22"/>
              </w:rPr>
              <w:t xml:space="preserve"> </w:t>
            </w:r>
            <w:r>
              <w:rPr>
                <w:rFonts w:eastAsia="Times New Roman"/>
                <w:color w:val="000000" w:themeColor="text1"/>
                <w:szCs w:val="22"/>
              </w:rPr>
              <w:t>share it</w:t>
            </w:r>
            <w:r w:rsidRPr="00923321">
              <w:rPr>
                <w:rFonts w:eastAsia="Times New Roman"/>
                <w:color w:val="000000" w:themeColor="text1"/>
                <w:szCs w:val="22"/>
              </w:rPr>
              <w:t xml:space="preserve"> within the organization, I </w:t>
            </w:r>
            <w:r>
              <w:rPr>
                <w:rFonts w:eastAsia="Times New Roman"/>
                <w:color w:val="000000" w:themeColor="text1"/>
                <w:szCs w:val="22"/>
              </w:rPr>
              <w:t>do believe that we</w:t>
            </w:r>
            <w:r w:rsidRPr="00923321">
              <w:rPr>
                <w:rFonts w:eastAsia="Times New Roman"/>
                <w:color w:val="000000" w:themeColor="text1"/>
                <w:szCs w:val="22"/>
              </w:rPr>
              <w:t xml:space="preserve"> first</w:t>
            </w:r>
            <w:r>
              <w:rPr>
                <w:rFonts w:eastAsia="Times New Roman"/>
                <w:color w:val="000000" w:themeColor="text1"/>
                <w:szCs w:val="22"/>
              </w:rPr>
              <w:t xml:space="preserve"> need to</w:t>
            </w:r>
            <w:r w:rsidRPr="00923321">
              <w:rPr>
                <w:rFonts w:eastAsia="Times New Roman"/>
                <w:color w:val="000000" w:themeColor="text1"/>
                <w:szCs w:val="22"/>
              </w:rPr>
              <w:t xml:space="preserve"> review the </w:t>
            </w:r>
            <w:r>
              <w:rPr>
                <w:rFonts w:eastAsia="Times New Roman"/>
                <w:color w:val="000000" w:themeColor="text1"/>
                <w:szCs w:val="22"/>
              </w:rPr>
              <w:t xml:space="preserve">if there are </w:t>
            </w:r>
            <w:r w:rsidRPr="00923321">
              <w:rPr>
                <w:rFonts w:eastAsia="Times New Roman"/>
                <w:color w:val="000000" w:themeColor="text1"/>
                <w:szCs w:val="22"/>
              </w:rPr>
              <w:t>existing security policies</w:t>
            </w:r>
            <w:r>
              <w:rPr>
                <w:rFonts w:eastAsia="Times New Roman"/>
                <w:color w:val="000000" w:themeColor="text1"/>
                <w:szCs w:val="22"/>
              </w:rPr>
              <w:t xml:space="preserve"> in this organization, using which we can</w:t>
            </w:r>
            <w:r w:rsidRPr="00923321">
              <w:rPr>
                <w:rFonts w:eastAsia="Times New Roman"/>
                <w:color w:val="000000" w:themeColor="text1"/>
                <w:szCs w:val="22"/>
              </w:rPr>
              <w:t xml:space="preserve"> ensure </w:t>
            </w:r>
            <w:r>
              <w:rPr>
                <w:rFonts w:eastAsia="Times New Roman"/>
                <w:color w:val="000000" w:themeColor="text1"/>
                <w:szCs w:val="22"/>
              </w:rPr>
              <w:t>compliant</w:t>
            </w:r>
            <w:r w:rsidRPr="00923321">
              <w:rPr>
                <w:rFonts w:eastAsia="Times New Roman"/>
                <w:color w:val="000000" w:themeColor="text1"/>
                <w:szCs w:val="22"/>
              </w:rPr>
              <w:t xml:space="preserve"> with any specific requirements or protocols</w:t>
            </w:r>
            <w:r>
              <w:rPr>
                <w:rFonts w:eastAsia="Times New Roman"/>
                <w:color w:val="000000" w:themeColor="text1"/>
                <w:szCs w:val="22"/>
              </w:rPr>
              <w:t xml:space="preserve"> we may have missed</w:t>
            </w:r>
            <w:r w:rsidRPr="00923321">
              <w:rPr>
                <w:rFonts w:eastAsia="Times New Roman"/>
                <w:color w:val="000000" w:themeColor="text1"/>
                <w:szCs w:val="22"/>
              </w:rPr>
              <w:t xml:space="preserve">. Based on the findings, I </w:t>
            </w:r>
            <w:r>
              <w:rPr>
                <w:rFonts w:eastAsia="Times New Roman"/>
                <w:color w:val="000000" w:themeColor="text1"/>
                <w:szCs w:val="22"/>
              </w:rPr>
              <w:t>can establish</w:t>
            </w:r>
            <w:r w:rsidRPr="00923321">
              <w:rPr>
                <w:rFonts w:eastAsia="Times New Roman"/>
                <w:color w:val="000000" w:themeColor="text1"/>
                <w:szCs w:val="22"/>
              </w:rPr>
              <w:t xml:space="preserve"> a communication plan</w:t>
            </w:r>
            <w:r>
              <w:rPr>
                <w:rFonts w:eastAsia="Times New Roman"/>
                <w:color w:val="000000" w:themeColor="text1"/>
                <w:szCs w:val="22"/>
              </w:rPr>
              <w:t xml:space="preserve"> as a foundation for all of future communication among employees where</w:t>
            </w:r>
            <w:r w:rsidRPr="00923321">
              <w:rPr>
                <w:rFonts w:eastAsia="Times New Roman"/>
                <w:color w:val="000000" w:themeColor="text1"/>
                <w:szCs w:val="22"/>
              </w:rPr>
              <w:t xml:space="preserve"> </w:t>
            </w:r>
            <w:r>
              <w:rPr>
                <w:rFonts w:eastAsia="Times New Roman"/>
                <w:color w:val="000000" w:themeColor="text1"/>
                <w:szCs w:val="22"/>
              </w:rPr>
              <w:t>they can find</w:t>
            </w:r>
            <w:r w:rsidRPr="00923321">
              <w:rPr>
                <w:rFonts w:eastAsia="Times New Roman"/>
                <w:color w:val="000000" w:themeColor="text1"/>
                <w:szCs w:val="22"/>
              </w:rPr>
              <w:t xml:space="preserve"> clear guidelines and best practices</w:t>
            </w:r>
            <w:r>
              <w:rPr>
                <w:rFonts w:eastAsia="Times New Roman"/>
                <w:color w:val="000000" w:themeColor="text1"/>
                <w:szCs w:val="22"/>
              </w:rPr>
              <w:t>. This can be along with</w:t>
            </w:r>
            <w:r w:rsidRPr="00923321">
              <w:rPr>
                <w:rFonts w:eastAsia="Times New Roman"/>
                <w:color w:val="000000" w:themeColor="text1"/>
                <w:szCs w:val="22"/>
              </w:rPr>
              <w:t xml:space="preserve"> formal training sessions and</w:t>
            </w:r>
            <w:r>
              <w:rPr>
                <w:rFonts w:eastAsia="Times New Roman"/>
                <w:color w:val="000000" w:themeColor="text1"/>
                <w:szCs w:val="22"/>
              </w:rPr>
              <w:t xml:space="preserve"> learning</w:t>
            </w:r>
            <w:r w:rsidRPr="00923321">
              <w:rPr>
                <w:rFonts w:eastAsia="Times New Roman"/>
                <w:color w:val="000000" w:themeColor="text1"/>
                <w:szCs w:val="22"/>
              </w:rPr>
              <w:t xml:space="preserve"> materials. </w:t>
            </w:r>
            <w:r>
              <w:rPr>
                <w:rFonts w:eastAsia="Times New Roman"/>
                <w:color w:val="000000" w:themeColor="text1"/>
                <w:szCs w:val="22"/>
              </w:rPr>
              <w:t xml:space="preserve">I need to identify internal </w:t>
            </w:r>
            <w:r w:rsidRPr="00923321">
              <w:rPr>
                <w:rFonts w:eastAsia="Times New Roman"/>
                <w:color w:val="000000" w:themeColor="text1"/>
                <w:szCs w:val="22"/>
              </w:rPr>
              <w:t xml:space="preserve">channels </w:t>
            </w:r>
            <w:r>
              <w:rPr>
                <w:rFonts w:eastAsia="Times New Roman"/>
                <w:color w:val="000000" w:themeColor="text1"/>
                <w:szCs w:val="22"/>
              </w:rPr>
              <w:t>such as</w:t>
            </w:r>
            <w:r w:rsidRPr="00923321">
              <w:rPr>
                <w:rFonts w:eastAsia="Times New Roman"/>
                <w:color w:val="000000" w:themeColor="text1"/>
                <w:szCs w:val="22"/>
              </w:rPr>
              <w:t xml:space="preserve"> email, the company intranet</w:t>
            </w:r>
            <w:r>
              <w:rPr>
                <w:rFonts w:eastAsia="Times New Roman"/>
                <w:color w:val="000000" w:themeColor="text1"/>
                <w:szCs w:val="22"/>
              </w:rPr>
              <w:t xml:space="preserve"> or the company’s Model learning platform</w:t>
            </w:r>
            <w:r w:rsidRPr="00923321">
              <w:rPr>
                <w:rFonts w:eastAsia="Times New Roman"/>
                <w:color w:val="000000" w:themeColor="text1"/>
                <w:szCs w:val="22"/>
              </w:rPr>
              <w:t xml:space="preserve">. Additionally, </w:t>
            </w:r>
            <w:r>
              <w:rPr>
                <w:rFonts w:eastAsia="Times New Roman"/>
                <w:color w:val="000000" w:themeColor="text1"/>
                <w:szCs w:val="22"/>
              </w:rPr>
              <w:t xml:space="preserve">we may need some </w:t>
            </w:r>
            <w:r w:rsidRPr="00923321">
              <w:rPr>
                <w:rFonts w:eastAsia="Times New Roman"/>
                <w:color w:val="000000" w:themeColor="text1"/>
                <w:szCs w:val="22"/>
              </w:rPr>
              <w:t xml:space="preserve">regular reminders </w:t>
            </w:r>
            <w:r>
              <w:rPr>
                <w:rFonts w:eastAsia="Times New Roman"/>
                <w:color w:val="000000" w:themeColor="text1"/>
                <w:szCs w:val="22"/>
              </w:rPr>
              <w:t>along with</w:t>
            </w:r>
            <w:r w:rsidRPr="00923321">
              <w:rPr>
                <w:rFonts w:eastAsia="Times New Roman"/>
                <w:color w:val="000000" w:themeColor="text1"/>
                <w:szCs w:val="22"/>
              </w:rPr>
              <w:t xml:space="preserve"> updates </w:t>
            </w:r>
            <w:r>
              <w:rPr>
                <w:rFonts w:eastAsia="Times New Roman"/>
                <w:color w:val="000000" w:themeColor="text1"/>
                <w:szCs w:val="22"/>
              </w:rPr>
              <w:t xml:space="preserve">which need to </w:t>
            </w:r>
            <w:r w:rsidRPr="00923321">
              <w:rPr>
                <w:rFonts w:eastAsia="Times New Roman"/>
                <w:color w:val="000000" w:themeColor="text1"/>
                <w:szCs w:val="22"/>
              </w:rPr>
              <w:t xml:space="preserve">be sent to </w:t>
            </w:r>
            <w:r>
              <w:rPr>
                <w:rFonts w:eastAsia="Times New Roman"/>
                <w:color w:val="000000" w:themeColor="text1"/>
                <w:szCs w:val="22"/>
              </w:rPr>
              <w:t>them</w:t>
            </w:r>
            <w:r w:rsidRPr="00923321">
              <w:rPr>
                <w:rFonts w:eastAsia="Times New Roman"/>
                <w:color w:val="000000" w:themeColor="text1"/>
                <w:szCs w:val="22"/>
              </w:rPr>
              <w:t xml:space="preserve">, and </w:t>
            </w:r>
            <w:r>
              <w:rPr>
                <w:rFonts w:eastAsia="Times New Roman"/>
                <w:color w:val="000000" w:themeColor="text1"/>
                <w:szCs w:val="22"/>
              </w:rPr>
              <w:t xml:space="preserve">lastly </w:t>
            </w:r>
            <w:r w:rsidRPr="00923321">
              <w:rPr>
                <w:rFonts w:eastAsia="Times New Roman"/>
                <w:color w:val="000000" w:themeColor="text1"/>
                <w:szCs w:val="22"/>
              </w:rPr>
              <w:t xml:space="preserve">a feedback mechanism </w:t>
            </w:r>
            <w:r>
              <w:rPr>
                <w:rFonts w:eastAsia="Times New Roman"/>
                <w:color w:val="000000" w:themeColor="text1"/>
                <w:szCs w:val="22"/>
              </w:rPr>
              <w:t>will</w:t>
            </w:r>
            <w:r w:rsidRPr="00923321">
              <w:rPr>
                <w:rFonts w:eastAsia="Times New Roman"/>
                <w:color w:val="000000" w:themeColor="text1"/>
                <w:szCs w:val="22"/>
              </w:rPr>
              <w:t xml:space="preserve"> be </w:t>
            </w:r>
            <w:r>
              <w:rPr>
                <w:rFonts w:eastAsia="Times New Roman"/>
                <w:color w:val="000000" w:themeColor="text1"/>
                <w:szCs w:val="22"/>
              </w:rPr>
              <w:t>helpful</w:t>
            </w:r>
            <w:r w:rsidRPr="00923321">
              <w:rPr>
                <w:rFonts w:eastAsia="Times New Roman"/>
                <w:color w:val="000000" w:themeColor="text1"/>
                <w:szCs w:val="22"/>
              </w:rPr>
              <w:t xml:space="preserve"> </w:t>
            </w:r>
            <w:r>
              <w:rPr>
                <w:rFonts w:eastAsia="Times New Roman"/>
                <w:color w:val="000000" w:themeColor="text1"/>
                <w:szCs w:val="22"/>
              </w:rPr>
              <w:t>when it comes to</w:t>
            </w:r>
            <w:r w:rsidRPr="00923321">
              <w:rPr>
                <w:rFonts w:eastAsia="Times New Roman"/>
                <w:color w:val="000000" w:themeColor="text1"/>
                <w:szCs w:val="22"/>
              </w:rPr>
              <w:t xml:space="preserve"> address</w:t>
            </w:r>
            <w:r>
              <w:rPr>
                <w:rFonts w:eastAsia="Times New Roman"/>
                <w:color w:val="000000" w:themeColor="text1"/>
                <w:szCs w:val="22"/>
              </w:rPr>
              <w:t>ing</w:t>
            </w:r>
            <w:r w:rsidRPr="00923321">
              <w:rPr>
                <w:rFonts w:eastAsia="Times New Roman"/>
                <w:color w:val="000000" w:themeColor="text1"/>
                <w:szCs w:val="22"/>
              </w:rPr>
              <w:t xml:space="preserve"> questions </w:t>
            </w:r>
            <w:r>
              <w:rPr>
                <w:rFonts w:eastAsia="Times New Roman"/>
                <w:color w:val="000000" w:themeColor="text1"/>
                <w:szCs w:val="22"/>
              </w:rPr>
              <w:t>and</w:t>
            </w:r>
            <w:r w:rsidRPr="00923321">
              <w:rPr>
                <w:rFonts w:eastAsia="Times New Roman"/>
                <w:color w:val="000000" w:themeColor="text1"/>
                <w:szCs w:val="22"/>
              </w:rPr>
              <w:t xml:space="preserve"> concerns. </w:t>
            </w:r>
            <w:r>
              <w:rPr>
                <w:rFonts w:eastAsia="Times New Roman"/>
                <w:color w:val="000000" w:themeColor="text1"/>
                <w:szCs w:val="22"/>
              </w:rPr>
              <w:t>Using</w:t>
            </w:r>
            <w:r w:rsidRPr="00923321">
              <w:rPr>
                <w:rFonts w:eastAsia="Times New Roman"/>
                <w:color w:val="000000" w:themeColor="text1"/>
                <w:szCs w:val="22"/>
              </w:rPr>
              <w:t xml:space="preserve"> distribution process</w:t>
            </w:r>
            <w:r>
              <w:rPr>
                <w:rFonts w:eastAsia="Times New Roman"/>
                <w:color w:val="000000" w:themeColor="text1"/>
                <w:szCs w:val="22"/>
              </w:rPr>
              <w:t xml:space="preserve">, I can </w:t>
            </w:r>
            <w:r w:rsidRPr="00923321">
              <w:rPr>
                <w:rFonts w:eastAsia="Times New Roman"/>
                <w:color w:val="000000" w:themeColor="text1"/>
                <w:szCs w:val="22"/>
              </w:rPr>
              <w:t>ensure that all staff are aware of</w:t>
            </w:r>
            <w:r>
              <w:rPr>
                <w:rFonts w:eastAsia="Times New Roman"/>
                <w:color w:val="000000" w:themeColor="text1"/>
                <w:szCs w:val="22"/>
              </w:rPr>
              <w:t xml:space="preserve"> these practises</w:t>
            </w:r>
            <w:r w:rsidRPr="00923321">
              <w:rPr>
                <w:rFonts w:eastAsia="Times New Roman"/>
                <w:color w:val="000000" w:themeColor="text1"/>
                <w:szCs w:val="22"/>
              </w:rPr>
              <w:t xml:space="preserve"> and adhere to the updated security protocols.</w:t>
            </w:r>
          </w:p>
        </w:tc>
      </w:tr>
      <w:tr w:rsidR="00F41E04" w:rsidRPr="00222B92" w14:paraId="591DA0AE" w14:textId="77777777" w:rsidTr="00794277">
        <w:trPr>
          <w:trHeight w:val="164"/>
        </w:trPr>
        <w:tc>
          <w:tcPr>
            <w:tcW w:w="3987" w:type="dxa"/>
            <w:shd w:val="clear" w:color="auto" w:fill="F2F2F2" w:themeFill="background1" w:themeFillShade="F2"/>
          </w:tcPr>
          <w:p w14:paraId="51C4F426" w14:textId="77777777" w:rsidR="00F41E04" w:rsidRPr="00222B92" w:rsidRDefault="00F41E04" w:rsidP="00794277">
            <w:pPr>
              <w:pStyle w:val="TableText"/>
              <w:rPr>
                <w:szCs w:val="22"/>
              </w:rPr>
            </w:pPr>
          </w:p>
        </w:tc>
        <w:tc>
          <w:tcPr>
            <w:tcW w:w="6226" w:type="dxa"/>
          </w:tcPr>
          <w:p w14:paraId="0BD72E73" w14:textId="77777777" w:rsidR="00F41E04" w:rsidRPr="00222B92" w:rsidRDefault="00F41E04" w:rsidP="00794277">
            <w:pPr>
              <w:pStyle w:val="TableText"/>
              <w:rPr>
                <w:rFonts w:eastAsia="Times New Roman"/>
                <w:color w:val="000000" w:themeColor="text1"/>
                <w:szCs w:val="22"/>
              </w:rPr>
            </w:pPr>
          </w:p>
        </w:tc>
      </w:tr>
    </w:tbl>
    <w:p w14:paraId="69B2A917" w14:textId="77777777" w:rsidR="008907CD" w:rsidRDefault="008907CD" w:rsidP="008907CD">
      <w:pPr>
        <w:pStyle w:val="Heading2"/>
      </w:pPr>
      <w:r>
        <w:lastRenderedPageBreak/>
        <w:t>Discussion</w:t>
      </w:r>
      <w:bookmarkEnd w:id="7"/>
    </w:p>
    <w:p w14:paraId="42D0DBF2" w14:textId="779FB0A9" w:rsidR="00404A5E" w:rsidRPr="00404A5E" w:rsidRDefault="00404A5E" w:rsidP="00404A5E">
      <w:pPr>
        <w:pStyle w:val="Heading2"/>
        <w:rPr>
          <w:rFonts w:asciiTheme="minorHAnsi" w:eastAsiaTheme="minorHAnsi" w:hAnsiTheme="minorHAnsi" w:cstheme="minorBidi"/>
          <w:color w:val="auto"/>
          <w:sz w:val="22"/>
          <w:szCs w:val="22"/>
        </w:rPr>
      </w:pPr>
      <w:bookmarkStart w:id="8" w:name="_Toc135220142"/>
      <w:r>
        <w:rPr>
          <w:rFonts w:asciiTheme="minorHAnsi" w:eastAsiaTheme="minorHAnsi" w:hAnsiTheme="minorHAnsi" w:cstheme="minorBidi"/>
          <w:color w:val="auto"/>
          <w:sz w:val="22"/>
          <w:szCs w:val="22"/>
        </w:rPr>
        <w:t>At the end of the research, we have got</w:t>
      </w:r>
      <w:r w:rsidRPr="00404A5E">
        <w:rPr>
          <w:rFonts w:asciiTheme="minorHAnsi" w:eastAsiaTheme="minorHAnsi" w:hAnsiTheme="minorHAnsi" w:cstheme="minorBidi"/>
          <w:color w:val="auto"/>
          <w:sz w:val="22"/>
          <w:szCs w:val="22"/>
        </w:rPr>
        <w:t xml:space="preserve"> findings </w:t>
      </w:r>
      <w:r>
        <w:rPr>
          <w:rFonts w:asciiTheme="minorHAnsi" w:eastAsiaTheme="minorHAnsi" w:hAnsiTheme="minorHAnsi" w:cstheme="minorBidi"/>
          <w:color w:val="auto"/>
          <w:sz w:val="22"/>
          <w:szCs w:val="22"/>
        </w:rPr>
        <w:t xml:space="preserve">those are </w:t>
      </w:r>
      <w:r w:rsidRPr="00404A5E">
        <w:rPr>
          <w:rFonts w:asciiTheme="minorHAnsi" w:eastAsiaTheme="minorHAnsi" w:hAnsiTheme="minorHAnsi" w:cstheme="minorBidi"/>
          <w:color w:val="auto"/>
          <w:sz w:val="22"/>
          <w:szCs w:val="22"/>
        </w:rPr>
        <w:t>emphasiz</w:t>
      </w:r>
      <w:r>
        <w:rPr>
          <w:rFonts w:asciiTheme="minorHAnsi" w:eastAsiaTheme="minorHAnsi" w:hAnsiTheme="minorHAnsi" w:cstheme="minorBidi"/>
          <w:color w:val="auto"/>
          <w:sz w:val="22"/>
          <w:szCs w:val="22"/>
        </w:rPr>
        <w:t xml:space="preserve">ing </w:t>
      </w:r>
      <w:r w:rsidRPr="00404A5E">
        <w:rPr>
          <w:rFonts w:asciiTheme="minorHAnsi" w:eastAsiaTheme="minorHAnsi" w:hAnsiTheme="minorHAnsi" w:cstheme="minorBidi"/>
          <w:color w:val="auto"/>
          <w:sz w:val="22"/>
          <w:szCs w:val="22"/>
        </w:rPr>
        <w:t xml:space="preserve">the critical role </w:t>
      </w:r>
      <w:r>
        <w:rPr>
          <w:rFonts w:asciiTheme="minorHAnsi" w:eastAsiaTheme="minorHAnsi" w:hAnsiTheme="minorHAnsi" w:cstheme="minorBidi"/>
          <w:color w:val="auto"/>
          <w:sz w:val="22"/>
          <w:szCs w:val="22"/>
        </w:rPr>
        <w:t xml:space="preserve">of </w:t>
      </w:r>
      <w:r w:rsidRPr="00404A5E">
        <w:rPr>
          <w:rFonts w:asciiTheme="minorHAnsi" w:eastAsiaTheme="minorHAnsi" w:hAnsiTheme="minorHAnsi" w:cstheme="minorBidi"/>
          <w:color w:val="auto"/>
          <w:sz w:val="22"/>
          <w:szCs w:val="22"/>
        </w:rPr>
        <w:t xml:space="preserve"> cybersecurity </w:t>
      </w:r>
      <w:r>
        <w:rPr>
          <w:rFonts w:asciiTheme="minorHAnsi" w:eastAsiaTheme="minorHAnsi" w:hAnsiTheme="minorHAnsi" w:cstheme="minorBidi"/>
          <w:color w:val="auto"/>
          <w:sz w:val="22"/>
          <w:szCs w:val="22"/>
        </w:rPr>
        <w:t>on</w:t>
      </w:r>
      <w:r w:rsidRPr="00404A5E">
        <w:rPr>
          <w:rFonts w:asciiTheme="minorHAnsi" w:eastAsiaTheme="minorHAnsi" w:hAnsiTheme="minorHAnsi" w:cstheme="minorBidi"/>
          <w:color w:val="auto"/>
          <w:sz w:val="22"/>
          <w:szCs w:val="22"/>
        </w:rPr>
        <w:t xml:space="preserve"> communication protocols </w:t>
      </w:r>
      <w:r>
        <w:rPr>
          <w:rFonts w:asciiTheme="minorHAnsi" w:eastAsiaTheme="minorHAnsi" w:hAnsiTheme="minorHAnsi" w:cstheme="minorBidi"/>
          <w:color w:val="auto"/>
          <w:sz w:val="22"/>
          <w:szCs w:val="22"/>
        </w:rPr>
        <w:t xml:space="preserve">and how they are written out.  Cybersecurity </w:t>
      </w:r>
      <w:r w:rsidRPr="00404A5E">
        <w:rPr>
          <w:rFonts w:asciiTheme="minorHAnsi" w:eastAsiaTheme="minorHAnsi" w:hAnsiTheme="minorHAnsi" w:cstheme="minorBidi"/>
          <w:color w:val="auto"/>
          <w:sz w:val="22"/>
          <w:szCs w:val="22"/>
        </w:rPr>
        <w:t>play</w:t>
      </w:r>
      <w:r>
        <w:rPr>
          <w:rFonts w:asciiTheme="minorHAnsi" w:eastAsiaTheme="minorHAnsi" w:hAnsiTheme="minorHAnsi" w:cstheme="minorBidi"/>
          <w:color w:val="auto"/>
          <w:sz w:val="22"/>
          <w:szCs w:val="22"/>
        </w:rPr>
        <w:t>s a vital role</w:t>
      </w:r>
      <w:r w:rsidRPr="00404A5E">
        <w:rPr>
          <w:rFonts w:asciiTheme="minorHAnsi" w:eastAsiaTheme="minorHAnsi" w:hAnsiTheme="minorHAnsi" w:cstheme="minorBidi"/>
          <w:color w:val="auto"/>
          <w:sz w:val="22"/>
          <w:szCs w:val="22"/>
        </w:rPr>
        <w:t xml:space="preserve"> in virtual environments, </w:t>
      </w:r>
      <w:r w:rsidR="0045779B">
        <w:rPr>
          <w:rFonts w:asciiTheme="minorHAnsi" w:eastAsiaTheme="minorHAnsi" w:hAnsiTheme="minorHAnsi" w:cstheme="minorBidi"/>
          <w:color w:val="auto"/>
          <w:sz w:val="22"/>
          <w:szCs w:val="22"/>
        </w:rPr>
        <w:t>especially</w:t>
      </w:r>
      <w:r w:rsidRPr="00404A5E">
        <w:rPr>
          <w:rFonts w:asciiTheme="minorHAnsi" w:eastAsiaTheme="minorHAnsi" w:hAnsiTheme="minorHAnsi" w:cstheme="minorBidi"/>
          <w:color w:val="auto"/>
          <w:sz w:val="22"/>
          <w:szCs w:val="22"/>
        </w:rPr>
        <w:t xml:space="preserve"> in the context of remote work. The research highlights several key practices that ensure secure interactions</w:t>
      </w:r>
      <w:r w:rsidR="00CA790A">
        <w:rPr>
          <w:rFonts w:asciiTheme="minorHAnsi" w:eastAsiaTheme="minorHAnsi" w:hAnsiTheme="minorHAnsi" w:cstheme="minorBidi"/>
          <w:color w:val="auto"/>
          <w:sz w:val="22"/>
          <w:szCs w:val="22"/>
        </w:rPr>
        <w:t xml:space="preserve"> among teams on virtual environment</w:t>
      </w:r>
      <w:r w:rsidRPr="00404A5E">
        <w:rPr>
          <w:rFonts w:asciiTheme="minorHAnsi" w:eastAsiaTheme="minorHAnsi" w:hAnsiTheme="minorHAnsi" w:cstheme="minorBidi"/>
          <w:color w:val="auto"/>
          <w:sz w:val="22"/>
          <w:szCs w:val="22"/>
        </w:rPr>
        <w:t>s. These findings</w:t>
      </w:r>
      <w:r w:rsidR="0049104F">
        <w:rPr>
          <w:rFonts w:asciiTheme="minorHAnsi" w:eastAsiaTheme="minorHAnsi" w:hAnsiTheme="minorHAnsi" w:cstheme="minorBidi"/>
          <w:color w:val="auto"/>
          <w:sz w:val="22"/>
          <w:szCs w:val="22"/>
        </w:rPr>
        <w:t xml:space="preserve"> are compliant </w:t>
      </w:r>
      <w:r w:rsidRPr="00404A5E">
        <w:rPr>
          <w:rFonts w:asciiTheme="minorHAnsi" w:eastAsiaTheme="minorHAnsi" w:hAnsiTheme="minorHAnsi" w:cstheme="minorBidi"/>
          <w:color w:val="auto"/>
          <w:sz w:val="22"/>
          <w:szCs w:val="22"/>
        </w:rPr>
        <w:t xml:space="preserve">with industry standards, supporting </w:t>
      </w:r>
      <w:r w:rsidR="002A7BDB" w:rsidRPr="00404A5E">
        <w:rPr>
          <w:rFonts w:asciiTheme="minorHAnsi" w:eastAsiaTheme="minorHAnsi" w:hAnsiTheme="minorHAnsi" w:cstheme="minorBidi"/>
          <w:color w:val="auto"/>
          <w:sz w:val="22"/>
          <w:szCs w:val="22"/>
        </w:rPr>
        <w:t>all</w:t>
      </w:r>
      <w:r w:rsidR="0049104F">
        <w:rPr>
          <w:rFonts w:asciiTheme="minorHAnsi" w:eastAsiaTheme="minorHAnsi" w:hAnsiTheme="minorHAnsi" w:cstheme="minorBidi"/>
          <w:color w:val="auto"/>
          <w:sz w:val="22"/>
          <w:szCs w:val="22"/>
        </w:rPr>
        <w:t xml:space="preserve"> </w:t>
      </w:r>
      <w:r w:rsidR="0049104F" w:rsidRPr="00404A5E">
        <w:rPr>
          <w:rFonts w:asciiTheme="minorHAnsi" w:eastAsiaTheme="minorHAnsi" w:hAnsiTheme="minorHAnsi" w:cstheme="minorBidi"/>
          <w:color w:val="auto"/>
          <w:sz w:val="22"/>
          <w:szCs w:val="22"/>
        </w:rPr>
        <w:t>security</w:t>
      </w:r>
      <w:r w:rsidR="0049104F">
        <w:rPr>
          <w:rFonts w:asciiTheme="minorHAnsi" w:eastAsiaTheme="minorHAnsi" w:hAnsiTheme="minorHAnsi" w:cstheme="minorBidi"/>
          <w:color w:val="auto"/>
          <w:sz w:val="22"/>
          <w:szCs w:val="22"/>
        </w:rPr>
        <w:t xml:space="preserve"> </w:t>
      </w:r>
      <w:r w:rsidRPr="00404A5E">
        <w:rPr>
          <w:rFonts w:asciiTheme="minorHAnsi" w:eastAsiaTheme="minorHAnsi" w:hAnsiTheme="minorHAnsi" w:cstheme="minorBidi"/>
          <w:color w:val="auto"/>
          <w:sz w:val="22"/>
          <w:szCs w:val="22"/>
        </w:rPr>
        <w:t>necessit</w:t>
      </w:r>
      <w:r w:rsidR="0049104F">
        <w:rPr>
          <w:rFonts w:asciiTheme="minorHAnsi" w:eastAsiaTheme="minorHAnsi" w:hAnsiTheme="minorHAnsi" w:cstheme="minorBidi"/>
          <w:color w:val="auto"/>
          <w:sz w:val="22"/>
          <w:szCs w:val="22"/>
        </w:rPr>
        <w:t>ies</w:t>
      </w:r>
      <w:r w:rsidRPr="00404A5E">
        <w:rPr>
          <w:rFonts w:asciiTheme="minorHAnsi" w:eastAsiaTheme="minorHAnsi" w:hAnsiTheme="minorHAnsi" w:cstheme="minorBidi"/>
          <w:color w:val="auto"/>
          <w:sz w:val="22"/>
          <w:szCs w:val="22"/>
        </w:rPr>
        <w:t xml:space="preserve"> for safeguarding sensitive information in virtual settings.</w:t>
      </w:r>
    </w:p>
    <w:p w14:paraId="6192B4C5" w14:textId="77777777" w:rsidR="00404A5E" w:rsidRPr="00404A5E" w:rsidRDefault="00404A5E" w:rsidP="00404A5E">
      <w:pPr>
        <w:pStyle w:val="Heading2"/>
        <w:rPr>
          <w:rFonts w:asciiTheme="minorHAnsi" w:eastAsiaTheme="minorHAnsi" w:hAnsiTheme="minorHAnsi" w:cstheme="minorBidi"/>
          <w:color w:val="auto"/>
          <w:sz w:val="22"/>
          <w:szCs w:val="22"/>
        </w:rPr>
      </w:pPr>
    </w:p>
    <w:p w14:paraId="1C9902AC" w14:textId="7F678C52" w:rsidR="002A7BDB" w:rsidRPr="002A7BDB" w:rsidRDefault="002A7BDB" w:rsidP="002A7BDB">
      <w:pPr>
        <w:pStyle w:val="Heading2"/>
        <w:rPr>
          <w:rFonts w:asciiTheme="minorHAnsi" w:eastAsiaTheme="minorHAnsi" w:hAnsiTheme="minorHAnsi" w:cstheme="minorBidi"/>
          <w:color w:val="auto"/>
          <w:sz w:val="22"/>
          <w:szCs w:val="22"/>
        </w:rPr>
      </w:pPr>
      <w:r w:rsidRPr="002A7BDB">
        <w:rPr>
          <w:rFonts w:asciiTheme="minorHAnsi" w:eastAsiaTheme="minorHAnsi" w:hAnsiTheme="minorHAnsi" w:cstheme="minorBidi"/>
          <w:color w:val="auto"/>
          <w:sz w:val="22"/>
          <w:szCs w:val="22"/>
        </w:rPr>
        <w:t xml:space="preserve">Additionally, the research </w:t>
      </w:r>
      <w:r>
        <w:rPr>
          <w:rFonts w:asciiTheme="minorHAnsi" w:eastAsiaTheme="minorHAnsi" w:hAnsiTheme="minorHAnsi" w:cstheme="minorBidi"/>
          <w:color w:val="auto"/>
          <w:sz w:val="22"/>
          <w:szCs w:val="22"/>
        </w:rPr>
        <w:t>helped us on</w:t>
      </w:r>
      <w:r w:rsidRPr="002A7BDB">
        <w:rPr>
          <w:rFonts w:asciiTheme="minorHAnsi" w:eastAsiaTheme="minorHAnsi" w:hAnsiTheme="minorHAnsi" w:cstheme="minorBidi"/>
          <w:color w:val="auto"/>
          <w:sz w:val="22"/>
          <w:szCs w:val="22"/>
        </w:rPr>
        <w:t xml:space="preserve"> the importance of integrating </w:t>
      </w:r>
      <w:r>
        <w:rPr>
          <w:rFonts w:asciiTheme="minorHAnsi" w:eastAsiaTheme="minorHAnsi" w:hAnsiTheme="minorHAnsi" w:cstheme="minorBidi"/>
          <w:color w:val="auto"/>
          <w:sz w:val="22"/>
          <w:szCs w:val="22"/>
        </w:rPr>
        <w:t>mentioned</w:t>
      </w:r>
      <w:r w:rsidRPr="002A7BDB">
        <w:rPr>
          <w:rFonts w:asciiTheme="minorHAnsi" w:eastAsiaTheme="minorHAnsi" w:hAnsiTheme="minorHAnsi" w:cstheme="minorBidi"/>
          <w:color w:val="auto"/>
          <w:sz w:val="22"/>
          <w:szCs w:val="22"/>
        </w:rPr>
        <w:t xml:space="preserve"> practices</w:t>
      </w:r>
      <w:r>
        <w:rPr>
          <w:rFonts w:asciiTheme="minorHAnsi" w:eastAsiaTheme="minorHAnsi" w:hAnsiTheme="minorHAnsi" w:cstheme="minorBidi"/>
          <w:color w:val="auto"/>
          <w:sz w:val="22"/>
          <w:szCs w:val="22"/>
        </w:rPr>
        <w:t xml:space="preserve"> which found to be standard</w:t>
      </w:r>
      <w:r w:rsidRPr="002A7BDB">
        <w:rPr>
          <w:rFonts w:asciiTheme="minorHAnsi" w:eastAsiaTheme="minorHAnsi" w:hAnsiTheme="minorHAnsi" w:cstheme="minorBidi"/>
          <w:color w:val="auto"/>
          <w:sz w:val="22"/>
          <w:szCs w:val="22"/>
        </w:rPr>
        <w:t xml:space="preserve"> into organizational frameworks</w:t>
      </w:r>
      <w:r>
        <w:rPr>
          <w:rFonts w:asciiTheme="minorHAnsi" w:eastAsiaTheme="minorHAnsi" w:hAnsiTheme="minorHAnsi" w:cstheme="minorBidi"/>
          <w:color w:val="auto"/>
          <w:sz w:val="22"/>
          <w:szCs w:val="22"/>
        </w:rPr>
        <w:t xml:space="preserve">. This can be done later using </w:t>
      </w:r>
      <w:r w:rsidRPr="002A7BDB">
        <w:rPr>
          <w:rFonts w:asciiTheme="minorHAnsi" w:eastAsiaTheme="minorHAnsi" w:hAnsiTheme="minorHAnsi" w:cstheme="minorBidi"/>
          <w:color w:val="auto"/>
          <w:sz w:val="22"/>
          <w:szCs w:val="22"/>
        </w:rPr>
        <w:t xml:space="preserve"> structured training, clear guidelines, and consistent communication channels. Practices such as multi-factor authentication, VPN usage, and secure device management are not only essential </w:t>
      </w:r>
      <w:r w:rsidR="00A1569E">
        <w:rPr>
          <w:rFonts w:asciiTheme="minorHAnsi" w:eastAsiaTheme="minorHAnsi" w:hAnsiTheme="minorHAnsi" w:cstheme="minorBidi"/>
          <w:color w:val="auto"/>
          <w:sz w:val="22"/>
          <w:szCs w:val="22"/>
        </w:rPr>
        <w:t>to be implemented for</w:t>
      </w:r>
      <w:r w:rsidRPr="002A7BDB">
        <w:rPr>
          <w:rFonts w:asciiTheme="minorHAnsi" w:eastAsiaTheme="minorHAnsi" w:hAnsiTheme="minorHAnsi" w:cstheme="minorBidi"/>
          <w:color w:val="auto"/>
          <w:sz w:val="22"/>
          <w:szCs w:val="22"/>
        </w:rPr>
        <w:t xml:space="preserve"> </w:t>
      </w:r>
      <w:r w:rsidR="000379AE">
        <w:rPr>
          <w:rFonts w:asciiTheme="minorHAnsi" w:eastAsiaTheme="minorHAnsi" w:hAnsiTheme="minorHAnsi" w:cstheme="minorBidi"/>
          <w:color w:val="auto"/>
          <w:sz w:val="22"/>
          <w:szCs w:val="22"/>
        </w:rPr>
        <w:t>avoiding</w:t>
      </w:r>
      <w:r w:rsidRPr="002A7BDB">
        <w:rPr>
          <w:rFonts w:asciiTheme="minorHAnsi" w:eastAsiaTheme="minorHAnsi" w:hAnsiTheme="minorHAnsi" w:cstheme="minorBidi"/>
          <w:color w:val="auto"/>
          <w:sz w:val="22"/>
          <w:szCs w:val="22"/>
        </w:rPr>
        <w:t xml:space="preserve"> unauthorized access but also for fostering a culture of awareness among </w:t>
      </w:r>
      <w:r w:rsidR="000379AE">
        <w:rPr>
          <w:rFonts w:asciiTheme="minorHAnsi" w:eastAsiaTheme="minorHAnsi" w:hAnsiTheme="minorHAnsi" w:cstheme="minorBidi"/>
          <w:color w:val="auto"/>
          <w:sz w:val="22"/>
          <w:szCs w:val="22"/>
        </w:rPr>
        <w:t>internal actors such as employees</w:t>
      </w:r>
      <w:r w:rsidRPr="002A7BDB">
        <w:rPr>
          <w:rFonts w:asciiTheme="minorHAnsi" w:eastAsiaTheme="minorHAnsi" w:hAnsiTheme="minorHAnsi" w:cstheme="minorBidi"/>
          <w:color w:val="auto"/>
          <w:sz w:val="22"/>
          <w:szCs w:val="22"/>
        </w:rPr>
        <w:t>.</w:t>
      </w:r>
    </w:p>
    <w:p w14:paraId="35084EB6" w14:textId="77777777" w:rsidR="002A7BDB" w:rsidRPr="002A7BDB" w:rsidRDefault="002A7BDB" w:rsidP="002A7BDB">
      <w:pPr>
        <w:pStyle w:val="Heading2"/>
        <w:rPr>
          <w:rFonts w:asciiTheme="minorHAnsi" w:eastAsiaTheme="minorHAnsi" w:hAnsiTheme="minorHAnsi" w:cstheme="minorBidi"/>
          <w:color w:val="auto"/>
          <w:sz w:val="22"/>
          <w:szCs w:val="22"/>
        </w:rPr>
      </w:pPr>
    </w:p>
    <w:p w14:paraId="09D5442D" w14:textId="6E0486DF" w:rsidR="002A7BDB" w:rsidRDefault="000379AE" w:rsidP="00253358">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Moreover, we had</w:t>
      </w:r>
      <w:r w:rsidR="002A7BDB" w:rsidRPr="002A7BDB">
        <w:rPr>
          <w:rFonts w:asciiTheme="minorHAnsi" w:eastAsiaTheme="minorHAnsi" w:hAnsiTheme="minorHAnsi" w:cstheme="minorBidi"/>
          <w:color w:val="auto"/>
          <w:sz w:val="22"/>
          <w:szCs w:val="22"/>
        </w:rPr>
        <w:t xml:space="preserve"> emphasis on user awareness, </w:t>
      </w:r>
      <w:r>
        <w:rPr>
          <w:rFonts w:asciiTheme="minorHAnsi" w:eastAsiaTheme="minorHAnsi" w:hAnsiTheme="minorHAnsi" w:cstheme="minorBidi"/>
          <w:color w:val="auto"/>
          <w:sz w:val="22"/>
          <w:szCs w:val="22"/>
        </w:rPr>
        <w:t>especially</w:t>
      </w:r>
      <w:r w:rsidR="002A7BDB" w:rsidRPr="002A7BDB">
        <w:rPr>
          <w:rFonts w:asciiTheme="minorHAnsi" w:eastAsiaTheme="minorHAnsi" w:hAnsiTheme="minorHAnsi" w:cstheme="minorBidi"/>
          <w:color w:val="auto"/>
          <w:sz w:val="22"/>
          <w:szCs w:val="22"/>
        </w:rPr>
        <w:t xml:space="preserve"> regarding scams and phishing attempts, </w:t>
      </w:r>
      <w:r>
        <w:rPr>
          <w:rFonts w:asciiTheme="minorHAnsi" w:eastAsiaTheme="minorHAnsi" w:hAnsiTheme="minorHAnsi" w:cstheme="minorBidi"/>
          <w:color w:val="auto"/>
          <w:sz w:val="22"/>
          <w:szCs w:val="22"/>
        </w:rPr>
        <w:t>encouraging organization towards</w:t>
      </w:r>
      <w:r w:rsidR="002A7BDB" w:rsidRPr="002A7BDB">
        <w:rPr>
          <w:rFonts w:asciiTheme="minorHAnsi" w:eastAsiaTheme="minorHAnsi" w:hAnsiTheme="minorHAnsi" w:cstheme="minorBidi"/>
          <w:color w:val="auto"/>
          <w:sz w:val="22"/>
          <w:szCs w:val="22"/>
        </w:rPr>
        <w:t xml:space="preserve"> ongoing education to mitigate cyber threats. While the </w:t>
      </w:r>
      <w:r>
        <w:rPr>
          <w:rFonts w:asciiTheme="minorHAnsi" w:eastAsiaTheme="minorHAnsi" w:hAnsiTheme="minorHAnsi" w:cstheme="minorBidi"/>
          <w:color w:val="auto"/>
          <w:sz w:val="22"/>
          <w:szCs w:val="22"/>
        </w:rPr>
        <w:t xml:space="preserve">current </w:t>
      </w:r>
      <w:r w:rsidR="002A7BDB" w:rsidRPr="002A7BDB">
        <w:rPr>
          <w:rFonts w:asciiTheme="minorHAnsi" w:eastAsiaTheme="minorHAnsi" w:hAnsiTheme="minorHAnsi" w:cstheme="minorBidi"/>
          <w:color w:val="auto"/>
          <w:sz w:val="22"/>
          <w:szCs w:val="22"/>
        </w:rPr>
        <w:t>study</w:t>
      </w:r>
      <w:r>
        <w:rPr>
          <w:rFonts w:asciiTheme="minorHAnsi" w:eastAsiaTheme="minorHAnsi" w:hAnsiTheme="minorHAnsi" w:cstheme="minorBidi"/>
          <w:color w:val="auto"/>
          <w:sz w:val="22"/>
          <w:szCs w:val="22"/>
        </w:rPr>
        <w:t xml:space="preserve"> is mostly</w:t>
      </w:r>
      <w:r w:rsidR="002A7BDB" w:rsidRPr="002A7BDB">
        <w:rPr>
          <w:rFonts w:asciiTheme="minorHAnsi" w:eastAsiaTheme="minorHAnsi" w:hAnsiTheme="minorHAnsi" w:cstheme="minorBidi"/>
          <w:color w:val="auto"/>
          <w:sz w:val="22"/>
          <w:szCs w:val="22"/>
        </w:rPr>
        <w:t xml:space="preserve"> focus on </w:t>
      </w:r>
      <w:r w:rsidR="00D56B23" w:rsidRPr="002A7BDB">
        <w:rPr>
          <w:rFonts w:asciiTheme="minorHAnsi" w:eastAsiaTheme="minorHAnsi" w:hAnsiTheme="minorHAnsi" w:cstheme="minorBidi"/>
          <w:color w:val="auto"/>
          <w:sz w:val="22"/>
          <w:szCs w:val="22"/>
        </w:rPr>
        <w:t>establish</w:t>
      </w:r>
      <w:r w:rsidR="00D56B23">
        <w:rPr>
          <w:rFonts w:asciiTheme="minorHAnsi" w:eastAsiaTheme="minorHAnsi" w:hAnsiTheme="minorHAnsi" w:cstheme="minorBidi"/>
          <w:color w:val="auto"/>
          <w:sz w:val="22"/>
          <w:szCs w:val="22"/>
        </w:rPr>
        <w:t xml:space="preserve">ment of </w:t>
      </w:r>
      <w:r w:rsidR="002A7BDB" w:rsidRPr="002A7BDB">
        <w:rPr>
          <w:rFonts w:asciiTheme="minorHAnsi" w:eastAsiaTheme="minorHAnsi" w:hAnsiTheme="minorHAnsi" w:cstheme="minorBidi"/>
          <w:color w:val="auto"/>
          <w:sz w:val="22"/>
          <w:szCs w:val="22"/>
        </w:rPr>
        <w:t xml:space="preserve">security measures, </w:t>
      </w:r>
      <w:r w:rsidR="00D56B23">
        <w:rPr>
          <w:rFonts w:asciiTheme="minorHAnsi" w:eastAsiaTheme="minorHAnsi" w:hAnsiTheme="minorHAnsi" w:cstheme="minorBidi"/>
          <w:color w:val="auto"/>
          <w:sz w:val="22"/>
          <w:szCs w:val="22"/>
        </w:rPr>
        <w:t xml:space="preserve">I do believe that </w:t>
      </w:r>
      <w:r w:rsidR="002A7BDB" w:rsidRPr="002A7BDB">
        <w:rPr>
          <w:rFonts w:asciiTheme="minorHAnsi" w:eastAsiaTheme="minorHAnsi" w:hAnsiTheme="minorHAnsi" w:cstheme="minorBidi"/>
          <w:color w:val="auto"/>
          <w:sz w:val="22"/>
          <w:szCs w:val="22"/>
        </w:rPr>
        <w:t xml:space="preserve">future exploration could </w:t>
      </w:r>
      <w:r w:rsidR="00F15BA8">
        <w:rPr>
          <w:rFonts w:asciiTheme="minorHAnsi" w:eastAsiaTheme="minorHAnsi" w:hAnsiTheme="minorHAnsi" w:cstheme="minorBidi"/>
          <w:color w:val="auto"/>
          <w:sz w:val="22"/>
          <w:szCs w:val="22"/>
        </w:rPr>
        <w:t>affect our practices and will</w:t>
      </w:r>
      <w:r w:rsidR="002A7BDB" w:rsidRPr="002A7BDB">
        <w:rPr>
          <w:rFonts w:asciiTheme="minorHAnsi" w:eastAsiaTheme="minorHAnsi" w:hAnsiTheme="minorHAnsi" w:cstheme="minorBidi"/>
          <w:color w:val="auto"/>
          <w:sz w:val="22"/>
          <w:szCs w:val="22"/>
        </w:rPr>
        <w:t xml:space="preserve"> </w:t>
      </w:r>
      <w:r w:rsidR="00664EAA">
        <w:rPr>
          <w:rFonts w:asciiTheme="minorHAnsi" w:eastAsiaTheme="minorHAnsi" w:hAnsiTheme="minorHAnsi" w:cstheme="minorBidi"/>
          <w:color w:val="auto"/>
          <w:sz w:val="22"/>
          <w:szCs w:val="22"/>
        </w:rPr>
        <w:t xml:space="preserve">make us see a need  of </w:t>
      </w:r>
      <w:r w:rsidR="002A7BDB" w:rsidRPr="002A7BDB">
        <w:rPr>
          <w:rFonts w:asciiTheme="minorHAnsi" w:eastAsiaTheme="minorHAnsi" w:hAnsiTheme="minorHAnsi" w:cstheme="minorBidi"/>
          <w:color w:val="auto"/>
          <w:sz w:val="22"/>
          <w:szCs w:val="22"/>
        </w:rPr>
        <w:t>implementation</w:t>
      </w:r>
      <w:r w:rsidR="00664EAA">
        <w:rPr>
          <w:rFonts w:asciiTheme="minorHAnsi" w:eastAsiaTheme="minorHAnsi" w:hAnsiTheme="minorHAnsi" w:cstheme="minorBidi"/>
          <w:color w:val="auto"/>
          <w:sz w:val="22"/>
          <w:szCs w:val="22"/>
        </w:rPr>
        <w:t xml:space="preserve"> new practices</w:t>
      </w:r>
      <w:r w:rsidR="002A7BDB" w:rsidRPr="002A7BDB">
        <w:rPr>
          <w:rFonts w:asciiTheme="minorHAnsi" w:eastAsiaTheme="minorHAnsi" w:hAnsiTheme="minorHAnsi" w:cstheme="minorBidi"/>
          <w:color w:val="auto"/>
          <w:sz w:val="22"/>
          <w:szCs w:val="22"/>
        </w:rPr>
        <w:t xml:space="preserve"> within organizations and </w:t>
      </w:r>
      <w:r w:rsidR="00664EAA">
        <w:rPr>
          <w:rFonts w:asciiTheme="minorHAnsi" w:eastAsiaTheme="minorHAnsi" w:hAnsiTheme="minorHAnsi" w:cstheme="minorBidi"/>
          <w:color w:val="auto"/>
          <w:sz w:val="22"/>
          <w:szCs w:val="22"/>
        </w:rPr>
        <w:t>explaining why</w:t>
      </w:r>
      <w:r w:rsidR="002A7BDB" w:rsidRPr="002A7BDB">
        <w:rPr>
          <w:rFonts w:asciiTheme="minorHAnsi" w:eastAsiaTheme="minorHAnsi" w:hAnsiTheme="minorHAnsi" w:cstheme="minorBidi"/>
          <w:color w:val="auto"/>
          <w:sz w:val="22"/>
          <w:szCs w:val="22"/>
        </w:rPr>
        <w:t xml:space="preserve"> employee</w:t>
      </w:r>
      <w:r w:rsidR="00664EAA">
        <w:rPr>
          <w:rFonts w:asciiTheme="minorHAnsi" w:eastAsiaTheme="minorHAnsi" w:hAnsiTheme="minorHAnsi" w:cstheme="minorBidi"/>
          <w:color w:val="auto"/>
          <w:sz w:val="22"/>
          <w:szCs w:val="22"/>
        </w:rPr>
        <w:t xml:space="preserve">s need </w:t>
      </w:r>
      <w:r w:rsidR="002A7BDB" w:rsidRPr="002A7BDB">
        <w:rPr>
          <w:rFonts w:asciiTheme="minorHAnsi" w:eastAsiaTheme="minorHAnsi" w:hAnsiTheme="minorHAnsi" w:cstheme="minorBidi"/>
          <w:color w:val="auto"/>
          <w:sz w:val="22"/>
          <w:szCs w:val="22"/>
        </w:rPr>
        <w:t xml:space="preserve">adherence to </w:t>
      </w:r>
      <w:r w:rsidR="00664EAA">
        <w:rPr>
          <w:rFonts w:asciiTheme="minorHAnsi" w:eastAsiaTheme="minorHAnsi" w:hAnsiTheme="minorHAnsi" w:cstheme="minorBidi"/>
          <w:color w:val="auto"/>
          <w:sz w:val="22"/>
          <w:szCs w:val="22"/>
        </w:rPr>
        <w:t>new</w:t>
      </w:r>
      <w:r w:rsidR="002A7BDB" w:rsidRPr="002A7BDB">
        <w:rPr>
          <w:rFonts w:asciiTheme="minorHAnsi" w:eastAsiaTheme="minorHAnsi" w:hAnsiTheme="minorHAnsi" w:cstheme="minorBidi"/>
          <w:color w:val="auto"/>
          <w:sz w:val="22"/>
          <w:szCs w:val="22"/>
        </w:rPr>
        <w:t xml:space="preserve"> protocols. </w:t>
      </w:r>
    </w:p>
    <w:p w14:paraId="3D9A2AF4" w14:textId="77777777" w:rsidR="002A7BDB" w:rsidRDefault="002A7BDB" w:rsidP="002A7BDB">
      <w:pPr>
        <w:pStyle w:val="Heading2"/>
        <w:rPr>
          <w:rFonts w:asciiTheme="minorHAnsi" w:eastAsiaTheme="minorHAnsi" w:hAnsiTheme="minorHAnsi" w:cstheme="minorBidi"/>
          <w:color w:val="auto"/>
          <w:sz w:val="22"/>
          <w:szCs w:val="22"/>
        </w:rPr>
      </w:pPr>
    </w:p>
    <w:p w14:paraId="060DD58A" w14:textId="55A532C9" w:rsidR="008907CD" w:rsidRDefault="008907CD" w:rsidP="002A7BDB">
      <w:pPr>
        <w:pStyle w:val="Heading2"/>
      </w:pPr>
      <w:r>
        <w:t>Conclusion</w:t>
      </w:r>
      <w:bookmarkEnd w:id="8"/>
    </w:p>
    <w:p w14:paraId="663DB52D" w14:textId="5B488118" w:rsidR="00C8479C" w:rsidRPr="00C8479C" w:rsidRDefault="00C8479C" w:rsidP="00C8479C">
      <w:r>
        <w:t>Our</w:t>
      </w:r>
      <w:r w:rsidRPr="00C8479C">
        <w:t xml:space="preserve"> study </w:t>
      </w:r>
      <w:r>
        <w:t xml:space="preserve">is </w:t>
      </w:r>
      <w:r w:rsidRPr="00C8479C">
        <w:t>conclud</w:t>
      </w:r>
      <w:r>
        <w:t>ing</w:t>
      </w:r>
      <w:r w:rsidRPr="00C8479C">
        <w:t xml:space="preserve"> that </w:t>
      </w:r>
      <w:r>
        <w:t xml:space="preserve">a series of </w:t>
      </w:r>
      <w:r w:rsidRPr="00C8479C">
        <w:t>effective cyber safety measures and communication protocols are essential for</w:t>
      </w:r>
      <w:r>
        <w:t xml:space="preserve"> starting operations in</w:t>
      </w:r>
      <w:r w:rsidRPr="00C8479C">
        <w:t xml:space="preserve"> virtual environments.</w:t>
      </w:r>
      <w:r w:rsidR="00007037">
        <w:t xml:space="preserve"> Mentioned</w:t>
      </w:r>
      <w:r w:rsidRPr="00C8479C">
        <w:t xml:space="preserve"> secure practices, enhanc</w:t>
      </w:r>
      <w:r w:rsidR="00007037">
        <w:t>ed</w:t>
      </w:r>
      <w:r w:rsidRPr="00C8479C">
        <w:t xml:space="preserve"> awareness</w:t>
      </w:r>
      <w:r w:rsidR="00007037">
        <w:t xml:space="preserve"> processes</w:t>
      </w:r>
      <w:r w:rsidRPr="00C8479C">
        <w:t xml:space="preserve">, and </w:t>
      </w:r>
      <w:r w:rsidR="00007037" w:rsidRPr="00C8479C">
        <w:t>utilize</w:t>
      </w:r>
      <w:r w:rsidR="00007037">
        <w:t>d</w:t>
      </w:r>
      <w:r w:rsidRPr="00C8479C">
        <w:t xml:space="preserve"> technolog</w:t>
      </w:r>
      <w:r w:rsidR="00007037">
        <w:t xml:space="preserve">ies if all being used, they will </w:t>
      </w:r>
      <w:r w:rsidRPr="00C8479C">
        <w:t>reduce risks.</w:t>
      </w:r>
    </w:p>
    <w:p w14:paraId="5BC5BE1D" w14:textId="77777777" w:rsidR="008907CD" w:rsidRDefault="008907CD" w:rsidP="008907CD">
      <w:pPr>
        <w:pStyle w:val="Heading2"/>
      </w:pPr>
      <w:bookmarkStart w:id="9" w:name="_Toc135220143"/>
      <w:r>
        <w:t>Recommendation</w:t>
      </w:r>
      <w:bookmarkEnd w:id="9"/>
    </w:p>
    <w:p w14:paraId="6C3BA21D" w14:textId="608515D6" w:rsidR="00755926" w:rsidRDefault="00755926" w:rsidP="00755926">
      <w:pPr>
        <w:pStyle w:val="ListParagraph"/>
        <w:numPr>
          <w:ilvl w:val="0"/>
          <w:numId w:val="3"/>
        </w:numPr>
      </w:pPr>
      <w:r>
        <w:t>Formalize Security Protocols: Create clear, documented guidelines addressing account, device, and network security.</w:t>
      </w:r>
    </w:p>
    <w:p w14:paraId="46C735E2" w14:textId="5B7BABB9" w:rsidR="00755926" w:rsidRDefault="00755926" w:rsidP="00D73ABF">
      <w:pPr>
        <w:pStyle w:val="ListParagraph"/>
        <w:numPr>
          <w:ilvl w:val="0"/>
          <w:numId w:val="3"/>
        </w:numPr>
      </w:pPr>
      <w:r>
        <w:t xml:space="preserve">Training and Awareness: Conduct regular training sessions </w:t>
      </w:r>
    </w:p>
    <w:p w14:paraId="636B08F9" w14:textId="3277B21F" w:rsidR="00755926" w:rsidRDefault="00755926" w:rsidP="00755926">
      <w:pPr>
        <w:pStyle w:val="ListParagraph"/>
        <w:numPr>
          <w:ilvl w:val="0"/>
          <w:numId w:val="3"/>
        </w:numPr>
      </w:pPr>
      <w:r>
        <w:t>Leverage Technology: Adopt tools such as password managers, and secure web conferencing solutions.</w:t>
      </w:r>
    </w:p>
    <w:p w14:paraId="1C442B8D" w14:textId="67DA7C27" w:rsidR="00755926" w:rsidRDefault="00755926" w:rsidP="00D73ABF">
      <w:pPr>
        <w:pStyle w:val="ListParagraph"/>
        <w:numPr>
          <w:ilvl w:val="0"/>
          <w:numId w:val="3"/>
        </w:numPr>
      </w:pPr>
      <w:r>
        <w:t>Communication Plan: Use internal channels (e.g., email, intranet) for updates and feedback mechanisms to address concerns.</w:t>
      </w:r>
    </w:p>
    <w:p w14:paraId="42EF1CAE" w14:textId="599F7F3E" w:rsidR="00755926" w:rsidRPr="00755926" w:rsidRDefault="00755926" w:rsidP="00D73ABF">
      <w:pPr>
        <w:pStyle w:val="ListParagraph"/>
        <w:numPr>
          <w:ilvl w:val="0"/>
          <w:numId w:val="3"/>
        </w:numPr>
      </w:pPr>
      <w:r>
        <w:t>Periodic Reviews: Continuously assess and update protocols to align with evolving industry standards.</w:t>
      </w:r>
    </w:p>
    <w:sectPr w:rsidR="00755926" w:rsidRPr="00755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35DE4"/>
    <w:multiLevelType w:val="hybridMultilevel"/>
    <w:tmpl w:val="AFE8E2E8"/>
    <w:lvl w:ilvl="0" w:tplc="E330698C">
      <w:start w:val="1"/>
      <w:numFmt w:val="decimal"/>
      <w:lvlText w:val="2.%1"/>
      <w:lvlJc w:val="left"/>
      <w:pPr>
        <w:ind w:left="144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E7242D5"/>
    <w:multiLevelType w:val="hybridMultilevel"/>
    <w:tmpl w:val="6AE43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FD73C3"/>
    <w:multiLevelType w:val="hybridMultilevel"/>
    <w:tmpl w:val="634253CC"/>
    <w:lvl w:ilvl="0" w:tplc="DBB2C66A">
      <w:start w:val="5"/>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8385075">
    <w:abstractNumId w:val="0"/>
  </w:num>
  <w:num w:numId="2" w16cid:durableId="1642343734">
    <w:abstractNumId w:val="1"/>
  </w:num>
  <w:num w:numId="3" w16cid:durableId="133915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CD"/>
    <w:rsid w:val="00007037"/>
    <w:rsid w:val="000379AE"/>
    <w:rsid w:val="0009793E"/>
    <w:rsid w:val="00253358"/>
    <w:rsid w:val="002A6446"/>
    <w:rsid w:val="002A7BDB"/>
    <w:rsid w:val="00404A5E"/>
    <w:rsid w:val="00422EF1"/>
    <w:rsid w:val="004276BA"/>
    <w:rsid w:val="0045779B"/>
    <w:rsid w:val="0049104F"/>
    <w:rsid w:val="004E28F3"/>
    <w:rsid w:val="005213CB"/>
    <w:rsid w:val="00534697"/>
    <w:rsid w:val="00545FCB"/>
    <w:rsid w:val="00633A2C"/>
    <w:rsid w:val="0063447D"/>
    <w:rsid w:val="00664EAA"/>
    <w:rsid w:val="00755926"/>
    <w:rsid w:val="007F2CDA"/>
    <w:rsid w:val="0083786C"/>
    <w:rsid w:val="008575ED"/>
    <w:rsid w:val="00862D64"/>
    <w:rsid w:val="008907CD"/>
    <w:rsid w:val="008D2A66"/>
    <w:rsid w:val="00A1569E"/>
    <w:rsid w:val="00A717A0"/>
    <w:rsid w:val="00B06B78"/>
    <w:rsid w:val="00B50F8D"/>
    <w:rsid w:val="00C8479C"/>
    <w:rsid w:val="00CA790A"/>
    <w:rsid w:val="00CE2057"/>
    <w:rsid w:val="00D21107"/>
    <w:rsid w:val="00D56B23"/>
    <w:rsid w:val="00D73ABF"/>
    <w:rsid w:val="00DB0B3E"/>
    <w:rsid w:val="00EF7529"/>
    <w:rsid w:val="00F15BA8"/>
    <w:rsid w:val="00F41E04"/>
    <w:rsid w:val="00F70EFD"/>
    <w:rsid w:val="00F9456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C7C"/>
  <w15:chartTrackingRefBased/>
  <w15:docId w15:val="{22487D4F-9C2A-4539-84D5-98CA7639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7C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907CD"/>
    <w:pPr>
      <w:outlineLvl w:val="9"/>
    </w:pPr>
    <w:rPr>
      <w:lang w:val="en-US"/>
    </w:rPr>
  </w:style>
  <w:style w:type="paragraph" w:styleId="TOC1">
    <w:name w:val="toc 1"/>
    <w:basedOn w:val="Normal"/>
    <w:next w:val="Normal"/>
    <w:autoRedefine/>
    <w:uiPriority w:val="39"/>
    <w:unhideWhenUsed/>
    <w:rsid w:val="008907CD"/>
    <w:pPr>
      <w:spacing w:after="100"/>
    </w:pPr>
  </w:style>
  <w:style w:type="paragraph" w:styleId="TOC2">
    <w:name w:val="toc 2"/>
    <w:basedOn w:val="Normal"/>
    <w:next w:val="Normal"/>
    <w:autoRedefine/>
    <w:uiPriority w:val="39"/>
    <w:unhideWhenUsed/>
    <w:rsid w:val="008907CD"/>
    <w:pPr>
      <w:spacing w:after="100"/>
      <w:ind w:left="220"/>
    </w:pPr>
  </w:style>
  <w:style w:type="character" w:styleId="Hyperlink">
    <w:name w:val="Hyperlink"/>
    <w:basedOn w:val="DefaultParagraphFont"/>
    <w:uiPriority w:val="99"/>
    <w:unhideWhenUsed/>
    <w:rsid w:val="008907CD"/>
    <w:rPr>
      <w:color w:val="0563C1" w:themeColor="hyperlink"/>
      <w:u w:val="single"/>
    </w:rPr>
  </w:style>
  <w:style w:type="paragraph" w:customStyle="1" w:styleId="TableText">
    <w:name w:val="Table Text"/>
    <w:basedOn w:val="Normal"/>
    <w:uiPriority w:val="4"/>
    <w:qFormat/>
    <w:rsid w:val="005213CB"/>
    <w:pPr>
      <w:widowControl w:val="0"/>
      <w:suppressAutoHyphens/>
      <w:spacing w:before="80" w:after="80" w:line="300" w:lineRule="auto"/>
    </w:pPr>
    <w:rPr>
      <w:rFonts w:ascii="Arial" w:eastAsia="SimSun" w:hAnsi="Arial" w:cs="Arial"/>
      <w:kern w:val="1"/>
      <w:szCs w:val="20"/>
      <w:lang w:eastAsia="hi-IN" w:bidi="hi-IN"/>
    </w:rPr>
  </w:style>
  <w:style w:type="table" w:styleId="TableGrid">
    <w:name w:val="Table Grid"/>
    <w:basedOn w:val="TableNormal"/>
    <w:uiPriority w:val="59"/>
    <w:rsid w:val="005213CB"/>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4"/>
    <w:qFormat/>
    <w:rsid w:val="005213CB"/>
    <w:pPr>
      <w:widowControl w:val="0"/>
      <w:suppressAutoHyphens/>
      <w:spacing w:before="80" w:after="80" w:line="300" w:lineRule="auto"/>
    </w:pPr>
    <w:rPr>
      <w:rFonts w:ascii="Arial" w:eastAsia="SimSun" w:hAnsi="Arial" w:cs="Arial"/>
      <w:b/>
      <w:kern w:val="1"/>
      <w:lang w:eastAsia="hi-IN" w:bidi="hi-IN"/>
    </w:rPr>
  </w:style>
  <w:style w:type="character" w:customStyle="1" w:styleId="eop">
    <w:name w:val="eop"/>
    <w:basedOn w:val="DefaultParagraphFont"/>
    <w:rsid w:val="005213CB"/>
  </w:style>
  <w:style w:type="paragraph" w:styleId="ListParagraph">
    <w:name w:val="List Paragraph"/>
    <w:basedOn w:val="Normal"/>
    <w:uiPriority w:val="34"/>
    <w:qFormat/>
    <w:rsid w:val="0075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414004">
      <w:bodyDiv w:val="1"/>
      <w:marLeft w:val="0"/>
      <w:marRight w:val="0"/>
      <w:marTop w:val="0"/>
      <w:marBottom w:val="0"/>
      <w:divBdr>
        <w:top w:val="none" w:sz="0" w:space="0" w:color="auto"/>
        <w:left w:val="none" w:sz="0" w:space="0" w:color="auto"/>
        <w:bottom w:val="none" w:sz="0" w:space="0" w:color="auto"/>
        <w:right w:val="none" w:sz="0" w:space="0" w:color="auto"/>
      </w:divBdr>
    </w:div>
    <w:div w:id="758217003">
      <w:bodyDiv w:val="1"/>
      <w:marLeft w:val="0"/>
      <w:marRight w:val="0"/>
      <w:marTop w:val="0"/>
      <w:marBottom w:val="0"/>
      <w:divBdr>
        <w:top w:val="none" w:sz="0" w:space="0" w:color="auto"/>
        <w:left w:val="none" w:sz="0" w:space="0" w:color="auto"/>
        <w:bottom w:val="none" w:sz="0" w:space="0" w:color="auto"/>
        <w:right w:val="none" w:sz="0" w:space="0" w:color="auto"/>
      </w:divBdr>
    </w:div>
    <w:div w:id="1007051045">
      <w:bodyDiv w:val="1"/>
      <w:marLeft w:val="0"/>
      <w:marRight w:val="0"/>
      <w:marTop w:val="0"/>
      <w:marBottom w:val="0"/>
      <w:divBdr>
        <w:top w:val="none" w:sz="0" w:space="0" w:color="auto"/>
        <w:left w:val="none" w:sz="0" w:space="0" w:color="auto"/>
        <w:bottom w:val="none" w:sz="0" w:space="0" w:color="auto"/>
        <w:right w:val="none" w:sz="0" w:space="0" w:color="auto"/>
      </w:divBdr>
    </w:div>
    <w:div w:id="1143229740">
      <w:bodyDiv w:val="1"/>
      <w:marLeft w:val="0"/>
      <w:marRight w:val="0"/>
      <w:marTop w:val="0"/>
      <w:marBottom w:val="0"/>
      <w:divBdr>
        <w:top w:val="none" w:sz="0" w:space="0" w:color="auto"/>
        <w:left w:val="none" w:sz="0" w:space="0" w:color="auto"/>
        <w:bottom w:val="none" w:sz="0" w:space="0" w:color="auto"/>
        <w:right w:val="none" w:sz="0" w:space="0" w:color="auto"/>
      </w:divBdr>
    </w:div>
    <w:div w:id="1523393277">
      <w:bodyDiv w:val="1"/>
      <w:marLeft w:val="0"/>
      <w:marRight w:val="0"/>
      <w:marTop w:val="0"/>
      <w:marBottom w:val="0"/>
      <w:divBdr>
        <w:top w:val="none" w:sz="0" w:space="0" w:color="auto"/>
        <w:left w:val="none" w:sz="0" w:space="0" w:color="auto"/>
        <w:bottom w:val="none" w:sz="0" w:space="0" w:color="auto"/>
        <w:right w:val="none" w:sz="0" w:space="0" w:color="auto"/>
      </w:divBdr>
    </w:div>
    <w:div w:id="159365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1C885-CC31-4CED-A1E4-148D06D8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9</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Karandawala, Apsara</dc:creator>
  <cp:keywords/>
  <dc:description/>
  <cp:lastModifiedBy>Mahdi Sarikhanifard</cp:lastModifiedBy>
  <cp:revision>26</cp:revision>
  <dcterms:created xsi:type="dcterms:W3CDTF">2023-05-17T02:42:00Z</dcterms:created>
  <dcterms:modified xsi:type="dcterms:W3CDTF">2024-11-28T07:35:00Z</dcterms:modified>
</cp:coreProperties>
</file>