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2063" w14:textId="60FF80A7" w:rsidR="0026375B" w:rsidRPr="0026375B" w:rsidRDefault="0026375B" w:rsidP="0026375B">
      <w:pPr>
        <w:pStyle w:val="Titre"/>
        <w:jc w:val="center"/>
      </w:pPr>
      <w:r w:rsidRPr="0026375B">
        <w:t>Projet Jardin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2BFA915A" w14:textId="77777777" w:rsidR="0026375B" w:rsidRPr="0026375B" w:rsidRDefault="00000000" w:rsidP="0026375B">
      <w:r>
        <w:pict w14:anchorId="1239B80A">
          <v:rect id="_x0000_i1025" style="width:0;height:1.5pt" o:hralign="center" o:hrstd="t" o:hr="t" fillcolor="#a0a0a0" stroked="f"/>
        </w:pict>
      </w:r>
    </w:p>
    <w:sdt>
      <w:sdtPr>
        <w:id w:val="-685440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0AC679F" w14:textId="3F2C5FBA" w:rsidR="005B070A" w:rsidRDefault="005B070A">
          <w:pPr>
            <w:pStyle w:val="En-ttedetabledesmatires"/>
          </w:pPr>
          <w:r>
            <w:t>Table des matières</w:t>
          </w:r>
        </w:p>
        <w:p w14:paraId="11AEEF5A" w14:textId="2250430D" w:rsidR="005B070A" w:rsidRDefault="005B070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38569" w:history="1">
            <w:r w:rsidRPr="00527712">
              <w:rPr>
                <w:rStyle w:val="Lienhypertexte"/>
                <w:noProof/>
              </w:rPr>
              <w:t>Ce que fait l’appli / pitch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FD19" w14:textId="76324ED6" w:rsidR="005B070A" w:rsidRDefault="005B07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638570" w:history="1">
            <w:r w:rsidRPr="00527712">
              <w:rPr>
                <w:rStyle w:val="Lienhypertexte"/>
                <w:noProof/>
              </w:rPr>
              <w:t>La structure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AB22" w14:textId="5EC68B89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1" w:history="1">
            <w:r w:rsidRPr="00527712">
              <w:rPr>
                <w:rStyle w:val="Lienhypertexte"/>
                <w:noProof/>
              </w:rPr>
              <w:t>Table culture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055A" w14:textId="790FA263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2" w:history="1">
            <w:r w:rsidRPr="00527712">
              <w:rPr>
                <w:rStyle w:val="Lienhypertexte"/>
                <w:noProof/>
              </w:rPr>
              <w:t>Table jardin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2AE8" w14:textId="1FBB2818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3" w:history="1">
            <w:r w:rsidRPr="00527712">
              <w:rPr>
                <w:rStyle w:val="Lienhypertexte"/>
                <w:noProof/>
              </w:rPr>
              <w:t>Table plante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DEA0" w14:textId="1759A95C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4" w:history="1">
            <w:r w:rsidRPr="00527712">
              <w:rPr>
                <w:rStyle w:val="Lienhypertexte"/>
                <w:noProof/>
              </w:rPr>
              <w:t>Table utilisateur : (single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5985" w14:textId="0D0FC785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5" w:history="1">
            <w:r w:rsidRPr="00527712">
              <w:rPr>
                <w:rStyle w:val="Lienhypertexte"/>
                <w:noProof/>
              </w:rPr>
              <w:t>Table badges_obtenus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2267" w14:textId="2A0BF575" w:rsidR="005B070A" w:rsidRDefault="005B07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638576" w:history="1">
            <w:r w:rsidRPr="00527712">
              <w:rPr>
                <w:rStyle w:val="Lienhypertexte"/>
                <w:noProof/>
              </w:rPr>
              <w:t>Les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9027" w14:textId="2DDCEEDC" w:rsidR="005B070A" w:rsidRDefault="005B07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638577" w:history="1">
            <w:r w:rsidRPr="00527712">
              <w:rPr>
                <w:rStyle w:val="Lienhypertexte"/>
                <w:noProof/>
              </w:rPr>
              <w:t>Trame pour la 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EDA0" w14:textId="5C26D061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8" w:history="1">
            <w:r w:rsidRPr="00527712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FB94" w14:textId="66AACE74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79" w:history="1">
            <w:r w:rsidRPr="00527712">
              <w:rPr>
                <w:rStyle w:val="Lienhypertexte"/>
                <w:noProof/>
              </w:rPr>
              <w:t>2. 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1855" w14:textId="06CB0B4C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0" w:history="1">
            <w:r w:rsidRPr="00527712">
              <w:rPr>
                <w:rStyle w:val="Lienhypertexte"/>
                <w:noProof/>
              </w:rPr>
              <w:t>2 bis. Gestion de projet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5E3A" w14:textId="59D03BBE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1" w:history="1">
            <w:r w:rsidRPr="00527712">
              <w:rPr>
                <w:rStyle w:val="Lienhypertexte"/>
                <w:noProof/>
              </w:rPr>
              <w:t>3. Backend (Spring Boot)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BFBF" w14:textId="6B65B934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2" w:history="1">
            <w:r w:rsidRPr="00527712">
              <w:rPr>
                <w:rStyle w:val="Lienhypertexte"/>
                <w:noProof/>
              </w:rPr>
              <w:t>4. Frontend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D2B5" w14:textId="75603AB7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3" w:history="1">
            <w:r w:rsidRPr="00527712">
              <w:rPr>
                <w:rStyle w:val="Lienhypertexte"/>
                <w:noProof/>
              </w:rPr>
              <w:t>5.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5F2B" w14:textId="66145CF5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4" w:history="1">
            <w:r w:rsidRPr="00527712">
              <w:rPr>
                <w:rStyle w:val="Lienhypertexte"/>
                <w:noProof/>
              </w:rPr>
              <w:t>6. Conteneurisation avec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C04C" w14:textId="523BA64B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5" w:history="1">
            <w:r w:rsidRPr="00527712">
              <w:rPr>
                <w:rStyle w:val="Lienhypertexte"/>
                <w:noProof/>
              </w:rPr>
              <w:t>7. CI/CD avec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0EFC" w14:textId="4B8C3F2D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6" w:history="1">
            <w:r w:rsidRPr="00527712">
              <w:rPr>
                <w:rStyle w:val="Lienhypertexte"/>
                <w:noProof/>
              </w:rPr>
              <w:t>8. Défis rencontrés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9843" w14:textId="0F3D8260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7" w:history="1">
            <w:r w:rsidRPr="00527712">
              <w:rPr>
                <w:rStyle w:val="Lienhypertexte"/>
                <w:noProof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1D74" w14:textId="1031C090" w:rsidR="005B070A" w:rsidRDefault="005B070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7638588" w:history="1">
            <w:r w:rsidRPr="00527712">
              <w:rPr>
                <w:rStyle w:val="Lienhypertexte"/>
                <w:noProof/>
              </w:rPr>
              <w:t>10. Questions/Réponses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1082" w14:textId="5FB50923" w:rsidR="005B070A" w:rsidRDefault="005B070A">
          <w:r>
            <w:rPr>
              <w:b/>
              <w:bCs/>
            </w:rPr>
            <w:fldChar w:fldCharType="end"/>
          </w:r>
        </w:p>
      </w:sdtContent>
    </w:sdt>
    <w:p w14:paraId="74F3B428" w14:textId="7BC5DAD7" w:rsidR="00290CE8" w:rsidRDefault="005B070A" w:rsidP="005B070A">
      <w:r>
        <w:pict w14:anchorId="4A88C3A1">
          <v:rect id="_x0000_i1167" style="width:0;height:1.5pt" o:hralign="center" o:hrstd="t" o:hr="t" fillcolor="#a0a0a0" stroked="f"/>
        </w:pict>
      </w:r>
    </w:p>
    <w:p w14:paraId="46A7075B" w14:textId="563CC8E4" w:rsidR="0026375B" w:rsidRPr="0026375B" w:rsidRDefault="0026375B" w:rsidP="0026375B">
      <w:pPr>
        <w:pStyle w:val="Titre1"/>
      </w:pPr>
      <w:bookmarkStart w:id="0" w:name="_Toc197638569"/>
      <w:r w:rsidRPr="0026375B">
        <w:t>Ce que fait l’appli / pitch du client</w:t>
      </w:r>
      <w:bookmarkEnd w:id="0"/>
    </w:p>
    <w:p w14:paraId="11CAB1F2" w14:textId="21C29486" w:rsidR="00883122" w:rsidRPr="00883122" w:rsidRDefault="00883122" w:rsidP="00883122">
      <w:r w:rsidRPr="00883122">
        <w:t>L’utilisateur se connecte</w:t>
      </w:r>
      <w:r w:rsidR="008D45E5">
        <w:t xml:space="preserve"> avec un compte client d’où</w:t>
      </w:r>
      <w:r w:rsidRPr="00883122">
        <w:t xml:space="preserve"> il peut </w:t>
      </w:r>
      <w:r w:rsidRPr="00883122">
        <w:rPr>
          <w:b/>
          <w:bCs/>
        </w:rPr>
        <w:t>gérer son jardin</w:t>
      </w:r>
      <w:r w:rsidRPr="00883122">
        <w:t>. </w:t>
      </w:r>
    </w:p>
    <w:p w14:paraId="6D2D98D1" w14:textId="3BCBC3BE" w:rsidR="00883122" w:rsidRPr="00883122" w:rsidRDefault="00883122" w:rsidP="00883122">
      <w:r w:rsidRPr="00883122">
        <w:t>A son jardin est associé un lieu (</w:t>
      </w:r>
      <w:r w:rsidR="00CF4E79">
        <w:t>ville).</w:t>
      </w:r>
    </w:p>
    <w:p w14:paraId="094C71A1" w14:textId="77777777" w:rsidR="00883122" w:rsidRPr="00883122" w:rsidRDefault="00883122" w:rsidP="00883122">
      <w:r w:rsidRPr="00883122">
        <w:t>Pour son jardin, il peut : </w:t>
      </w:r>
    </w:p>
    <w:p w14:paraId="54AFEFF3" w14:textId="762D01E2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lastRenderedPageBreak/>
        <w:t xml:space="preserve">Planter </w:t>
      </w:r>
      <w:r w:rsidRPr="00883122">
        <w:t>une plante en une certaine quantité</w:t>
      </w:r>
    </w:p>
    <w:p w14:paraId="323BF170" w14:textId="3D8B0A04" w:rsidR="00123A0F" w:rsidRDefault="00123A0F" w:rsidP="00123A0F">
      <w:pPr>
        <w:ind w:left="720"/>
      </w:pPr>
      <w:r>
        <w:t xml:space="preserve">L’utilisateur peut accéder à des </w:t>
      </w:r>
      <w:r w:rsidRPr="007F4BFB">
        <w:rPr>
          <w:b/>
          <w:bCs/>
        </w:rPr>
        <w:t>suggestions</w:t>
      </w:r>
      <w:r w:rsidRPr="007F4BFB">
        <w:t xml:space="preserve"> </w:t>
      </w:r>
      <w:r>
        <w:t>de plants de saison.</w:t>
      </w:r>
    </w:p>
    <w:p w14:paraId="59A891CD" w14:textId="7879B15C" w:rsidR="00123A0F" w:rsidRDefault="00123A0F" w:rsidP="00123A0F">
      <w:pPr>
        <w:ind w:left="720"/>
      </w:pPr>
      <w:r>
        <w:t xml:space="preserve">Il a également accès à un </w:t>
      </w:r>
      <w:r w:rsidRPr="007F4BFB">
        <w:rPr>
          <w:b/>
          <w:bCs/>
        </w:rPr>
        <w:t>dictionnaire</w:t>
      </w:r>
      <w:r w:rsidRPr="007F4BFB">
        <w:t xml:space="preserve"> </w:t>
      </w:r>
      <w:r>
        <w:t>pour se renseigner sur les plantes (géré par un admin).</w:t>
      </w:r>
    </w:p>
    <w:p w14:paraId="2E743BB5" w14:textId="4FBECD34" w:rsidR="00123A0F" w:rsidRPr="00123A0F" w:rsidRDefault="00123A0F" w:rsidP="00123A0F">
      <w:pPr>
        <w:ind w:left="720"/>
      </w:pPr>
      <w:r>
        <w:t>Les plantes à ajouter au jardin sont uniquement celles disponibles dans le dictionnaire.</w:t>
      </w:r>
    </w:p>
    <w:p w14:paraId="7C951B89" w14:textId="6A9862A3" w:rsid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 w:rsidRPr="00883122">
        <w:t>l’état de ses plantes (à récolter, à arroser)</w:t>
      </w:r>
    </w:p>
    <w:p w14:paraId="3E6F4735" w14:textId="04860C95" w:rsid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ajout de filtres</w:t>
      </w:r>
      <w:r>
        <w:t xml:space="preserve"> </w:t>
      </w:r>
    </w:p>
    <w:p w14:paraId="22E9DB28" w14:textId="57CC2692" w:rsidR="00123A0F" w:rsidRPr="00123A0F" w:rsidRDefault="00123A0F" w:rsidP="00123A0F">
      <w:pPr>
        <w:pStyle w:val="Paragraphedeliste"/>
      </w:pPr>
      <w:r w:rsidRPr="00123A0F">
        <w:rPr>
          <w:b/>
          <w:bCs/>
        </w:rPr>
        <w:t xml:space="preserve">→ </w:t>
      </w:r>
      <w:r w:rsidRPr="00123A0F">
        <w:rPr>
          <w:i/>
          <w:iCs/>
        </w:rPr>
        <w:t>Affichage</w:t>
      </w:r>
      <w:r w:rsidRPr="00123A0F">
        <w:rPr>
          <w:b/>
          <w:bCs/>
          <w:i/>
          <w:iCs/>
        </w:rPr>
        <w:t> :</w:t>
      </w:r>
      <w:r w:rsidRPr="00123A0F">
        <w:rPr>
          <w:i/>
          <w:iCs/>
        </w:rPr>
        <w:t xml:space="preserve"> </w:t>
      </w:r>
      <w:r w:rsidRPr="007F4BFB">
        <w:rPr>
          <w:b/>
          <w:bCs/>
          <w:i/>
          <w:iCs/>
        </w:rPr>
        <w:t>To Do List</w:t>
      </w:r>
      <w:r w:rsidRPr="007F4BFB">
        <w:rPr>
          <w:i/>
          <w:iCs/>
        </w:rPr>
        <w:t xml:space="preserve"> </w:t>
      </w:r>
      <w:r w:rsidRPr="00123A0F">
        <w:rPr>
          <w:i/>
          <w:iCs/>
        </w:rPr>
        <w:t>avec les actions à</w:t>
      </w:r>
      <w:r>
        <w:rPr>
          <w:i/>
          <w:iCs/>
        </w:rPr>
        <w:t xml:space="preserve"> réaliser </w:t>
      </w:r>
      <w:r w:rsidR="0092031D">
        <w:rPr>
          <w:i/>
          <w:iCs/>
        </w:rPr>
        <w:t xml:space="preserve">avec des rappels </w:t>
      </w:r>
    </w:p>
    <w:p w14:paraId="4F324CD8" w14:textId="677004BF" w:rsidR="00734E97" w:rsidRPr="00123A0F" w:rsidRDefault="00734E97" w:rsidP="00734E97">
      <w:pPr>
        <w:ind w:left="720"/>
        <w:rPr>
          <w:u w:val="single"/>
        </w:rPr>
      </w:pPr>
      <w:r w:rsidRPr="00123A0F">
        <w:rPr>
          <w:u w:val="single"/>
        </w:rPr>
        <w:t>Arrosage :</w:t>
      </w:r>
    </w:p>
    <w:p w14:paraId="373D21C2" w14:textId="3924ADF4" w:rsidR="00734E97" w:rsidRPr="007F4BFB" w:rsidRDefault="00734E97" w:rsidP="00734E97">
      <w:pPr>
        <w:ind w:left="720"/>
      </w:pPr>
      <w:r>
        <w:t xml:space="preserve">La </w:t>
      </w:r>
      <w:r w:rsidRPr="007F4BFB">
        <w:rPr>
          <w:color w:val="E97132" w:themeColor="accent2"/>
        </w:rPr>
        <w:t xml:space="preserve">date d’arrosage </w:t>
      </w:r>
      <w:r>
        <w:t xml:space="preserve">est calculée </w:t>
      </w:r>
      <w:r w:rsidRPr="007F4BFB">
        <w:t xml:space="preserve">en fonction de la </w:t>
      </w:r>
      <w:r w:rsidRPr="007F4BFB">
        <w:rPr>
          <w:color w:val="E97132" w:themeColor="accent2"/>
        </w:rPr>
        <w:t xml:space="preserve">fréquence d’arrosage </w:t>
      </w:r>
      <w:r w:rsidRPr="007F4BFB">
        <w:t xml:space="preserve">et de la date du </w:t>
      </w:r>
      <w:r w:rsidRPr="007F4BFB">
        <w:rPr>
          <w:color w:val="E97132" w:themeColor="accent2"/>
        </w:rPr>
        <w:t>dernier arrosage</w:t>
      </w:r>
      <w:r w:rsidRPr="007F4BFB">
        <w:t>. S’il a plu dans la ville, la date d’arrosage est décalée.</w:t>
      </w:r>
    </w:p>
    <w:p w14:paraId="091763D2" w14:textId="57FDF3AD" w:rsidR="00734E97" w:rsidRPr="007F4BFB" w:rsidRDefault="00734E97" w:rsidP="00734E97">
      <w:pPr>
        <w:ind w:left="720"/>
        <w:rPr>
          <w:u w:val="single"/>
        </w:rPr>
      </w:pPr>
      <w:r w:rsidRPr="007F4BFB">
        <w:rPr>
          <w:u w:val="single"/>
        </w:rPr>
        <w:t xml:space="preserve">Récolte : </w:t>
      </w:r>
    </w:p>
    <w:p w14:paraId="4FB7435F" w14:textId="4F1AF3E7" w:rsidR="00734E97" w:rsidRPr="007F4BFB" w:rsidRDefault="00734E97" w:rsidP="00734E97">
      <w:pPr>
        <w:ind w:left="720"/>
      </w:pPr>
      <w:r w:rsidRPr="007F4BFB">
        <w:t xml:space="preserve">La </w:t>
      </w:r>
      <w:r w:rsidRPr="007F4BFB">
        <w:rPr>
          <w:color w:val="E97132" w:themeColor="accent2"/>
        </w:rPr>
        <w:t xml:space="preserve">date de récolte </w:t>
      </w:r>
      <w:r w:rsidRPr="007F4BFB">
        <w:t xml:space="preserve">est calculée en fonction de la </w:t>
      </w:r>
      <w:r w:rsidRPr="007F4BFB">
        <w:rPr>
          <w:color w:val="E97132" w:themeColor="accent2"/>
        </w:rPr>
        <w:t xml:space="preserve">date de plantation </w:t>
      </w:r>
      <w:r w:rsidRPr="007F4BFB">
        <w:t xml:space="preserve">et du </w:t>
      </w:r>
      <w:r w:rsidRPr="007F4BFB">
        <w:rPr>
          <w:color w:val="E97132" w:themeColor="accent2"/>
        </w:rPr>
        <w:t xml:space="preserve">délai de récolte </w:t>
      </w:r>
      <w:r w:rsidRPr="007F4BFB">
        <w:t xml:space="preserve">propre à la plante. Chaque plante possède une </w:t>
      </w:r>
      <w:r w:rsidRPr="007F4BFB">
        <w:rPr>
          <w:color w:val="E97132" w:themeColor="accent2"/>
        </w:rPr>
        <w:t xml:space="preserve">période de récolte </w:t>
      </w:r>
      <w:r w:rsidRPr="007F4BFB">
        <w:t xml:space="preserve">(durée durant laquelle la plante peut être récoltée une fois mature). </w:t>
      </w:r>
    </w:p>
    <w:p w14:paraId="410E9A28" w14:textId="0539706E" w:rsidR="00734E97" w:rsidRDefault="00734E97" w:rsidP="00734E97">
      <w:pPr>
        <w:ind w:left="720"/>
      </w:pPr>
      <w:r w:rsidRPr="007F4BFB">
        <w:t xml:space="preserve">Avant la date de récolte la plante n’est </w:t>
      </w:r>
      <w:r w:rsidRPr="005C7708">
        <w:rPr>
          <w:color w:val="00B050"/>
        </w:rPr>
        <w:t xml:space="preserve">pas mature </w:t>
      </w:r>
      <w:r>
        <w:t>(pas mûr pour fruit/légume, bourgeon pour fleur).</w:t>
      </w:r>
    </w:p>
    <w:p w14:paraId="5BB41AC5" w14:textId="795EA895" w:rsidR="00734E97" w:rsidRDefault="00734E97" w:rsidP="00734E97">
      <w:pPr>
        <w:ind w:left="720"/>
      </w:pPr>
      <w:r>
        <w:t xml:space="preserve">Pendant la période de récolte la plante est </w:t>
      </w:r>
      <w:r w:rsidRPr="005C7708">
        <w:rPr>
          <w:color w:val="00B050"/>
        </w:rPr>
        <w:t>mature</w:t>
      </w:r>
      <w:r w:rsidRPr="007F4BFB">
        <w:rPr>
          <w:color w:val="C00000"/>
        </w:rPr>
        <w:t xml:space="preserve"> </w:t>
      </w:r>
      <w:r>
        <w:t>(mûr pour fruit/légume, en fleur pour fleur).</w:t>
      </w:r>
    </w:p>
    <w:p w14:paraId="3873B537" w14:textId="51C1424A" w:rsidR="00734E97" w:rsidRDefault="00734E97" w:rsidP="00734E97">
      <w:pPr>
        <w:ind w:left="720"/>
      </w:pPr>
      <w:r>
        <w:t xml:space="preserve">Après la période de récolte la plante est </w:t>
      </w:r>
      <w:r w:rsidRPr="005C7708">
        <w:rPr>
          <w:color w:val="00B050"/>
        </w:rPr>
        <w:t>morte</w:t>
      </w:r>
      <w:r w:rsidRPr="007F4BFB">
        <w:rPr>
          <w:color w:val="C00000"/>
        </w:rPr>
        <w:t xml:space="preserve"> </w:t>
      </w:r>
      <w:r>
        <w:t>(pourri pour fruit/légume, fanée pour fleur).</w:t>
      </w:r>
    </w:p>
    <w:p w14:paraId="4CCCFD2F" w14:textId="57BE4332" w:rsidR="00734E97" w:rsidRPr="00734E97" w:rsidRDefault="00734E97" w:rsidP="00734E97">
      <w:pPr>
        <w:ind w:left="708"/>
      </w:pPr>
      <w:r w:rsidRPr="00734E97">
        <w:rPr>
          <w:b/>
          <w:bCs/>
        </w:rPr>
        <w:t> →</w:t>
      </w:r>
      <w:r>
        <w:rPr>
          <w:b/>
          <w:bCs/>
        </w:rPr>
        <w:t xml:space="preserve"> </w:t>
      </w:r>
      <w:r w:rsidRPr="00734E97">
        <w:rPr>
          <w:i/>
          <w:iCs/>
        </w:rPr>
        <w:t>Affichage</w:t>
      </w:r>
      <w:r w:rsidRPr="00734E97">
        <w:rPr>
          <w:b/>
          <w:bCs/>
          <w:i/>
          <w:iCs/>
        </w:rPr>
        <w:t> :</w:t>
      </w:r>
      <w:r w:rsidRPr="00734E97">
        <w:rPr>
          <w:i/>
          <w:iCs/>
        </w:rPr>
        <w:t xml:space="preserve"> </w:t>
      </w:r>
      <w:r w:rsidRPr="007F4BFB">
        <w:rPr>
          <w:b/>
          <w:bCs/>
          <w:i/>
          <w:iCs/>
        </w:rPr>
        <w:t>jauge</w:t>
      </w:r>
      <w:r w:rsidRPr="00734E97">
        <w:rPr>
          <w:i/>
          <w:iCs/>
        </w:rPr>
        <w:t xml:space="preserve"> état maturité de plante</w:t>
      </w:r>
      <w:r>
        <w:t xml:space="preserve"> </w:t>
      </w:r>
    </w:p>
    <w:p w14:paraId="7F4E43F0" w14:textId="77777777" w:rsidR="00883122" w:rsidRPr="00883122" w:rsidRDefault="00883122" w:rsidP="00883122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Récolter </w:t>
      </w:r>
      <w:r w:rsidRPr="00883122">
        <w:t>une plante</w:t>
      </w:r>
    </w:p>
    <w:p w14:paraId="4280623A" w14:textId="32FB0A7C" w:rsidR="00883122" w:rsidRDefault="00883122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Arroser </w:t>
      </w:r>
      <w:r w:rsidRPr="00883122">
        <w:t>une plante</w:t>
      </w:r>
    </w:p>
    <w:p w14:paraId="23C08EF0" w14:textId="757147DD" w:rsidR="00123A0F" w:rsidRDefault="00123A0F" w:rsidP="00CF4E79">
      <w:pPr>
        <w:numPr>
          <w:ilvl w:val="0"/>
          <w:numId w:val="10"/>
        </w:numPr>
      </w:pPr>
      <w:r w:rsidRPr="005C7708">
        <w:rPr>
          <w:b/>
          <w:bCs/>
          <w:color w:val="4C94D8" w:themeColor="text2" w:themeTint="80"/>
        </w:rPr>
        <w:t xml:space="preserve">Consulter </w:t>
      </w:r>
      <w:r>
        <w:t>l’historique / les statistiques de son jardin</w:t>
      </w:r>
    </w:p>
    <w:p w14:paraId="24D25BA5" w14:textId="348AD32E" w:rsidR="00017967" w:rsidRDefault="008D45E5" w:rsidP="008D45E5">
      <w:r>
        <w:t xml:space="preserve">L’utilisateur peut collectionner des </w:t>
      </w:r>
      <w:r w:rsidRPr="007F4BFB">
        <w:rPr>
          <w:b/>
          <w:bCs/>
        </w:rPr>
        <w:t>badges</w:t>
      </w:r>
      <w:r>
        <w:t xml:space="preserve"> qu’il obtient en fonction de son </w:t>
      </w:r>
      <w:r w:rsidRPr="007F4BFB">
        <w:rPr>
          <w:color w:val="E97132" w:themeColor="accent2"/>
        </w:rPr>
        <w:t>score</w:t>
      </w:r>
      <w:r>
        <w:t>. Le score est calculé à partir de ses récoltes (possibilité de mettre un nombre de points différent en fonction de difficulté de culture de la plante)</w:t>
      </w:r>
    </w:p>
    <w:p w14:paraId="4672167A" w14:textId="032CBB83" w:rsidR="001D2107" w:rsidRDefault="00000000" w:rsidP="008D45E5">
      <w:r>
        <w:pict w14:anchorId="2487A75F">
          <v:rect id="_x0000_i1026" style="width:0;height:1.5pt" o:hralign="center" o:hrstd="t" o:hr="t" fillcolor="#a0a0a0" stroked="f"/>
        </w:pict>
      </w:r>
    </w:p>
    <w:p w14:paraId="739A14FD" w14:textId="4A15C353" w:rsidR="001D2107" w:rsidRDefault="001D2107" w:rsidP="000727C5">
      <w:pPr>
        <w:pStyle w:val="Titre1"/>
      </w:pPr>
      <w:bookmarkStart w:id="1" w:name="_Toc197638570"/>
      <w:r>
        <w:lastRenderedPageBreak/>
        <w:t>La structure de la base de données</w:t>
      </w:r>
      <w:bookmarkEnd w:id="1"/>
      <w:r>
        <w:t xml:space="preserve"> </w:t>
      </w:r>
    </w:p>
    <w:p w14:paraId="6CAA48ED" w14:textId="40891C57" w:rsidR="001D2107" w:rsidRDefault="00B167F2" w:rsidP="008D45E5">
      <w:r w:rsidRPr="00B167F2">
        <w:drawing>
          <wp:inline distT="0" distB="0" distL="0" distR="0" wp14:anchorId="67111BBB" wp14:editId="742CCCC4">
            <wp:extent cx="1320800" cy="1209039"/>
            <wp:effectExtent l="0" t="0" r="0" b="0"/>
            <wp:docPr id="208032766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2766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8211" cy="12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DBE" w14:textId="79608B96" w:rsidR="001D2107" w:rsidRDefault="001D2107" w:rsidP="000727C5">
      <w:pPr>
        <w:pStyle w:val="Titre3"/>
      </w:pPr>
      <w:bookmarkStart w:id="2" w:name="_Toc197638571"/>
      <w:r>
        <w:t>Table culture</w:t>
      </w:r>
      <w:r w:rsidR="000727C5">
        <w:t> :</w:t>
      </w:r>
      <w:bookmarkEnd w:id="2"/>
    </w:p>
    <w:p w14:paraId="2033EA81" w14:textId="7C79ADE3" w:rsidR="000727C5" w:rsidRDefault="00B167F2" w:rsidP="008D45E5">
      <w:r w:rsidRPr="00B167F2">
        <w:drawing>
          <wp:inline distT="0" distB="0" distL="0" distR="0" wp14:anchorId="6310E216" wp14:editId="6679C608">
            <wp:extent cx="4235450" cy="861843"/>
            <wp:effectExtent l="0" t="0" r="0" b="0"/>
            <wp:docPr id="203317941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7941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596" cy="8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38A" w14:textId="4A00D323" w:rsidR="000727C5" w:rsidRDefault="000727C5" w:rsidP="000727C5">
      <w:pPr>
        <w:pStyle w:val="Titre3"/>
      </w:pPr>
      <w:bookmarkStart w:id="3" w:name="_Toc197638572"/>
      <w:r>
        <w:t>Table jardin :</w:t>
      </w:r>
      <w:bookmarkEnd w:id="3"/>
    </w:p>
    <w:p w14:paraId="09EAF371" w14:textId="1BAB652B" w:rsidR="000727C5" w:rsidRDefault="00B167F2" w:rsidP="008D45E5">
      <w:r w:rsidRPr="00B167F2">
        <w:drawing>
          <wp:inline distT="0" distB="0" distL="0" distR="0" wp14:anchorId="1954F2A6" wp14:editId="3415E2CF">
            <wp:extent cx="2247900" cy="541605"/>
            <wp:effectExtent l="0" t="0" r="0" b="0"/>
            <wp:docPr id="3089679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79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122" cy="5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EA5" w14:textId="5B67BD7B" w:rsidR="000727C5" w:rsidRDefault="000727C5" w:rsidP="000727C5">
      <w:pPr>
        <w:pStyle w:val="Titre3"/>
      </w:pPr>
      <w:bookmarkStart w:id="4" w:name="_Toc197638573"/>
      <w:r>
        <w:t>Table plante :</w:t>
      </w:r>
      <w:bookmarkEnd w:id="4"/>
    </w:p>
    <w:p w14:paraId="3685829B" w14:textId="1F2A1FE3" w:rsidR="000727C5" w:rsidRDefault="00B167F2" w:rsidP="008D45E5">
      <w:r w:rsidRPr="00B167F2">
        <w:drawing>
          <wp:inline distT="0" distB="0" distL="0" distR="0" wp14:anchorId="2E161CBC" wp14:editId="78F700CA">
            <wp:extent cx="5760720" cy="564515"/>
            <wp:effectExtent l="0" t="0" r="0" b="6985"/>
            <wp:docPr id="1966035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5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167" w14:textId="08AA2173" w:rsidR="000727C5" w:rsidRDefault="000727C5" w:rsidP="000727C5">
      <w:pPr>
        <w:pStyle w:val="Titre3"/>
      </w:pPr>
      <w:bookmarkStart w:id="5" w:name="_Toc197638574"/>
      <w:r>
        <w:t>Table utilisateur :</w:t>
      </w:r>
      <w:r w:rsidR="00B36289">
        <w:t xml:space="preserve"> (single</w:t>
      </w:r>
      <w:r w:rsidR="004B7D7A">
        <w:t xml:space="preserve"> </w:t>
      </w:r>
      <w:r w:rsidR="00B36289">
        <w:t>table)</w:t>
      </w:r>
      <w:bookmarkEnd w:id="5"/>
    </w:p>
    <w:p w14:paraId="54AE7C0D" w14:textId="5ABFA1CE" w:rsidR="00B167F2" w:rsidRDefault="00B167F2" w:rsidP="00B167F2">
      <w:r w:rsidRPr="00B167F2">
        <w:drawing>
          <wp:inline distT="0" distB="0" distL="0" distR="0" wp14:anchorId="04AF462A" wp14:editId="2C0CDF0A">
            <wp:extent cx="3448050" cy="877216"/>
            <wp:effectExtent l="0" t="0" r="0" b="0"/>
            <wp:docPr id="17888065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065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65" cy="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B304" w14:textId="0FCE903B" w:rsidR="00B167F2" w:rsidRDefault="00B167F2" w:rsidP="00B167F2">
      <w:pPr>
        <w:pStyle w:val="Titre3"/>
      </w:pPr>
      <w:bookmarkStart w:id="6" w:name="_Toc197638575"/>
      <w:r>
        <w:t xml:space="preserve">Table </w:t>
      </w:r>
      <w:r>
        <w:t>badges_obtenus</w:t>
      </w:r>
      <w:bookmarkEnd w:id="6"/>
    </w:p>
    <w:p w14:paraId="22D7B4C0" w14:textId="5D92A828" w:rsidR="00B167F2" w:rsidRPr="00B167F2" w:rsidRDefault="00B167F2" w:rsidP="00B167F2">
      <w:r w:rsidRPr="00B167F2">
        <w:drawing>
          <wp:inline distT="0" distB="0" distL="0" distR="0" wp14:anchorId="5E49F1C1" wp14:editId="08685AF0">
            <wp:extent cx="1619250" cy="632520"/>
            <wp:effectExtent l="0" t="0" r="0" b="0"/>
            <wp:docPr id="14157998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98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5866" cy="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ECCC" w14:textId="36E64955" w:rsidR="0026375B" w:rsidRPr="0026375B" w:rsidRDefault="00000000" w:rsidP="0026375B">
      <w:r>
        <w:pict w14:anchorId="770B3223">
          <v:rect id="_x0000_i1027" style="width:0;height:1.5pt" o:hralign="center" o:hrstd="t" o:hr="t" fillcolor="#a0a0a0" stroked="f"/>
        </w:pict>
      </w:r>
    </w:p>
    <w:p w14:paraId="304D093F" w14:textId="77777777" w:rsidR="00794EDF" w:rsidRDefault="00794EDF" w:rsidP="0026375B">
      <w:pPr>
        <w:pStyle w:val="Titre1"/>
        <w:sectPr w:rsidR="00794EDF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A53B13" w14:textId="77777777" w:rsidR="0026375B" w:rsidRPr="0026375B" w:rsidRDefault="0026375B" w:rsidP="0026375B">
      <w:pPr>
        <w:pStyle w:val="Titre1"/>
      </w:pPr>
      <w:bookmarkStart w:id="7" w:name="_Toc197638576"/>
      <w:r w:rsidRPr="0026375B">
        <w:lastRenderedPageBreak/>
        <w:t>Les classes</w:t>
      </w:r>
      <w:bookmarkEnd w:id="7"/>
    </w:p>
    <w:p w14:paraId="3EDA6B94" w14:textId="0D6FDCA9" w:rsidR="00CF4E79" w:rsidRPr="00CF4E79" w:rsidRDefault="00794EDF" w:rsidP="00CF4E79">
      <w:r>
        <w:rPr>
          <w:noProof/>
        </w:rPr>
        <w:drawing>
          <wp:inline distT="0" distB="0" distL="0" distR="0" wp14:anchorId="1770ECE1" wp14:editId="399E6D88">
            <wp:extent cx="8891270" cy="3097530"/>
            <wp:effectExtent l="0" t="0" r="0" b="0"/>
            <wp:docPr id="1862512127" name="Image 5" descr="Une image contenant texte, capture d’écran, Rectang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2127" name="Image 5" descr="Une image contenant texte, capture d’écran, Rectangle, conception&#10;&#10;Le contenu généré par l’IA peut êtr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BF53" w14:textId="2D292D59" w:rsidR="00B167F2" w:rsidRDefault="00B167F2">
      <w:pPr>
        <w:sectPr w:rsidR="00B167F2" w:rsidSect="00794ED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A83CBAA" w14:textId="6B613494" w:rsidR="00B167F2" w:rsidRDefault="00B167F2" w:rsidP="00B167F2">
      <w:r w:rsidRPr="00657244">
        <w:lastRenderedPageBreak/>
        <w:pict w14:anchorId="3C6E37D8">
          <v:rect id="_x0000_i1154" style="width:0;height:1.5pt" o:hralign="center" o:hrstd="t" o:hr="t" fillcolor="#a0a0a0" stroked="f"/>
        </w:pict>
      </w:r>
    </w:p>
    <w:p w14:paraId="2C69B1AD" w14:textId="016428F4" w:rsidR="0026375B" w:rsidRDefault="00657244" w:rsidP="00B167F2">
      <w:pPr>
        <w:pStyle w:val="Titre1"/>
      </w:pPr>
      <w:bookmarkStart w:id="8" w:name="_Toc197638577"/>
      <w:r>
        <w:t>Trame pour la présentation</w:t>
      </w:r>
      <w:bookmarkEnd w:id="8"/>
    </w:p>
    <w:p w14:paraId="4EA056C0" w14:textId="77777777" w:rsidR="00657244" w:rsidRPr="00657244" w:rsidRDefault="00657244" w:rsidP="00B167F2">
      <w:pPr>
        <w:pStyle w:val="Titre3"/>
      </w:pPr>
      <w:bookmarkStart w:id="9" w:name="_Toc197638578"/>
      <w:r w:rsidRPr="00657244">
        <w:t>1. Introduction</w:t>
      </w:r>
      <w:bookmarkEnd w:id="9"/>
    </w:p>
    <w:p w14:paraId="782CDEC9" w14:textId="77777777" w:rsidR="00657244" w:rsidRPr="00657244" w:rsidRDefault="00657244" w:rsidP="00657244">
      <w:pPr>
        <w:numPr>
          <w:ilvl w:val="0"/>
          <w:numId w:val="12"/>
        </w:numPr>
      </w:pPr>
      <w:r w:rsidRPr="00657244">
        <w:t>Présentation rapide du projet (contexte et objectif)</w:t>
      </w:r>
    </w:p>
    <w:p w14:paraId="6C6BB975" w14:textId="77777777" w:rsidR="00657244" w:rsidRPr="00657244" w:rsidRDefault="00657244" w:rsidP="00657244">
      <w:pPr>
        <w:numPr>
          <w:ilvl w:val="0"/>
          <w:numId w:val="12"/>
        </w:numPr>
      </w:pPr>
      <w:r w:rsidRPr="00657244">
        <w:t>Technologies principales utilisées :</w:t>
      </w:r>
    </w:p>
    <w:p w14:paraId="7BB6A1D4" w14:textId="77777777" w:rsidR="00657244" w:rsidRPr="00657244" w:rsidRDefault="00657244" w:rsidP="00657244">
      <w:pPr>
        <w:numPr>
          <w:ilvl w:val="1"/>
          <w:numId w:val="12"/>
        </w:numPr>
      </w:pPr>
      <w:r w:rsidRPr="00657244">
        <w:t>Frontend : Angular</w:t>
      </w:r>
    </w:p>
    <w:p w14:paraId="286B4A9D" w14:textId="77777777" w:rsidR="00657244" w:rsidRPr="00657244" w:rsidRDefault="00657244" w:rsidP="00657244">
      <w:pPr>
        <w:numPr>
          <w:ilvl w:val="1"/>
          <w:numId w:val="12"/>
        </w:numPr>
      </w:pPr>
      <w:r w:rsidRPr="00657244">
        <w:t>Backend : Spring Boot</w:t>
      </w:r>
    </w:p>
    <w:p w14:paraId="371A219B" w14:textId="51E465A9" w:rsidR="00657244" w:rsidRPr="00657244" w:rsidRDefault="00657244" w:rsidP="00657244">
      <w:pPr>
        <w:numPr>
          <w:ilvl w:val="1"/>
          <w:numId w:val="12"/>
        </w:numPr>
      </w:pPr>
      <w:r w:rsidRPr="00657244">
        <w:t xml:space="preserve">Sécurité : Spring Security + JWT </w:t>
      </w:r>
    </w:p>
    <w:p w14:paraId="00881679" w14:textId="77777777" w:rsidR="00657244" w:rsidRPr="00657244" w:rsidRDefault="00657244" w:rsidP="00657244">
      <w:pPr>
        <w:numPr>
          <w:ilvl w:val="1"/>
          <w:numId w:val="12"/>
        </w:numPr>
      </w:pPr>
      <w:r w:rsidRPr="00657244">
        <w:t>Conteneurisation : Docker</w:t>
      </w:r>
    </w:p>
    <w:p w14:paraId="7FD2C74A" w14:textId="77777777" w:rsidR="00657244" w:rsidRPr="00657244" w:rsidRDefault="00657244" w:rsidP="00657244">
      <w:pPr>
        <w:numPr>
          <w:ilvl w:val="1"/>
          <w:numId w:val="12"/>
        </w:numPr>
      </w:pPr>
      <w:r w:rsidRPr="00657244">
        <w:t>Intégration continue : Jenkins</w:t>
      </w:r>
    </w:p>
    <w:p w14:paraId="54346FF2" w14:textId="0DB1612F" w:rsidR="00657244" w:rsidRPr="00657244" w:rsidRDefault="00657244" w:rsidP="00657244"/>
    <w:p w14:paraId="7AB78B46" w14:textId="77777777" w:rsidR="00657244" w:rsidRPr="00657244" w:rsidRDefault="00657244" w:rsidP="00B167F2">
      <w:pPr>
        <w:pStyle w:val="Titre3"/>
      </w:pPr>
      <w:bookmarkStart w:id="10" w:name="_Toc197638579"/>
      <w:r w:rsidRPr="00657244">
        <w:t>2. Architecture Globale</w:t>
      </w:r>
      <w:bookmarkEnd w:id="10"/>
    </w:p>
    <w:p w14:paraId="6E670000" w14:textId="77777777" w:rsidR="00657244" w:rsidRPr="00657244" w:rsidRDefault="00657244" w:rsidP="00657244">
      <w:pPr>
        <w:numPr>
          <w:ilvl w:val="0"/>
          <w:numId w:val="13"/>
        </w:numPr>
      </w:pPr>
      <w:r w:rsidRPr="00657244">
        <w:t>Schéma d’architecture (frontend, backend, base de données, etc.)</w:t>
      </w:r>
    </w:p>
    <w:p w14:paraId="0077FEB5" w14:textId="77777777" w:rsidR="00657244" w:rsidRPr="00657244" w:rsidRDefault="00657244" w:rsidP="00657244">
      <w:pPr>
        <w:numPr>
          <w:ilvl w:val="0"/>
          <w:numId w:val="13"/>
        </w:numPr>
      </w:pPr>
      <w:r w:rsidRPr="00657244">
        <w:t>Communication entre les composants (API REST, authentification…)</w:t>
      </w:r>
    </w:p>
    <w:p w14:paraId="16731F3A" w14:textId="1C4611DE" w:rsidR="00657244" w:rsidRDefault="00657244" w:rsidP="00657244">
      <w:pPr>
        <w:numPr>
          <w:ilvl w:val="0"/>
          <w:numId w:val="13"/>
        </w:numPr>
      </w:pPr>
      <w:r w:rsidRPr="00657244">
        <w:t xml:space="preserve">Choix des patterns ou des standards </w:t>
      </w:r>
      <w:r>
        <w:t>(?)</w:t>
      </w:r>
    </w:p>
    <w:p w14:paraId="771008CF" w14:textId="77777777" w:rsidR="00B167F2" w:rsidRDefault="00B167F2" w:rsidP="00B167F2">
      <w:pPr>
        <w:ind w:left="360"/>
      </w:pPr>
    </w:p>
    <w:p w14:paraId="417398D1" w14:textId="77777777" w:rsidR="00657244" w:rsidRDefault="00657244" w:rsidP="00B167F2">
      <w:pPr>
        <w:pStyle w:val="Titre3"/>
        <w:rPr>
          <w:i/>
          <w:iCs/>
        </w:rPr>
      </w:pPr>
      <w:bookmarkStart w:id="11" w:name="_Toc197638580"/>
      <w:r w:rsidRPr="00657244">
        <w:t>2 bis. Gestion de projet &amp; Design</w:t>
      </w:r>
      <w:bookmarkEnd w:id="11"/>
    </w:p>
    <w:p w14:paraId="7EC80F6B" w14:textId="30CCF22E" w:rsidR="00657244" w:rsidRPr="00657244" w:rsidRDefault="00657244" w:rsidP="00657244">
      <w:pPr>
        <w:ind w:firstLine="708"/>
        <w:rPr>
          <w:u w:val="single"/>
        </w:rPr>
      </w:pPr>
      <w:r w:rsidRPr="00657244">
        <w:rPr>
          <w:u w:val="single"/>
        </w:rPr>
        <w:t>Outils utilisés :</w:t>
      </w:r>
    </w:p>
    <w:p w14:paraId="5C048344" w14:textId="77777777" w:rsidR="00657244" w:rsidRPr="00657244" w:rsidRDefault="00657244" w:rsidP="00657244">
      <w:pPr>
        <w:numPr>
          <w:ilvl w:val="1"/>
          <w:numId w:val="22"/>
        </w:numPr>
      </w:pPr>
      <w:r w:rsidRPr="00657244">
        <w:t>Trello : pour la gestion des tâches et le suivi agile (kanban, backlog, sprints)</w:t>
      </w:r>
    </w:p>
    <w:p w14:paraId="342CAA3C" w14:textId="77777777" w:rsidR="00657244" w:rsidRPr="00657244" w:rsidRDefault="00657244" w:rsidP="00657244">
      <w:pPr>
        <w:numPr>
          <w:ilvl w:val="1"/>
          <w:numId w:val="22"/>
        </w:numPr>
      </w:pPr>
      <w:r w:rsidRPr="00657244">
        <w:t>Figma : pour les maquettes et le design UI/UX</w:t>
      </w:r>
    </w:p>
    <w:p w14:paraId="308B942B" w14:textId="77777777" w:rsidR="00657244" w:rsidRPr="00657244" w:rsidRDefault="00657244" w:rsidP="00657244">
      <w:pPr>
        <w:numPr>
          <w:ilvl w:val="1"/>
          <w:numId w:val="22"/>
        </w:numPr>
      </w:pPr>
      <w:r w:rsidRPr="00657244">
        <w:t>(Optionnel) Autres outils : GitHub Projects, Notion, etc.</w:t>
      </w:r>
    </w:p>
    <w:p w14:paraId="75BFFD53" w14:textId="77777777" w:rsidR="00657244" w:rsidRPr="00657244" w:rsidRDefault="00657244" w:rsidP="00657244">
      <w:pPr>
        <w:numPr>
          <w:ilvl w:val="0"/>
          <w:numId w:val="22"/>
        </w:numPr>
      </w:pPr>
      <w:r w:rsidRPr="00657244">
        <w:t>Trello</w:t>
      </w:r>
    </w:p>
    <w:p w14:paraId="616652D6" w14:textId="77777777" w:rsidR="00657244" w:rsidRPr="00657244" w:rsidRDefault="00657244" w:rsidP="00657244">
      <w:pPr>
        <w:numPr>
          <w:ilvl w:val="1"/>
          <w:numId w:val="22"/>
        </w:numPr>
        <w:rPr>
          <w:lang w:val="en-US"/>
        </w:rPr>
      </w:pPr>
      <w:r w:rsidRPr="00657244">
        <w:rPr>
          <w:lang w:val="en-US"/>
        </w:rPr>
        <w:t>Capture d’écran du tableau Trello : listes (To Do, In Progress, Done)</w:t>
      </w:r>
    </w:p>
    <w:p w14:paraId="2D84B4FC" w14:textId="0ABA560E" w:rsidR="00657244" w:rsidRPr="00657244" w:rsidRDefault="00657244" w:rsidP="00657244">
      <w:pPr>
        <w:numPr>
          <w:ilvl w:val="1"/>
          <w:numId w:val="22"/>
        </w:numPr>
      </w:pPr>
      <w:r w:rsidRPr="00657244">
        <w:t>Expliquer comment l’équipe a suivi l’avancement</w:t>
      </w:r>
    </w:p>
    <w:p w14:paraId="571FE7D6" w14:textId="29EDC8DE" w:rsidR="00657244" w:rsidRPr="00657244" w:rsidRDefault="00657244" w:rsidP="00657244">
      <w:pPr>
        <w:numPr>
          <w:ilvl w:val="1"/>
          <w:numId w:val="22"/>
        </w:numPr>
      </w:pPr>
      <w:r w:rsidRPr="00657244">
        <w:t xml:space="preserve">Méthode de gestion : </w:t>
      </w:r>
      <w:r w:rsidRPr="00B167F2">
        <w:t>Kaban</w:t>
      </w:r>
    </w:p>
    <w:p w14:paraId="7E0DD0BC" w14:textId="77777777" w:rsidR="00657244" w:rsidRPr="00657244" w:rsidRDefault="00657244" w:rsidP="00657244">
      <w:pPr>
        <w:numPr>
          <w:ilvl w:val="0"/>
          <w:numId w:val="22"/>
        </w:numPr>
      </w:pPr>
      <w:r w:rsidRPr="00657244">
        <w:t>Figma</w:t>
      </w:r>
    </w:p>
    <w:p w14:paraId="730DADE3" w14:textId="77777777" w:rsidR="00657244" w:rsidRPr="00657244" w:rsidRDefault="00657244" w:rsidP="00657244">
      <w:pPr>
        <w:numPr>
          <w:ilvl w:val="1"/>
          <w:numId w:val="22"/>
        </w:numPr>
      </w:pPr>
      <w:r w:rsidRPr="00657244">
        <w:t>Présentation des maquettes ou prototypes réalisés</w:t>
      </w:r>
    </w:p>
    <w:p w14:paraId="6ED4C563" w14:textId="77777777" w:rsidR="00657244" w:rsidRPr="00657244" w:rsidRDefault="00657244" w:rsidP="00657244">
      <w:pPr>
        <w:numPr>
          <w:ilvl w:val="1"/>
          <w:numId w:val="22"/>
        </w:numPr>
      </w:pPr>
      <w:r w:rsidRPr="00657244">
        <w:lastRenderedPageBreak/>
        <w:t>Expliquer comment Figma a aidé à définir l’interface avant le développement Angular</w:t>
      </w:r>
    </w:p>
    <w:p w14:paraId="73A564C4" w14:textId="02A0473E" w:rsidR="00657244" w:rsidRPr="00657244" w:rsidRDefault="00657244" w:rsidP="00657244">
      <w:pPr>
        <w:numPr>
          <w:ilvl w:val="1"/>
          <w:numId w:val="22"/>
        </w:numPr>
      </w:pPr>
      <w:r w:rsidRPr="00657244">
        <w:t xml:space="preserve">Montrer la cohérence entre la maquette Figma et le rendu final Angular </w:t>
      </w:r>
    </w:p>
    <w:p w14:paraId="24B569FA" w14:textId="77777777" w:rsidR="00657244" w:rsidRPr="00657244" w:rsidRDefault="00657244" w:rsidP="00657244"/>
    <w:p w14:paraId="5981B3C2" w14:textId="68EA0045" w:rsidR="00657244" w:rsidRPr="00657244" w:rsidRDefault="00657244" w:rsidP="00657244"/>
    <w:p w14:paraId="5B00EDF6" w14:textId="77777777" w:rsidR="00657244" w:rsidRPr="00657244" w:rsidRDefault="00657244" w:rsidP="00B167F2">
      <w:pPr>
        <w:pStyle w:val="Titre3"/>
      </w:pPr>
      <w:bookmarkStart w:id="12" w:name="_Toc197638581"/>
      <w:r w:rsidRPr="00657244">
        <w:t>3. Backend (Spring Boot)</w:t>
      </w:r>
      <w:bookmarkEnd w:id="12"/>
    </w:p>
    <w:p w14:paraId="53E74894" w14:textId="51713902" w:rsidR="00657244" w:rsidRPr="00657244" w:rsidRDefault="00657244" w:rsidP="00657244">
      <w:pPr>
        <w:numPr>
          <w:ilvl w:val="0"/>
          <w:numId w:val="15"/>
        </w:numPr>
      </w:pPr>
      <w:r w:rsidRPr="00657244">
        <w:t>Structure des packages (controller, service, repository)</w:t>
      </w:r>
    </w:p>
    <w:p w14:paraId="6AD83EBD" w14:textId="77777777" w:rsidR="00657244" w:rsidRPr="00657244" w:rsidRDefault="00657244" w:rsidP="00657244">
      <w:pPr>
        <w:numPr>
          <w:ilvl w:val="0"/>
          <w:numId w:val="15"/>
        </w:numPr>
      </w:pPr>
      <w:r w:rsidRPr="00657244">
        <w:t>Gestion des erreurs et validation</w:t>
      </w:r>
    </w:p>
    <w:p w14:paraId="7901F42A" w14:textId="182A42E9" w:rsidR="00657244" w:rsidRPr="00B167F2" w:rsidRDefault="00657244" w:rsidP="00657244">
      <w:pPr>
        <w:numPr>
          <w:ilvl w:val="0"/>
          <w:numId w:val="15"/>
        </w:numPr>
      </w:pPr>
      <w:r w:rsidRPr="00657244">
        <w:t>Tests unitaires / tests d’intégration (si réalisés)</w:t>
      </w:r>
    </w:p>
    <w:p w14:paraId="22669385" w14:textId="741939BE" w:rsidR="00657244" w:rsidRPr="00657244" w:rsidRDefault="00657244" w:rsidP="00657244"/>
    <w:p w14:paraId="3CB9B055" w14:textId="77777777" w:rsidR="00657244" w:rsidRPr="00657244" w:rsidRDefault="00657244" w:rsidP="00B167F2">
      <w:pPr>
        <w:pStyle w:val="Titre3"/>
      </w:pPr>
      <w:bookmarkStart w:id="13" w:name="_Toc197638582"/>
      <w:r w:rsidRPr="00657244">
        <w:t>4. Frontend (Angular)</w:t>
      </w:r>
      <w:bookmarkEnd w:id="13"/>
    </w:p>
    <w:p w14:paraId="3AAE8080" w14:textId="77777777" w:rsidR="00657244" w:rsidRPr="00657244" w:rsidRDefault="00657244" w:rsidP="00657244">
      <w:pPr>
        <w:numPr>
          <w:ilvl w:val="0"/>
          <w:numId w:val="14"/>
        </w:numPr>
      </w:pPr>
      <w:r w:rsidRPr="00657244">
        <w:t>Structure du projet Angular (modules, services, composants)</w:t>
      </w:r>
    </w:p>
    <w:p w14:paraId="53847D40" w14:textId="77777777" w:rsidR="00657244" w:rsidRPr="00657244" w:rsidRDefault="00657244" w:rsidP="00657244">
      <w:pPr>
        <w:numPr>
          <w:ilvl w:val="0"/>
          <w:numId w:val="14"/>
        </w:numPr>
      </w:pPr>
      <w:r w:rsidRPr="00657244">
        <w:t>Gestion des routes sécurisées</w:t>
      </w:r>
    </w:p>
    <w:p w14:paraId="1CC5D66C" w14:textId="77777777" w:rsidR="00657244" w:rsidRPr="00657244" w:rsidRDefault="00657244" w:rsidP="00657244">
      <w:pPr>
        <w:numPr>
          <w:ilvl w:val="0"/>
          <w:numId w:val="14"/>
        </w:numPr>
      </w:pPr>
      <w:r w:rsidRPr="00657244">
        <w:t>Intégration avec l’API backend</w:t>
      </w:r>
    </w:p>
    <w:p w14:paraId="6CBF9C5D" w14:textId="77777777" w:rsidR="00657244" w:rsidRPr="00657244" w:rsidRDefault="00657244" w:rsidP="00657244">
      <w:pPr>
        <w:numPr>
          <w:ilvl w:val="0"/>
          <w:numId w:val="14"/>
        </w:numPr>
      </w:pPr>
      <w:r w:rsidRPr="00657244">
        <w:t>Gestion de l’authentification (intercepteur HTTP pour le token JWT, par ex.)</w:t>
      </w:r>
    </w:p>
    <w:p w14:paraId="256FE9ED" w14:textId="7CE04C10" w:rsidR="00657244" w:rsidRPr="00657244" w:rsidRDefault="00657244" w:rsidP="00657244">
      <w:pPr>
        <w:numPr>
          <w:ilvl w:val="0"/>
          <w:numId w:val="14"/>
        </w:numPr>
      </w:pPr>
      <w:r w:rsidRPr="00657244">
        <w:t>Démo rapide d’une fonctionnalité importante (si possible)</w:t>
      </w:r>
    </w:p>
    <w:p w14:paraId="516DF779" w14:textId="06C936B2" w:rsidR="00657244" w:rsidRPr="00657244" w:rsidRDefault="00657244" w:rsidP="00657244"/>
    <w:p w14:paraId="02BBB6A6" w14:textId="77777777" w:rsidR="00657244" w:rsidRPr="00657244" w:rsidRDefault="00657244" w:rsidP="00B167F2">
      <w:pPr>
        <w:pStyle w:val="Titre3"/>
      </w:pPr>
      <w:bookmarkStart w:id="14" w:name="_Toc197638583"/>
      <w:r w:rsidRPr="00657244">
        <w:t>5. Sécurité</w:t>
      </w:r>
      <w:bookmarkEnd w:id="14"/>
    </w:p>
    <w:p w14:paraId="12D2DB45" w14:textId="2AD5B481" w:rsidR="00657244" w:rsidRPr="00657244" w:rsidRDefault="00657244" w:rsidP="00657244">
      <w:pPr>
        <w:numPr>
          <w:ilvl w:val="0"/>
          <w:numId w:val="16"/>
        </w:numPr>
      </w:pPr>
      <w:r w:rsidRPr="00657244">
        <w:t>Méthode d’authentification choisie JWT</w:t>
      </w:r>
    </w:p>
    <w:p w14:paraId="3E32A42F" w14:textId="77777777" w:rsidR="00657244" w:rsidRPr="00657244" w:rsidRDefault="00657244" w:rsidP="00657244">
      <w:pPr>
        <w:numPr>
          <w:ilvl w:val="0"/>
          <w:numId w:val="16"/>
        </w:numPr>
      </w:pPr>
      <w:r w:rsidRPr="00657244">
        <w:t>Gestion des rôles et des autorisations</w:t>
      </w:r>
    </w:p>
    <w:p w14:paraId="37D168CE" w14:textId="77777777" w:rsidR="00657244" w:rsidRPr="00657244" w:rsidRDefault="00657244" w:rsidP="00657244">
      <w:pPr>
        <w:numPr>
          <w:ilvl w:val="0"/>
          <w:numId w:val="16"/>
        </w:numPr>
      </w:pPr>
      <w:r w:rsidRPr="00657244">
        <w:t>Schéma explicatif du processus d’authentification</w:t>
      </w:r>
    </w:p>
    <w:p w14:paraId="77AE767B" w14:textId="77777777" w:rsidR="00657244" w:rsidRPr="00657244" w:rsidRDefault="00657244" w:rsidP="00657244">
      <w:pPr>
        <w:numPr>
          <w:ilvl w:val="0"/>
          <w:numId w:val="16"/>
        </w:numPr>
      </w:pPr>
      <w:r w:rsidRPr="00657244">
        <w:t>(Optionnel) Gestion du rafraîchissement de token</w:t>
      </w:r>
    </w:p>
    <w:p w14:paraId="7B04501B" w14:textId="70440A20" w:rsidR="00657244" w:rsidRPr="00657244" w:rsidRDefault="00657244" w:rsidP="00657244"/>
    <w:p w14:paraId="6F820CB9" w14:textId="77777777" w:rsidR="00657244" w:rsidRPr="00657244" w:rsidRDefault="00657244" w:rsidP="00B167F2">
      <w:pPr>
        <w:pStyle w:val="Titre3"/>
      </w:pPr>
      <w:bookmarkStart w:id="15" w:name="_Toc197638584"/>
      <w:r w:rsidRPr="00657244">
        <w:t>6. Conteneurisation avec Docker</w:t>
      </w:r>
      <w:bookmarkEnd w:id="15"/>
    </w:p>
    <w:p w14:paraId="6B2F0B37" w14:textId="77777777" w:rsidR="00657244" w:rsidRPr="00657244" w:rsidRDefault="00657244" w:rsidP="00657244">
      <w:pPr>
        <w:numPr>
          <w:ilvl w:val="0"/>
          <w:numId w:val="17"/>
        </w:numPr>
      </w:pPr>
      <w:r w:rsidRPr="00657244">
        <w:t>Dockerisation du frontend (Angular) et du backend (Spring Boot)</w:t>
      </w:r>
    </w:p>
    <w:p w14:paraId="06CE407C" w14:textId="5F1852B0" w:rsidR="00657244" w:rsidRPr="00657244" w:rsidRDefault="00657244" w:rsidP="00657244">
      <w:pPr>
        <w:numPr>
          <w:ilvl w:val="0"/>
          <w:numId w:val="17"/>
        </w:numPr>
      </w:pPr>
      <w:r w:rsidRPr="00657244">
        <w:t xml:space="preserve">Présentation du docker-compose.yml </w:t>
      </w:r>
    </w:p>
    <w:p w14:paraId="318C8022" w14:textId="77777777" w:rsidR="00657244" w:rsidRPr="00657244" w:rsidRDefault="00657244" w:rsidP="00657244">
      <w:pPr>
        <w:numPr>
          <w:ilvl w:val="0"/>
          <w:numId w:val="17"/>
        </w:numPr>
      </w:pPr>
      <w:r w:rsidRPr="00657244">
        <w:t>Avantages obtenus : portabilité, environnement reproductible</w:t>
      </w:r>
    </w:p>
    <w:p w14:paraId="761C5CD5" w14:textId="77777777" w:rsidR="00657244" w:rsidRPr="00657244" w:rsidRDefault="00657244" w:rsidP="00657244">
      <w:pPr>
        <w:numPr>
          <w:ilvl w:val="0"/>
          <w:numId w:val="17"/>
        </w:numPr>
      </w:pPr>
      <w:r w:rsidRPr="00657244">
        <w:t>Démonstration rapide : démarrage avec Docker</w:t>
      </w:r>
    </w:p>
    <w:p w14:paraId="39225855" w14:textId="7D45680E" w:rsidR="00657244" w:rsidRPr="00657244" w:rsidRDefault="00657244" w:rsidP="00657244"/>
    <w:p w14:paraId="75A37F94" w14:textId="77777777" w:rsidR="00657244" w:rsidRPr="00657244" w:rsidRDefault="00657244" w:rsidP="00B167F2">
      <w:pPr>
        <w:pStyle w:val="Titre3"/>
      </w:pPr>
      <w:bookmarkStart w:id="16" w:name="_Toc197638585"/>
      <w:r w:rsidRPr="00657244">
        <w:t>7. CI/CD avec Jenkins</w:t>
      </w:r>
      <w:bookmarkEnd w:id="16"/>
    </w:p>
    <w:p w14:paraId="1C6254A4" w14:textId="77777777" w:rsidR="00657244" w:rsidRPr="00657244" w:rsidRDefault="00657244" w:rsidP="00657244">
      <w:pPr>
        <w:numPr>
          <w:ilvl w:val="0"/>
          <w:numId w:val="18"/>
        </w:numPr>
      </w:pPr>
      <w:r w:rsidRPr="00657244">
        <w:t>Présentation du pipeline Jenkins :</w:t>
      </w:r>
    </w:p>
    <w:p w14:paraId="0355E56F" w14:textId="77777777" w:rsidR="00657244" w:rsidRPr="00657244" w:rsidRDefault="00657244" w:rsidP="00657244">
      <w:pPr>
        <w:numPr>
          <w:ilvl w:val="1"/>
          <w:numId w:val="18"/>
        </w:numPr>
      </w:pPr>
      <w:r w:rsidRPr="00657244">
        <w:t>Étapes (build, tests, analyse, déploiement)</w:t>
      </w:r>
    </w:p>
    <w:p w14:paraId="114F7C3D" w14:textId="77777777" w:rsidR="00657244" w:rsidRPr="00657244" w:rsidRDefault="00657244" w:rsidP="00657244">
      <w:pPr>
        <w:numPr>
          <w:ilvl w:val="1"/>
          <w:numId w:val="18"/>
        </w:numPr>
      </w:pPr>
      <w:r w:rsidRPr="00657244">
        <w:t>Outils utilisés (ex : Maven, SonarQube, Nexus, etc.)</w:t>
      </w:r>
    </w:p>
    <w:p w14:paraId="315DEA61" w14:textId="77777777" w:rsidR="00657244" w:rsidRPr="00657244" w:rsidRDefault="00657244" w:rsidP="00657244">
      <w:pPr>
        <w:numPr>
          <w:ilvl w:val="0"/>
          <w:numId w:val="18"/>
        </w:numPr>
      </w:pPr>
      <w:r w:rsidRPr="00657244">
        <w:t>Exemple de Jenkinsfile (simplifié pour l’explication)</w:t>
      </w:r>
    </w:p>
    <w:p w14:paraId="7AF56A3E" w14:textId="77777777" w:rsidR="00657244" w:rsidRPr="00657244" w:rsidRDefault="00657244" w:rsidP="00657244">
      <w:pPr>
        <w:numPr>
          <w:ilvl w:val="0"/>
          <w:numId w:val="18"/>
        </w:numPr>
      </w:pPr>
      <w:r w:rsidRPr="00657244">
        <w:t>Démonstration (ou capture) d’un build réussi</w:t>
      </w:r>
    </w:p>
    <w:p w14:paraId="33F9D904" w14:textId="77777777" w:rsidR="00657244" w:rsidRPr="00657244" w:rsidRDefault="00657244" w:rsidP="00657244">
      <w:pPr>
        <w:numPr>
          <w:ilvl w:val="0"/>
          <w:numId w:val="18"/>
        </w:numPr>
      </w:pPr>
      <w:r w:rsidRPr="00657244">
        <w:t>Bénéfices du pipeline : automatisation, qualité, rapidité</w:t>
      </w:r>
    </w:p>
    <w:p w14:paraId="1307381C" w14:textId="6AB5D9CB" w:rsidR="00657244" w:rsidRPr="00657244" w:rsidRDefault="00657244" w:rsidP="00657244"/>
    <w:p w14:paraId="170052DB" w14:textId="77777777" w:rsidR="00657244" w:rsidRPr="00657244" w:rsidRDefault="00657244" w:rsidP="00B167F2">
      <w:pPr>
        <w:pStyle w:val="Titre3"/>
      </w:pPr>
      <w:bookmarkStart w:id="17" w:name="_Toc197638586"/>
      <w:r w:rsidRPr="00657244">
        <w:t>8. Défis rencontrés &amp; Solutions</w:t>
      </w:r>
      <w:bookmarkEnd w:id="17"/>
    </w:p>
    <w:p w14:paraId="02775662" w14:textId="77777777" w:rsidR="00657244" w:rsidRPr="00657244" w:rsidRDefault="00657244" w:rsidP="00657244">
      <w:pPr>
        <w:numPr>
          <w:ilvl w:val="0"/>
          <w:numId w:val="19"/>
        </w:numPr>
      </w:pPr>
      <w:r w:rsidRPr="00657244">
        <w:t>Problèmes majeurs pendant le développement (ex : gestion CORS entre Angular et Boot, configuration sécurité, erreurs Docker)</w:t>
      </w:r>
    </w:p>
    <w:p w14:paraId="37399145" w14:textId="77777777" w:rsidR="00657244" w:rsidRPr="00657244" w:rsidRDefault="00657244" w:rsidP="00657244">
      <w:pPr>
        <w:numPr>
          <w:ilvl w:val="0"/>
          <w:numId w:val="19"/>
        </w:numPr>
      </w:pPr>
      <w:r w:rsidRPr="00657244">
        <w:t>Comment ils ont été résolus</w:t>
      </w:r>
    </w:p>
    <w:p w14:paraId="3686C93A" w14:textId="5D713290" w:rsidR="00657244" w:rsidRPr="00657244" w:rsidRDefault="00657244" w:rsidP="00657244"/>
    <w:p w14:paraId="6BE299A6" w14:textId="77777777" w:rsidR="00657244" w:rsidRPr="00657244" w:rsidRDefault="00657244" w:rsidP="00B167F2">
      <w:pPr>
        <w:pStyle w:val="Titre3"/>
      </w:pPr>
      <w:bookmarkStart w:id="18" w:name="_Toc197638587"/>
      <w:r w:rsidRPr="00657244">
        <w:t>9. Conclusion</w:t>
      </w:r>
      <w:bookmarkEnd w:id="18"/>
    </w:p>
    <w:p w14:paraId="6F2D5E80" w14:textId="77777777" w:rsidR="00657244" w:rsidRPr="00657244" w:rsidRDefault="00657244" w:rsidP="00657244">
      <w:pPr>
        <w:numPr>
          <w:ilvl w:val="0"/>
          <w:numId w:val="20"/>
        </w:numPr>
      </w:pPr>
      <w:r w:rsidRPr="00657244">
        <w:t>Bilan général : ce qui a été appris</w:t>
      </w:r>
    </w:p>
    <w:p w14:paraId="3A8F559A" w14:textId="5EED1C86" w:rsidR="00657244" w:rsidRPr="00657244" w:rsidRDefault="00657244" w:rsidP="00657244">
      <w:pPr>
        <w:numPr>
          <w:ilvl w:val="0"/>
          <w:numId w:val="20"/>
        </w:numPr>
      </w:pPr>
      <w:r w:rsidRPr="00657244">
        <w:t xml:space="preserve">Éventuelles améliorations futures </w:t>
      </w:r>
    </w:p>
    <w:p w14:paraId="27D3CD96" w14:textId="77777777" w:rsidR="00657244" w:rsidRPr="00657244" w:rsidRDefault="00657244" w:rsidP="00657244">
      <w:pPr>
        <w:numPr>
          <w:ilvl w:val="0"/>
          <w:numId w:val="20"/>
        </w:numPr>
      </w:pPr>
      <w:r w:rsidRPr="00657244">
        <w:t>Remerciements</w:t>
      </w:r>
    </w:p>
    <w:p w14:paraId="0382C8C4" w14:textId="5AAD94C7" w:rsidR="00657244" w:rsidRPr="00657244" w:rsidRDefault="00657244" w:rsidP="00657244"/>
    <w:p w14:paraId="4B5CAF70" w14:textId="77777777" w:rsidR="00657244" w:rsidRPr="00657244" w:rsidRDefault="00657244" w:rsidP="00B167F2">
      <w:pPr>
        <w:pStyle w:val="Titre3"/>
      </w:pPr>
      <w:bookmarkStart w:id="19" w:name="_Toc197638588"/>
      <w:r w:rsidRPr="00657244">
        <w:t>10. Questions/Réponses</w:t>
      </w:r>
      <w:bookmarkEnd w:id="19"/>
    </w:p>
    <w:p w14:paraId="3DC34A48" w14:textId="77777777" w:rsidR="00657244" w:rsidRPr="00657244" w:rsidRDefault="00657244" w:rsidP="00657244">
      <w:pPr>
        <w:numPr>
          <w:ilvl w:val="0"/>
          <w:numId w:val="21"/>
        </w:numPr>
      </w:pPr>
      <w:r w:rsidRPr="00657244">
        <w:t>Inviter l’audience à poser des questions</w:t>
      </w:r>
    </w:p>
    <w:p w14:paraId="6060F198" w14:textId="77777777" w:rsidR="00657244" w:rsidRPr="00657244" w:rsidRDefault="00657244" w:rsidP="00657244"/>
    <w:sectPr w:rsidR="00657244" w:rsidRPr="00657244" w:rsidSect="00B167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34FFA" w14:textId="77777777" w:rsidR="009119DA" w:rsidRDefault="009119DA" w:rsidP="0026375B">
      <w:pPr>
        <w:spacing w:after="0" w:line="240" w:lineRule="auto"/>
      </w:pPr>
      <w:r>
        <w:separator/>
      </w:r>
    </w:p>
  </w:endnote>
  <w:endnote w:type="continuationSeparator" w:id="0">
    <w:p w14:paraId="3DDB6565" w14:textId="77777777" w:rsidR="009119DA" w:rsidRDefault="009119DA" w:rsidP="0026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65A25" w14:textId="77777777" w:rsidR="009119DA" w:rsidRDefault="009119DA" w:rsidP="0026375B">
      <w:pPr>
        <w:spacing w:after="0" w:line="240" w:lineRule="auto"/>
      </w:pPr>
      <w:r>
        <w:separator/>
      </w:r>
    </w:p>
  </w:footnote>
  <w:footnote w:type="continuationSeparator" w:id="0">
    <w:p w14:paraId="4D628500" w14:textId="77777777" w:rsidR="009119DA" w:rsidRDefault="009119DA" w:rsidP="0026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FA1" w14:textId="6010E757" w:rsidR="0026375B" w:rsidRDefault="0026375B">
    <w:pPr>
      <w:pStyle w:val="En-tte"/>
    </w:pPr>
    <w:r>
      <w:t>Projet Groupe 3</w:t>
    </w:r>
    <w:r>
      <w:tab/>
    </w:r>
    <w:r>
      <w:tab/>
      <w:t>Version</w:t>
    </w:r>
    <w:r w:rsidR="000239BD">
      <w:t xml:space="preserve"> du</w:t>
    </w:r>
    <w:r>
      <w:t xml:space="preserve"> </w:t>
    </w:r>
    <w:r>
      <w:fldChar w:fldCharType="begin"/>
    </w:r>
    <w:r>
      <w:instrText xml:space="preserve"> TIME \@ "dd/MM/yyyy" </w:instrText>
    </w:r>
    <w:r>
      <w:fldChar w:fldCharType="separate"/>
    </w:r>
    <w:r w:rsidR="00B6652F">
      <w:rPr>
        <w:noProof/>
      </w:rPr>
      <w:t>08/05/2025</w:t>
    </w:r>
    <w:r>
      <w:fldChar w:fldCharType="end"/>
    </w:r>
  </w:p>
  <w:p w14:paraId="0F3E5877" w14:textId="77777777" w:rsidR="0026375B" w:rsidRDefault="002637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B74"/>
    <w:multiLevelType w:val="multilevel"/>
    <w:tmpl w:val="3F2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147"/>
    <w:multiLevelType w:val="multilevel"/>
    <w:tmpl w:val="E2EE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20CC"/>
    <w:multiLevelType w:val="hybridMultilevel"/>
    <w:tmpl w:val="958CB960"/>
    <w:lvl w:ilvl="0" w:tplc="98E29DF6">
      <w:start w:val="7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0214"/>
    <w:multiLevelType w:val="multilevel"/>
    <w:tmpl w:val="D1E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7077C"/>
    <w:multiLevelType w:val="multilevel"/>
    <w:tmpl w:val="AE78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D3799"/>
    <w:multiLevelType w:val="multilevel"/>
    <w:tmpl w:val="44BC6A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6351A"/>
    <w:multiLevelType w:val="multilevel"/>
    <w:tmpl w:val="D30C0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7055E"/>
    <w:multiLevelType w:val="multilevel"/>
    <w:tmpl w:val="2EF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1007C"/>
    <w:multiLevelType w:val="multilevel"/>
    <w:tmpl w:val="6532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E52F7"/>
    <w:multiLevelType w:val="multilevel"/>
    <w:tmpl w:val="2A7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011BC"/>
    <w:multiLevelType w:val="hybridMultilevel"/>
    <w:tmpl w:val="B844A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20DB4"/>
    <w:multiLevelType w:val="multilevel"/>
    <w:tmpl w:val="A45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70840"/>
    <w:multiLevelType w:val="multilevel"/>
    <w:tmpl w:val="3BB28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D5162"/>
    <w:multiLevelType w:val="multilevel"/>
    <w:tmpl w:val="AAB2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F32CF"/>
    <w:multiLevelType w:val="multilevel"/>
    <w:tmpl w:val="BA6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936CD"/>
    <w:multiLevelType w:val="multilevel"/>
    <w:tmpl w:val="45F2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B3BCB"/>
    <w:multiLevelType w:val="multilevel"/>
    <w:tmpl w:val="18E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972D7"/>
    <w:multiLevelType w:val="multilevel"/>
    <w:tmpl w:val="00C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8182F"/>
    <w:multiLevelType w:val="multilevel"/>
    <w:tmpl w:val="BFC8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402E0"/>
    <w:multiLevelType w:val="multilevel"/>
    <w:tmpl w:val="DDC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26308"/>
    <w:multiLevelType w:val="multilevel"/>
    <w:tmpl w:val="0E4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16060"/>
    <w:multiLevelType w:val="multilevel"/>
    <w:tmpl w:val="0BA87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663256">
    <w:abstractNumId w:val="1"/>
  </w:num>
  <w:num w:numId="2" w16cid:durableId="1242252176">
    <w:abstractNumId w:val="16"/>
  </w:num>
  <w:num w:numId="3" w16cid:durableId="791942172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706903771">
    <w:abstractNumId w:val="21"/>
    <w:lvlOverride w:ilvl="0">
      <w:lvl w:ilvl="0">
        <w:numFmt w:val="decimal"/>
        <w:lvlText w:val="%1."/>
        <w:lvlJc w:val="left"/>
      </w:lvl>
    </w:lvlOverride>
  </w:num>
  <w:num w:numId="5" w16cid:durableId="208510330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385174067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577589713">
    <w:abstractNumId w:val="2"/>
  </w:num>
  <w:num w:numId="8" w16cid:durableId="1901672476">
    <w:abstractNumId w:val="10"/>
  </w:num>
  <w:num w:numId="9" w16cid:durableId="1104692236">
    <w:abstractNumId w:val="11"/>
  </w:num>
  <w:num w:numId="10" w16cid:durableId="945119240">
    <w:abstractNumId w:val="18"/>
  </w:num>
  <w:num w:numId="11" w16cid:durableId="1647586248">
    <w:abstractNumId w:val="9"/>
  </w:num>
  <w:num w:numId="12" w16cid:durableId="2018264864">
    <w:abstractNumId w:val="15"/>
  </w:num>
  <w:num w:numId="13" w16cid:durableId="10374030">
    <w:abstractNumId w:val="13"/>
  </w:num>
  <w:num w:numId="14" w16cid:durableId="250938404">
    <w:abstractNumId w:val="14"/>
  </w:num>
  <w:num w:numId="15" w16cid:durableId="1871142311">
    <w:abstractNumId w:val="3"/>
  </w:num>
  <w:num w:numId="16" w16cid:durableId="889419206">
    <w:abstractNumId w:val="4"/>
  </w:num>
  <w:num w:numId="17" w16cid:durableId="796097158">
    <w:abstractNumId w:val="20"/>
  </w:num>
  <w:num w:numId="18" w16cid:durableId="29696328">
    <w:abstractNumId w:val="7"/>
  </w:num>
  <w:num w:numId="19" w16cid:durableId="634725419">
    <w:abstractNumId w:val="19"/>
  </w:num>
  <w:num w:numId="20" w16cid:durableId="164177224">
    <w:abstractNumId w:val="8"/>
  </w:num>
  <w:num w:numId="21" w16cid:durableId="994260838">
    <w:abstractNumId w:val="0"/>
  </w:num>
  <w:num w:numId="22" w16cid:durableId="17653034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B"/>
    <w:rsid w:val="000075B2"/>
    <w:rsid w:val="00017967"/>
    <w:rsid w:val="000239BD"/>
    <w:rsid w:val="000254B2"/>
    <w:rsid w:val="000727C5"/>
    <w:rsid w:val="00094DF0"/>
    <w:rsid w:val="00115F84"/>
    <w:rsid w:val="00123A0F"/>
    <w:rsid w:val="00130525"/>
    <w:rsid w:val="00166074"/>
    <w:rsid w:val="001D2107"/>
    <w:rsid w:val="0026375B"/>
    <w:rsid w:val="002861A2"/>
    <w:rsid w:val="00290CE8"/>
    <w:rsid w:val="002C0149"/>
    <w:rsid w:val="00364D93"/>
    <w:rsid w:val="003A1C4E"/>
    <w:rsid w:val="00466794"/>
    <w:rsid w:val="004B3B24"/>
    <w:rsid w:val="004B7D7A"/>
    <w:rsid w:val="00522F57"/>
    <w:rsid w:val="005B070A"/>
    <w:rsid w:val="005C7708"/>
    <w:rsid w:val="00657244"/>
    <w:rsid w:val="00721CC5"/>
    <w:rsid w:val="00734E97"/>
    <w:rsid w:val="00794EDF"/>
    <w:rsid w:val="007F4BFB"/>
    <w:rsid w:val="00817A08"/>
    <w:rsid w:val="00883122"/>
    <w:rsid w:val="008B6BD1"/>
    <w:rsid w:val="008D152F"/>
    <w:rsid w:val="008D45E5"/>
    <w:rsid w:val="009119DA"/>
    <w:rsid w:val="0092031D"/>
    <w:rsid w:val="00957639"/>
    <w:rsid w:val="00A139D7"/>
    <w:rsid w:val="00AB1173"/>
    <w:rsid w:val="00B10985"/>
    <w:rsid w:val="00B167F2"/>
    <w:rsid w:val="00B36289"/>
    <w:rsid w:val="00B41B51"/>
    <w:rsid w:val="00B52AB1"/>
    <w:rsid w:val="00B6652F"/>
    <w:rsid w:val="00B823F8"/>
    <w:rsid w:val="00CE0AA6"/>
    <w:rsid w:val="00CF4E79"/>
    <w:rsid w:val="00D666CA"/>
    <w:rsid w:val="00D73C9B"/>
    <w:rsid w:val="00E22DFA"/>
    <w:rsid w:val="00E5497B"/>
    <w:rsid w:val="00E95549"/>
    <w:rsid w:val="00F6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69CF"/>
  <w15:chartTrackingRefBased/>
  <w15:docId w15:val="{123C417C-1DCA-4297-AE44-3792C63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6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7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7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7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7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7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7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7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7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7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7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7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75B"/>
  </w:style>
  <w:style w:type="paragraph" w:styleId="Pieddepage">
    <w:name w:val="footer"/>
    <w:basedOn w:val="Normal"/>
    <w:link w:val="PieddepageCar"/>
    <w:uiPriority w:val="99"/>
    <w:unhideWhenUsed/>
    <w:rsid w:val="00263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75B"/>
  </w:style>
  <w:style w:type="paragraph" w:styleId="En-ttedetabledesmatires">
    <w:name w:val="TOC Heading"/>
    <w:basedOn w:val="Titre1"/>
    <w:next w:val="Normal"/>
    <w:uiPriority w:val="39"/>
    <w:unhideWhenUsed/>
    <w:qFormat/>
    <w:rsid w:val="005B070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B070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5B070A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07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11ED7-4D59-47EE-9A0D-7509660C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978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aubry</dc:creator>
  <cp:keywords/>
  <dc:description/>
  <cp:lastModifiedBy>marina aubry</cp:lastModifiedBy>
  <cp:revision>4</cp:revision>
  <dcterms:created xsi:type="dcterms:W3CDTF">2025-05-08T20:55:00Z</dcterms:created>
  <dcterms:modified xsi:type="dcterms:W3CDTF">2025-05-08T21:16:00Z</dcterms:modified>
</cp:coreProperties>
</file>