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 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*Sass</w:t>
      </w:r>
      <w:r w:rsidDel="00000000" w:rsidR="00000000" w:rsidRPr="00000000">
        <w:rPr>
          <w:sz w:val="24"/>
          <w:szCs w:val="24"/>
          <w:rtl w:val="0"/>
        </w:rPr>
        <w:t xml:space="preserve"> (Syntactically Awesome Style Sheets)(“Feuilles de style syntaxiquement fantastiques”).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 processeur CSS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 langage dynamique   de generation de feuilles de style en cascade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Pour installer  sass 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-On peut télécharger le paquet (package) Sass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On peut utiliser :  npm install –g sass</w:t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RQ 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 navigateur Web ne comprend pas le code Sass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Lors de compilation de ficher sass un ficher CSS est generer automatiquement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sass &lt;input.scss&gt; [output.css] –watch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variables SASS: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variable permet de stocker des valeurs répétées fréquemment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Syntaxe:         $variable : value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Etude de l’imbrication du code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*Le principe de placer un sélecteur dans un autre sélecteur s’appelle Nesting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*Le nesting permet d’imbriquer les sélecteurs comme en HTML.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Héritage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*L’héritage permet à un élément d’hériter des propriétés d’un autre élément.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Mixin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*Les mixins sont une autre directive importante.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*Il s’agit d’une technique de réutilisation du code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1-La création de fichier mixins.scss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2-La création d’un premier mixin avec la directive @mixin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3-L’appel de fichier mixins.scss avec la directive @import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4-L’utilisation de mixin avec la directive @include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fonctions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*Une fonction se définit avec la directive @function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@function function_name{}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*Sass nous offre plusieurs fonctions qui permettent de calculer le pourcentage d’un bloc, modifier une couleur ou convertir une unité.</w:t>
      </w:r>
    </w:p>
    <w:p w:rsidR="00000000" w:rsidDel="00000000" w:rsidP="00000000" w:rsidRDefault="00000000" w:rsidRPr="00000000" w14:paraId="00000027">
      <w:pPr>
        <w:ind w:left="1416" w:firstLine="707.999999999999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-percentage ($number) = % correspondant au nbr </w:t>
      </w:r>
    </w:p>
    <w:p w:rsidR="00000000" w:rsidDel="00000000" w:rsidP="00000000" w:rsidRDefault="00000000" w:rsidRPr="00000000" w14:paraId="00000028">
      <w:pPr>
        <w:ind w:left="1416" w:firstLine="707.999999999999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-round ($number) = l’arrondi à l'unité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-------------------  Les fonctions concernant les listes 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324954" cy="26768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7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44324" cy="28769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7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</w:t>
      </w:r>
      <w:r w:rsidDel="00000000" w:rsidR="00000000" w:rsidRPr="00000000">
        <w:rPr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sz w:val="24"/>
          <w:szCs w:val="24"/>
          <w:rtl w:val="0"/>
        </w:rPr>
        <w:t xml:space="preserve"> nous permet de créer nos propres fonctions personnalisées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structures de contrôle SASS 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*Une condition se définit en SASS s’écrit sous la forme: @if &lt;expression&gt; { ... } @else { ...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*Une boucle « for » en SASS s’écrit sous la forme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@for &lt;variable&gt; from &lt;expression&gt; to &lt;expression&gt; { ...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@for &lt;variable&gt; from &lt;expression through &lt;expression&gt; { ...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*Une boucle « each » en SASS s’écrit de la manière suivante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@each &lt;variable&gt; in &lt;expression&gt; { ...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@each &lt;variable&gt;, &lt;variable&gt; in &lt;expression&gt; { ... }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hPELYw7tOp2UBDDGqFIqYqzfA==">AMUW2mVBRALl0QX8CNCITVTajhcNrKAfti8MB+ttGR+RYbWlIeQNU6FLD0wwzpqwYtq6eEmWVw7LmU8zDvwNNTOq7m02UpfLRszhenm+MevXvVYZQjvyYxdY2WJSpLj+Z3DubBcMEhMm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2021-12-23T22:40:00Z</dcterms:created>
  <dc:creator>majdi msallem</dc:creator>
</cp:coreProperties>
</file>