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265703201294" w:lineRule="auto"/>
        <w:ind w:left="3838.3953857421875" w:right="2667.6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9.30319213867188"/>
          <w:szCs w:val="229.303192138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9.30319213867188"/>
          <w:szCs w:val="229.30319213867188"/>
          <w:u w:val="none"/>
          <w:shd w:fill="auto" w:val="clear"/>
          <w:vertAlign w:val="baseline"/>
          <w:rtl w:val="0"/>
        </w:rPr>
        <w:t xml:space="preserve">Algorithme de Welsch and Powell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2.1966552734375" w:line="240" w:lineRule="auto"/>
        <w:ind w:left="0" w:right="11195.66894531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48.54351806640625"/>
          <w:szCs w:val="48.54351806640625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48.54351806640625"/>
          <w:szCs w:val="48.54351806640625"/>
          <w:u w:val="single"/>
          <w:shd w:fill="auto" w:val="clear"/>
          <w:vertAlign w:val="baseline"/>
          <w:rtl w:val="0"/>
        </w:rPr>
        <w:t xml:space="preserve">Par : Chaima Farhat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116306304931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99.99000549316406"/>
          <w:szCs w:val="99.99000549316406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99.99000549316406"/>
          <w:szCs w:val="99.99000549316406"/>
          <w:u w:val="single"/>
          <w:shd w:fill="auto" w:val="clear"/>
          <w:vertAlign w:val="baseline"/>
          <w:rtl w:val="0"/>
        </w:rPr>
        <w:t xml:space="preserve">1-Le pseudo-code: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.398822784423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99.99000549316406"/>
          <w:szCs w:val="99.99000549316406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99.99000549316406"/>
          <w:szCs w:val="99.99000549316406"/>
          <w:u w:val="single"/>
          <w:shd w:fill="auto" w:val="clear"/>
          <w:vertAlign w:val="baseline"/>
        </w:rPr>
        <w:drawing>
          <wp:inline distB="19050" distT="19050" distL="19050" distR="19050">
            <wp:extent cx="12220574" cy="722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4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84"/>
          <w:szCs w:val="84"/>
          <w:u w:val="single"/>
          <w:shd w:fill="auto" w:val="clear"/>
          <w:vertAlign w:val="baseline"/>
          <w:rtl w:val="0"/>
        </w:rPr>
        <w:t xml:space="preserve">2- L'utilité des différents paramètres de l'algorithme: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84"/>
          <w:szCs w:val="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443603515625" w:line="240" w:lineRule="auto"/>
        <w:ind w:left="39.384899139404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G = (X, A): un graphe non-orienté, avec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4882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X = sommets 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48828125" w:line="240" w:lineRule="auto"/>
        <w:ind w:left="176.2500190734863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A= Arêtes.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50048828125" w:line="278.2188034057617" w:lineRule="auto"/>
        <w:ind w:left="30.557231903076172" w:right="159.59228515625" w:firstLine="30.5572509765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L : la liste des sommets xi ,1 ≤ i ≤ n par ordre décroissant des degrés. couleur: Affecter une couleur c au premier sommet s de L et colorer avec la même couleur les sommets non encore colorés et non adjacents à 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134521484375" w:line="240" w:lineRule="auto"/>
        <w:ind w:left="31.2362861633300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7e942c"/>
          <w:sz w:val="67.90499877929688"/>
          <w:szCs w:val="67.904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7e942c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couleur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ensemble des sommets de couleur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7e942c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couleur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4882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7e942c"/>
          <w:sz w:val="67.90499877929688"/>
          <w:szCs w:val="67.904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0105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v: sommet non-adjacents à 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7e942c"/>
          <w:sz w:val="67.90499877929688"/>
          <w:szCs w:val="67.90499877929688"/>
          <w:u w:val="none"/>
          <w:shd w:fill="auto" w:val="clear"/>
          <w:vertAlign w:val="baseline"/>
          <w:rtl w:val="0"/>
        </w:rPr>
        <w:t xml:space="preserve">couleur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1524829864502" w:lineRule="auto"/>
        <w:ind w:left="329.45396423339844" w:right="4479.81201171875" w:hanging="5.599212646484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69.98999786376953"/>
          <w:szCs w:val="69.98999786376953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69.98999786376953"/>
          <w:szCs w:val="69.98999786376953"/>
          <w:u w:val="single"/>
          <w:shd w:fill="auto" w:val="clear"/>
          <w:vertAlign w:val="baseline"/>
          <w:rtl w:val="0"/>
        </w:rPr>
        <w:t xml:space="preserve">3-Applicationdel'algorithmepourrésoudreunproblème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69.98999786376953"/>
          <w:szCs w:val="69.9899978637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69.98999786376953"/>
          <w:szCs w:val="69.98999786376953"/>
          <w:u w:val="single"/>
          <w:shd w:fill="auto" w:val="clear"/>
          <w:vertAlign w:val="baseline"/>
          <w:rtl w:val="0"/>
        </w:rPr>
        <w:t xml:space="preserve">d'opti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69.98999786376953"/>
          <w:szCs w:val="69.98999786376953"/>
          <w:u w:val="single"/>
          <w:shd w:fill="auto" w:val="clear"/>
          <w:vertAlign w:val="baseline"/>
        </w:rPr>
        <w:drawing>
          <wp:inline distB="19050" distT="19050" distL="19050" distR="19050">
            <wp:extent cx="12877800" cy="853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cb0e49"/>
          <w:sz w:val="69.98999786376953"/>
          <w:szCs w:val="69.98999786376953"/>
          <w:u w:val="single"/>
          <w:shd w:fill="auto" w:val="clear"/>
          <w:vertAlign w:val="baseline"/>
          <w:rtl w:val="0"/>
        </w:rPr>
        <w:t xml:space="preserve">misation:</w:t>
      </w:r>
    </w:p>
    <w:sectPr>
      <w:pgSz w:h="16200" w:w="28800" w:orient="landscape"/>
      <w:pgMar w:bottom="1029.2976379394531" w:top="570.050048828125" w:left="314.298152923584" w:right="476.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