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258.0" w:type="dxa"/>
        <w:jc w:val="center"/>
        <w:tblLayout w:type="fixed"/>
        <w:tblLook w:val="0000"/>
      </w:tblPr>
      <w:tblGrid>
        <w:gridCol w:w="3100"/>
        <w:gridCol w:w="3311"/>
        <w:gridCol w:w="3847"/>
        <w:tblGridChange w:id="0">
          <w:tblGrid>
            <w:gridCol w:w="3100"/>
            <w:gridCol w:w="3311"/>
            <w:gridCol w:w="3847"/>
          </w:tblGrid>
        </w:tblGridChange>
      </w:tblGrid>
      <w:tr>
        <w:trPr>
          <w:trHeight w:val="1684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pos="3960"/>
                <w:tab w:val="left" w:pos="7655"/>
              </w:tabs>
              <w:spacing w:after="360" w:line="240" w:lineRule="auto"/>
              <w:jc w:val="center"/>
              <w:rPr>
                <w:rFonts w:ascii="Arial Black" w:cs="Arial Black" w:eastAsia="Arial Black" w:hAnsi="Arial Black"/>
                <w:sz w:val="40"/>
                <w:szCs w:val="40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40"/>
                <w:szCs w:val="40"/>
                <w:rtl w:val="0"/>
              </w:rPr>
              <w:t xml:space="preserve">EXAMEN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546100</wp:posOffset>
                      </wp:positionV>
                      <wp:extent cx="172720" cy="1905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4403" y="3689513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546100</wp:posOffset>
                      </wp:positionV>
                      <wp:extent cx="172720" cy="190500"/>
                      <wp:effectExtent b="0" l="0" r="0" t="0"/>
                      <wp:wrapNone/>
                      <wp:docPr id="2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546100</wp:posOffset>
                      </wp:positionV>
                      <wp:extent cx="172720" cy="190500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64403" y="3689513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546100</wp:posOffset>
                      </wp:positionV>
                      <wp:extent cx="172720" cy="190500"/>
                      <wp:effectExtent b="0" l="0" r="0" t="0"/>
                      <wp:wrapNone/>
                      <wp:docPr id="2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tabs>
                <w:tab w:val="left" w:pos="5137"/>
                <w:tab w:val="left" w:pos="7655"/>
              </w:tabs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 : 1          2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228600</wp:posOffset>
                      </wp:positionV>
                      <wp:extent cx="172720" cy="19050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64403" y="3689513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228600</wp:posOffset>
                      </wp:positionV>
                      <wp:extent cx="172720" cy="190500"/>
                      <wp:effectExtent b="0" l="0" r="0" t="0"/>
                      <wp:wrapNone/>
                      <wp:docPr id="2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228600</wp:posOffset>
                      </wp:positionV>
                      <wp:extent cx="172720" cy="19050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64403" y="3689513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228600</wp:posOffset>
                      </wp:positionV>
                      <wp:extent cx="172720" cy="190500"/>
                      <wp:effectExtent b="0" l="0" r="0" t="0"/>
                      <wp:wrapNone/>
                      <wp:docPr id="2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tabs>
                <w:tab w:val="left" w:pos="2302"/>
                <w:tab w:val="left" w:pos="7655"/>
              </w:tabs>
              <w:spacing w:after="240" w:line="240" w:lineRule="auto"/>
              <w:rPr>
                <w:rFonts w:ascii="Arial Black" w:cs="Arial Black" w:eastAsia="Arial Black" w:hAnsi="Arial Black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Session : Principale           Rattrapage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left" w:pos="5033"/>
                <w:tab w:val="left" w:pos="7655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205105</wp:posOffset>
                  </wp:positionV>
                  <wp:extent cx="1838325" cy="800100"/>
                  <wp:effectExtent b="0" l="0" r="0" t="0"/>
                  <wp:wrapNone/>
                  <wp:docPr descr="logo-esprit" id="29" name="image1.png"/>
                  <a:graphic>
                    <a:graphicData uri="http://schemas.openxmlformats.org/drawingml/2006/picture">
                      <pic:pic>
                        <pic:nvPicPr>
                          <pic:cNvPr descr="logo-esprit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4320"/>
                <w:tab w:val="right" w:pos="8640"/>
              </w:tabs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Code 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 Black" w:cs="Arial Black" w:eastAsia="Arial Black" w:hAnsi="Arial Black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8"/>
                <w:szCs w:val="28"/>
                <w:rtl w:val="0"/>
              </w:rPr>
              <w:t xml:space="preserve">ETUDIANT(e)</w:t>
            </w:r>
          </w:p>
          <w:p w:rsidR="00000000" w:rsidDel="00000000" w:rsidP="00000000" w:rsidRDefault="00000000" w:rsidRPr="00000000" w14:paraId="0000000A">
            <w:pPr>
              <w:tabs>
                <w:tab w:val="center" w:pos="4320"/>
                <w:tab w:val="right" w:pos="8640"/>
              </w:tabs>
              <w:spacing w:after="0" w:line="240" w:lineRule="auto"/>
              <w:ind w:left="71" w:hanging="7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  et Prénom : …………………………………………………...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B">
            <w:pPr>
              <w:tabs>
                <w:tab w:val="center" w:pos="4320"/>
                <w:tab w:val="right" w:pos="8640"/>
              </w:tabs>
              <w:spacing w:after="0" w:line="240" w:lineRule="auto"/>
              <w:ind w:left="71" w:hanging="7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Classe: …………………………………………………....................</w:t>
            </w:r>
          </w:p>
        </w:tc>
      </w:tr>
      <w:tr>
        <w:trPr>
          <w:trHeight w:val="41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pos="9509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Module :…………………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CCCF4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………………………………………………………</w:t>
            </w:r>
          </w:p>
          <w:p w:rsidR="00000000" w:rsidDel="00000000" w:rsidP="00000000" w:rsidRDefault="00000000" w:rsidRPr="00000000" w14:paraId="0000000E">
            <w:pPr>
              <w:tabs>
                <w:tab w:val="center" w:pos="9509"/>
                <w:tab w:val="right" w:pos="9650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Enseignant(s) :…………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 FRANÇAIS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……………………………………………………</w:t>
            </w:r>
          </w:p>
          <w:p w:rsidR="00000000" w:rsidDel="00000000" w:rsidP="00000000" w:rsidRDefault="00000000" w:rsidRPr="00000000" w14:paraId="0000000F">
            <w:pPr>
              <w:tabs>
                <w:tab w:val="left" w:pos="6734"/>
              </w:tabs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Classe(s) :…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ème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…………………………………………………………………………</w:t>
            </w:r>
          </w:p>
        </w:tc>
      </w:tr>
      <w:tr>
        <w:trPr>
          <w:trHeight w:val="417" w:hRule="atLeast"/>
        </w:trPr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Documents autorisés   :     OUI           NON                          Nombre de pages : 5 pages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0</wp:posOffset>
                      </wp:positionV>
                      <wp:extent cx="172720" cy="19050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64403" y="3689513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0</wp:posOffset>
                      </wp:positionV>
                      <wp:extent cx="172720" cy="190500"/>
                      <wp:effectExtent b="0" l="0" r="0" t="0"/>
                      <wp:wrapNone/>
                      <wp:docPr id="2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12700</wp:posOffset>
                      </wp:positionV>
                      <wp:extent cx="172720" cy="1905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64403" y="3689513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12700</wp:posOffset>
                      </wp:positionV>
                      <wp:extent cx="172720" cy="190500"/>
                      <wp:effectExtent b="0" l="0" r="0" t="0"/>
                      <wp:wrapNone/>
                      <wp:docPr id="2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281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3757"/>
              </w:tabs>
              <w:spacing w:after="0" w:line="240" w:lineRule="auto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 : 03/01/2020      Heure: 9h00                       Durée :1h30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20" w:line="240" w:lineRule="auto"/>
        <w:ind w:left="-709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**</w:t>
      </w:r>
      <w:r w:rsidDel="00000000" w:rsidR="00000000" w:rsidRPr="00000000">
        <w:rPr>
          <w:rFonts w:ascii="Wingdings" w:cs="Wingdings" w:eastAsia="Wingdings" w:hAnsi="Wingdings"/>
          <w:b w:val="1"/>
          <w:sz w:val="36"/>
          <w:szCs w:val="36"/>
          <w:rtl w:val="0"/>
        </w:rPr>
        <w:t xml:space="preserve">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190500</wp:posOffset>
                </wp:positionV>
                <wp:extent cx="6292850" cy="190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9575" y="3780000"/>
                          <a:ext cx="62928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lg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190500</wp:posOffset>
                </wp:positionV>
                <wp:extent cx="6292850" cy="19050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258.0" w:type="dxa"/>
        <w:jc w:val="center"/>
        <w:tblLayout w:type="fixed"/>
        <w:tblLook w:val="0000"/>
      </w:tblPr>
      <w:tblGrid>
        <w:gridCol w:w="2051"/>
        <w:gridCol w:w="2051"/>
        <w:gridCol w:w="2052"/>
        <w:gridCol w:w="2052"/>
        <w:gridCol w:w="2052"/>
        <w:tblGridChange w:id="0">
          <w:tblGrid>
            <w:gridCol w:w="2051"/>
            <w:gridCol w:w="2051"/>
            <w:gridCol w:w="2052"/>
            <w:gridCol w:w="2052"/>
            <w:gridCol w:w="2052"/>
          </w:tblGrid>
        </w:tblGridChange>
      </w:tblGrid>
      <w:tr>
        <w:trPr>
          <w:trHeight w:val="12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 Black" w:cs="Arial Black" w:eastAsia="Arial Black" w:hAnsi="Arial Black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 et Signature du Correcteur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 et Signature du Surveillant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Note</w:t>
            </w:r>
          </w:p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</w:t>
              <w:br w:type="textWrapping"/>
              <w:t xml:space="preserve">             /20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Code</w:t>
            </w:r>
          </w:p>
        </w:tc>
      </w:tr>
    </w:tbl>
    <w:p w:rsidR="00000000" w:rsidDel="00000000" w:rsidP="00000000" w:rsidRDefault="00000000" w:rsidRPr="00000000" w14:paraId="00000021">
      <w:pPr>
        <w:tabs>
          <w:tab w:val="center" w:pos="4320"/>
        </w:tabs>
        <w:spacing w:after="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Module :………………………………………………………………………………</w:t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spacing w:after="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spacing w:after="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1 : Choisissez la ou les bonnes réponses (5 pts) </w:t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N.B. : 0.5 pt par question si toutes les réponses sont correctes. Une mauvaise réponse annule le point. On peut avoir des questions où toutes les propositions sont  correctes. </w:t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spacing w:after="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Quels sont les objectifs de l’e-portfolio 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Remplacer le CV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Servir de support pour partager entre pairs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Conserver une trace de ses productions et rendre visible ses progrès ou évolutions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Éclairer l’apprenant sur ses qualités, ses stratégies, sa progression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57850" cy="286766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21838" y="2350933"/>
                          <a:ext cx="5648325" cy="28581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NE RIEN ECRIRE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57850" cy="2867660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86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70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z w:val="36"/>
          <w:szCs w:val="36"/>
          <w:rtl w:val="0"/>
        </w:rPr>
        <w:t xml:space="preserve">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6292850" cy="190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9575" y="3780000"/>
                          <a:ext cx="62928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lg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6292850" cy="1905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communication verbale présente en pourcentage 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55% de la communication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7% de la communication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38% de la communication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75% de la communication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Quel(s)  est  (sont) le(s) objectif(s) d’un CV 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Décrocher le poste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Obtenir un entretien d’embauche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différents types de reformulation 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Miroir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Écho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Périphrase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lettre de motivation doit être 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Personnalisée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Ciblée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Qu'est-ce que la reformulation 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Cela consiste à redire une information orale sous une forme différente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Cela consiste à répéter mot pour mot une information orale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des moyens simples pour favoriser la communication. Quels sont-ils parmi cette liste 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qualité du regard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L'empathie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désintérêt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existe de nombreux obstacles à une communication efficace: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langue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rivalité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motivation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Quelles sont les tâches d’un leader 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Prendre des décisions à haut risque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Penser stratégie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faire le travail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Engager et inspirer les employés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leader et le manager c’est la même chose 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2 : Transformez les phrases suivantes du registre courant au registre soutenu en utilisant les formules de politesse adéquates : (3 pts)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peux me confirmer l’heure de la réunion ?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Envoie-moi le C.V.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J’attends ta réponse.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 écrite : (12 pts)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 Seul celui qui sait écouter pleinement peut communiquer efficacement. »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Développez ce point de vue en une vingtaine de lignes, en présentant deux arguments étayés par deux exemples précis 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..…..……...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...……………..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...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..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Wingdings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cs="Times New Roman" w:eastAsia="Times New Roman" w:hAnsi="Times New Roman"/>
        <w:color w:val="00002e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0964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360964"/>
    <w:pPr>
      <w:ind w:left="720"/>
      <w:contextualSpacing w:val="1"/>
    </w:pPr>
  </w:style>
  <w:style w:type="paragraph" w:styleId="En-tte">
    <w:name w:val="header"/>
    <w:basedOn w:val="Normal"/>
    <w:link w:val="En-tteCar"/>
    <w:unhideWhenUsed w:val="1"/>
    <w:rsid w:val="0036096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rsid w:val="00360964"/>
  </w:style>
  <w:style w:type="paragraph" w:styleId="Pieddepage">
    <w:name w:val="footer"/>
    <w:basedOn w:val="Normal"/>
    <w:link w:val="PieddepageCar"/>
    <w:uiPriority w:val="99"/>
    <w:unhideWhenUsed w:val="1"/>
    <w:rsid w:val="00D55CF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55CF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UdeSZFE5oQekGeS1gnQ64unmw==">AMUW2mUt4nKkUlmjCiGZTclBSy1EQDRsZBpyC6dfxrCmASfEjb8n/6qvYGxnbjNAQfFxtvBqprnb9EZiHIogMzOVA0SrCqjfAOV39AcbMLaBPx3XgDJjpsGmQnK4gqEimMNfmUDNMIUi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2019-12-19T10:34:00Z</dcterms:created>
  <dc:creator>Sawsen_User</dc:creator>
</cp:coreProperties>
</file>