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2.0" w:type="dxa"/>
        <w:jc w:val="left"/>
        <w:tblInd w:w="-421.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3542"/>
        <w:gridCol w:w="234"/>
        <w:gridCol w:w="163"/>
        <w:gridCol w:w="854"/>
        <w:gridCol w:w="332"/>
        <w:gridCol w:w="720"/>
        <w:gridCol w:w="133"/>
        <w:gridCol w:w="199"/>
        <w:gridCol w:w="299"/>
        <w:gridCol w:w="3306"/>
        <w:tblGridChange w:id="0">
          <w:tblGrid>
            <w:gridCol w:w="3542"/>
            <w:gridCol w:w="234"/>
            <w:gridCol w:w="163"/>
            <w:gridCol w:w="854"/>
            <w:gridCol w:w="332"/>
            <w:gridCol w:w="720"/>
            <w:gridCol w:w="133"/>
            <w:gridCol w:w="199"/>
            <w:gridCol w:w="299"/>
            <w:gridCol w:w="3306"/>
          </w:tblGrid>
        </w:tblGridChange>
      </w:tblGrid>
      <w:tr>
        <w:trPr>
          <w:cantSplit w:val="0"/>
          <w:trHeight w:val="2404" w:hRule="atLeast"/>
          <w:tblHeader w:val="0"/>
        </w:trPr>
        <w:tc>
          <w:tcPr>
            <w:gridSpan w:val="3"/>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199390</wp:posOffset>
                  </wp:positionV>
                  <wp:extent cx="2308860" cy="1222375"/>
                  <wp:effectExtent b="0" l="0" r="0" t="0"/>
                  <wp:wrapTopAndBottom distB="0" dist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8860" cy="1222375"/>
                          </a:xfrm>
                          <a:prstGeom prst="rect"/>
                          <a:ln/>
                        </pic:spPr>
                      </pic:pic>
                    </a:graphicData>
                  </a:graphic>
                </wp:anchor>
              </w:drawing>
            </w:r>
          </w:p>
        </w:tc>
        <w:tc>
          <w:tcPr>
            <w:gridSpan w:val="7"/>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3" w:lineRule="auto"/>
              <w:ind w:left="1924" w:right="1924" w:firstLine="0"/>
              <w:jc w:val="center"/>
              <w:rPr>
                <w:rFonts w:ascii="Arial Black" w:cs="Arial Black" w:eastAsia="Arial Black" w:hAnsi="Arial Black"/>
                <w:b w:val="0"/>
                <w:i w:val="0"/>
                <w:smallCaps w:val="0"/>
                <w:strike w:val="0"/>
                <w:color w:val="000000"/>
                <w:sz w:val="40"/>
                <w:szCs w:val="4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0"/>
                <w:szCs w:val="40"/>
                <w:u w:val="none"/>
                <w:shd w:fill="auto" w:val="clear"/>
                <w:vertAlign w:val="baseline"/>
                <w:rtl w:val="0"/>
              </w:rPr>
              <w:t xml:space="preserve">Examen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77"/>
              </w:tabs>
              <w:spacing w:after="0" w:before="406" w:line="240"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Semestre : 1</w:t>
              <w:tab/>
              <w:t xml:space="preserve">     Session : Principale</w:t>
            </w:r>
          </w:p>
        </w:tc>
      </w:tr>
      <w:tr>
        <w:trPr>
          <w:cantSplit w:val="0"/>
          <w:trHeight w:val="551" w:hRule="atLeast"/>
          <w:tblHeader w:val="0"/>
        </w:trPr>
        <w:tc>
          <w:tcPr>
            <w:gridSpan w:val="10"/>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Module : RO-Complexité</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05"/>
              </w:tabs>
              <w:spacing w:after="0" w:before="0" w:line="258" w:lineRule="auto"/>
              <w:ind w:left="8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Enseignant(s): Équipe RO-Complexité                                                             </w:t>
            </w:r>
            <w:r w:rsidDel="00000000" w:rsidR="00000000" w:rsidRPr="00000000">
              <w:rPr>
                <w:rtl w:val="0"/>
              </w:rPr>
            </w:r>
          </w:p>
        </w:tc>
      </w:tr>
      <w:tr>
        <w:trPr>
          <w:cantSplit w:val="0"/>
          <w:trHeight w:val="417" w:hRule="atLeast"/>
          <w:tblHeader w:val="0"/>
        </w:trPr>
        <w:tc>
          <w:tcPr>
            <w:tcBorders>
              <w:righ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83" w:right="0" w:firstLine="0"/>
              <w:jc w:val="left"/>
              <w:rPr>
                <w:rFonts w:ascii="Arial MT" w:cs="Arial MT" w:eastAsia="Arial MT" w:hAnsi="Arial MT"/>
                <w:b w:val="0"/>
                <w:i w:val="0"/>
                <w:smallCaps w:val="0"/>
                <w:strike w:val="0"/>
                <w:color w:val="000009"/>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Documents autorisés : NON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8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Calculatrice autorisé : NON</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3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w:t>
            </w: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39"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Nombre</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4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de</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43"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pages</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4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4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2</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4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w:t>
            </w:r>
            <w:r w:rsidDel="00000000" w:rsidR="00000000" w:rsidRPr="00000000">
              <w:rPr>
                <w:rtl w:val="0"/>
              </w:rPr>
            </w:r>
          </w:p>
        </w:tc>
        <w:tc>
          <w:tcPr>
            <w:tcBorders>
              <w:left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21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9"/>
                <w:sz w:val="24"/>
                <w:szCs w:val="24"/>
                <w:u w:val="none"/>
                <w:shd w:fill="auto" w:val="clear"/>
                <w:vertAlign w:val="baseline"/>
                <w:rtl w:val="0"/>
              </w:rPr>
              <w:t xml:space="preserve">       Internet autorisée : NON</w:t>
            </w:r>
            <w:r w:rsidDel="00000000" w:rsidR="00000000" w:rsidRPr="00000000">
              <w:rPr>
                <w:rtl w:val="0"/>
              </w:rPr>
            </w:r>
          </w:p>
        </w:tc>
      </w:tr>
      <w:tr>
        <w:trPr>
          <w:cantSplit w:val="0"/>
          <w:trHeight w:val="433" w:hRule="atLeast"/>
          <w:tblHeader w:val="0"/>
        </w:trPr>
        <w:tc>
          <w:tcPr>
            <w:tcBorders>
              <w:right w:color="000000" w:space="0" w:sz="0" w:val="nil"/>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83" w:right="0" w:firstLine="0"/>
              <w:jc w:val="left"/>
              <w:rPr>
                <w:rFonts w:ascii="Arial MT" w:cs="Arial MT" w:eastAsia="Arial MT" w:hAnsi="Arial MT"/>
                <w:b w:val="0"/>
                <w:i w:val="0"/>
                <w:smallCaps w:val="0"/>
                <w:strike w:val="0"/>
                <w:color w:val="000000"/>
                <w:sz w:val="22"/>
                <w:szCs w:val="22"/>
                <w:highlight w:val="yellow"/>
                <w:u w:val="none"/>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Date : 21/01/2022 à 11H : 00</w:t>
            </w:r>
            <w:r w:rsidDel="00000000" w:rsidR="00000000" w:rsidRPr="00000000">
              <w:rPr>
                <w:rtl w:val="0"/>
              </w:rPr>
            </w:r>
          </w:p>
        </w:tc>
        <w:tc>
          <w:tcPr>
            <w:gridSpan w:val="9"/>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0" w:right="172"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Durée : 1H30</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1"/>
        <w:spacing w:after="200" w:lineRule="auto"/>
        <w:ind w:left="-426"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0">
      <w:pPr>
        <w:widowControl w:val="1"/>
        <w:spacing w:after="200" w:lineRule="auto"/>
        <w:ind w:left="-426"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Exercice 1 (6 points): </w:t>
      </w:r>
    </w:p>
    <w:p w:rsidR="00000000" w:rsidDel="00000000" w:rsidP="00000000" w:rsidRDefault="00000000" w:rsidRPr="00000000" w14:paraId="00000031">
      <w:pPr>
        <w:widowControl w:val="1"/>
        <w:ind w:right="-142" w:firstLine="0"/>
        <w:jc w:val="both"/>
        <w:rPr>
          <w:sz w:val="24"/>
          <w:szCs w:val="24"/>
        </w:rPr>
      </w:pPr>
      <w:r w:rsidDel="00000000" w:rsidR="00000000" w:rsidRPr="00000000">
        <w:rPr>
          <w:color w:val="000000"/>
          <w:sz w:val="24"/>
          <w:szCs w:val="24"/>
          <w:rtl w:val="0"/>
        </w:rPr>
        <w:t xml:space="preserve">Pour chaque algorithme proposé ci-dessous, calculer l’ordre de complexité en nombre d’opération : Afficher(</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2">
      <w:pPr>
        <w:widowControl w:val="1"/>
        <w:ind w:firstLine="0"/>
        <w:rPr>
          <w:sz w:val="24"/>
          <w:szCs w:val="24"/>
        </w:rPr>
      </w:pPr>
      <w:r w:rsidDel="00000000" w:rsidR="00000000" w:rsidRPr="00000000">
        <w:rPr>
          <w:rtl w:val="0"/>
        </w:rPr>
      </w:r>
    </w:p>
    <w:tbl>
      <w:tblPr>
        <w:tblStyle w:val="Table2"/>
        <w:tblW w:w="8605.0" w:type="dxa"/>
        <w:jc w:val="center"/>
        <w:tblLayout w:type="fixed"/>
        <w:tblLook w:val="0400"/>
      </w:tblPr>
      <w:tblGrid>
        <w:gridCol w:w="4211"/>
        <w:gridCol w:w="4394"/>
        <w:tblGridChange w:id="0">
          <w:tblGrid>
            <w:gridCol w:w="4211"/>
            <w:gridCol w:w="439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1"/>
              <w:ind w:firstLine="0"/>
              <w:rPr/>
            </w:pPr>
            <w:r w:rsidDel="00000000" w:rsidR="00000000" w:rsidRPr="00000000">
              <w:rPr>
                <w:b w:val="1"/>
                <w:i w:val="1"/>
                <w:color w:val="000000"/>
                <w:rtl w:val="0"/>
              </w:rPr>
              <w:t xml:space="preserve">Algorithme 1</w:t>
            </w:r>
            <w:r w:rsidDel="00000000" w:rsidR="00000000" w:rsidRPr="00000000">
              <w:rPr>
                <w:rtl w:val="0"/>
              </w:rPr>
            </w:r>
          </w:p>
          <w:p w:rsidR="00000000" w:rsidDel="00000000" w:rsidP="00000000" w:rsidRDefault="00000000" w:rsidRPr="00000000" w14:paraId="00000034">
            <w:pPr>
              <w:widowControl w:val="1"/>
              <w:ind w:firstLine="0"/>
              <w:rPr>
                <w:color w:val="000000"/>
              </w:rPr>
            </w:pPr>
            <w:r w:rsidDel="00000000" w:rsidR="00000000" w:rsidRPr="00000000">
              <w:rPr>
                <w:color w:val="000000"/>
                <w:rtl w:val="0"/>
              </w:rPr>
              <w:t xml:space="preserve">For (i = n; i&gt;1; i=i/2)</w:t>
            </w:r>
          </w:p>
          <w:p w:rsidR="00000000" w:rsidDel="00000000" w:rsidP="00000000" w:rsidRDefault="00000000" w:rsidRPr="00000000" w14:paraId="00000035">
            <w:pPr>
              <w:widowControl w:val="1"/>
              <w:ind w:firstLine="0"/>
              <w:rPr>
                <w:color w:val="000000"/>
              </w:rPr>
            </w:pPr>
            <w:r w:rsidDel="00000000" w:rsidR="00000000" w:rsidRPr="00000000">
              <w:rPr>
                <w:color w:val="000000"/>
                <w:rtl w:val="0"/>
              </w:rPr>
              <w:t xml:space="preserve">        For (j = 0; j&lt;n; j++)</w:t>
            </w:r>
          </w:p>
          <w:p w:rsidR="00000000" w:rsidDel="00000000" w:rsidP="00000000" w:rsidRDefault="00000000" w:rsidRPr="00000000" w14:paraId="00000036">
            <w:pPr>
              <w:widowControl w:val="1"/>
              <w:ind w:left="1440" w:firstLine="0"/>
              <w:rPr>
                <w:color w:val="000000"/>
              </w:rPr>
            </w:pPr>
            <w:r w:rsidDel="00000000" w:rsidR="00000000" w:rsidRPr="00000000">
              <w:rPr>
                <w:color w:val="000000"/>
                <w:rtl w:val="0"/>
              </w:rPr>
              <w:t xml:space="preserve"> Afficher(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37">
            <w:pPr>
              <w:widowControl w:val="1"/>
              <w:ind w:firstLine="0"/>
              <w:rPr>
                <w:color w:val="000000"/>
              </w:rPr>
            </w:pPr>
            <w:r w:rsidDel="00000000" w:rsidR="00000000" w:rsidRPr="00000000">
              <w:rPr>
                <w:color w:val="000000"/>
                <w:rtl w:val="0"/>
              </w:rPr>
              <w:t xml:space="preserve">        EndFor</w:t>
            </w:r>
          </w:p>
          <w:p w:rsidR="00000000" w:rsidDel="00000000" w:rsidP="00000000" w:rsidRDefault="00000000" w:rsidRPr="00000000" w14:paraId="00000038">
            <w:pPr>
              <w:widowControl w:val="1"/>
              <w:ind w:firstLine="0"/>
              <w:rPr/>
            </w:pPr>
            <w:r w:rsidDel="00000000" w:rsidR="00000000" w:rsidRPr="00000000">
              <w:rPr>
                <w:color w:val="000000"/>
                <w:rtl w:val="0"/>
              </w:rPr>
              <w:t xml:space="preserve">EndFor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1"/>
              <w:ind w:firstLine="0"/>
              <w:rPr/>
            </w:pPr>
            <w:r w:rsidDel="00000000" w:rsidR="00000000" w:rsidRPr="00000000">
              <w:rPr>
                <w:b w:val="1"/>
                <w:i w:val="1"/>
                <w:color w:val="000000"/>
                <w:rtl w:val="0"/>
              </w:rPr>
              <w:t xml:space="preserve">Algorithme 2</w:t>
            </w:r>
            <w:r w:rsidDel="00000000" w:rsidR="00000000" w:rsidRPr="00000000">
              <w:rPr>
                <w:rtl w:val="0"/>
              </w:rPr>
            </w:r>
          </w:p>
          <w:p w:rsidR="00000000" w:rsidDel="00000000" w:rsidP="00000000" w:rsidRDefault="00000000" w:rsidRPr="00000000" w14:paraId="0000003A">
            <w:pPr>
              <w:widowControl w:val="1"/>
              <w:ind w:firstLine="0"/>
              <w:rPr>
                <w:color w:val="000000"/>
              </w:rPr>
            </w:pPr>
            <w:r w:rsidDel="00000000" w:rsidR="00000000" w:rsidRPr="00000000">
              <w:rPr>
                <w:color w:val="000000"/>
                <w:rtl w:val="0"/>
              </w:rPr>
              <w:t xml:space="preserve">For (i=1; i&lt;n ; i++)       </w:t>
            </w:r>
          </w:p>
          <w:p w:rsidR="00000000" w:rsidDel="00000000" w:rsidP="00000000" w:rsidRDefault="00000000" w:rsidRPr="00000000" w14:paraId="0000003B">
            <w:pPr>
              <w:widowControl w:val="1"/>
              <w:ind w:firstLine="0"/>
              <w:rPr>
                <w:color w:val="000000"/>
              </w:rPr>
            </w:pPr>
            <w:r w:rsidDel="00000000" w:rsidR="00000000" w:rsidRPr="00000000">
              <w:rPr>
                <w:color w:val="000000"/>
                <w:rtl w:val="0"/>
              </w:rPr>
              <w:t xml:space="preserve">        For (j=1; j&lt; n; j=j*2)</w:t>
            </w:r>
          </w:p>
          <w:p w:rsidR="00000000" w:rsidDel="00000000" w:rsidP="00000000" w:rsidRDefault="00000000" w:rsidRPr="00000000" w14:paraId="0000003C">
            <w:pPr>
              <w:widowControl w:val="1"/>
              <w:ind w:left="1440" w:firstLine="0"/>
              <w:rPr>
                <w:color w:val="000000"/>
              </w:rPr>
            </w:pPr>
            <w:r w:rsidDel="00000000" w:rsidR="00000000" w:rsidRPr="00000000">
              <w:rPr>
                <w:color w:val="000000"/>
                <w:rtl w:val="0"/>
              </w:rPr>
              <w:t xml:space="preserve"> Afficher(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3D">
            <w:pPr>
              <w:widowControl w:val="1"/>
              <w:ind w:firstLine="0"/>
              <w:rPr>
                <w:color w:val="000000"/>
              </w:rPr>
            </w:pPr>
            <w:r w:rsidDel="00000000" w:rsidR="00000000" w:rsidRPr="00000000">
              <w:rPr>
                <w:color w:val="000000"/>
                <w:rtl w:val="0"/>
              </w:rPr>
              <w:t xml:space="preserve">        EndFor</w:t>
            </w:r>
          </w:p>
          <w:p w:rsidR="00000000" w:rsidDel="00000000" w:rsidP="00000000" w:rsidRDefault="00000000" w:rsidRPr="00000000" w14:paraId="0000003E">
            <w:pPr>
              <w:widowControl w:val="1"/>
              <w:ind w:firstLine="0"/>
              <w:rPr/>
            </w:pPr>
            <w:r w:rsidDel="00000000" w:rsidR="00000000" w:rsidRPr="00000000">
              <w:rPr>
                <w:color w:val="000000"/>
                <w:rtl w:val="0"/>
              </w:rPr>
              <w:t xml:space="preserve">EndFor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1"/>
              <w:ind w:firstLine="0"/>
              <w:rPr>
                <w:b w:val="1"/>
                <w:i w:val="1"/>
                <w:color w:val="000000"/>
              </w:rPr>
            </w:pPr>
            <w:r w:rsidDel="00000000" w:rsidR="00000000" w:rsidRPr="00000000">
              <w:rPr>
                <w:b w:val="1"/>
                <w:i w:val="1"/>
                <w:color w:val="000000"/>
                <w:rtl w:val="0"/>
              </w:rPr>
              <w:t xml:space="preserve">Algorithme 3</w:t>
            </w:r>
          </w:p>
          <w:p w:rsidR="00000000" w:rsidDel="00000000" w:rsidP="00000000" w:rsidRDefault="00000000" w:rsidRPr="00000000" w14:paraId="00000040">
            <w:pPr>
              <w:widowControl w:val="1"/>
              <w:ind w:firstLine="0"/>
              <w:rPr>
                <w:color w:val="000000"/>
              </w:rPr>
            </w:pPr>
            <w:r w:rsidDel="00000000" w:rsidR="00000000" w:rsidRPr="00000000">
              <w:rPr>
                <w:color w:val="000000"/>
                <w:rtl w:val="0"/>
              </w:rPr>
              <w:t xml:space="preserve">For (i=1;  i&lt;n ; i++)</w:t>
            </w:r>
          </w:p>
          <w:p w:rsidR="00000000" w:rsidDel="00000000" w:rsidP="00000000" w:rsidRDefault="00000000" w:rsidRPr="00000000" w14:paraId="00000041">
            <w:pPr>
              <w:widowControl w:val="1"/>
              <w:ind w:firstLine="0"/>
              <w:rPr/>
            </w:pPr>
            <w:r w:rsidDel="00000000" w:rsidR="00000000" w:rsidRPr="00000000">
              <w:rPr>
                <w:color w:val="000000"/>
                <w:rtl w:val="0"/>
              </w:rPr>
              <w:t xml:space="preserve">       For (j=1; j&lt; i; j++)</w:t>
            </w:r>
            <w:r w:rsidDel="00000000" w:rsidR="00000000" w:rsidRPr="00000000">
              <w:rPr>
                <w:rtl w:val="0"/>
              </w:rPr>
            </w:r>
          </w:p>
          <w:p w:rsidR="00000000" w:rsidDel="00000000" w:rsidP="00000000" w:rsidRDefault="00000000" w:rsidRPr="00000000" w14:paraId="00000042">
            <w:pPr>
              <w:widowControl w:val="1"/>
              <w:ind w:left="1440" w:firstLine="0"/>
              <w:rPr/>
            </w:pPr>
            <w:r w:rsidDel="00000000" w:rsidR="00000000" w:rsidRPr="00000000">
              <w:rPr>
                <w:color w:val="000000"/>
                <w:rtl w:val="0"/>
              </w:rPr>
              <w:t xml:space="preserve">Afficher(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3">
            <w:pPr>
              <w:widowControl w:val="1"/>
              <w:ind w:firstLine="0"/>
              <w:rPr>
                <w:color w:val="000000"/>
              </w:rPr>
            </w:pPr>
            <w:r w:rsidDel="00000000" w:rsidR="00000000" w:rsidRPr="00000000">
              <w:rPr>
                <w:color w:val="000000"/>
                <w:rtl w:val="0"/>
              </w:rPr>
              <w:t xml:space="preserve">       EndFor</w:t>
            </w:r>
          </w:p>
          <w:p w:rsidR="00000000" w:rsidDel="00000000" w:rsidP="00000000" w:rsidRDefault="00000000" w:rsidRPr="00000000" w14:paraId="00000044">
            <w:pPr>
              <w:widowControl w:val="1"/>
              <w:ind w:firstLine="0"/>
              <w:rPr/>
            </w:pPr>
            <w:r w:rsidDel="00000000" w:rsidR="00000000" w:rsidRPr="00000000">
              <w:rPr>
                <w:color w:val="000000"/>
                <w:rtl w:val="0"/>
              </w:rPr>
              <w:t xml:space="preserve">EndFor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1"/>
              <w:ind w:firstLine="0"/>
              <w:rPr/>
            </w:pPr>
            <w:r w:rsidDel="00000000" w:rsidR="00000000" w:rsidRPr="00000000">
              <w:rPr>
                <w:b w:val="1"/>
                <w:i w:val="1"/>
                <w:color w:val="000000"/>
                <w:rtl w:val="0"/>
              </w:rPr>
              <w:t xml:space="preserve">Algorithme 4</w:t>
            </w:r>
            <w:r w:rsidDel="00000000" w:rsidR="00000000" w:rsidRPr="00000000">
              <w:rPr>
                <w:rtl w:val="0"/>
              </w:rPr>
            </w:r>
          </w:p>
          <w:p w:rsidR="00000000" w:rsidDel="00000000" w:rsidP="00000000" w:rsidRDefault="00000000" w:rsidRPr="00000000" w14:paraId="00000046">
            <w:pPr>
              <w:widowControl w:val="1"/>
              <w:ind w:firstLine="0"/>
              <w:rPr>
                <w:color w:val="000000"/>
              </w:rPr>
            </w:pPr>
            <w:r w:rsidDel="00000000" w:rsidR="00000000" w:rsidRPr="00000000">
              <w:rPr>
                <w:color w:val="000000"/>
                <w:rtl w:val="0"/>
              </w:rPr>
              <w:t xml:space="preserve">For (i=1;  i&lt;n ; i=i*2)</w:t>
            </w:r>
          </w:p>
          <w:p w:rsidR="00000000" w:rsidDel="00000000" w:rsidP="00000000" w:rsidRDefault="00000000" w:rsidRPr="00000000" w14:paraId="00000047">
            <w:pPr>
              <w:widowControl w:val="1"/>
              <w:ind w:firstLine="0"/>
              <w:rPr/>
            </w:pPr>
            <w:r w:rsidDel="00000000" w:rsidR="00000000" w:rsidRPr="00000000">
              <w:rPr>
                <w:color w:val="000000"/>
                <w:rtl w:val="0"/>
              </w:rPr>
              <w:t xml:space="preserve">       For (j=1; j&lt; n; j++)</w:t>
            </w:r>
            <w:r w:rsidDel="00000000" w:rsidR="00000000" w:rsidRPr="00000000">
              <w:rPr>
                <w:rtl w:val="0"/>
              </w:rPr>
            </w:r>
          </w:p>
          <w:p w:rsidR="00000000" w:rsidDel="00000000" w:rsidP="00000000" w:rsidRDefault="00000000" w:rsidRPr="00000000" w14:paraId="00000048">
            <w:pPr>
              <w:widowControl w:val="1"/>
              <w:ind w:left="1440" w:firstLine="0"/>
              <w:rPr/>
            </w:pPr>
            <w:r w:rsidDel="00000000" w:rsidR="00000000" w:rsidRPr="00000000">
              <w:rPr>
                <w:color w:val="000000"/>
                <w:rtl w:val="0"/>
              </w:rPr>
              <w:t xml:space="preserve">Afficher(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9">
            <w:pPr>
              <w:widowControl w:val="1"/>
              <w:ind w:firstLine="0"/>
              <w:rPr>
                <w:color w:val="000000"/>
              </w:rPr>
            </w:pPr>
            <w:r w:rsidDel="00000000" w:rsidR="00000000" w:rsidRPr="00000000">
              <w:rPr>
                <w:color w:val="000000"/>
                <w:rtl w:val="0"/>
              </w:rPr>
              <w:t xml:space="preserve">       EndFor</w:t>
            </w:r>
          </w:p>
          <w:p w:rsidR="00000000" w:rsidDel="00000000" w:rsidP="00000000" w:rsidRDefault="00000000" w:rsidRPr="00000000" w14:paraId="0000004A">
            <w:pPr>
              <w:widowControl w:val="1"/>
              <w:ind w:firstLine="0"/>
              <w:rPr/>
            </w:pPr>
            <w:r w:rsidDel="00000000" w:rsidR="00000000" w:rsidRPr="00000000">
              <w:rPr>
                <w:color w:val="000000"/>
                <w:rtl w:val="0"/>
              </w:rPr>
              <w:t xml:space="preserve">EndFor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widowControl w:val="1"/>
              <w:ind w:firstLine="0"/>
              <w:rPr/>
            </w:pPr>
            <w:r w:rsidDel="00000000" w:rsidR="00000000" w:rsidRPr="00000000">
              <w:rPr>
                <w:b w:val="1"/>
                <w:i w:val="1"/>
                <w:color w:val="000000"/>
                <w:rtl w:val="0"/>
              </w:rPr>
              <w:t xml:space="preserve">Algorithme 5</w:t>
            </w:r>
            <w:r w:rsidDel="00000000" w:rsidR="00000000" w:rsidRPr="00000000">
              <w:rPr>
                <w:rtl w:val="0"/>
              </w:rPr>
            </w:r>
          </w:p>
          <w:p w:rsidR="00000000" w:rsidDel="00000000" w:rsidP="00000000" w:rsidRDefault="00000000" w:rsidRPr="00000000" w14:paraId="0000004C">
            <w:pPr>
              <w:widowControl w:val="1"/>
              <w:ind w:firstLine="0"/>
              <w:rPr>
                <w:color w:val="000000"/>
              </w:rPr>
            </w:pPr>
            <w:r w:rsidDel="00000000" w:rsidR="00000000" w:rsidRPr="00000000">
              <w:rPr>
                <w:color w:val="000000"/>
                <w:rtl w:val="0"/>
              </w:rPr>
              <w:t xml:space="preserve">For (i=1;  i&lt;n ; i++)</w:t>
            </w:r>
          </w:p>
          <w:p w:rsidR="00000000" w:rsidDel="00000000" w:rsidP="00000000" w:rsidRDefault="00000000" w:rsidRPr="00000000" w14:paraId="0000004D">
            <w:pPr>
              <w:widowControl w:val="1"/>
              <w:ind w:firstLine="0"/>
              <w:rPr>
                <w:color w:val="000000"/>
              </w:rPr>
            </w:pPr>
            <w:r w:rsidDel="00000000" w:rsidR="00000000" w:rsidRPr="00000000">
              <w:rPr>
                <w:color w:val="000000"/>
                <w:rtl w:val="0"/>
              </w:rPr>
              <w:t xml:space="preserve">       For (j=1; j&lt; n; j++)</w:t>
            </w:r>
          </w:p>
          <w:p w:rsidR="00000000" w:rsidDel="00000000" w:rsidP="00000000" w:rsidRDefault="00000000" w:rsidRPr="00000000" w14:paraId="0000004E">
            <w:pPr>
              <w:widowControl w:val="1"/>
              <w:ind w:firstLine="0"/>
              <w:rPr/>
            </w:pPr>
            <w:r w:rsidDel="00000000" w:rsidR="00000000" w:rsidRPr="00000000">
              <w:rPr>
                <w:color w:val="000000"/>
                <w:rtl w:val="0"/>
              </w:rPr>
              <w:t xml:space="preserve">            For(k=1; k&lt;j ; k++)</w:t>
            </w:r>
            <w:r w:rsidDel="00000000" w:rsidR="00000000" w:rsidRPr="00000000">
              <w:rPr>
                <w:rtl w:val="0"/>
              </w:rPr>
            </w:r>
          </w:p>
          <w:p w:rsidR="00000000" w:rsidDel="00000000" w:rsidP="00000000" w:rsidRDefault="00000000" w:rsidRPr="00000000" w14:paraId="0000004F">
            <w:pPr>
              <w:widowControl w:val="1"/>
              <w:ind w:left="1440" w:firstLine="0"/>
              <w:rPr>
                <w:color w:val="000000"/>
              </w:rPr>
            </w:pPr>
            <w:r w:rsidDel="00000000" w:rsidR="00000000" w:rsidRPr="00000000">
              <w:rPr>
                <w:color w:val="000000"/>
                <w:rtl w:val="0"/>
              </w:rPr>
              <w:t xml:space="preserve">Afficher(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50">
            <w:pPr>
              <w:widowControl w:val="1"/>
              <w:ind w:left="709" w:firstLine="0"/>
              <w:rPr>
                <w:color w:val="000000"/>
              </w:rPr>
            </w:pPr>
            <w:r w:rsidDel="00000000" w:rsidR="00000000" w:rsidRPr="00000000">
              <w:rPr>
                <w:color w:val="000000"/>
                <w:rtl w:val="0"/>
              </w:rPr>
              <w:t xml:space="preserve">EndFor</w:t>
            </w:r>
          </w:p>
          <w:p w:rsidR="00000000" w:rsidDel="00000000" w:rsidP="00000000" w:rsidRDefault="00000000" w:rsidRPr="00000000" w14:paraId="00000051">
            <w:pPr>
              <w:widowControl w:val="1"/>
              <w:ind w:firstLine="0"/>
              <w:rPr>
                <w:color w:val="000000"/>
              </w:rPr>
            </w:pPr>
            <w:r w:rsidDel="00000000" w:rsidR="00000000" w:rsidRPr="00000000">
              <w:rPr>
                <w:color w:val="000000"/>
                <w:rtl w:val="0"/>
              </w:rPr>
              <w:t xml:space="preserve">       EndFor</w:t>
            </w:r>
          </w:p>
          <w:p w:rsidR="00000000" w:rsidDel="00000000" w:rsidP="00000000" w:rsidRDefault="00000000" w:rsidRPr="00000000" w14:paraId="00000052">
            <w:pPr>
              <w:widowControl w:val="1"/>
              <w:ind w:firstLine="0"/>
              <w:rPr/>
            </w:pPr>
            <w:r w:rsidDel="00000000" w:rsidR="00000000" w:rsidRPr="00000000">
              <w:rPr>
                <w:color w:val="000000"/>
                <w:rtl w:val="0"/>
              </w:rPr>
              <w:t xml:space="preserve">EndFor </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widowControl w:val="1"/>
              <w:ind w:firstLine="0"/>
              <w:rPr/>
            </w:pPr>
            <w:r w:rsidDel="00000000" w:rsidR="00000000" w:rsidRPr="00000000">
              <w:rPr>
                <w:b w:val="1"/>
                <w:i w:val="1"/>
                <w:color w:val="000000"/>
                <w:rtl w:val="0"/>
              </w:rPr>
              <w:t xml:space="preserve">Algorithme 6</w:t>
            </w:r>
            <w:r w:rsidDel="00000000" w:rsidR="00000000" w:rsidRPr="00000000">
              <w:rPr>
                <w:rtl w:val="0"/>
              </w:rPr>
            </w:r>
          </w:p>
          <w:p w:rsidR="00000000" w:rsidDel="00000000" w:rsidP="00000000" w:rsidRDefault="00000000" w:rsidRPr="00000000" w14:paraId="00000054">
            <w:pPr>
              <w:widowControl w:val="1"/>
              <w:ind w:firstLine="0"/>
              <w:rPr>
                <w:color w:val="000000"/>
              </w:rPr>
            </w:pPr>
            <w:r w:rsidDel="00000000" w:rsidR="00000000" w:rsidRPr="00000000">
              <w:rPr>
                <w:color w:val="000000"/>
                <w:rtl w:val="0"/>
              </w:rPr>
              <w:t xml:space="preserve">For (i=1;  i&lt;n ; i++)</w:t>
            </w:r>
          </w:p>
          <w:p w:rsidR="00000000" w:rsidDel="00000000" w:rsidP="00000000" w:rsidRDefault="00000000" w:rsidRPr="00000000" w14:paraId="00000055">
            <w:pPr>
              <w:widowControl w:val="1"/>
              <w:ind w:firstLine="0"/>
              <w:rPr>
                <w:color w:val="000000"/>
              </w:rPr>
            </w:pPr>
            <w:r w:rsidDel="00000000" w:rsidR="00000000" w:rsidRPr="00000000">
              <w:rPr>
                <w:color w:val="000000"/>
                <w:rtl w:val="0"/>
              </w:rPr>
              <w:t xml:space="preserve">       For (j=1; j&lt; i; j++)</w:t>
            </w:r>
          </w:p>
          <w:p w:rsidR="00000000" w:rsidDel="00000000" w:rsidP="00000000" w:rsidRDefault="00000000" w:rsidRPr="00000000" w14:paraId="00000056">
            <w:pPr>
              <w:widowControl w:val="1"/>
              <w:ind w:firstLine="0"/>
              <w:rPr/>
            </w:pPr>
            <w:r w:rsidDel="00000000" w:rsidR="00000000" w:rsidRPr="00000000">
              <w:rPr>
                <w:color w:val="000000"/>
                <w:rtl w:val="0"/>
              </w:rPr>
              <w:t xml:space="preserve">            For(k=1; k&lt;j ; k++)</w:t>
            </w:r>
            <w:r w:rsidDel="00000000" w:rsidR="00000000" w:rsidRPr="00000000">
              <w:rPr>
                <w:rtl w:val="0"/>
              </w:rPr>
            </w:r>
          </w:p>
          <w:p w:rsidR="00000000" w:rsidDel="00000000" w:rsidP="00000000" w:rsidRDefault="00000000" w:rsidRPr="00000000" w14:paraId="00000057">
            <w:pPr>
              <w:widowControl w:val="1"/>
              <w:ind w:left="1440" w:firstLine="0"/>
              <w:rPr>
                <w:color w:val="000000"/>
              </w:rPr>
            </w:pPr>
            <w:r w:rsidDel="00000000" w:rsidR="00000000" w:rsidRPr="00000000">
              <w:rPr>
                <w:color w:val="000000"/>
                <w:rtl w:val="0"/>
              </w:rPr>
              <w:t xml:space="preserve">Afficher(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58">
            <w:pPr>
              <w:widowControl w:val="1"/>
              <w:ind w:left="709" w:firstLine="0"/>
              <w:rPr>
                <w:color w:val="000000"/>
              </w:rPr>
            </w:pPr>
            <w:r w:rsidDel="00000000" w:rsidR="00000000" w:rsidRPr="00000000">
              <w:rPr>
                <w:color w:val="000000"/>
                <w:rtl w:val="0"/>
              </w:rPr>
              <w:t xml:space="preserve">EndFor</w:t>
            </w:r>
          </w:p>
          <w:p w:rsidR="00000000" w:rsidDel="00000000" w:rsidP="00000000" w:rsidRDefault="00000000" w:rsidRPr="00000000" w14:paraId="00000059">
            <w:pPr>
              <w:widowControl w:val="1"/>
              <w:ind w:firstLine="0"/>
              <w:rPr>
                <w:color w:val="000000"/>
              </w:rPr>
            </w:pPr>
            <w:r w:rsidDel="00000000" w:rsidR="00000000" w:rsidRPr="00000000">
              <w:rPr>
                <w:color w:val="000000"/>
                <w:rtl w:val="0"/>
              </w:rPr>
              <w:t xml:space="preserve">       EndFor</w:t>
            </w:r>
          </w:p>
          <w:p w:rsidR="00000000" w:rsidDel="00000000" w:rsidP="00000000" w:rsidRDefault="00000000" w:rsidRPr="00000000" w14:paraId="0000005A">
            <w:pPr>
              <w:widowControl w:val="1"/>
              <w:ind w:firstLine="0"/>
              <w:rPr/>
            </w:pPr>
            <w:r w:rsidDel="00000000" w:rsidR="00000000" w:rsidRPr="00000000">
              <w:rPr>
                <w:color w:val="000000"/>
                <w:rtl w:val="0"/>
              </w:rPr>
              <w:t xml:space="preserve">EndFor </w:t>
            </w:r>
            <w:r w:rsidDel="00000000" w:rsidR="00000000" w:rsidRPr="00000000">
              <w:rPr>
                <w:rtl w:val="0"/>
              </w:rPr>
            </w:r>
          </w:p>
        </w:tc>
      </w:tr>
    </w:tbl>
    <w:p w:rsidR="00000000" w:rsidDel="00000000" w:rsidP="00000000" w:rsidRDefault="00000000" w:rsidRPr="00000000" w14:paraId="0000005B">
      <w:pPr>
        <w:widowControl w:val="1"/>
        <w:spacing w:after="200" w:lineRule="auto"/>
        <w:ind w:left="-142"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5C">
      <w:pPr>
        <w:widowControl w:val="1"/>
        <w:spacing w:after="200" w:lineRule="auto"/>
        <w:ind w:left="-142"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Exercice 2 : (6 points)</w:t>
      </w:r>
    </w:p>
    <w:p w:rsidR="00000000" w:rsidDel="00000000" w:rsidP="00000000" w:rsidRDefault="00000000" w:rsidRPr="00000000" w14:paraId="0000005D">
      <w:pPr>
        <w:widowControl w:val="1"/>
        <w:spacing w:after="200" w:lineRule="auto"/>
        <w:ind w:left="-142" w:right="-142" w:firstLine="0"/>
        <w:jc w:val="both"/>
        <w:rPr>
          <w:rFonts w:ascii="Calibri" w:cs="Calibri" w:eastAsia="Calibri" w:hAnsi="Calibri"/>
          <w:b w:val="1"/>
          <w:color w:val="000000"/>
          <w:sz w:val="28"/>
          <w:szCs w:val="28"/>
        </w:rPr>
      </w:pPr>
      <w:r w:rsidDel="00000000" w:rsidR="00000000" w:rsidRPr="00000000">
        <w:rPr>
          <w:color w:val="000000"/>
          <w:sz w:val="24"/>
          <w:szCs w:val="24"/>
          <w:rtl w:val="0"/>
        </w:rPr>
        <w:t xml:space="preserve">Le principe de l'algorithme de tri à bulles est de comparer deux à deux les éléments consécutifs d'un tableau et d'effecteur une permutation si les deux éléments ne sont pas dans le bon ordre. On continue ce processus jusqu'à ce qu'il n'y ait plus de permutation. Le pseudo-code de l'algorithme est comme suit :</w:t>
      </w:r>
      <w:r w:rsidDel="00000000" w:rsidR="00000000" w:rsidRPr="00000000">
        <w:rPr>
          <w:rtl w:val="0"/>
        </w:rPr>
      </w:r>
    </w:p>
    <w:p w:rsidR="00000000" w:rsidDel="00000000" w:rsidP="00000000" w:rsidRDefault="00000000" w:rsidRPr="00000000" w14:paraId="0000005E">
      <w:pPr>
        <w:widowControl w:val="1"/>
        <w:ind w:firstLine="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F">
      <w:pPr>
        <w:widowControl w:val="1"/>
        <w:ind w:left="851" w:firstLine="425"/>
        <w:rPr>
          <w:b w:val="1"/>
          <w:color w:val="000000"/>
          <w:sz w:val="28"/>
          <w:szCs w:val="28"/>
        </w:rPr>
      </w:pPr>
      <w:r w:rsidDel="00000000" w:rsidR="00000000" w:rsidRPr="00000000">
        <w:rPr>
          <w:rtl w:val="0"/>
        </w:rPr>
      </w:r>
    </w:p>
    <w:p w:rsidR="00000000" w:rsidDel="00000000" w:rsidP="00000000" w:rsidRDefault="00000000" w:rsidRPr="00000000" w14:paraId="00000060">
      <w:pPr>
        <w:widowControl w:val="1"/>
        <w:ind w:left="567" w:right="851" w:firstLine="719.9999999999999"/>
        <w:jc w:val="center"/>
        <w:rPr>
          <w:sz w:val="28"/>
          <w:szCs w:val="28"/>
        </w:rPr>
      </w:pPr>
      <w:r w:rsidDel="00000000" w:rsidR="00000000" w:rsidRPr="00000000">
        <w:rPr>
          <w:sz w:val="28"/>
          <w:szCs w:val="28"/>
        </w:rPr>
        <w:drawing>
          <wp:inline distB="0" distT="0" distL="0" distR="0">
            <wp:extent cx="2608144" cy="1849272"/>
            <wp:effectExtent b="0" l="0" r="0" t="0"/>
            <wp:docPr descr="2022-01-05 21_32_14-_main.c [Examen] - Code__Blocks 13.12.png" id="11" name="image3.png"/>
            <a:graphic>
              <a:graphicData uri="http://schemas.openxmlformats.org/drawingml/2006/picture">
                <pic:pic>
                  <pic:nvPicPr>
                    <pic:cNvPr descr="2022-01-05 21_32_14-_main.c [Examen] - Code__Blocks 13.12.png" id="0" name="image3.png"/>
                    <pic:cNvPicPr preferRelativeResize="0"/>
                  </pic:nvPicPr>
                  <pic:blipFill>
                    <a:blip r:embed="rId8"/>
                    <a:srcRect b="0" l="0" r="0" t="0"/>
                    <a:stretch>
                      <a:fillRect/>
                    </a:stretch>
                  </pic:blipFill>
                  <pic:spPr>
                    <a:xfrm>
                      <a:off x="0" y="0"/>
                      <a:ext cx="2608144" cy="184927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1"/>
        <w:ind w:left="2160" w:firstLine="720"/>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Calculer la complexité au meilleur et au pire des cas pour :</w:t>
      </w:r>
    </w:p>
    <w:p w:rsidR="00000000" w:rsidDel="00000000" w:rsidP="00000000" w:rsidRDefault="00000000" w:rsidRPr="00000000" w14:paraId="00000063">
      <w:pPr>
        <w:widowControl w:val="1"/>
        <w:spacing w:line="276" w:lineRule="auto"/>
        <w:ind w:left="852" w:firstLine="0"/>
        <w:rPr>
          <w:color w:val="000000"/>
          <w:sz w:val="24"/>
          <w:szCs w:val="24"/>
        </w:rPr>
      </w:pPr>
      <w:r w:rsidDel="00000000" w:rsidR="00000000" w:rsidRPr="00000000">
        <w:rPr>
          <w:color w:val="000000"/>
          <w:sz w:val="24"/>
          <w:szCs w:val="24"/>
          <w:rtl w:val="0"/>
        </w:rPr>
        <w:t xml:space="preserve">a)  le nombre de comparaisons entre éléments du tableau</w:t>
      </w:r>
    </w:p>
    <w:p w:rsidR="00000000" w:rsidDel="00000000" w:rsidP="00000000" w:rsidRDefault="00000000" w:rsidRPr="00000000" w14:paraId="00000064">
      <w:pPr>
        <w:widowControl w:val="1"/>
        <w:spacing w:line="276" w:lineRule="auto"/>
        <w:ind w:left="852" w:firstLine="0"/>
        <w:rPr>
          <w:color w:val="000000"/>
          <w:sz w:val="24"/>
          <w:szCs w:val="24"/>
        </w:rPr>
      </w:pPr>
      <w:r w:rsidDel="00000000" w:rsidR="00000000" w:rsidRPr="00000000">
        <w:rPr>
          <w:color w:val="000000"/>
          <w:sz w:val="24"/>
          <w:szCs w:val="24"/>
          <w:rtl w:val="0"/>
        </w:rPr>
        <w:t xml:space="preserve">b)  le nombre d’échanges d’éléments du tableau</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Comparer les deux complexités de a) et b) dans le meilleur des cas.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Comparer les deux complexité de a) et b) dans le pire des cas.</w:t>
      </w:r>
    </w:p>
    <w:p w:rsidR="00000000" w:rsidDel="00000000" w:rsidP="00000000" w:rsidRDefault="00000000" w:rsidRPr="00000000" w14:paraId="00000067">
      <w:pPr>
        <w:widowControl w:val="1"/>
        <w:spacing w:after="200" w:lineRule="auto"/>
        <w:ind w:left="-426"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68">
      <w:pPr>
        <w:widowControl w:val="1"/>
        <w:spacing w:after="200" w:lineRule="auto"/>
        <w:ind w:left="-142" w:firstLine="0"/>
        <w:rPr>
          <w:sz w:val="24"/>
          <w:szCs w:val="24"/>
        </w:rPr>
      </w:pPr>
      <w:r w:rsidDel="00000000" w:rsidR="00000000" w:rsidRPr="00000000">
        <w:rPr>
          <w:rFonts w:ascii="Calibri" w:cs="Calibri" w:eastAsia="Calibri" w:hAnsi="Calibri"/>
          <w:b w:val="1"/>
          <w:color w:val="000000"/>
          <w:sz w:val="28"/>
          <w:szCs w:val="28"/>
          <w:rtl w:val="0"/>
        </w:rPr>
        <w:t xml:space="preserve">Exercice 3: (8 points)</w:t>
      </w:r>
      <w:r w:rsidDel="00000000" w:rsidR="00000000" w:rsidRPr="00000000">
        <w:rPr>
          <w:rtl w:val="0"/>
        </w:rPr>
      </w:r>
    </w:p>
    <w:p w:rsidR="00000000" w:rsidDel="00000000" w:rsidP="00000000" w:rsidRDefault="00000000" w:rsidRPr="00000000" w14:paraId="00000069">
      <w:pPr>
        <w:widowControl w:val="1"/>
        <w:spacing w:after="200" w:line="276" w:lineRule="auto"/>
        <w:ind w:left="-142" w:right="-1275" w:firstLine="0"/>
        <w:jc w:val="both"/>
        <w:rPr>
          <w:sz w:val="24"/>
          <w:szCs w:val="24"/>
        </w:rPr>
      </w:pPr>
      <w:r w:rsidDel="00000000" w:rsidR="00000000" w:rsidRPr="00000000">
        <w:rPr>
          <w:color w:val="000000"/>
          <w:sz w:val="24"/>
          <w:szCs w:val="24"/>
          <w:rtl w:val="0"/>
        </w:rPr>
        <w:t xml:space="preserve">Un entier est divisible par 11 si et seulement si la somme alternée de ses chiffres est nulle.</w:t>
      </w:r>
      <w:r w:rsidDel="00000000" w:rsidR="00000000" w:rsidRPr="00000000">
        <w:rPr>
          <w:rtl w:val="0"/>
        </w:rPr>
      </w:r>
    </w:p>
    <w:p w:rsidR="00000000" w:rsidDel="00000000" w:rsidP="00000000" w:rsidRDefault="00000000" w:rsidRPr="00000000" w14:paraId="0000006A">
      <w:pPr>
        <w:widowControl w:val="1"/>
        <w:spacing w:after="200" w:line="276" w:lineRule="auto"/>
        <w:ind w:left="-142" w:right="-1700" w:firstLine="0"/>
        <w:jc w:val="both"/>
        <w:rPr>
          <w:sz w:val="24"/>
          <w:szCs w:val="24"/>
        </w:rPr>
      </w:pPr>
      <w:r w:rsidDel="00000000" w:rsidR="00000000" w:rsidRPr="00000000">
        <w:rPr>
          <w:color w:val="000000"/>
          <w:sz w:val="24"/>
          <w:szCs w:val="24"/>
          <w:rtl w:val="0"/>
        </w:rPr>
        <w:t xml:space="preserve">Exemple : 121 est divisible par 11 car 1-2+1=0.</w:t>
      </w:r>
      <w:r w:rsidDel="00000000" w:rsidR="00000000" w:rsidRPr="00000000">
        <w:rPr>
          <w:rtl w:val="0"/>
        </w:rPr>
      </w:r>
    </w:p>
    <w:p w:rsidR="00000000" w:rsidDel="00000000" w:rsidP="00000000" w:rsidRDefault="00000000" w:rsidRPr="00000000" w14:paraId="0000006B">
      <w:pPr>
        <w:widowControl w:val="1"/>
        <w:spacing w:after="200" w:line="276" w:lineRule="auto"/>
        <w:ind w:left="-142" w:firstLine="0"/>
        <w:jc w:val="both"/>
        <w:rPr>
          <w:color w:val="000000"/>
          <w:sz w:val="24"/>
          <w:szCs w:val="24"/>
        </w:rPr>
      </w:pPr>
      <w:r w:rsidDel="00000000" w:rsidR="00000000" w:rsidRPr="00000000">
        <w:rPr>
          <w:color w:val="000000"/>
          <w:sz w:val="24"/>
          <w:szCs w:val="24"/>
          <w:rtl w:val="0"/>
        </w:rPr>
        <w:t xml:space="preserve">On considère alors la fonction récursive « </w:t>
      </w:r>
      <w:r w:rsidDel="00000000" w:rsidR="00000000" w:rsidRPr="00000000">
        <w:rPr>
          <w:b w:val="1"/>
          <w:color w:val="000000"/>
          <w:sz w:val="24"/>
          <w:szCs w:val="24"/>
          <w:highlight w:val="white"/>
          <w:rtl w:val="0"/>
        </w:rPr>
        <w:t xml:space="preserve">somme_alt</w:t>
      </w:r>
      <w:r w:rsidDel="00000000" w:rsidR="00000000" w:rsidRPr="00000000">
        <w:rPr>
          <w:color w:val="000000"/>
          <w:sz w:val="24"/>
          <w:szCs w:val="24"/>
          <w:rtl w:val="0"/>
        </w:rPr>
        <w:t xml:space="preserve">» qui permet de calculer la somme alternée des chiffres d’un entier donné sous la forme d’un tableau T d’entier contenant ses chiffres.</w:t>
      </w:r>
    </w:p>
    <w:p w:rsidR="00000000" w:rsidDel="00000000" w:rsidP="00000000" w:rsidRDefault="00000000" w:rsidRPr="00000000" w14:paraId="0000006C">
      <w:pPr>
        <w:widowControl w:val="1"/>
        <w:spacing w:after="240" w:lineRule="auto"/>
        <w:ind w:firstLine="0"/>
        <w:jc w:val="center"/>
        <w:rPr>
          <w:sz w:val="28"/>
          <w:szCs w:val="28"/>
        </w:rPr>
      </w:pPr>
      <w:r w:rsidDel="00000000" w:rsidR="00000000" w:rsidRPr="00000000">
        <w:rPr>
          <w:sz w:val="28"/>
          <w:szCs w:val="28"/>
        </w:rPr>
        <w:drawing>
          <wp:inline distB="0" distT="0" distL="0" distR="0">
            <wp:extent cx="3168583" cy="1792357"/>
            <wp:effectExtent b="0" l="0" r="0" t="0"/>
            <wp:docPr descr="2022-01-05 18_44_15-_main.c [Examen] - Code__Blocks 13.12.png" id="10" name="image1.png"/>
            <a:graphic>
              <a:graphicData uri="http://schemas.openxmlformats.org/drawingml/2006/picture">
                <pic:pic>
                  <pic:nvPicPr>
                    <pic:cNvPr descr="2022-01-05 18_44_15-_main.c [Examen] - Code__Blocks 13.12.png" id="0" name="image1.png"/>
                    <pic:cNvPicPr preferRelativeResize="0"/>
                  </pic:nvPicPr>
                  <pic:blipFill>
                    <a:blip r:embed="rId9"/>
                    <a:srcRect b="0" l="0" r="0" t="0"/>
                    <a:stretch>
                      <a:fillRect/>
                    </a:stretch>
                  </pic:blipFill>
                  <pic:spPr>
                    <a:xfrm>
                      <a:off x="0" y="0"/>
                      <a:ext cx="3168583" cy="179235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1"/>
        <w:spacing w:after="200" w:line="276" w:lineRule="auto"/>
        <w:ind w:left="-142" w:firstLine="0"/>
        <w:jc w:val="both"/>
        <w:rPr>
          <w:sz w:val="24"/>
          <w:szCs w:val="24"/>
        </w:rPr>
      </w:pPr>
      <w:r w:rsidDel="00000000" w:rsidR="00000000" w:rsidRPr="00000000">
        <w:rPr>
          <w:color w:val="000000"/>
          <w:sz w:val="24"/>
          <w:szCs w:val="24"/>
          <w:rtl w:val="0"/>
        </w:rPr>
        <w:t xml:space="preserve">Le paramètre n représente la taille du tableau.</w:t>
      </w:r>
      <w:r w:rsidDel="00000000" w:rsidR="00000000" w:rsidRPr="00000000">
        <w:rPr>
          <w:rtl w:val="0"/>
        </w:rPr>
      </w:r>
    </w:p>
    <w:p w:rsidR="00000000" w:rsidDel="00000000" w:rsidP="00000000" w:rsidRDefault="00000000" w:rsidRPr="00000000" w14:paraId="0000006E">
      <w:pPr>
        <w:widowControl w:val="1"/>
        <w:numPr>
          <w:ilvl w:val="0"/>
          <w:numId w:val="2"/>
        </w:numPr>
        <w:tabs>
          <w:tab w:val="left" w:pos="142"/>
        </w:tabs>
        <w:spacing w:line="276" w:lineRule="auto"/>
        <w:ind w:left="-142" w:firstLine="0"/>
        <w:jc w:val="both"/>
        <w:rPr>
          <w:color w:val="000000"/>
          <w:sz w:val="24"/>
          <w:szCs w:val="24"/>
        </w:rPr>
      </w:pPr>
      <w:r w:rsidDel="00000000" w:rsidR="00000000" w:rsidRPr="00000000">
        <w:rPr>
          <w:color w:val="000000"/>
          <w:sz w:val="24"/>
          <w:szCs w:val="24"/>
          <w:rtl w:val="0"/>
        </w:rPr>
        <w:t xml:space="preserve">La récursivité est-elle simple, multiple ou imbriquée ?</w:t>
      </w:r>
    </w:p>
    <w:p w:rsidR="00000000" w:rsidDel="00000000" w:rsidP="00000000" w:rsidRDefault="00000000" w:rsidRPr="00000000" w14:paraId="0000006F">
      <w:pPr>
        <w:widowControl w:val="1"/>
        <w:numPr>
          <w:ilvl w:val="0"/>
          <w:numId w:val="2"/>
        </w:numPr>
        <w:tabs>
          <w:tab w:val="left" w:pos="142"/>
        </w:tabs>
        <w:spacing w:line="276" w:lineRule="auto"/>
        <w:ind w:left="-142" w:firstLine="0"/>
        <w:jc w:val="both"/>
        <w:rPr>
          <w:color w:val="000000"/>
          <w:sz w:val="24"/>
          <w:szCs w:val="24"/>
        </w:rPr>
      </w:pPr>
      <w:r w:rsidDel="00000000" w:rsidR="00000000" w:rsidRPr="00000000">
        <w:rPr>
          <w:color w:val="000000"/>
          <w:sz w:val="24"/>
          <w:szCs w:val="24"/>
          <w:rtl w:val="0"/>
        </w:rPr>
        <w:t xml:space="preserve">Cette récursivité est-elle terminale ?</w:t>
      </w:r>
    </w:p>
    <w:p w:rsidR="00000000" w:rsidDel="00000000" w:rsidP="00000000" w:rsidRDefault="00000000" w:rsidRPr="00000000" w14:paraId="00000070">
      <w:pPr>
        <w:widowControl w:val="1"/>
        <w:numPr>
          <w:ilvl w:val="0"/>
          <w:numId w:val="2"/>
        </w:numPr>
        <w:tabs>
          <w:tab w:val="left" w:pos="142"/>
        </w:tabs>
        <w:spacing w:line="276" w:lineRule="auto"/>
        <w:ind w:left="-142" w:firstLine="0"/>
        <w:jc w:val="both"/>
        <w:rPr>
          <w:color w:val="000000"/>
          <w:sz w:val="24"/>
          <w:szCs w:val="24"/>
        </w:rPr>
      </w:pPr>
      <w:r w:rsidDel="00000000" w:rsidR="00000000" w:rsidRPr="00000000">
        <w:rPr>
          <w:color w:val="000000"/>
          <w:sz w:val="24"/>
          <w:szCs w:val="24"/>
          <w:rtl w:val="0"/>
        </w:rPr>
        <w:t xml:space="preserve">Dérécursiver la fonction « </w:t>
      </w:r>
      <w:r w:rsidDel="00000000" w:rsidR="00000000" w:rsidRPr="00000000">
        <w:rPr>
          <w:b w:val="1"/>
          <w:color w:val="000000"/>
          <w:sz w:val="24"/>
          <w:szCs w:val="24"/>
          <w:rtl w:val="0"/>
        </w:rPr>
        <w:t xml:space="preserve">somme_alt</w:t>
      </w:r>
      <w:r w:rsidDel="00000000" w:rsidR="00000000" w:rsidRPr="00000000">
        <w:rPr>
          <w:color w:val="000000"/>
          <w:sz w:val="24"/>
          <w:szCs w:val="24"/>
          <w:rtl w:val="0"/>
        </w:rPr>
        <w:t xml:space="preserve"> » </w:t>
      </w:r>
    </w:p>
    <w:p w:rsidR="00000000" w:rsidDel="00000000" w:rsidP="00000000" w:rsidRDefault="00000000" w:rsidRPr="00000000" w14:paraId="00000071">
      <w:pPr>
        <w:widowControl w:val="1"/>
        <w:numPr>
          <w:ilvl w:val="0"/>
          <w:numId w:val="2"/>
        </w:numPr>
        <w:tabs>
          <w:tab w:val="left" w:pos="142"/>
        </w:tabs>
        <w:spacing w:line="276" w:lineRule="auto"/>
        <w:ind w:left="-142" w:firstLine="0"/>
        <w:jc w:val="both"/>
        <w:rPr>
          <w:color w:val="000000"/>
          <w:sz w:val="24"/>
          <w:szCs w:val="24"/>
        </w:rPr>
      </w:pPr>
      <w:r w:rsidDel="00000000" w:rsidR="00000000" w:rsidRPr="00000000">
        <w:rPr>
          <w:color w:val="000000"/>
          <w:sz w:val="24"/>
          <w:szCs w:val="24"/>
          <w:rtl w:val="0"/>
        </w:rPr>
        <w:t xml:space="preserve">On s’intéresse à déterminer la complexité de la fonction « </w:t>
      </w:r>
      <w:r w:rsidDel="00000000" w:rsidR="00000000" w:rsidRPr="00000000">
        <w:rPr>
          <w:b w:val="1"/>
          <w:color w:val="000000"/>
          <w:sz w:val="24"/>
          <w:szCs w:val="24"/>
          <w:rtl w:val="0"/>
        </w:rPr>
        <w:t xml:space="preserve">somme_alt</w:t>
      </w:r>
      <w:r w:rsidDel="00000000" w:rsidR="00000000" w:rsidRPr="00000000">
        <w:rPr>
          <w:color w:val="000000"/>
          <w:sz w:val="24"/>
          <w:szCs w:val="24"/>
          <w:rtl w:val="0"/>
        </w:rPr>
        <w:t xml:space="preserve"> » en fonction des opérations arithmétiques et logiques.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Donner l’équation récurrente de complexité relative à «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somme_alt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Déterminer alors la classe de complexité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somme_alt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center"/>
        <w:rPr>
          <w:rFonts w:ascii="Arial Black" w:cs="Arial Black" w:eastAsia="Arial Black" w:hAnsi="Arial Black"/>
          <w:b w:val="1"/>
          <w:i w:val="0"/>
          <w:smallCaps w:val="0"/>
          <w:strike w:val="0"/>
          <w:color w:val="000000"/>
          <w:sz w:val="40"/>
          <w:szCs w:val="40"/>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0"/>
          <w:szCs w:val="40"/>
          <w:u w:val="none"/>
          <w:shd w:fill="auto" w:val="clear"/>
          <w:vertAlign w:val="baseline"/>
          <w:rtl w:val="0"/>
        </w:rPr>
        <w:t xml:space="preserve">Correction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t xml:space="preserve">Exercice 1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1ere boucle « for »  comporte log2(n)  itérations car on divise successivement n par 2 jusqu’à atteindre 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2eme boucle « for »  comporte n itérations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les deux boucles sont imbriquées alors C(n)=n*log2(n)=O (n log(n))</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1ere boucle for : n-1  itérations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2eme boucle for : log2(n) itérations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les deux boucles sont imbriquées alors C(n)= (n-1)*log2(n)= O (n log(n))</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1ere boucle for : n-1  itérations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2eme boucle for : i-1 itérations avec i-1&lt;n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les deux boucles sont imbriquées alors C(n) &lt;= (n-1)*n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D’où C(n)= O (n²)</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1ere boucle for : log2(n) itérations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2eme boucle for : n-1 itérations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les deux boucles sont imbriquées alors C(n)= (n-1)*log2(n)= O (n log(n))</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1ere boucle for : n-1  itérations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2eme boucle for : n-1  itérations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3eme boucle for : j-1 itérations avec j-1&lt;n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les trois boucles sont imbriquées alors C(n) &lt;= (n-1)²*n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D’où C(n)= O (n^3)</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1ere boucle for : n-1  itérations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2eme boucle for : i-1  itérations avec i-1&lt;n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3eme boucle for : j-1 itérations avec j-1&lt;i&lt;n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les trois boucles sont imbriquées alors C(n) &lt;= (n-1)*n²</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D’où C(n)= O (n^3)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t xml:space="preserve">Exercice 2 :</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Dans tous les cas la comparaison var être faite, donc la complexité au pire et au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meilleur sont égales au produit du nombre d’itérations des boucles « for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1ere boucle for : n-1  itérations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2eme boucle for : n-i-1  itérations avec n-i-1&lt;n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 les deux boucles sont imbriquées alors C(n) &lt;= (n-1)*n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Ainsi la complexité au pire et au meilleur en nombre de comparaisons sont égales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O (n²)</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On fait un échange entre T[j] et T [j+1] que lorsque T[j]&gt;T [j+1]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Donc si le tableau est trié dans l’ordre croissant on ne va pas faire d’échanges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complexité au meilleur est nulle (C(n)=0).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le tableau est trié dans l’ordre décroissant alors la condition T[j]&gt;T [j+1] est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toujours vrai et dans ce cas la complexité d’échanges est égale à celle des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comparaisons à O près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D’où la complexité au pire en nombre d’échanges est O (n²)</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meilleur des cas l’algorithme fait 0 échange et O (n²) comparaisons, donc l’algorithme est plus efficace en échange</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pire des cas la complexité en nombre de comparaisons et en nombre d’échanges sont égales à O près.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t xml:space="preserve">Exercice 3 :</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somme_alt » appelle récursivement elle-même une seule fois, donc on a une récursivité simple.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récursivité est non terminale car l’appel récursif est poursuivi par une opération d’addition.</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la récursivité est non terminale, on doit utiliser une pile pour sauvegarder le traitement à faire une fois qu’on atteint la condition d’arrêt.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pile on va sauvegarder ces paramètres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si n est pair               si n est impair</w:t>
      </w:r>
    </w:p>
    <w:tbl>
      <w:tblPr>
        <w:tblStyle w:val="Table3"/>
        <w:tblW w:w="11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tblGridChange w:id="0">
          <w:tblGrid>
            <w:gridCol w:w="1129"/>
          </w:tblGrid>
        </w:tblGridChange>
      </w:tblGrid>
      <w:tr>
        <w:trPr>
          <w:cantSplit w:val="0"/>
          <w:trHeight w:val="503"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-T[1]</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T[2]</w:t>
            </w:r>
          </w:p>
        </w:tc>
      </w:tr>
      <w:tr>
        <w:trPr>
          <w:cantSplit w:val="0"/>
          <w:trHeight w:val="503"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-T[n-2]</w:t>
            </w:r>
            <w:r w:rsidDel="00000000" w:rsidR="00000000" w:rsidRPr="00000000">
              <w:rPr>
                <w:rtl w:val="0"/>
              </w:rPr>
            </w:r>
          </w:p>
        </w:tc>
      </w:tr>
      <w:tr>
        <w:trPr>
          <w:cantSplit w:val="0"/>
          <w:trHeight w:val="516"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T[n-1]</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1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tblGridChange w:id="0">
          <w:tblGrid>
            <w:gridCol w:w="1129"/>
          </w:tblGrid>
        </w:tblGridChange>
      </w:tblGrid>
      <w:tr>
        <w:trPr>
          <w:cantSplit w:val="0"/>
          <w:trHeight w:val="503"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-T[1]</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T[2]</w:t>
            </w:r>
          </w:p>
        </w:tc>
      </w:tr>
      <w:tr>
        <w:trPr>
          <w:cantSplit w:val="0"/>
          <w:trHeight w:val="503"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T[n-2]</w:t>
            </w:r>
            <w:r w:rsidDel="00000000" w:rsidR="00000000" w:rsidRPr="00000000">
              <w:rPr>
                <w:rtl w:val="0"/>
              </w:rPr>
            </w:r>
          </w:p>
        </w:tc>
      </w:tr>
      <w:tr>
        <w:trPr>
          <w:cantSplit w:val="0"/>
          <w:trHeight w:val="516"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-T[n-1]</w:t>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Ainsi l’algorithme dérécursivé est donné par :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203200</wp:posOffset>
                </wp:positionV>
                <wp:extent cx="3575050" cy="2781300"/>
                <wp:effectExtent b="0" l="0" r="0" t="0"/>
                <wp:wrapNone/>
                <wp:docPr id="8" name=""/>
                <a:graphic>
                  <a:graphicData uri="http://schemas.microsoft.com/office/word/2010/wordprocessingShape">
                    <wps:wsp>
                      <wps:cNvSpPr/>
                      <wps:cNvPr id="2" name="Shape 2"/>
                      <wps:spPr>
                        <a:xfrm>
                          <a:off x="3564825" y="2395700"/>
                          <a:ext cx="3562350" cy="2768600"/>
                        </a:xfrm>
                        <a:custGeom>
                          <a:rect b="b" l="l" r="r" t="t"/>
                          <a:pathLst>
                            <a:path extrusionOk="0" h="2768600" w="3562350">
                              <a:moveTo>
                                <a:pt x="0" y="0"/>
                              </a:moveTo>
                              <a:lnTo>
                                <a:pt x="0" y="2768600"/>
                              </a:lnTo>
                              <a:lnTo>
                                <a:pt x="3562350" y="2768600"/>
                              </a:lnTo>
                              <a:lnTo>
                                <a:pt x="35623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int somme_alt(int T[],int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stack&lt;int&gt; 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P.init()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While(n&gt;0){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If(n%2==0)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P.push((-1)*T[n-1])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P.push(T[n-1])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Int s=0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highlight w:val="white"/>
                                <w:vertAlign w:val="baseline"/>
                              </w:rPr>
                            </w:r>
                            <w:r w:rsidDel="00000000" w:rsidR="00000000" w:rsidRPr="00000000">
                              <w:rPr>
                                <w:rFonts w:ascii="Courier New" w:cs="Courier New" w:eastAsia="Courier New" w:hAnsi="Courier New"/>
                                <w:b w:val="1"/>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1"/>
                                <w:i w:val="0"/>
                                <w:smallCaps w:val="0"/>
                                <w:strike w:val="0"/>
                                <w:color w:val="000000"/>
                                <w:sz w:val="22"/>
                                <w:vertAlign w:val="baseline"/>
                              </w:rPr>
                              <w:t xml:space="preserve">While(not P.empty()){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s=s+P.pop()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Return 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203200</wp:posOffset>
                </wp:positionV>
                <wp:extent cx="3575050" cy="2781300"/>
                <wp:effectExtent b="0" l="0" r="0" t="0"/>
                <wp:wrapNone/>
                <wp:docPr id="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75050" cy="2781300"/>
                        </a:xfrm>
                        <a:prstGeom prst="rect"/>
                        <a:ln/>
                      </pic:spPr>
                    </pic:pic>
                  </a:graphicData>
                </a:graphic>
              </wp:anchor>
            </w:drawing>
          </mc:Fallback>
        </mc:AlternateContent>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ind w:firstLine="0"/>
        <w:rPr/>
      </w:pP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ind w:firstLine="0"/>
        <w:rPr/>
      </w:pPr>
      <w:r w:rsidDel="00000000" w:rsidR="00000000" w:rsidRPr="00000000">
        <w:rPr>
          <w:rtl w:val="0"/>
        </w:rPr>
      </w:r>
    </w:p>
    <w:p w:rsidR="00000000" w:rsidDel="00000000" w:rsidP="00000000" w:rsidRDefault="00000000" w:rsidRPr="00000000" w14:paraId="000000C9">
      <w:pPr>
        <w:ind w:firstLine="0"/>
        <w:rPr/>
      </w:pPr>
      <w:r w:rsidDel="00000000" w:rsidR="00000000" w:rsidRPr="00000000">
        <w:rPr>
          <w:rtl w:val="0"/>
        </w:rPr>
      </w:r>
    </w:p>
    <w:p w:rsidR="00000000" w:rsidDel="00000000" w:rsidP="00000000" w:rsidRDefault="00000000" w:rsidRPr="00000000" w14:paraId="000000CA">
      <w:pPr>
        <w:ind w:firstLine="0"/>
        <w:rPr/>
      </w:pPr>
      <w:r w:rsidDel="00000000" w:rsidR="00000000" w:rsidRPr="00000000">
        <w:rPr>
          <w:rtl w:val="0"/>
        </w:rPr>
      </w:r>
    </w:p>
    <w:p w:rsidR="00000000" w:rsidDel="00000000" w:rsidP="00000000" w:rsidRDefault="00000000" w:rsidRPr="00000000" w14:paraId="000000CB">
      <w:pPr>
        <w:ind w:firstLine="0"/>
        <w:rPr/>
      </w:pPr>
      <w:r w:rsidDel="00000000" w:rsidR="00000000" w:rsidRPr="00000000">
        <w:rPr>
          <w:rtl w:val="0"/>
        </w:rPr>
      </w:r>
    </w:p>
    <w:p w:rsidR="00000000" w:rsidDel="00000000" w:rsidP="00000000" w:rsidRDefault="00000000" w:rsidRPr="00000000" w14:paraId="000000CC">
      <w:pPr>
        <w:tabs>
          <w:tab w:val="left" w:pos="7934"/>
        </w:tabs>
        <w:ind w:firstLine="0"/>
        <w:rPr/>
      </w:pPr>
      <w:r w:rsidDel="00000000" w:rsidR="00000000" w:rsidRPr="00000000">
        <w:rPr>
          <w:rtl w:val="0"/>
        </w:rPr>
      </w:r>
    </w:p>
    <w:p w:rsidR="00000000" w:rsidDel="00000000" w:rsidP="00000000" w:rsidRDefault="00000000" w:rsidRPr="00000000" w14:paraId="000000CD">
      <w:pPr>
        <w:tabs>
          <w:tab w:val="left" w:pos="7934"/>
        </w:tabs>
        <w:ind w:firstLine="0"/>
        <w:rPr/>
      </w:pPr>
      <w:r w:rsidDel="00000000" w:rsidR="00000000" w:rsidRPr="00000000">
        <w:rPr>
          <w:rtl w:val="0"/>
        </w:rPr>
      </w:r>
    </w:p>
    <w:p w:rsidR="00000000" w:rsidDel="00000000" w:rsidP="00000000" w:rsidRDefault="00000000" w:rsidRPr="00000000" w14:paraId="000000CE">
      <w:pPr>
        <w:tabs>
          <w:tab w:val="left" w:pos="7934"/>
        </w:tabs>
        <w:ind w:firstLine="0"/>
        <w:rPr/>
      </w:pPr>
      <w:r w:rsidDel="00000000" w:rsidR="00000000" w:rsidRPr="00000000">
        <w:rPr>
          <w:rtl w:val="0"/>
        </w:rPr>
      </w:r>
    </w:p>
    <w:p w:rsidR="00000000" w:rsidDel="00000000" w:rsidP="00000000" w:rsidRDefault="00000000" w:rsidRPr="00000000" w14:paraId="000000CF">
      <w:pPr>
        <w:tabs>
          <w:tab w:val="left" w:pos="7934"/>
        </w:tabs>
        <w:ind w:firstLine="0"/>
        <w:rPr/>
      </w:pPr>
      <w:r w:rsidDel="00000000" w:rsidR="00000000" w:rsidRPr="00000000">
        <w:rPr>
          <w:rtl w:val="0"/>
        </w:rPr>
        <w:tab/>
      </w:r>
    </w:p>
    <w:p w:rsidR="00000000" w:rsidDel="00000000" w:rsidP="00000000" w:rsidRDefault="00000000" w:rsidRPr="00000000" w14:paraId="000000D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934"/>
        </w:tabs>
        <w:spacing w:after="0" w:before="0" w:line="240" w:lineRule="auto"/>
        <w:ind w:left="64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comparaisons + 1 division + 3 addition = 6 opérations, donc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34"/>
        </w:tabs>
        <w:spacing w:after="0" w:before="0" w:line="240" w:lineRule="auto"/>
        <w:ind w:left="6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 +C</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n-1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si n=0</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sinon</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34"/>
        </w:tabs>
        <w:spacing w:after="0" w:before="0" w:line="240" w:lineRule="auto"/>
        <w:ind w:left="64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tabs>
          <w:tab w:val="left" w:pos="7934"/>
        </w:tabs>
        <w:ind w:firstLine="0"/>
        <w:rPr/>
      </w:pPr>
      <w:r w:rsidDel="00000000" w:rsidR="00000000" w:rsidRPr="00000000">
        <w:rPr>
          <w:rtl w:val="0"/>
        </w:rPr>
        <w:t xml:space="preserve">           b) C(n) est une suite arithmétique de 1</w:t>
      </w:r>
      <w:r w:rsidDel="00000000" w:rsidR="00000000" w:rsidRPr="00000000">
        <w:rPr>
          <w:vertAlign w:val="superscript"/>
          <w:rtl w:val="0"/>
        </w:rPr>
        <w:t xml:space="preserve">er</w:t>
      </w:r>
      <w:r w:rsidDel="00000000" w:rsidR="00000000" w:rsidRPr="00000000">
        <w:rPr>
          <w:rtl w:val="0"/>
        </w:rPr>
        <w:t xml:space="preserve"> terme 1 et de raison 6</w:t>
      </w:r>
    </w:p>
    <w:p w:rsidR="00000000" w:rsidDel="00000000" w:rsidP="00000000" w:rsidRDefault="00000000" w:rsidRPr="00000000" w14:paraId="000000D5">
      <w:pPr>
        <w:tabs>
          <w:tab w:val="left" w:pos="7934"/>
        </w:tabs>
        <w:ind w:firstLine="0"/>
        <w:rPr/>
      </w:pPr>
      <w:bookmarkStart w:colFirst="0" w:colLast="0" w:name="_heading=h.gjdgxs" w:id="0"/>
      <w:bookmarkEnd w:id="0"/>
      <w:r w:rsidDel="00000000" w:rsidR="00000000" w:rsidRPr="00000000">
        <w:rPr>
          <w:rtl w:val="0"/>
        </w:rPr>
        <w:t xml:space="preserve">               Donc C(n)=1+6*n=O(n) </w:t>
      </w:r>
    </w:p>
    <w:sectPr>
      <w:footerReference r:id="rId11" w:type="default"/>
      <w:pgSz w:h="16838" w:w="11906" w:orient="portrait"/>
      <w:pgMar w:bottom="1417" w:top="709" w:left="1417" w:right="17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Arial Black">
    <w:embedRegular w:fontKey="{00000000-0000-0000-0000-000000000000}" r:id="rId1" w:subsetted="0"/>
  </w:font>
  <w:font w:name="Arial MT"/>
  <w:font w:name="Cambria Math">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5">
    <w:lvl w:ilvl="0">
      <w:start w:val="1"/>
      <w:numFmt w:val="decimal"/>
      <w:lvlText w:val="%1)"/>
      <w:lvlJc w:val="left"/>
      <w:pPr>
        <w:ind w:left="644" w:hanging="359.99999999999994"/>
      </w:pPr>
      <w:rPr>
        <w:b w:val="0"/>
        <w:sz w:val="24"/>
        <w:szCs w:val="24"/>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6">
    <w:lvl w:ilvl="0">
      <w:start w:val="1"/>
      <w:numFmt w:val="decimal"/>
      <w:lvlText w:val="%1)"/>
      <w:lvlJc w:val="left"/>
      <w:pPr>
        <w:ind w:left="644" w:hanging="359.99999999999994"/>
      </w:pPr>
      <w:rPr>
        <w:b w:val="0"/>
        <w:sz w:val="24"/>
        <w:szCs w:val="24"/>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55CC"/>
    <w:pPr>
      <w:widowControl w:val="0"/>
      <w:autoSpaceDE w:val="0"/>
      <w:autoSpaceDN w:val="0"/>
      <w:spacing w:after="0" w:line="240" w:lineRule="auto"/>
      <w:ind w:left="0"/>
      <w:jc w:val="left"/>
    </w:pPr>
    <w:rPr>
      <w:rFonts w:ascii="Times New Roman" w:cs="Times New Roman" w:eastAsia="Times New Roman" w:hAnsi="Times New Roman"/>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Lgende">
    <w:name w:val="caption"/>
    <w:basedOn w:val="Normal"/>
    <w:next w:val="Normal"/>
    <w:qFormat w:val="1"/>
    <w:rsid w:val="000E0852"/>
    <w:pPr>
      <w:keepLines w:val="1"/>
      <w:spacing w:after="240" w:before="200" w:line="200" w:lineRule="exact"/>
    </w:pPr>
    <w:rPr>
      <w:rFonts w:eastAsia="SimSun"/>
      <w:sz w:val="16"/>
      <w:szCs w:val="20"/>
      <w:lang w:val="en-GB"/>
    </w:rPr>
  </w:style>
  <w:style w:type="paragraph" w:styleId="Paragraphedeliste">
    <w:name w:val="List Paragraph"/>
    <w:basedOn w:val="Normal"/>
    <w:uiPriority w:val="34"/>
    <w:qFormat w:val="1"/>
    <w:rsid w:val="000E0852"/>
    <w:pPr>
      <w:ind w:left="720"/>
      <w:contextualSpacing w:val="1"/>
    </w:pPr>
  </w:style>
  <w:style w:type="paragraph" w:styleId="Style1" w:customStyle="1">
    <w:name w:val="Style1"/>
    <w:basedOn w:val="Paragraphedeliste"/>
    <w:qFormat w:val="1"/>
    <w:rsid w:val="000E0852"/>
    <w:pPr>
      <w:ind w:left="360"/>
    </w:pPr>
    <w:rPr>
      <w:bCs w:val="1"/>
      <w:lang w:val="en-US"/>
    </w:rPr>
  </w:style>
  <w:style w:type="paragraph" w:styleId="Style2" w:customStyle="1">
    <w:name w:val="Style2"/>
    <w:basedOn w:val="Paragraphedeliste"/>
    <w:qFormat w:val="1"/>
    <w:rsid w:val="000E0852"/>
    <w:pPr>
      <w:numPr>
        <w:numId w:val="5"/>
      </w:numPr>
    </w:pPr>
    <w:rPr>
      <w:b w:val="1"/>
      <w:bCs w:val="1"/>
      <w:lang w:val="en-US"/>
    </w:rPr>
  </w:style>
  <w:style w:type="paragraph" w:styleId="Style3" w:customStyle="1">
    <w:name w:val="Style3"/>
    <w:basedOn w:val="Paragraphedeliste"/>
    <w:qFormat w:val="1"/>
    <w:rsid w:val="000E0852"/>
    <w:pPr>
      <w:numPr>
        <w:ilvl w:val="1"/>
        <w:numId w:val="8"/>
      </w:numPr>
    </w:pPr>
    <w:rPr>
      <w:bCs w:val="1"/>
      <w:lang w:val="en-US"/>
    </w:rPr>
  </w:style>
  <w:style w:type="paragraph" w:styleId="Style4" w:customStyle="1">
    <w:name w:val="Style4"/>
    <w:basedOn w:val="Paragraphedeliste"/>
    <w:qFormat w:val="1"/>
    <w:rsid w:val="000E0852"/>
    <w:pPr>
      <w:numPr>
        <w:ilvl w:val="2"/>
        <w:numId w:val="8"/>
      </w:numPr>
    </w:pPr>
    <w:rPr>
      <w:bCs w:val="1"/>
      <w:lang w:val="en-US"/>
    </w:rPr>
  </w:style>
  <w:style w:type="paragraph" w:styleId="Style5" w:customStyle="1">
    <w:name w:val="Style5"/>
    <w:basedOn w:val="Paragraphedeliste"/>
    <w:qFormat w:val="1"/>
    <w:rsid w:val="000E0852"/>
    <w:pPr>
      <w:ind w:left="360"/>
    </w:pPr>
    <w:rPr>
      <w:bCs w:val="1"/>
      <w:lang w:val="en-US"/>
    </w:rPr>
  </w:style>
  <w:style w:type="paragraph" w:styleId="Style6" w:customStyle="1">
    <w:name w:val="Style6"/>
    <w:basedOn w:val="Style4"/>
    <w:qFormat w:val="1"/>
    <w:rsid w:val="000E0852"/>
    <w:pPr>
      <w:numPr>
        <w:ilvl w:val="0"/>
        <w:numId w:val="0"/>
      </w:numPr>
    </w:pPr>
  </w:style>
  <w:style w:type="table" w:styleId="TableNormal" w:customStyle="1">
    <w:name w:val="Table Normal"/>
    <w:uiPriority w:val="2"/>
    <w:semiHidden w:val="1"/>
    <w:unhideWhenUsed w:val="1"/>
    <w:qFormat w:val="1"/>
    <w:rsid w:val="00B955CC"/>
    <w:pPr>
      <w:widowControl w:val="0"/>
      <w:autoSpaceDE w:val="0"/>
      <w:autoSpaceDN w:val="0"/>
      <w:spacing w:after="0" w:line="240" w:lineRule="auto"/>
      <w:ind w:left="0"/>
      <w:jc w:val="left"/>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B955CC"/>
    <w:rPr>
      <w:rFonts w:ascii="Arial MT" w:cs="Arial MT" w:eastAsia="Arial MT" w:hAnsi="Arial MT"/>
    </w:rPr>
  </w:style>
  <w:style w:type="paragraph" w:styleId="NormalWeb">
    <w:name w:val="Normal (Web)"/>
    <w:basedOn w:val="Normal"/>
    <w:uiPriority w:val="99"/>
    <w:unhideWhenUsed w:val="1"/>
    <w:rsid w:val="00B955CC"/>
    <w:pPr>
      <w:widowControl w:val="1"/>
      <w:autoSpaceDE w:val="1"/>
      <w:autoSpaceDN w:val="1"/>
      <w:spacing w:after="100" w:afterAutospacing="1" w:before="100" w:beforeAutospacing="1"/>
    </w:pPr>
    <w:rPr>
      <w:sz w:val="24"/>
      <w:szCs w:val="24"/>
      <w:lang w:eastAsia="fr-FR"/>
    </w:rPr>
  </w:style>
  <w:style w:type="character" w:styleId="apple-tab-span" w:customStyle="1">
    <w:name w:val="apple-tab-span"/>
    <w:basedOn w:val="Policepardfaut"/>
    <w:rsid w:val="00B955CC"/>
  </w:style>
  <w:style w:type="paragraph" w:styleId="En-tte">
    <w:name w:val="header"/>
    <w:basedOn w:val="Normal"/>
    <w:link w:val="En-tteCar"/>
    <w:uiPriority w:val="99"/>
    <w:semiHidden w:val="1"/>
    <w:unhideWhenUsed w:val="1"/>
    <w:rsid w:val="002A258D"/>
    <w:pPr>
      <w:tabs>
        <w:tab w:val="center" w:pos="4536"/>
        <w:tab w:val="right" w:pos="9072"/>
      </w:tabs>
    </w:pPr>
  </w:style>
  <w:style w:type="character" w:styleId="En-tteCar" w:customStyle="1">
    <w:name w:val="En-tête Car"/>
    <w:basedOn w:val="Policepardfaut"/>
    <w:link w:val="En-tte"/>
    <w:uiPriority w:val="99"/>
    <w:semiHidden w:val="1"/>
    <w:rsid w:val="002A258D"/>
    <w:rPr>
      <w:rFonts w:ascii="Times New Roman" w:cs="Times New Roman" w:eastAsia="Times New Roman" w:hAnsi="Times New Roman"/>
    </w:rPr>
  </w:style>
  <w:style w:type="paragraph" w:styleId="Pieddepage">
    <w:name w:val="footer"/>
    <w:basedOn w:val="Normal"/>
    <w:link w:val="PieddepageCar"/>
    <w:uiPriority w:val="99"/>
    <w:unhideWhenUsed w:val="1"/>
    <w:rsid w:val="002A258D"/>
    <w:pPr>
      <w:tabs>
        <w:tab w:val="center" w:pos="4536"/>
        <w:tab w:val="right" w:pos="9072"/>
      </w:tabs>
    </w:pPr>
  </w:style>
  <w:style w:type="character" w:styleId="PieddepageCar" w:customStyle="1">
    <w:name w:val="Pied de page Car"/>
    <w:basedOn w:val="Policepardfaut"/>
    <w:link w:val="Pieddepage"/>
    <w:uiPriority w:val="99"/>
    <w:rsid w:val="002A258D"/>
    <w:rPr>
      <w:rFonts w:ascii="Times New Roman" w:cs="Times New Roman" w:eastAsia="Times New Roman" w:hAnsi="Times New Roman"/>
    </w:rPr>
  </w:style>
  <w:style w:type="paragraph" w:styleId="Textedebulles">
    <w:name w:val="Balloon Text"/>
    <w:basedOn w:val="Normal"/>
    <w:link w:val="TextedebullesCar"/>
    <w:uiPriority w:val="99"/>
    <w:semiHidden w:val="1"/>
    <w:unhideWhenUsed w:val="1"/>
    <w:rsid w:val="00BF6FBA"/>
    <w:rPr>
      <w:rFonts w:ascii="Tahoma" w:cs="Tahoma" w:hAnsi="Tahoma"/>
      <w:sz w:val="16"/>
      <w:szCs w:val="16"/>
    </w:rPr>
  </w:style>
  <w:style w:type="character" w:styleId="TextedebullesCar" w:customStyle="1">
    <w:name w:val="Texte de bulles Car"/>
    <w:basedOn w:val="Policepardfaut"/>
    <w:link w:val="Textedebulles"/>
    <w:uiPriority w:val="99"/>
    <w:semiHidden w:val="1"/>
    <w:rsid w:val="00BF6FBA"/>
    <w:rPr>
      <w:rFonts w:ascii="Tahoma" w:cs="Tahoma" w:eastAsia="Times New Roman" w:hAnsi="Tahoma"/>
      <w:sz w:val="16"/>
      <w:szCs w:val="16"/>
    </w:rPr>
  </w:style>
  <w:style w:type="table" w:styleId="Grilledutableau">
    <w:name w:val="Table Grid"/>
    <w:basedOn w:val="TableauNormal"/>
    <w:uiPriority w:val="59"/>
    <w:rsid w:val="00C674F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extedelespacerserv">
    <w:name w:val="Placeholder Text"/>
    <w:basedOn w:val="Policepardfaut"/>
    <w:uiPriority w:val="99"/>
    <w:semiHidden w:val="1"/>
    <w:rsid w:val="00082F07"/>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ind w:left="0"/>
      <w:jc w:val="left"/>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bi+LYdDX5sqKF1iSdDUtNrOcrg==">AMUW2mWgahJDyXxgNDtGv+HWRExTqXpbIDD2btvcMKj0fDo4QhkiV8Dv8F/GFwwqzKZmvQ+jKY5ZOU3XrBf7jTcmeFDcY9+ui4uMghOmZGx7hha1s710HpQ3mLxOX9C8Ow5l6Ut/arf7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2022-01-03T13:15:00Z</dcterms:created>
  <dc:creator>Toshiba</dc:creator>
</cp:coreProperties>
</file>