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 xml:space="preserve">Протокол итогов закупа ЛС способом запроса ценовых предложений № </w:t>
      </w:r>
      <w:r>
        <w:rPr>
          <w:rFonts w:cs="Times New Roman"/>
          <w:lang w:val="ru-RU"/>
        </w:rPr>
        <w:t>2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ru-RU"/>
        </w:rPr>
        <w:t>16</w:t>
      </w:r>
      <w:r>
        <w:rPr>
          <w:rFonts w:cs="Times New Roman"/>
          <w:lang w:val="ru-RU"/>
        </w:rPr>
        <w:t>.0</w:t>
      </w:r>
      <w:r>
        <w:rPr>
          <w:rFonts w:cs="Times New Roman"/>
          <w:lang w:val="ru-RU"/>
        </w:rPr>
        <w:t>2</w:t>
      </w:r>
      <w:r>
        <w:rPr>
          <w:rFonts w:cs="Times New Roman"/>
          <w:lang w:val="ru-RU"/>
        </w:rPr>
        <w:t>.202</w:t>
      </w:r>
      <w:r>
        <w:rPr>
          <w:rFonts w:cs="Times New Roman"/>
          <w:lang w:val="ru-RU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3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5287"/>
        <w:gridCol w:w="1348"/>
        <w:gridCol w:w="2429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2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Style1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2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Раствор для инъекций 2% 1 мл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119,75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Тримеперидин 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Style18"/>
              <w:jc w:val="center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</w:t>
            </w:r>
          </w:p>
        </w:tc>
        <w:tc>
          <w:tcPr>
            <w:tcW w:w="52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Раствор для инъекций 0,005%  2 мл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95,65</w:t>
            </w:r>
          </w:p>
        </w:tc>
        <w:tc>
          <w:tcPr>
            <w:tcW w:w="2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Фентанил</w:t>
            </w:r>
          </w:p>
        </w:tc>
      </w:tr>
    </w:tbl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>
          <w:b/>
          <w:b/>
          <w:lang w:val="ru-RU"/>
        </w:rPr>
      </w:pPr>
      <w:r>
        <w:rPr>
          <w:rStyle w:val="S1"/>
          <w:b w:val="false"/>
          <w:lang w:val="ru-RU"/>
        </w:rPr>
        <w:t>2. Дата  и время представления ценового предложения: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>14</w:t>
      </w:r>
      <w:r>
        <w:rPr>
          <w:rStyle w:val="S1"/>
          <w:b w:val="false"/>
          <w:lang w:val="ru-RU"/>
        </w:rPr>
        <w:t>.0</w:t>
      </w:r>
      <w:r>
        <w:rPr>
          <w:rStyle w:val="S1"/>
          <w:b w:val="false"/>
          <w:lang w:val="ru-RU"/>
        </w:rPr>
        <w:t>2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ru-RU"/>
        </w:rPr>
        <w:t>3</w:t>
      </w:r>
      <w:r>
        <w:rPr>
          <w:rStyle w:val="S1"/>
          <w:b w:val="false"/>
          <w:lang w:val="ru-RU"/>
        </w:rPr>
        <w:t xml:space="preserve">г. </w:t>
      </w:r>
      <w:r>
        <w:rPr>
          <w:rStyle w:val="S1"/>
          <w:b w:val="false"/>
          <w:lang w:val="ru-RU"/>
        </w:rPr>
        <w:t>15</w:t>
      </w:r>
      <w:r>
        <w:rPr>
          <w:rStyle w:val="S1"/>
          <w:b w:val="false"/>
          <w:lang w:val="ru-RU"/>
        </w:rPr>
        <w:t>:</w:t>
      </w:r>
      <w:r>
        <w:rPr>
          <w:rStyle w:val="S1"/>
          <w:b w:val="false"/>
          <w:lang w:val="ru-RU"/>
        </w:rPr>
        <w:t>24</w:t>
      </w:r>
      <w:r>
        <w:rPr>
          <w:rStyle w:val="S1"/>
          <w:b w:val="false"/>
          <w:lang w:val="ru-RU"/>
        </w:rPr>
        <w:t xml:space="preserve">ч. </w:t>
      </w:r>
      <w:r>
        <w:rPr>
          <w:rFonts w:cs="Times New Roman"/>
          <w:lang w:val="ru-RU"/>
        </w:rPr>
        <w:t>ТОО «КФК Медсервис плюс»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b w:val="false"/>
          <w:bCs w:val="false"/>
          <w:lang w:val="ru-RU"/>
        </w:rPr>
        <w:t xml:space="preserve"> 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lang w:val="ru-RU"/>
        </w:rPr>
        <w:t>ТОО «КФК Медсервис плюс»</w:t>
      </w:r>
      <w:r>
        <w:rPr>
          <w:rStyle w:val="S1"/>
          <w:rFonts w:eastAsia="Times New Roman"/>
          <w:b w:val="false"/>
          <w:lang w:val="ru-RU"/>
        </w:rPr>
        <w:t xml:space="preserve">, 070010 РК г.Усть-Каменогорск, ул.Грузинская, 7/1. </w:t>
      </w:r>
      <w:r>
        <w:rPr>
          <w:rStyle w:val="S1"/>
          <w:b w:val="false"/>
          <w:lang w:val="ru-RU"/>
        </w:rPr>
        <w:t xml:space="preserve">Цена договора — </w:t>
      </w:r>
      <w:r>
        <w:rPr>
          <w:rStyle w:val="S1"/>
          <w:rFonts w:cs="Times New Roman"/>
          <w:b w:val="false"/>
          <w:bCs w:val="false"/>
          <w:lang w:val="ru-RU"/>
        </w:rPr>
        <w:t>50 024,00</w:t>
      </w:r>
      <w:r>
        <w:rPr>
          <w:rFonts w:cs="Times New Roman"/>
          <w:lang w:val="ru-RU"/>
        </w:rPr>
        <w:t xml:space="preserve"> </w:t>
      </w:r>
      <w:r>
        <w:rPr>
          <w:rStyle w:val="S1"/>
          <w:b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>
          <w:b w:val="false"/>
          <w:b w:val="false"/>
          <w:lang w:val="ru-RU"/>
        </w:rPr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r>
        <w:rPr>
          <w:rStyle w:val="S1"/>
          <w:b w:val="false"/>
          <w:lang w:val="ru-RU"/>
        </w:rPr>
        <w:t>Елшибеков Б.Е.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false"/>
          <w:lang w:val="ru-RU"/>
        </w:rPr>
        <w:t xml:space="preserve"> </w:t>
      </w:r>
      <w:bookmarkEnd w:id="1"/>
      <w:r>
        <w:rPr>
          <w:rStyle w:val="S1"/>
          <w:b w:val="false"/>
          <w:lang w:val="ru-RU"/>
        </w:rPr>
        <w:t>Мукиева Б.С.</w:t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ДЗ сатып алу қорытындыларының №</w:t>
      </w:r>
      <w:r>
        <w:rPr>
          <w:rFonts w:cs="Times New Roman"/>
          <w:lang w:val="ru-RU"/>
        </w:rPr>
        <w:t>2</w:t>
      </w:r>
      <w:r>
        <w:rPr>
          <w:rFonts w:cs="Times New Roman"/>
          <w:lang w:val="ru-RU"/>
        </w:rPr>
        <w:t xml:space="preserve"> 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 xml:space="preserve">Өскемен қаласы                                                                                    </w:t>
      </w:r>
      <w:r>
        <w:rPr>
          <w:rStyle w:val="S1"/>
          <w:b w:val="false"/>
          <w:lang w:val="ru-RU"/>
        </w:rPr>
        <w:t>16</w:t>
      </w:r>
      <w:r>
        <w:rPr>
          <w:rStyle w:val="S1"/>
          <w:b w:val="false"/>
          <w:lang w:val="ru-RU"/>
        </w:rPr>
        <w:t>.0</w:t>
      </w:r>
      <w:r>
        <w:rPr>
          <w:rStyle w:val="S1"/>
          <w:b w:val="false"/>
          <w:lang w:val="ru-RU"/>
        </w:rPr>
        <w:t>2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ru-RU"/>
        </w:rPr>
        <w:t>3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4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5752"/>
        <w:gridCol w:w="1412"/>
        <w:gridCol w:w="1916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Style18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eastAsiaTheme="minorEastAsia"/>
                <w:sz w:val="24"/>
                <w:szCs w:val="24"/>
              </w:rPr>
              <w:t xml:space="preserve">2% 1 мл </w:t>
            </w:r>
            <w:bookmarkStart w:id="2" w:name="__DdeLink__459_307467836"/>
            <w:bookmarkEnd w:id="2"/>
            <w:r>
              <w:rPr>
                <w:rFonts w:eastAsia="" w:cs="Times New Roman" w:eastAsiaTheme="minorEastAsia"/>
                <w:sz w:val="24"/>
                <w:szCs w:val="24"/>
              </w:rPr>
              <w:t xml:space="preserve">Инъекцияға арналған ерітінді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119,75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Тримеперидин 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Style18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2</w:t>
            </w:r>
          </w:p>
        </w:tc>
        <w:tc>
          <w:tcPr>
            <w:tcW w:w="5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" w:cs="Times New Roman" w:eastAsiaTheme="minorEastAsia"/>
                <w:sz w:val="24"/>
                <w:szCs w:val="24"/>
              </w:rPr>
              <w:t xml:space="preserve">0,005%  2 мл Инъекцияға арналған ерітінді 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95,65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4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>Фентанил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/>
        <w:t>2. Баға ұсынысын ұсыну күні мен уақыты:</w:t>
      </w:r>
    </w:p>
    <w:p>
      <w:pPr>
        <w:pStyle w:val="Standard"/>
        <w:spacing w:before="0" w:after="29"/>
        <w:jc w:val="both"/>
        <w:rPr/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>14</w:t>
      </w:r>
      <w:r>
        <w:rPr>
          <w:rStyle w:val="S1"/>
          <w:b w:val="false"/>
          <w:lang w:val="ru-RU"/>
        </w:rPr>
        <w:t>.0</w:t>
      </w:r>
      <w:r>
        <w:rPr>
          <w:rStyle w:val="S1"/>
          <w:b w:val="false"/>
          <w:lang w:val="ru-RU"/>
        </w:rPr>
        <w:t>2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ru-RU"/>
        </w:rPr>
        <w:t>3</w:t>
      </w:r>
      <w:r>
        <w:rPr>
          <w:rStyle w:val="S1"/>
          <w:b w:val="false"/>
          <w:lang w:val="ru-RU"/>
        </w:rPr>
        <w:t xml:space="preserve">ж. </w:t>
      </w:r>
      <w:r>
        <w:rPr>
          <w:rStyle w:val="S1"/>
          <w:b w:val="false"/>
          <w:lang w:val="ru-RU"/>
        </w:rPr>
        <w:t>15</w:t>
      </w:r>
      <w:r>
        <w:rPr>
          <w:rStyle w:val="S1"/>
          <w:b w:val="false"/>
          <w:lang w:val="ru-RU"/>
        </w:rPr>
        <w:t>:</w:t>
      </w:r>
      <w:r>
        <w:rPr>
          <w:rStyle w:val="S1"/>
          <w:b w:val="false"/>
          <w:lang w:val="ru-RU"/>
        </w:rPr>
        <w:t>24</w:t>
      </w:r>
      <w:r>
        <w:rPr>
          <w:rStyle w:val="S1"/>
          <w:b w:val="false"/>
          <w:lang w:val="ru-RU"/>
        </w:rPr>
        <w:t xml:space="preserve">с. </w:t>
      </w:r>
      <w:r>
        <w:rPr>
          <w:rFonts w:cs="Times New Roman"/>
          <w:lang w:val="ru-RU"/>
        </w:rPr>
        <w:t>«КФК Медсервис плюс»</w:t>
      </w:r>
      <w:r>
        <w:rPr>
          <w:rStyle w:val="S1"/>
          <w:b w:val="false"/>
          <w:lang w:val="kk-KZ"/>
        </w:rPr>
        <w:t xml:space="preserve"> ЖШС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>
          <w:lang w:val="kk-KZ"/>
        </w:rPr>
      </w:pPr>
      <w:r>
        <w:rPr>
          <w:rStyle w:val="S1"/>
          <w:b w:val="false"/>
          <w:lang w:val="kk-KZ"/>
        </w:rPr>
        <w:t>3.</w:t>
      </w:r>
      <w:r>
        <w:rPr>
          <w:lang w:val="kk-KZ"/>
        </w:rPr>
        <w:t xml:space="preserve"> 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lang w:val="kk-KZ"/>
        </w:rPr>
        <w:t xml:space="preserve">«КФК Медсервис плюс» </w:t>
      </w:r>
      <w:r>
        <w:rPr>
          <w:rStyle w:val="S1"/>
          <w:b w:val="false"/>
          <w:lang w:val="kk-KZ"/>
        </w:rPr>
        <w:t>ЖШС</w:t>
      </w:r>
      <w:r>
        <w:rPr>
          <w:rStyle w:val="S1"/>
          <w:rFonts w:eastAsia="Times New Roman"/>
          <w:b w:val="false"/>
          <w:lang w:val="kk-KZ"/>
        </w:rPr>
        <w:t>, 070010 РК Өскемен қ.,, Грузинский к., 7/1. Шарттың бағасы</w:t>
      </w:r>
      <w:r>
        <w:rPr>
          <w:rStyle w:val="S1"/>
          <w:b w:val="false"/>
          <w:lang w:val="kk-KZ"/>
        </w:rPr>
        <w:t xml:space="preserve"> —  </w:t>
      </w:r>
      <w:r>
        <w:rPr>
          <w:rStyle w:val="S1"/>
          <w:rFonts w:cs="Times New Roman"/>
          <w:b w:val="false"/>
          <w:bCs w:val="false"/>
          <w:lang w:val="ru-RU"/>
        </w:rPr>
        <w:t>50 024,00</w:t>
      </w:r>
      <w:r>
        <w:rPr>
          <w:rFonts w:cs="Times New Roman"/>
          <w:b/>
          <w:lang w:val="kk-KZ"/>
        </w:rPr>
        <w:t xml:space="preserve"> </w:t>
      </w:r>
      <w:r>
        <w:rPr>
          <w:rStyle w:val="S1"/>
          <w:b w:val="false"/>
          <w:lang w:val="kk-KZ"/>
        </w:rPr>
        <w:t>тенге</w:t>
      </w:r>
    </w:p>
    <w:p>
      <w:pPr>
        <w:pStyle w:val="Standard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spacing w:before="0" w:after="29"/>
        <w:jc w:val="both"/>
        <w:rPr>
          <w:b w:val="false"/>
          <w:b w:val="false"/>
          <w:lang w:val="kk-KZ"/>
        </w:rPr>
      </w:pPr>
      <w:r>
        <w:rPr>
          <w:rStyle w:val="S1"/>
          <w:b w:val="false"/>
          <w:bCs w:val="false"/>
          <w:lang w:val="kk-KZ"/>
        </w:rPr>
        <w:t>4.</w:t>
      </w:r>
      <w:r>
        <w:rPr>
          <w:rStyle w:val="S1"/>
          <w:rFonts w:cs="Times New Roman"/>
          <w:lang w:val="kk-KZ"/>
        </w:rPr>
        <w:t xml:space="preserve"> </w:t>
      </w:r>
      <w:r>
        <w:rPr>
          <w:rStyle w:val="S1"/>
          <w:b w:val="false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rPr>
          <w:rStyle w:val="S1"/>
          <w:b w:val="false"/>
          <w:b w:val="false"/>
          <w:lang w:val="kk-KZ"/>
        </w:rPr>
      </w:pPr>
      <w:bookmarkStart w:id="3" w:name="_GoBack"/>
      <w:bookmarkStart w:id="4" w:name="_GoBack"/>
      <w:bookmarkEnd w:id="4"/>
      <w:r>
        <w:rPr>
          <w:b w:val="false"/>
          <w:lang w:val="kk-KZ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Fonts w:cs="Times New Roman"/>
          <w:lang w:val="ru-RU"/>
        </w:rPr>
        <w:t>Елшибеков Б.Е.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paragraph" w:styleId="Style13" w:customStyle="1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8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19" w:customStyle="1">
    <w:name w:val="Заголовок таблицы"/>
    <w:basedOn w:val="Style18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577F9-5733-4C72-9876-CF391150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LibreOffice/5.2.2.2$Windows_X86_64 LibreOffice_project/8f96e87c890bf8fa77463cd4b640a2312823f3ad</Application>
  <Pages>2</Pages>
  <Words>322</Words>
  <Characters>2234</Characters>
  <CharactersWithSpaces>2617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2022-05-11T13:30:57Z</cp:lastPrinted>
  <dcterms:modified xsi:type="dcterms:W3CDTF">2023-02-16T11:08:00Z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