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Протокол итогов закупа МИ способом запроса ценовых предложений № 2</w:t>
      </w:r>
      <w:r>
        <w:rPr>
          <w:rFonts w:cs="Times New Roman"/>
          <w:lang w:val="en-US"/>
        </w:rPr>
        <w:t>4</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r>
      <w:r>
        <w:rPr>
          <w:rFonts w:cs="Times New Roman"/>
          <w:lang w:val="en-US"/>
        </w:rPr>
        <w:t>12</w:t>
      </w:r>
      <w:r>
        <w:rPr>
          <w:rFonts w:cs="Times New Roman"/>
          <w:lang w:val="ru-RU"/>
        </w:rPr>
        <w:t>.</w:t>
      </w:r>
      <w:r>
        <w:rPr>
          <w:rFonts w:cs="Times New Roman"/>
          <w:lang w:val="en-US"/>
        </w:rPr>
        <w:t>05</w:t>
      </w:r>
      <w:r>
        <w:rPr>
          <w:rFonts w:cs="Times New Roman"/>
          <w:lang w:val="ru-RU"/>
        </w:rPr>
        <w:t>.202</w:t>
      </w:r>
      <w:r>
        <w:rPr>
          <w:rFonts w:cs="Times New Roman"/>
          <w:lang w:val="en-US"/>
        </w:rPr>
        <w:t>3</w:t>
      </w:r>
      <w:r>
        <w:rPr>
          <w:rFonts w:cs="Times New Roman"/>
          <w:lang w:val="ru-RU"/>
        </w:rPr>
        <w:t xml:space="preserve"> года</w:t>
      </w:r>
    </w:p>
    <w:p>
      <w:pPr>
        <w:pStyle w:val="Standard"/>
        <w:rPr>
          <w:rFonts w:cs="Times New Roman"/>
          <w:lang w:val="ru-RU"/>
        </w:rPr>
      </w:pPr>
      <w:r>
        <w:rPr>
          <w:rFonts w:cs="Times New Roman"/>
          <w:lang w:val="ru-RU"/>
        </w:rPr>
      </w:r>
    </w:p>
    <w:p>
      <w:pPr>
        <w:pStyle w:val="Standard"/>
        <w:spacing w:lineRule="auto" w:line="240" w:before="0" w:after="29"/>
        <w:jc w:val="both"/>
        <w:rPr>
          <w:rFonts w:cs="Times New Roman"/>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w:t>
      </w:r>
    </w:p>
    <w:p>
      <w:pPr>
        <w:pStyle w:val="Standard"/>
        <w:spacing w:lineRule="auto" w:line="240" w:before="0" w:after="29"/>
        <w:jc w:val="both"/>
        <w:rPr>
          <w:rFonts w:cs="Times New Roman"/>
          <w:lang w:val="kk-KZ"/>
        </w:rPr>
      </w:pPr>
      <w:r>
        <w:rPr>
          <w:rFonts w:cs="Times New Roman"/>
          <w:lang w:val="kk-KZ"/>
        </w:rPr>
        <w:t xml:space="preserve">Юридический адрес: РК, 070512,ВКО, Глубоковский район, с. Опытное поле </w:t>
      </w:r>
      <w:r>
        <w:rPr>
          <w:rFonts w:cs="Times New Roman"/>
          <w:lang w:val="ru-RU"/>
        </w:rPr>
        <w:t>ул.Локомотивная, 3/1</w:t>
      </w:r>
    </w:p>
    <w:p>
      <w:pPr>
        <w:pStyle w:val="Standard"/>
        <w:spacing w:before="0" w:after="29"/>
        <w:jc w:val="both"/>
        <w:rPr>
          <w:rFonts w:cs="Times New Roman"/>
          <w:lang w:val="kk-KZ"/>
        </w:rPr>
      </w:pP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45" w:type="dxa"/>
        <w:jc w:val="left"/>
        <w:tblInd w:w="-2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78"/>
        <w:gridCol w:w="6577"/>
        <w:gridCol w:w="1200"/>
        <w:gridCol w:w="1289"/>
      </w:tblGrid>
      <w:tr>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rPr>
            </w:pPr>
            <w:r>
              <w:rPr>
                <w:rFonts w:cs="Times New Roman"/>
              </w:rPr>
              <w:t xml:space="preserve">№ </w:t>
            </w:r>
            <w:r>
              <w:rPr>
                <w:rFonts w:cs="Times New Roman"/>
                <w:lang w:val="ru-RU"/>
              </w:rPr>
              <w:t>п/п</w:t>
            </w:r>
          </w:p>
        </w:tc>
        <w:tc>
          <w:tcPr>
            <w:tcW w:w="65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ru-RU"/>
              </w:rPr>
            </w:pPr>
            <w:r>
              <w:rPr>
                <w:rFonts w:cs="Times New Roman"/>
                <w:lang w:val="ru-RU"/>
              </w:rPr>
              <w:t>Краткое описание товара</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ru-RU"/>
              </w:rPr>
            </w:pPr>
            <w:r>
              <w:rPr>
                <w:rFonts w:cs="Times New Roman"/>
                <w:lang w:val="ru-RU"/>
              </w:rPr>
              <w:t>Цена закупаемых товаров</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8"/>
              <w:jc w:val="both"/>
              <w:rPr>
                <w:rFonts w:cs="Times New Roman"/>
                <w:lang w:val="ru-RU"/>
              </w:rPr>
            </w:pPr>
            <w:r>
              <w:rPr>
                <w:rFonts w:cs="Times New Roman"/>
                <w:lang w:val="ru-RU"/>
              </w:rPr>
              <w:t>Торговое наименование</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rFonts w:cs="Times New Roman"/>
              </w:rPr>
            </w:pPr>
            <w:r>
              <w:rPr>
                <w:rFonts w:cs="Times New Roman"/>
                <w:sz w:val="24"/>
                <w:szCs w:val="24"/>
              </w:rPr>
              <w:t>1</w:t>
            </w:r>
          </w:p>
        </w:tc>
        <w:tc>
          <w:tcPr>
            <w:tcW w:w="65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Специальный жидкий реагент марки </w:t>
            </w:r>
            <w:r>
              <w:rPr>
                <w:rFonts w:eastAsia="Calibri" w:cs="Times New Roman"/>
                <w:color w:val="000000"/>
                <w:sz w:val="22"/>
                <w:szCs w:val="22"/>
              </w:rPr>
              <w:t>M-52DIFF</w:t>
            </w:r>
            <w:r>
              <w:rPr>
                <w:rFonts w:eastAsia="Calibri" w:cs="Times New Roman"/>
                <w:sz w:val="22"/>
                <w:szCs w:val="22"/>
              </w:rPr>
              <w:t xml:space="preserve">, предназначенный для одновременного лизирования красных кровяных клеток, дифференцировки лейкоцитов по 5 субпопуляциям и химического окрашивания базофилов и эозинофилов. В составе не должны содержаться цианиды и азиды. Флакон должен быть маркирован специальным штриховым кодом совместимым со считывателем для закрытой гематологический системы. Объем флакона не менее </w:t>
            </w:r>
            <w:r>
              <w:rPr>
                <w:rFonts w:eastAsia="Calibri" w:cs="Times New Roman"/>
                <w:sz w:val="22"/>
                <w:szCs w:val="22"/>
                <w:lang w:val="en-US"/>
              </w:rPr>
              <w:t>5</w:t>
            </w:r>
            <w:r>
              <w:rPr>
                <w:rFonts w:eastAsia="Calibri" w:cs="Times New Roman"/>
                <w:sz w:val="22"/>
                <w:szCs w:val="22"/>
              </w:rPr>
              <w:t>00мл.</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45 500,00</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eastAsia="Calibri" w:cs="Times New Roman"/>
                <w:sz w:val="22"/>
                <w:szCs w:val="22"/>
              </w:rPr>
              <w:t xml:space="preserve">Гематологический реагент </w:t>
            </w:r>
            <w:r>
              <w:rPr>
                <w:rFonts w:eastAsia="Calibri" w:cs="Times New Roman"/>
                <w:sz w:val="22"/>
                <w:szCs w:val="22"/>
                <w:lang w:val="en-US"/>
              </w:rPr>
              <w:t>DIFF</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2</w:t>
            </w:r>
          </w:p>
        </w:tc>
        <w:tc>
          <w:tcPr>
            <w:tcW w:w="657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Специальный жидкий реагент марки </w:t>
            </w:r>
            <w:r>
              <w:rPr>
                <w:rFonts w:eastAsia="Calibri" w:cs="Times New Roman"/>
                <w:color w:val="000000"/>
                <w:sz w:val="22"/>
                <w:szCs w:val="22"/>
              </w:rPr>
              <w:t>M-52LH</w:t>
            </w:r>
            <w:r>
              <w:rPr>
                <w:rFonts w:eastAsia="Calibri" w:cs="Times New Roman"/>
                <w:sz w:val="22"/>
                <w:szCs w:val="22"/>
              </w:rPr>
              <w:t xml:space="preserve">, предназначенный для лизирования красных кровяных клеток и химического окрашивания гемоглобина. В составе не должны содержаться цианиды и азиды. Флакон должен быть маркирован специальным штриховым кодом совместимым со считывателем для закрытой гематологический системы. Объем флакона не менее </w:t>
            </w:r>
            <w:r>
              <w:rPr>
                <w:rFonts w:eastAsia="Calibri" w:cs="Times New Roman"/>
                <w:sz w:val="22"/>
                <w:szCs w:val="22"/>
                <w:lang w:val="en-US"/>
              </w:rPr>
              <w:t>1</w:t>
            </w:r>
            <w:r>
              <w:rPr>
                <w:rFonts w:eastAsia="Calibri" w:cs="Times New Roman"/>
                <w:sz w:val="22"/>
                <w:szCs w:val="22"/>
              </w:rPr>
              <w:t>00мл.</w:t>
            </w:r>
          </w:p>
        </w:tc>
        <w:tc>
          <w:tcPr>
            <w:tcW w:w="120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28 750,00</w:t>
            </w:r>
          </w:p>
        </w:tc>
        <w:tc>
          <w:tcPr>
            <w:tcW w:w="128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eastAsia="Calibri" w:cs="Times New Roman"/>
                <w:sz w:val="22"/>
                <w:szCs w:val="22"/>
              </w:rPr>
              <w:t>Гематологический реагент</w:t>
            </w:r>
            <w:r>
              <w:rPr>
                <w:rFonts w:eastAsia="Calibri" w:cs="Times New Roman"/>
                <w:sz w:val="22"/>
                <w:szCs w:val="22"/>
                <w:lang w:val="en-US"/>
              </w:rPr>
              <w:t xml:space="preserve"> LH</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3</w:t>
            </w:r>
          </w:p>
        </w:tc>
        <w:tc>
          <w:tcPr>
            <w:tcW w:w="657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Универсальный чистящий реагент </w:t>
            </w:r>
            <w:r>
              <w:rPr>
                <w:rFonts w:eastAsia="Calibri" w:cs="Times New Roman"/>
                <w:sz w:val="22"/>
                <w:szCs w:val="22"/>
                <w:lang w:val="en-US"/>
              </w:rPr>
              <w:t>Probe</w:t>
            </w:r>
            <w:r>
              <w:rPr>
                <w:rFonts w:eastAsia="Calibri" w:cs="Times New Roman"/>
                <w:sz w:val="22"/>
                <w:szCs w:val="22"/>
              </w:rPr>
              <w:t xml:space="preserve"> </w:t>
            </w:r>
            <w:r>
              <w:rPr>
                <w:rFonts w:eastAsia="Calibri" w:cs="Times New Roman"/>
                <w:sz w:val="22"/>
                <w:szCs w:val="22"/>
                <w:lang w:val="en-US"/>
              </w:rPr>
              <w:t>Cleanser</w:t>
            </w:r>
            <w:r>
              <w:rPr>
                <w:rFonts w:eastAsia="Calibri" w:cs="Times New Roman"/>
                <w:sz w:val="22"/>
                <w:szCs w:val="22"/>
              </w:rPr>
              <w:t>,</w:t>
            </w:r>
          </w:p>
          <w:p>
            <w:pPr>
              <w:pStyle w:val="Normal"/>
              <w:spacing w:lineRule="auto" w:line="240" w:before="0" w:after="0"/>
              <w:jc w:val="left"/>
              <w:rPr/>
            </w:pPr>
            <w:r>
              <w:rPr>
                <w:rFonts w:eastAsia="Calibri" w:cs="Times New Roman"/>
                <w:sz w:val="22"/>
                <w:szCs w:val="22"/>
              </w:rPr>
              <w:t xml:space="preserve"> </w:t>
            </w:r>
            <w:r>
              <w:rPr>
                <w:rFonts w:eastAsia="Calibri" w:cs="Times New Roman"/>
                <w:sz w:val="22"/>
                <w:szCs w:val="22"/>
              </w:rPr>
              <w:t>предназначенный для одновременной очистки счетных камер и трубопроводов от органических и неорганических загрязнений. Реагент не должен оказывать на очищаемые элементы коррозийного, окисляющего воздействия, а также должен легко вымываться. Объем флакона не менее 17мл. Данная фасовка предназначена для удобства и совместимости с длиной аспирационного зонда при проведении процедуры очистки анализатора</w:t>
            </w:r>
          </w:p>
        </w:tc>
        <w:tc>
          <w:tcPr>
            <w:tcW w:w="120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5 400,00</w:t>
            </w:r>
          </w:p>
        </w:tc>
        <w:tc>
          <w:tcPr>
            <w:tcW w:w="128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eastAsia="Calibri" w:cs="Times New Roman"/>
                <w:sz w:val="22"/>
                <w:szCs w:val="22"/>
              </w:rPr>
              <w:t xml:space="preserve">Чистящий </w:t>
            </w:r>
          </w:p>
          <w:p>
            <w:pPr>
              <w:pStyle w:val="Normal"/>
              <w:spacing w:lineRule="auto" w:line="240" w:before="0" w:after="0"/>
              <w:jc w:val="center"/>
              <w:rPr/>
            </w:pPr>
            <w:r>
              <w:rPr>
                <w:rFonts w:eastAsia="Calibri" w:cs="Times New Roman"/>
                <w:sz w:val="22"/>
                <w:szCs w:val="22"/>
              </w:rPr>
              <w:t>реагент</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4</w:t>
            </w:r>
          </w:p>
        </w:tc>
        <w:tc>
          <w:tcPr>
            <w:tcW w:w="657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Набор марки В55 предназначен для ежедневного проведения внутрилабораторного контроля точности измерений на приборах использующих в работе базовые реагенты М58. Набор должен состоять из трех флаконов, емкостью не менее 3,5мл каждый. Контрольные растворы предоставляют проверенные контрольные данные не менее чем по двенадцати  клинического анализа крови плюс дополнительные аналитические параметры, относящиеся к трехвершинной кривой распределения эритроцитов и тромбоцитов.  Наличие аттестованных референтных параметров соответствующих низким, нормальным и высоким показателям указанным во вкладыше, который прилагается к набору. Дополнительно вкладыш должен иметь специальный штриховой код совместимый со считывателем для закрытой гематологической системы для автоматического ввода референтных параметров в память прибора.</w:t>
            </w:r>
          </w:p>
        </w:tc>
        <w:tc>
          <w:tcPr>
            <w:tcW w:w="120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120 000,00</w:t>
            </w:r>
          </w:p>
        </w:tc>
        <w:tc>
          <w:tcPr>
            <w:tcW w:w="128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Набор контрольных растворов</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2. </w:t>
      </w:r>
      <w:r>
        <w:rPr>
          <w:rStyle w:val="S1"/>
          <w:rFonts w:cs="Times New Roman"/>
          <w:b w:val="false"/>
          <w:lang w:val="ru-RU"/>
        </w:rPr>
        <w:t>Дата  и время представления ценового предложения:</w:t>
      </w:r>
    </w:p>
    <w:p>
      <w:pPr>
        <w:pStyle w:val="Standard"/>
        <w:spacing w:before="0" w:after="29"/>
        <w:jc w:val="both"/>
        <w:rPr>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pPr>
      <w:r>
        <w:rPr>
          <w:rFonts w:cs="Times New Roman"/>
          <w:b w:val="false"/>
          <w:bCs w:val="false"/>
          <w:color w:val="00000A"/>
          <w:sz w:val="24"/>
          <w:szCs w:val="24"/>
          <w:lang w:val="en-US"/>
        </w:rPr>
        <w:t>03</w:t>
      </w:r>
      <w:r>
        <w:rPr>
          <w:rFonts w:cs="Times New Roman"/>
          <w:b w:val="false"/>
          <w:bCs w:val="false"/>
          <w:color w:val="00000A"/>
          <w:sz w:val="24"/>
          <w:szCs w:val="24"/>
          <w:lang w:val="ru-RU"/>
        </w:rPr>
        <w:t>.0</w:t>
      </w:r>
      <w:r>
        <w:rPr>
          <w:rFonts w:cs="Times New Roman"/>
          <w:b w:val="false"/>
          <w:bCs w:val="false"/>
          <w:color w:val="00000A"/>
          <w:sz w:val="24"/>
          <w:szCs w:val="24"/>
          <w:lang w:val="en-US"/>
        </w:rPr>
        <w:t>5</w:t>
      </w:r>
      <w:r>
        <w:rPr>
          <w:rFonts w:cs="Times New Roman"/>
          <w:b w:val="false"/>
          <w:bCs w:val="false"/>
          <w:color w:val="00000A"/>
          <w:sz w:val="24"/>
          <w:szCs w:val="24"/>
          <w:lang w:val="ru-RU"/>
        </w:rPr>
        <w:t>.2023г. 1</w:t>
      </w:r>
      <w:r>
        <w:rPr>
          <w:rFonts w:cs="Times New Roman"/>
          <w:b w:val="false"/>
          <w:bCs w:val="false"/>
          <w:color w:val="00000A"/>
          <w:sz w:val="24"/>
          <w:szCs w:val="24"/>
          <w:lang w:val="en-US"/>
        </w:rPr>
        <w:t>0</w:t>
      </w:r>
      <w:r>
        <w:rPr>
          <w:rFonts w:cs="Times New Roman"/>
          <w:b w:val="false"/>
          <w:bCs w:val="false"/>
          <w:color w:val="00000A"/>
          <w:sz w:val="24"/>
          <w:szCs w:val="24"/>
          <w:lang w:val="ru-RU"/>
        </w:rPr>
        <w:t>:</w:t>
      </w:r>
      <w:r>
        <w:rPr>
          <w:rFonts w:cs="Times New Roman"/>
          <w:b w:val="false"/>
          <w:bCs w:val="false"/>
          <w:color w:val="00000A"/>
          <w:sz w:val="24"/>
          <w:szCs w:val="24"/>
          <w:lang w:val="en-US"/>
        </w:rPr>
        <w:t>28</w:t>
      </w:r>
      <w:r>
        <w:rPr>
          <w:rFonts w:cs="Times New Roman"/>
          <w:b w:val="false"/>
          <w:bCs w:val="false"/>
          <w:color w:val="00000A"/>
          <w:sz w:val="24"/>
          <w:szCs w:val="24"/>
          <w:lang w:val="ru-RU"/>
        </w:rPr>
        <w:t>ч. ТОО «</w:t>
      </w:r>
      <w:r>
        <w:rPr>
          <w:rFonts w:cs="Times New Roman"/>
          <w:b w:val="false"/>
          <w:bCs w:val="false"/>
          <w:color w:val="00000A"/>
          <w:sz w:val="24"/>
          <w:szCs w:val="24"/>
          <w:lang w:val="ru-RU"/>
        </w:rPr>
        <w:t>МедТехСервис</w:t>
      </w:r>
      <w:r>
        <w:rPr>
          <w:rFonts w:cs="Times New Roman"/>
          <w:b w:val="false"/>
          <w:bCs w:val="false"/>
          <w:color w:val="00000A"/>
          <w:sz w:val="24"/>
          <w:szCs w:val="24"/>
          <w:lang w:val="ru-RU"/>
        </w:rPr>
        <w:t>»</w:t>
      </w:r>
    </w:p>
    <w:p>
      <w:pPr>
        <w:pStyle w:val="Standard"/>
        <w:spacing w:before="0" w:after="29"/>
        <w:jc w:val="both"/>
        <w:rPr>
          <w:rStyle w:val="S1"/>
          <w:b w:val="false"/>
          <w:b w:val="false"/>
          <w:bCs w:val="false"/>
          <w:sz w:val="24"/>
          <w:szCs w:val="24"/>
          <w:lang w:val="ru-RU"/>
        </w:rPr>
      </w:pPr>
      <w:r>
        <w:rPr>
          <w:b w:val="false"/>
          <w:bCs w:val="false"/>
          <w:sz w:val="24"/>
          <w:szCs w:val="24"/>
          <w:lang w:val="ru-RU"/>
        </w:rPr>
      </w:r>
    </w:p>
    <w:p>
      <w:pPr>
        <w:pStyle w:val="Standard"/>
        <w:spacing w:before="0" w:after="29"/>
        <w:jc w:val="both"/>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rStyle w:val="S1"/>
          <w:rFonts w:eastAsia="Times New Roman" w:cs="Times New Roman"/>
          <w:b w:val="false"/>
          <w:b w:val="false"/>
          <w:bCs w:val="false"/>
          <w:color w:val="00000A"/>
          <w:sz w:val="24"/>
          <w:szCs w:val="24"/>
          <w:lang w:val="ru-RU"/>
        </w:rPr>
      </w:pPr>
      <w:r>
        <w:rPr>
          <w:rFonts w:eastAsia="Times New Roman" w:cs="Times New Roman"/>
          <w:b w:val="false"/>
          <w:bCs w:val="false"/>
          <w:color w:val="00000A"/>
          <w:sz w:val="24"/>
          <w:szCs w:val="24"/>
          <w:lang w:val="ru-RU"/>
        </w:rPr>
      </w:r>
    </w:p>
    <w:p>
      <w:pPr>
        <w:pStyle w:val="Standard"/>
        <w:spacing w:before="0" w:after="29"/>
        <w:jc w:val="both"/>
        <w:rPr/>
      </w:pPr>
      <w:r>
        <w:rPr>
          <w:rStyle w:val="S1"/>
          <w:rFonts w:eastAsia="Times New Roman" w:cs="Times New Roman"/>
          <w:b w:val="false"/>
          <w:bCs w:val="false"/>
          <w:color w:val="00000A"/>
          <w:sz w:val="24"/>
          <w:szCs w:val="24"/>
          <w:lang w:val="ru-RU"/>
        </w:rPr>
        <w:t>ТОО «МедТехСервис»</w:t>
      </w:r>
      <w:r>
        <w:rPr>
          <w:rStyle w:val="S1"/>
          <w:rFonts w:eastAsia="Times New Roman" w:cs="Times New Roman"/>
          <w:b w:val="false"/>
          <w:bCs w:val="false"/>
          <w:sz w:val="24"/>
          <w:szCs w:val="24"/>
          <w:lang w:val="ru-RU"/>
        </w:rPr>
        <w:t xml:space="preserve"> </w:t>
      </w:r>
      <w:r>
        <w:rPr>
          <w:rStyle w:val="S1"/>
          <w:rFonts w:eastAsia="Times New Roman"/>
          <w:bCs w:val="false"/>
          <w:sz w:val="24"/>
          <w:szCs w:val="24"/>
          <w:lang w:val="ru-RU"/>
        </w:rPr>
        <w:t xml:space="preserve"> </w:t>
      </w:r>
      <w:r>
        <w:rPr>
          <w:rStyle w:val="S1"/>
          <w:rFonts w:eastAsia="Times New Roman"/>
          <w:b w:val="false"/>
          <w:bCs w:val="false"/>
          <w:sz w:val="24"/>
          <w:szCs w:val="24"/>
          <w:lang w:val="kk-KZ"/>
        </w:rPr>
        <w:t>ВКО, г.Усть-Каменогорск, ул.Добролюбова, 39/2.</w:t>
      </w:r>
      <w:bookmarkStart w:id="1" w:name="__DdeLink__1855_818716355"/>
      <w:r>
        <w:rPr>
          <w:rStyle w:val="S1"/>
          <w:rFonts w:eastAsia="Times New Roman"/>
          <w:b w:val="false"/>
          <w:bCs w:val="false"/>
          <w:sz w:val="24"/>
          <w:szCs w:val="24"/>
          <w:lang w:val="ru-RU"/>
        </w:rPr>
        <w:t xml:space="preserve"> </w:t>
      </w:r>
      <w:bookmarkEnd w:id="1"/>
      <w:r>
        <w:rPr>
          <w:rStyle w:val="S1"/>
          <w:rFonts w:eastAsia="Times New Roman"/>
          <w:b w:val="false"/>
          <w:bCs w:val="false"/>
          <w:sz w:val="24"/>
          <w:szCs w:val="24"/>
          <w:lang w:val="ru-RU"/>
        </w:rPr>
        <w:t xml:space="preserve"> Цена договора —  </w:t>
      </w:r>
      <w:r>
        <w:rPr>
          <w:rStyle w:val="S1"/>
          <w:rFonts w:eastAsia="Times New Roman"/>
          <w:b w:val="false"/>
          <w:bCs w:val="false"/>
          <w:sz w:val="24"/>
          <w:szCs w:val="24"/>
          <w:lang w:val="ru-RU"/>
        </w:rPr>
        <w:t>1 865 250</w:t>
      </w:r>
      <w:r>
        <w:rPr>
          <w:rStyle w:val="S1"/>
          <w:rFonts w:eastAsia="Times New Roman" w:cs="Times New Roman"/>
          <w:b w:val="false"/>
          <w:bCs w:val="false"/>
          <w:sz w:val="24"/>
          <w:szCs w:val="24"/>
          <w:lang w:val="ru-RU"/>
        </w:rPr>
        <w:t>,00</w:t>
      </w:r>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sz w:val="24"/>
          <w:szCs w:val="24"/>
          <w:lang w:val="ru-RU"/>
        </w:rPr>
      </w:pPr>
      <w:r>
        <w:rPr>
          <w:rFonts w:eastAsia="Times New Roman"/>
          <w:b w:val="false"/>
          <w:sz w:val="24"/>
          <w:szCs w:val="24"/>
          <w:lang w:val="ru-RU"/>
        </w:rPr>
      </w:r>
    </w:p>
    <w:p>
      <w:pPr>
        <w:pStyle w:val="Standard"/>
        <w:spacing w:before="0" w:after="29"/>
        <w:jc w:val="both"/>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Председатель комиссии </w:t>
      </w:r>
      <w:r>
        <w:rPr>
          <w:rStyle w:val="S1"/>
          <w:b w:val="false"/>
          <w:lang w:val="kk-KZ"/>
        </w:rPr>
        <w:t>Амреева Л.</w:t>
      </w:r>
      <w:r>
        <w:rPr>
          <w:rStyle w:val="S1"/>
          <w:b w:val="false"/>
          <w:lang w:val="ru-RU"/>
        </w:rPr>
        <w:t>М.</w:t>
      </w:r>
    </w:p>
    <w:p>
      <w:pPr>
        <w:pStyle w:val="Standard"/>
        <w:spacing w:before="0" w:after="29"/>
        <w:jc w:val="both"/>
        <w:rPr>
          <w:rFonts w:cs="Times New Roman"/>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2" w:name="__DdeLink__339_274108119"/>
      <w:r>
        <w:rPr>
          <w:rStyle w:val="S1"/>
          <w:b w:val="false"/>
          <w:lang w:val="ru-RU"/>
        </w:rPr>
        <w:t xml:space="preserve"> </w:t>
      </w:r>
      <w:bookmarkStart w:id="3" w:name="__DdeLink__509_43780538"/>
      <w:bookmarkStart w:id="4" w:name="__DdeLink__1899_1884759452"/>
      <w:bookmarkEnd w:id="2"/>
      <w:r>
        <w:rPr>
          <w:rStyle w:val="S1"/>
          <w:b w:val="false"/>
          <w:lang w:val="kk-KZ"/>
        </w:rPr>
        <w:t xml:space="preserve"> </w:t>
      </w:r>
      <w:bookmarkEnd w:id="3"/>
      <w:bookmarkEnd w:id="4"/>
      <w:r>
        <w:rPr>
          <w:rStyle w:val="S1"/>
          <w:b w:val="false"/>
          <w:lang w:val="ru-RU"/>
        </w:rPr>
        <w:t>Мукиева Б.С.</w:t>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pPr>
      <w:r>
        <w:rPr>
          <w:rFonts w:cs="Times New Roman"/>
          <w:lang w:val="ru-RU"/>
        </w:rPr>
        <w:t>Баға ұсыныстарын сұрату тәсілімен МБ сатып ал</w:t>
      </w:r>
      <w:bookmarkStart w:id="5" w:name="_GoBack"/>
      <w:bookmarkEnd w:id="5"/>
      <w:r>
        <w:rPr>
          <w:rFonts w:cs="Times New Roman"/>
          <w:lang w:val="ru-RU"/>
        </w:rPr>
        <w:t>у қорытындыларының № 2</w:t>
      </w:r>
      <w:r>
        <w:rPr>
          <w:rFonts w:cs="Times New Roman"/>
          <w:lang w:val="ru-RU"/>
        </w:rPr>
        <w:t>4</w:t>
      </w:r>
      <w:r>
        <w:rPr>
          <w:rFonts w:cs="Times New Roman"/>
          <w:lang w:val="en-US"/>
        </w:rPr>
        <w:t xml:space="preserve"> </w:t>
      </w:r>
      <w:r>
        <w:rPr>
          <w:rFonts w:cs="Times New Roman"/>
          <w:lang w:val="ru-RU"/>
        </w:rPr>
        <w:t>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 xml:space="preserve">Өскемен қаласы                                                                                    </w:t>
      </w:r>
      <w:r>
        <w:rPr>
          <w:rStyle w:val="S1"/>
          <w:b w:val="false"/>
          <w:lang w:val="ru-RU"/>
        </w:rPr>
        <w:t>12</w:t>
      </w:r>
      <w:r>
        <w:rPr>
          <w:rStyle w:val="S1"/>
          <w:b w:val="false"/>
          <w:lang w:val="ru-RU"/>
        </w:rPr>
        <w:t>.</w:t>
      </w:r>
      <w:r>
        <w:rPr>
          <w:rStyle w:val="S1"/>
          <w:b w:val="false"/>
          <w:lang w:val="en-US"/>
        </w:rPr>
        <w:t>05</w:t>
      </w:r>
      <w:r>
        <w:rPr>
          <w:rStyle w:val="S1"/>
          <w:b w:val="false"/>
          <w:lang w:val="ru-RU"/>
        </w:rPr>
        <w:t>.202</w:t>
      </w:r>
      <w:r>
        <w:rPr>
          <w:rStyle w:val="S1"/>
          <w:b w:val="false"/>
          <w:lang w:val="en-US"/>
        </w:rPr>
        <w:t xml:space="preserve">3 </w:t>
      </w:r>
      <w:r>
        <w:rPr>
          <w:rStyle w:val="S1"/>
          <w:b w:val="false"/>
          <w:lang w:val="ru-RU"/>
        </w:rPr>
        <w:t>жыл</w:t>
      </w:r>
    </w:p>
    <w:p>
      <w:pPr>
        <w:pStyle w:val="Textbody"/>
        <w:spacing w:before="0" w:after="29"/>
        <w:jc w:val="both"/>
        <w:rPr>
          <w:rFonts w:cs="Times New Roman"/>
          <w:lang w:val="ru-RU"/>
        </w:rPr>
      </w:pPr>
      <w:r>
        <w:rPr>
          <w:rFonts w:cs="Times New Roman"/>
          <w:lang w:val="ru-RU"/>
        </w:rPr>
      </w:r>
    </w:p>
    <w:p>
      <w:pPr>
        <w:pStyle w:val="Textbody"/>
        <w:spacing w:before="0" w:after="0"/>
        <w:jc w:val="both"/>
        <w:rPr>
          <w:rFonts w:cs="Times New Roman"/>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w:t>
      </w:r>
    </w:p>
    <w:p>
      <w:pPr>
        <w:pStyle w:val="Textbody"/>
        <w:jc w:val="both"/>
        <w:rPr>
          <w:rFonts w:cs="Times New Roman"/>
          <w:lang w:val="ru-RU"/>
        </w:rPr>
      </w:pP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645" w:type="dxa"/>
        <w:jc w:val="left"/>
        <w:tblInd w:w="-2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64"/>
        <w:gridCol w:w="6636"/>
        <w:gridCol w:w="1140"/>
        <w:gridCol w:w="1304"/>
      </w:tblGrid>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rPr>
            </w:pPr>
            <w:r>
              <w:rPr>
                <w:rFonts w:cs="Times New Roman"/>
              </w:rPr>
              <w:t xml:space="preserve">№ </w:t>
            </w:r>
            <w:r>
              <w:rPr>
                <w:rFonts w:cs="Times New Roman"/>
                <w:lang w:val="ru-RU"/>
              </w:rPr>
              <w:t>п/п</w:t>
            </w:r>
          </w:p>
        </w:tc>
        <w:tc>
          <w:tcPr>
            <w:tcW w:w="66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kk-KZ"/>
              </w:rPr>
            </w:pPr>
            <w:r>
              <w:rPr>
                <w:rFonts w:cs="Times New Roman"/>
                <w:lang w:val="kk-KZ"/>
              </w:rPr>
              <w:t>Қысқаша тауардың атауы</w:t>
            </w:r>
          </w:p>
        </w:tc>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kk-KZ"/>
              </w:rPr>
            </w:pPr>
            <w:r>
              <w:rPr>
                <w:rFonts w:cs="Times New Roman"/>
                <w:lang w:val="kk-KZ"/>
              </w:rPr>
              <w:t>Алатын сатып тауарлардың бағасы</w:t>
            </w:r>
          </w:p>
        </w:tc>
        <w:tc>
          <w:tcPr>
            <w:tcW w:w="13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8"/>
              <w:jc w:val="both"/>
              <w:rPr>
                <w:rFonts w:cs="Times New Roman"/>
                <w:lang w:val="kk-KZ"/>
              </w:rPr>
            </w:pPr>
            <w:r>
              <w:rPr>
                <w:rFonts w:cs="Times New Roman"/>
                <w:lang w:val="kk-KZ"/>
              </w:rPr>
              <w:t>Сауда атауы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rFonts w:cs="Times New Roman"/>
              </w:rPr>
            </w:pPr>
            <w:r>
              <w:rPr>
                <w:rFonts w:cs="Times New Roman"/>
                <w:sz w:val="24"/>
                <w:szCs w:val="24"/>
              </w:rPr>
              <w:t>1</w:t>
            </w:r>
          </w:p>
        </w:tc>
        <w:tc>
          <w:tcPr>
            <w:tcW w:w="66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Эритроциттерді бір мезгілде мөлшерлеуге, лейкоциттерді 5 субпопуляция бойынша саралауға және базофилдер мен эозинофилдерді химиялық бояуға арналған M-52diff маркалы арнайы сұйық реагент. Құрамында цианидтер мен азидтер болмауы керек. Бөтелке жабық үшін оқырманмен үйлесімді арнайы штрих-кодпен белгіленуі керек гематологиялық жүйелер. Бөтелкенің көлемі кемінде 500 мл.</w:t>
            </w:r>
          </w:p>
        </w:tc>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45 500,00</w:t>
            </w:r>
          </w:p>
        </w:tc>
        <w:tc>
          <w:tcPr>
            <w:tcW w:w="13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Гематологиялық реагент DIFF</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lang w:val="ru-RU"/>
              </w:rPr>
            </w:pPr>
            <w:r>
              <w:rPr>
                <w:lang w:val="ru-RU"/>
              </w:rPr>
              <w:t>2</w:t>
            </w:r>
          </w:p>
        </w:tc>
        <w:tc>
          <w:tcPr>
            <w:tcW w:w="663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t>Эритроциттерді лизиске және гемоглобинді химиялық бояуға арналған M-52LH маркалы арнайы сұйық реагент. Құрамында цианидтер мен азидтер болмауы керек. Бөтелке жабық үшін оқырманмен үйлесімді арнайы штрих-кодпен белгіленуі керек гематологиялық жүйелер. Бөтелкенің көлемі кемінде 100 мл.</w:t>
            </w:r>
          </w:p>
        </w:tc>
        <w:tc>
          <w:tcPr>
            <w:tcW w:w="114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28 750,00</w:t>
            </w:r>
          </w:p>
        </w:tc>
        <w:tc>
          <w:tcPr>
            <w:tcW w:w="130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 xml:space="preserve">Гематологиялық реагент </w:t>
            </w:r>
            <w:r>
              <w:rPr>
                <w:rFonts w:eastAsia="Calibri" w:cs="Times New Roman"/>
                <w:sz w:val="22"/>
                <w:szCs w:val="22"/>
                <w:lang w:val="en-US"/>
              </w:rPr>
              <w:t>LH</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lang w:val="ru-RU"/>
              </w:rPr>
            </w:pPr>
            <w:r>
              <w:rPr>
                <w:lang w:val="ru-RU"/>
              </w:rPr>
              <w:t>3</w:t>
            </w:r>
          </w:p>
        </w:tc>
        <w:tc>
          <w:tcPr>
            <w:tcW w:w="663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t>Probe Cleanser әмбебап тазартқыш реагенті,</w:t>
              <w:br/>
              <w:t xml:space="preserve"> санау камералары мен құбырларды органикалық және бейорганикалық ластанудан бір мезгілде тазартуға арналған. Реагент тазартылатын элементтерге коррозиялық, тотықтырғыш әсер етпеуі керек, сонымен қатар оңай жуылуы керек. Бөтелкенің көлемі кемінде 17 мл. бұл қаптама анализаторды тазарту процедурасы кезінде аспирациялық зондтың ұзындығына ыңғайлы және үйлесімді болуға арналған</w:t>
            </w:r>
          </w:p>
        </w:tc>
        <w:tc>
          <w:tcPr>
            <w:tcW w:w="114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5 400,00</w:t>
            </w:r>
          </w:p>
        </w:tc>
        <w:tc>
          <w:tcPr>
            <w:tcW w:w="130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t>Тазалау реагент</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lang w:val="ru-RU"/>
              </w:rPr>
            </w:pPr>
            <w:r>
              <w:rPr>
                <w:lang w:val="ru-RU"/>
              </w:rPr>
              <w:t>4</w:t>
            </w:r>
          </w:p>
        </w:tc>
        <w:tc>
          <w:tcPr>
            <w:tcW w:w="663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t>В 55 маркасының жиынтығы жұмыста М58 базалық реагенттерін пайдаланатын аспаптарда өлшеу дәлдігін зертханаішілік бақылауды күнделікті жүргізуге арналған. Жинақ әрқайсысының сыйымдылығы кемінде 3,5 мл болатын үш бөтелкеден тұруы керек. Бақылау ерітінділері кем дегенде он екі клиникалық қан анализі бойынша дәлелденген бақылау деректерін және эритроциттер мен тромбоциттердің таралуының үш апикальды қисығына қатысты қосымша аналитикалық параметрлерді ұсынады.  Жиынтыққа қоса берілген кірістіруде көрсетілген төмен, қалыпты және жоғары көрсеткіштерге сәйкес келетін аттестатталған референттік параметрлердің болуы. Сонымен қатар, кірістіруде құрылғының жадына анықтамалық параметрлерді автоматты түрде енгізу үшін жабық гематологиялық жүйеге арналған оқырманмен үйлесімді арнайы штрих-код болуы керек.</w:t>
            </w:r>
          </w:p>
        </w:tc>
        <w:tc>
          <w:tcPr>
            <w:tcW w:w="114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120 000,00</w:t>
            </w:r>
          </w:p>
        </w:tc>
        <w:tc>
          <w:tcPr>
            <w:tcW w:w="130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t>Бақылау ерітінділерінің жиынтығы</w:t>
            </w:r>
          </w:p>
        </w:tc>
      </w:tr>
    </w:tbl>
    <w:p>
      <w:pPr>
        <w:pStyle w:val="Standard"/>
        <w:rPr>
          <w:rFonts w:cs="Times New Roman"/>
        </w:rPr>
      </w:pPr>
      <w:r>
        <w:rPr>
          <w:rFonts w:cs="Times New Roman"/>
        </w:rPr>
      </w:r>
    </w:p>
    <w:p>
      <w:pPr>
        <w:pStyle w:val="Standard"/>
        <w:rPr/>
      </w:pPr>
      <w:r>
        <w:rPr>
          <w:rFonts w:cs="Times New Roman"/>
        </w:rPr>
        <w:t xml:space="preserve">2. </w:t>
      </w:r>
      <w:r>
        <w:rPr>
          <w:rStyle w:val="S1"/>
          <w:rFonts w:cs="Times New Roman"/>
          <w:b w:val="false"/>
          <w:lang w:val="kk-KZ"/>
        </w:rPr>
        <w:t>Баға ұсынысын ұсыну күні мен уақыты:</w:t>
      </w:r>
    </w:p>
    <w:p>
      <w:pPr>
        <w:pStyle w:val="Standard"/>
        <w:spacing w:before="0" w:after="29"/>
        <w:jc w:val="both"/>
        <w:rPr>
          <w:rStyle w:val="S1"/>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pPr>
      <w:r>
        <w:rPr>
          <w:rStyle w:val="S1"/>
          <w:rFonts w:cs="Times New Roman"/>
          <w:b w:val="false"/>
          <w:bCs w:val="false"/>
          <w:color w:val="00000A"/>
          <w:sz w:val="24"/>
          <w:szCs w:val="24"/>
          <w:lang w:val="ru-RU"/>
        </w:rPr>
        <w:t>03</w:t>
      </w:r>
      <w:r>
        <w:rPr>
          <w:rStyle w:val="S1"/>
          <w:rFonts w:cs="Times New Roman"/>
          <w:b w:val="false"/>
          <w:bCs w:val="false"/>
          <w:color w:val="00000A"/>
          <w:sz w:val="24"/>
          <w:szCs w:val="24"/>
          <w:lang w:val="ru-RU"/>
        </w:rPr>
        <w:t>.0</w:t>
      </w:r>
      <w:r>
        <w:rPr>
          <w:rStyle w:val="S1"/>
          <w:rFonts w:cs="Times New Roman"/>
          <w:b w:val="false"/>
          <w:bCs w:val="false"/>
          <w:color w:val="00000A"/>
          <w:sz w:val="24"/>
          <w:szCs w:val="24"/>
          <w:lang w:val="ru-RU"/>
        </w:rPr>
        <w:t>5</w:t>
      </w:r>
      <w:r>
        <w:rPr>
          <w:rStyle w:val="S1"/>
          <w:rFonts w:cs="Times New Roman"/>
          <w:b w:val="false"/>
          <w:bCs w:val="false"/>
          <w:color w:val="00000A"/>
          <w:sz w:val="24"/>
          <w:szCs w:val="24"/>
          <w:lang w:val="ru-RU"/>
        </w:rPr>
        <w:t>.2023ж. 1</w:t>
      </w:r>
      <w:r>
        <w:rPr>
          <w:rStyle w:val="S1"/>
          <w:rFonts w:cs="Times New Roman"/>
          <w:b w:val="false"/>
          <w:bCs w:val="false"/>
          <w:color w:val="00000A"/>
          <w:sz w:val="24"/>
          <w:szCs w:val="24"/>
          <w:lang w:val="ru-RU"/>
        </w:rPr>
        <w:t>0</w:t>
      </w:r>
      <w:r>
        <w:rPr>
          <w:rStyle w:val="S1"/>
          <w:rFonts w:cs="Times New Roman"/>
          <w:b w:val="false"/>
          <w:bCs w:val="false"/>
          <w:color w:val="00000A"/>
          <w:sz w:val="24"/>
          <w:szCs w:val="24"/>
          <w:lang w:val="ru-RU"/>
        </w:rPr>
        <w:t>:</w:t>
      </w:r>
      <w:r>
        <w:rPr>
          <w:rStyle w:val="S1"/>
          <w:rFonts w:cs="Times New Roman"/>
          <w:b w:val="false"/>
          <w:bCs w:val="false"/>
          <w:color w:val="00000A"/>
          <w:sz w:val="24"/>
          <w:szCs w:val="24"/>
          <w:lang w:val="ru-RU"/>
        </w:rPr>
        <w:t>28</w:t>
      </w:r>
      <w:r>
        <w:rPr>
          <w:rStyle w:val="S1"/>
          <w:rFonts w:cs="Times New Roman"/>
          <w:b w:val="false"/>
          <w:bCs w:val="false"/>
          <w:color w:val="00000A"/>
          <w:sz w:val="24"/>
          <w:szCs w:val="24"/>
          <w:lang w:val="ru-RU"/>
        </w:rPr>
        <w:t>с. «</w:t>
      </w:r>
      <w:r>
        <w:rPr>
          <w:rStyle w:val="S1"/>
          <w:rFonts w:cs="Times New Roman"/>
          <w:b w:val="false"/>
          <w:bCs w:val="false"/>
          <w:color w:val="00000A"/>
          <w:sz w:val="24"/>
          <w:szCs w:val="24"/>
          <w:lang w:val="ru-RU"/>
        </w:rPr>
        <w:t>МедТехСервис</w:t>
      </w:r>
      <w:r>
        <w:rPr>
          <w:rStyle w:val="S1"/>
          <w:rFonts w:cs="Times New Roman"/>
          <w:b w:val="false"/>
          <w:bCs w:val="false"/>
          <w:color w:val="00000A"/>
          <w:sz w:val="24"/>
          <w:szCs w:val="24"/>
          <w:lang w:val="ru-RU"/>
        </w:rPr>
        <w:t xml:space="preserve">» </w:t>
      </w:r>
      <w:r>
        <w:rPr>
          <w:rStyle w:val="S1"/>
          <w:rFonts w:eastAsia="Times New Roman"/>
          <w:b w:val="false"/>
          <w:sz w:val="24"/>
          <w:szCs w:val="24"/>
          <w:lang w:val="kk-KZ"/>
        </w:rPr>
        <w:t>ЖШС</w:t>
      </w:r>
    </w:p>
    <w:p>
      <w:pPr>
        <w:pStyle w:val="Standard"/>
        <w:spacing w:before="0" w:after="29"/>
        <w:jc w:val="both"/>
        <w:rPr>
          <w:rStyle w:val="S1"/>
          <w:rFonts w:eastAsia="Times New Roman"/>
          <w:b w:val="false"/>
          <w:b w:val="false"/>
          <w:sz w:val="24"/>
          <w:szCs w:val="24"/>
          <w:lang w:val="kk-KZ"/>
        </w:rPr>
      </w:pPr>
      <w:r>
        <w:rPr>
          <w:rFonts w:eastAsia="Times New Roman"/>
          <w:b w:val="false"/>
          <w:sz w:val="24"/>
          <w:szCs w:val="24"/>
          <w:lang w:val="kk-KZ"/>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pPr>
      <w:r>
        <w:rPr>
          <w:rStyle w:val="S1"/>
          <w:rFonts w:eastAsia="Times New Roman" w:cs="Times New Roman"/>
          <w:bCs w:val="false"/>
          <w:sz w:val="24"/>
          <w:szCs w:val="24"/>
          <w:lang w:val="ru-RU"/>
        </w:rPr>
        <w:t xml:space="preserve"> </w:t>
      </w:r>
    </w:p>
    <w:p>
      <w:pPr>
        <w:pStyle w:val="Standard"/>
        <w:spacing w:before="0" w:after="29"/>
        <w:jc w:val="both"/>
        <w:rPr/>
      </w:pPr>
      <w:r>
        <w:rPr>
          <w:rStyle w:val="S1"/>
          <w:rFonts w:eastAsia="Times New Roman" w:cs="Times New Roman"/>
          <w:b w:val="false"/>
          <w:bCs w:val="false"/>
          <w:color w:val="00000A"/>
          <w:sz w:val="24"/>
          <w:szCs w:val="24"/>
          <w:lang w:val="ru-RU"/>
        </w:rPr>
        <w:t xml:space="preserve">«МедТехСервис» </w:t>
      </w:r>
      <w:r>
        <w:rPr>
          <w:rStyle w:val="S1"/>
          <w:rFonts w:eastAsia="Times New Roman"/>
          <w:b w:val="false"/>
          <w:sz w:val="24"/>
          <w:szCs w:val="24"/>
          <w:lang w:val="ru-RU"/>
        </w:rPr>
        <w:t>ЖШС</w:t>
      </w:r>
      <w:r>
        <w:rPr>
          <w:rStyle w:val="S1"/>
          <w:rFonts w:eastAsia="Times New Roman" w:cs="Times New Roman"/>
          <w:b w:val="false"/>
          <w:bCs w:val="false"/>
          <w:sz w:val="24"/>
          <w:szCs w:val="24"/>
          <w:lang w:val="ru-RU"/>
        </w:rPr>
        <w:t xml:space="preserve"> </w:t>
      </w:r>
      <w:r>
        <w:rPr>
          <w:rStyle w:val="S1"/>
          <w:rFonts w:eastAsia="Times New Roman"/>
          <w:b w:val="false"/>
          <w:bCs w:val="false"/>
          <w:sz w:val="24"/>
          <w:szCs w:val="24"/>
          <w:lang w:val="kk-KZ"/>
        </w:rPr>
        <w:t>ШҚО Өскемен қ, Добролюбов к., 39/2.</w:t>
      </w:r>
      <w:r>
        <w:rPr>
          <w:rStyle w:val="S1"/>
          <w:rFonts w:eastAsia="Times New Roman"/>
          <w:b w:val="false"/>
          <w:bCs w:val="false"/>
          <w:sz w:val="24"/>
          <w:szCs w:val="24"/>
          <w:lang w:val="ru-RU"/>
        </w:rPr>
        <w:t xml:space="preserve">  </w:t>
      </w:r>
      <w:r>
        <w:rPr>
          <w:rStyle w:val="S1"/>
          <w:rFonts w:eastAsia="Times New Roman"/>
          <w:b w:val="false"/>
          <w:bCs w:val="false"/>
          <w:sz w:val="24"/>
          <w:szCs w:val="24"/>
          <w:lang w:val="kk-KZ"/>
        </w:rPr>
        <w:t>Шарттың бағасы</w:t>
      </w:r>
      <w:r>
        <w:rPr>
          <w:rStyle w:val="S1"/>
          <w:rFonts w:eastAsia="Times New Roman"/>
          <w:b w:val="false"/>
          <w:bCs w:val="false"/>
          <w:sz w:val="24"/>
          <w:szCs w:val="24"/>
          <w:lang w:val="ru-RU"/>
        </w:rPr>
        <w:t xml:space="preserve"> — </w:t>
      </w:r>
      <w:r>
        <w:rPr>
          <w:rStyle w:val="S1"/>
          <w:rFonts w:eastAsia="Times New Roman"/>
          <w:b w:val="false"/>
          <w:bCs w:val="false"/>
          <w:sz w:val="24"/>
          <w:szCs w:val="24"/>
          <w:lang w:val="ru-RU"/>
        </w:rPr>
        <w:t>1 865 250</w:t>
      </w:r>
      <w:r>
        <w:rPr>
          <w:rStyle w:val="S1"/>
          <w:rFonts w:eastAsia="Times New Roman"/>
          <w:b w:val="false"/>
          <w:bCs w:val="false"/>
          <w:sz w:val="24"/>
          <w:szCs w:val="24"/>
          <w:lang w:val="ru-RU"/>
        </w:rPr>
        <w:t>,</w:t>
      </w:r>
      <w:bookmarkStart w:id="6" w:name="__DdeLink__606_13638406211"/>
      <w:bookmarkStart w:id="7" w:name="__DdeLink__3455_24843808411"/>
      <w:r>
        <w:rPr>
          <w:rStyle w:val="S1"/>
          <w:rFonts w:eastAsia="Times New Roman" w:cs="Times New Roman"/>
          <w:b w:val="false"/>
          <w:bCs w:val="false"/>
          <w:sz w:val="24"/>
          <w:szCs w:val="24"/>
          <w:lang w:val="en-US"/>
        </w:rPr>
        <w:t>00</w:t>
      </w:r>
      <w:bookmarkEnd w:id="6"/>
      <w:bookmarkEnd w:id="7"/>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pPr>
      <w:r>
        <w:rPr>
          <w:rStyle w:val="S1"/>
          <w:rFonts w:eastAsia="Times New Roman"/>
          <w:b w:val="false"/>
          <w:bCs w:val="false"/>
          <w:sz w:val="24"/>
          <w:szCs w:val="24"/>
          <w:lang w:val="kk-KZ"/>
        </w:rPr>
        <w:t>4.</w:t>
      </w:r>
      <w:r>
        <w:rPr>
          <w:rStyle w:val="S1"/>
          <w:rFonts w:eastAsia="Times New Roman" w:cs="Times New Roman"/>
          <w:b w:val="false"/>
          <w:bCs w:val="false"/>
          <w:sz w:val="24"/>
          <w:szCs w:val="24"/>
          <w:lang w:val="kk-KZ"/>
        </w:rPr>
        <w:t xml:space="preserve"> </w:t>
      </w:r>
      <w:r>
        <w:rPr>
          <w:rStyle w:val="S1"/>
          <w:rFonts w:eastAsia="Times New Roman"/>
          <w:b w:val="false"/>
          <w:sz w:val="24"/>
          <w:szCs w:val="24"/>
          <w:lang w:val="kk-KZ"/>
        </w:rPr>
        <w:t>Конверттерді ашу рәсімінде әлеуетті өнім берушілер болмады.</w:t>
      </w:r>
    </w:p>
    <w:p>
      <w:pPr>
        <w:pStyle w:val="Standard"/>
        <w:spacing w:before="0" w:after="29"/>
        <w:jc w:val="both"/>
        <w:rPr>
          <w:rStyle w:val="S1"/>
          <w:b w:val="false"/>
          <w:b w:val="false"/>
          <w:lang w:val="kk-KZ"/>
        </w:rPr>
      </w:pPr>
      <w:r>
        <w:rPr>
          <w:b w:val="false"/>
          <w:lang w:val="kk-KZ"/>
        </w:rPr>
      </w:r>
    </w:p>
    <w:p>
      <w:pPr>
        <w:pStyle w:val="Standard"/>
        <w:rPr/>
      </w:pPr>
      <w:r>
        <w:rPr>
          <w:rFonts w:cs="Times New Roman"/>
          <w:lang w:val="ru-RU"/>
        </w:rPr>
        <w:t xml:space="preserve">Комиссия төрайымы – </w:t>
      </w:r>
      <w:r>
        <w:rPr>
          <w:rStyle w:val="S1"/>
          <w:b w:val="false"/>
          <w:lang w:val="ru-RU"/>
        </w:rPr>
        <w:t>Амреева Л.М.</w:t>
      </w:r>
    </w:p>
    <w:p>
      <w:pPr>
        <w:pStyle w:val="Standard"/>
        <w:rPr>
          <w:rFonts w:cs="Times New Roman"/>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bookmarkStart w:id="8" w:name="__DdeLink__1899_18847594521"/>
      <w:r>
        <w:rPr>
          <w:rStyle w:val="S1"/>
          <w:b w:val="false"/>
          <w:lang w:val="kk-KZ"/>
        </w:rPr>
        <w:t xml:space="preserve"> </w:t>
      </w:r>
      <w:bookmarkEnd w:id="8"/>
      <w:r>
        <w:rPr>
          <w:rStyle w:val="S1"/>
          <w:b w:val="false"/>
          <w:lang w:val="ru-RU"/>
        </w:rPr>
        <w:t>Мукиева Б.С.</w:t>
      </w:r>
    </w:p>
    <w:sectPr>
      <w:type w:val="nextPage"/>
      <w:pgSz w:w="11906" w:h="16838"/>
      <w:pgMar w:left="1134" w:right="1134" w:header="0" w:top="1134" w:footer="0" w:bottom="8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paragraph" w:styleId="Style13" w:customStyle="1">
    <w:name w:val="Заголовок"/>
    <w:basedOn w:val="Normal"/>
    <w:next w:val="Style14"/>
    <w:qFormat/>
    <w:pPr>
      <w:keepNext/>
      <w:spacing w:before="240" w:after="120"/>
    </w:pPr>
    <w:rPr>
      <w:rFonts w:ascii="Liberation Sans" w:hAnsi="Liberation Sans" w:eastAsia="Microsoft YaHei" w:cs="Ari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8" w:customStyle="1">
    <w:name w:val="Содержимое таблицы"/>
    <w:basedOn w:val="Standard"/>
    <w:qFormat/>
    <w:rsid w:val="00b3253a"/>
    <w:pPr>
      <w:suppressLineNumbers/>
    </w:pPr>
    <w:rPr/>
  </w:style>
  <w:style w:type="paragraph" w:styleId="Style19" w:customStyle="1">
    <w:name w:val="Заголовок таблицы"/>
    <w:basedOn w:val="Style18"/>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name w:val="formattext"/>
    <w:basedOn w:val="Normal"/>
    <w:qFormat/>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Application>LibreOffice/5.2.2.2$Windows_X86_64 LibreOffice_project/8f96e87c890bf8fa77463cd4b640a2312823f3ad</Application>
  <Pages>4</Pages>
  <Words>782</Words>
  <Characters>5726</Characters>
  <CharactersWithSpaces>6556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2023-05-04T10:07:01Z</cp:lastPrinted>
  <dcterms:modified xsi:type="dcterms:W3CDTF">2023-05-12T14:27:58Z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