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25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12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Индикаторы 180*С-60минут,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</w:t>
            </w:r>
          </w:p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Характеристики продукта:</w:t>
            </w:r>
          </w:p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соответствуют классу 4 (многопеременные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ISO 11140-1-2011;</w:t>
            </w:r>
          </w:p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нетоксичны, не содержат соединений свинца, в процессе применения и хранения не выделяют вредных и токсичных компонентов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16,94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Индикатор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Индикаторы 132/20, предназначены для оперативного визуального </w:t>
            </w:r>
            <w:r>
              <w:rPr>
                <w:rFonts w:eastAsia="Andale Sans UI" w:cs="Tahoma"/>
                <w:color w:val="00000A"/>
                <w:sz w:val="24"/>
                <w:szCs w:val="24"/>
                <w:lang w:eastAsia="en-US" w:bidi="en-US"/>
              </w:rPr>
              <w:t>контроля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Характеристики продукта: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•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соответствуют классу 4 (многопеременные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ISO 11140-1-2011;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•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•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нетоксичны, не содержат соединений свинца, в процессе применения и хранения не выделяют вредных и токсичных компонентов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11,50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Индикатор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Индикаторы 120/45,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Характеристики продукта: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•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соответствуют классу 4 (многопеременные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ISO 11140-1-2011;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•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>
            <w:pPr>
              <w:pStyle w:val="Normal"/>
              <w:shd w:val="clear" w:color="auto" w:fill="B4B4B4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•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нетоксичны, не содержат соединений свинца, в процессе применения и хранения не выделяют вредных и токсичных компонентов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9,30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Индикатор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IzidaMedLab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lang w:val="en-US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04.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05.2023г. 11:42ч. ТОО «Ост-фарм»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ТОО «Ост-фарм»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070003 г.Усть-Каменогорск, ул.Астана, 16 «А», каб.332. Цена договора —  266 450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>у қорытындыларының № 25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12.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180*С-60 минуттық индикаторлар стерилизатор камерасында және қаптамалар мен бұйымдардың ішінде ауаны зарарсыздандырудың сыни айнымалыларының - температураның және зарарсыздандыру уақытының сақталуын жедел визуалды бақылауға арналған.</w:t>
              <w:br/>
              <w:t>Өнімнің сипаттамалары:</w:t>
              <w:br/>
              <w:t>ГОСТ ISO 11140-1-2011 жіктемесі бойынша 4 – сыныпқа (көп айнымалы индикаторлар - "Н" белгісі - стерилизатор камерасындағы параметрлерді бақылау) және 5 - сыныпқа (интеграциялық индикаторлар - "В" белгісі-қаптамалар мен бұйымдар ішіндегі параметрлерді бақылау) сәйкес келеді;</w:t>
              <w:br/>
              <w:t>* индикатордың артқы жағындағы жабысқақ қабат оны зарарсыздандырылған қаптамаларға және құжаттау кезінде бекітуді жеңілдетеді;</w:t>
              <w:br/>
              <w:t>* улы емес, құрамында Қорғасын қосылыстары жоқ, қолдану және сақтау процесінде зиянды және улы компоненттер бөлінбейді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16,94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Индикатор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132/20 индикаторлары стерилизатор камерасында және қаптамалар мен бұйымдардың ішінде ауаны зарарсыздандырудың маңызды айнымалыларының - температура мен зарарсыздандыру уақытының сақталуын жедел визуалды бақылауға арналған.</w:t>
              <w:br/>
              <w:t>Өнімнің сипаттамалары:</w:t>
              <w:br/>
              <w:t>* ГОСТ ISO 11140-1-2011 классификациясы бойынша 4 – сыныпқа (көп айнымалы индикаторлар - "Н" белгісі - стерилизатор камерасындағы параметрлерді бақылау) және 5 - сыныпқа (интеграциялық индикаторлар - "В" белгісі-қаптамалар мен бұйымдар ішіндегі параметрлерді бақылау) сәйкес келеді;</w:t>
              <w:br/>
              <w:t>* индикатордың артқы жағындағы жабысқақ қабат оны зарарсыздандырылған қаптамаларға және құжаттау кезінде бекітуді жеңілдетеді;</w:t>
              <w:br/>
              <w:t>* улы емес, құрамында Қорғасын қосылыстары жоқ, қолдану және сақтау процесінде зиянды және улы компоненттер бөлінбейді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11,50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  <w:sz w:val="22"/>
                <w:szCs w:val="22"/>
                <w:lang w:val="en-US"/>
              </w:rPr>
              <w:t>Индикатор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120/45 индикаторлары стерилизатор камерасында және қаптамалар мен бұйымдардың ішінде ауаны зарарсыздандырудың сыни айнымалыларының - температура мен зарарсыздандыру уақытының сақталуын жедел визуалды бақылауға арналған.</w:t>
              <w:br/>
              <w:t>Өнімнің сипаттамалары:</w:t>
              <w:br/>
              <w:t>* ГОСТ ISO 11140-1-2011 классификациясы бойынша 4 – сыныпқа (көп айнымалы индикаторлар - "Н" белгісі - стерилизатор камерасындағы параметрлерді бақылау) және 5 - сыныпқа (интеграциялық индикаторлар - "В" белгісі-қаптамалар мен бұйымдар ішіндегі параметрлерді бақылау) сәйкес келеді;</w:t>
              <w:br/>
              <w:t>* индикатордың артқы жағындағы жабысқақ қабат оны зарарсыздандырылған қаптамаларға және құжаттау кезінде бекітуді жеңілдетеді;</w:t>
              <w:br/>
              <w:t>* улы емес, құрамында Қорғасын қосылыстары жоқ, қолдану және сақтау процесінде зиянды және улы компоненттер бөлінбейді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9,30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Индикатор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.2023ж.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02с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IzidaMedLab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sz w:val="24"/>
          <w:szCs w:val="24"/>
          <w:lang w:val="en-US"/>
        </w:rPr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04.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05.2023ж. 11:42с.  «Ост-фарм»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 xml:space="preserve">«Ост-фарм»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</w:t>
      </w:r>
      <w:r>
        <w:rPr>
          <w:rStyle w:val="S1"/>
          <w:rFonts w:eastAsia="Times New Roman"/>
          <w:b w:val="false"/>
          <w:sz w:val="20"/>
          <w:szCs w:val="20"/>
          <w:lang w:val="kk-KZ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070003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Өскемен қ.,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Астана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 көшесі,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16 «А», б.332.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266 450,</w:t>
      </w:r>
      <w:bookmarkStart w:id="5" w:name="__DdeLink__606_13638406211"/>
      <w:bookmarkStart w:id="6" w:name="__DdeLink__3455_248438084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5"/>
      <w:bookmarkEnd w:id="6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7" w:name="__DdeLink__1899_18847594521"/>
      <w:r>
        <w:rPr>
          <w:rStyle w:val="S1"/>
          <w:b w:val="false"/>
          <w:lang w:val="kk-KZ"/>
        </w:rPr>
        <w:t xml:space="preserve"> </w:t>
      </w:r>
      <w:bookmarkEnd w:id="7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LibreOffice/5.2.2.2$Windows_X86_64 LibreOffice_project/8f96e87c890bf8fa77463cd4b640a2312823f3ad</Application>
  <Pages>4</Pages>
  <Words>863</Words>
  <Characters>6203</Characters>
  <CharactersWithSpaces>7110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2023-05-12T15:15:57Z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