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ЛС</w:t>
      </w:r>
      <w:r>
        <w:rPr>
          <w:rFonts w:cs="Times New Roman" w:ascii="Times New Roman" w:hAnsi="Times New Roman"/>
          <w:b/>
          <w:sz w:val="20"/>
          <w:szCs w:val="20"/>
        </w:rPr>
        <w:t xml:space="preserve">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29</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rPr>
        <w:t>1</w:t>
      </w:r>
      <w:r>
        <w:rPr>
          <w:rStyle w:val="S1"/>
          <w:b w:val="false"/>
          <w:bCs w:val="false"/>
          <w:sz w:val="22"/>
          <w:szCs w:val="22"/>
          <w:lang w:val="ru-RU"/>
        </w:rPr>
        <w:t xml:space="preserve"> </w:t>
      </w:r>
      <w:r>
        <w:rPr>
          <w:rStyle w:val="S1"/>
          <w:b w:val="false"/>
          <w:bCs w:val="false"/>
          <w:sz w:val="22"/>
          <w:szCs w:val="22"/>
        </w:rPr>
        <w:t>лот).</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59" w:type="dxa"/>
        <w:jc w:val="left"/>
        <w:tblInd w:w="-160" w:type="dxa"/>
        <w:tblCellMar>
          <w:top w:w="0" w:type="dxa"/>
          <w:left w:w="-5" w:type="dxa"/>
          <w:bottom w:w="0" w:type="dxa"/>
          <w:right w:w="108" w:type="dxa"/>
        </w:tblCellMar>
        <w:tblLook w:firstRow="1" w:noVBand="1" w:lastRow="0" w:firstColumn="1" w:lastColumn="0" w:noHBand="0" w:val="04a0"/>
      </w:tblPr>
      <w:tblGrid>
        <w:gridCol w:w="533"/>
        <w:gridCol w:w="3176"/>
        <w:gridCol w:w="3068"/>
        <w:gridCol w:w="1296"/>
        <w:gridCol w:w="1132"/>
        <w:gridCol w:w="1131"/>
        <w:gridCol w:w="1023"/>
        <w:gridCol w:w="3298"/>
      </w:tblGrid>
      <w:tr>
        <w:trPr/>
        <w:tc>
          <w:tcPr>
            <w:tcW w:w="533"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3176"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3068"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1296"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1132"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1131"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023"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3298" w:type="dxa"/>
            <w:tcBorders/>
            <w:shd w:color="auto" w:fill="auto" w:val="clear"/>
            <w:tcMar>
              <w:top w:w="55" w:type="dxa"/>
              <w:left w:w="25"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32" w:hRule="atLeast"/>
        </w:trPr>
        <w:tc>
          <w:tcPr>
            <w:tcW w:w="533"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3176" w:type="dxa"/>
            <w:tcBorders>
              <w:left w:val="nil"/>
              <w:right w:val="nil"/>
              <w:insideV w:val="nil"/>
            </w:tcBorders>
            <w:shd w:color="auto" w:fill="auto" w:val="clear"/>
            <w:tcMar>
              <w:top w:w="55" w:type="dxa"/>
              <w:left w:w="50" w:type="dxa"/>
              <w:bottom w:w="55" w:type="dxa"/>
            </w:tcMar>
          </w:tcPr>
          <w:p>
            <w:pPr>
              <w:pStyle w:val="Normal"/>
              <w:spacing w:lineRule="auto" w:line="240" w:before="0" w:after="0"/>
              <w:jc w:val="center"/>
              <w:rPr>
                <w:sz w:val="22"/>
                <w:szCs w:val="22"/>
              </w:rPr>
            </w:pPr>
            <w:r>
              <w:rPr>
                <w:rFonts w:cs="Times New Roman" w:ascii="Times New Roman" w:hAnsi="Times New Roman"/>
                <w:color w:val="333333"/>
                <w:sz w:val="22"/>
                <w:szCs w:val="22"/>
              </w:rPr>
              <w:t>Натрия хлорид, натрия ацетата тригидрат</w:t>
            </w:r>
          </w:p>
        </w:tc>
        <w:tc>
          <w:tcPr>
            <w:tcW w:w="3068" w:type="dxa"/>
            <w:tcBorders/>
            <w:shd w:color="auto" w:fill="auto" w:val="clear"/>
            <w:tcMar>
              <w:top w:w="55" w:type="dxa"/>
              <w:left w:w="30" w:type="dxa"/>
              <w:bottom w:w="55" w:type="dxa"/>
            </w:tcMar>
          </w:tcPr>
          <w:p>
            <w:pPr>
              <w:pStyle w:val="Normal"/>
              <w:spacing w:lineRule="auto" w:line="240" w:before="0" w:after="0"/>
              <w:jc w:val="center"/>
              <w:rPr>
                <w:sz w:val="22"/>
                <w:szCs w:val="22"/>
              </w:rPr>
            </w:pPr>
            <w:r>
              <w:rPr>
                <w:rFonts w:cs="Times New Roman" w:ascii="Times New Roman" w:hAnsi="Times New Roman"/>
                <w:color w:val="333333"/>
                <w:sz w:val="22"/>
                <w:szCs w:val="22"/>
              </w:rPr>
              <w:t>Раствор для инфузий 200  мл</w:t>
            </w:r>
          </w:p>
        </w:tc>
        <w:tc>
          <w:tcPr>
            <w:tcW w:w="1296"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бутылка</w:t>
            </w:r>
          </w:p>
        </w:tc>
        <w:tc>
          <w:tcPr>
            <w:tcW w:w="1132"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10</w:t>
            </w:r>
          </w:p>
        </w:tc>
        <w:tc>
          <w:tcPr>
            <w:tcW w:w="1131"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179,76</w:t>
            </w:r>
          </w:p>
        </w:tc>
        <w:tc>
          <w:tcPr>
            <w:tcW w:w="1023"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1 797,60</w:t>
            </w:r>
          </w:p>
        </w:tc>
        <w:tc>
          <w:tcPr>
            <w:tcW w:w="3298" w:type="dxa"/>
            <w:tcBorders>
              <w:top w:val="nil"/>
            </w:tcBorders>
            <w:shd w:color="auto" w:fill="auto" w:val="clear"/>
            <w:tcMar>
              <w:top w:w="55" w:type="dxa"/>
              <w:left w:w="25" w:type="dxa"/>
              <w:bottom w:w="55" w:type="dxa"/>
            </w:tcMar>
          </w:tcPr>
          <w:p>
            <w:pPr>
              <w:pStyle w:val="Normal"/>
              <w:spacing w:lineRule="auto" w:line="240" w:before="0" w:after="0"/>
              <w:jc w:val="center"/>
              <w:rPr/>
            </w:pPr>
            <w:r>
              <w:rPr>
                <w:rFonts w:cs="Times New Roman" w:ascii="Times New Roman" w:hAnsi="Times New Roman"/>
                <w:sz w:val="20"/>
                <w:szCs w:val="20"/>
              </w:rPr>
              <w:t>Поставка в  2023 году, по заявке заказчика, по адресу :Глубоковский район , село Опытное поле,  ул. Локомотивная 3/1, аптека</w:t>
            </w:r>
          </w:p>
        </w:tc>
      </w:tr>
    </w:tbl>
    <w:p>
      <w:pPr>
        <w:pStyle w:val="Normal"/>
        <w:spacing w:before="0" w:after="0"/>
        <w:ind w:firstLine="400"/>
        <w:jc w:val="both"/>
        <w:rPr/>
      </w:pPr>
      <w:r>
        <w:rPr>
          <w:rStyle w:val="S0"/>
          <w:sz w:val="22"/>
          <w:szCs w:val="22"/>
        </w:rPr>
        <w:tab/>
      </w:r>
    </w:p>
    <w:p>
      <w:pPr>
        <w:pStyle w:val="Normal"/>
        <w:spacing w:before="0" w:after="0"/>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en-US"/>
        </w:rPr>
        <w:t>1</w:t>
      </w:r>
      <w:r>
        <w:rPr>
          <w:rStyle w:val="S0"/>
          <w:sz w:val="22"/>
          <w:szCs w:val="22"/>
          <w:lang w:val="en-US"/>
        </w:rPr>
        <w:t>2</w:t>
      </w:r>
      <w:r>
        <w:rPr>
          <w:rStyle w:val="S0"/>
          <w:sz w:val="22"/>
          <w:szCs w:val="22"/>
        </w:rPr>
        <w:t xml:space="preserve"> </w:t>
      </w:r>
      <w:r>
        <w:rPr>
          <w:rStyle w:val="S0"/>
          <w:sz w:val="22"/>
          <w:szCs w:val="22"/>
          <w:lang w:val="ru-RU"/>
        </w:rPr>
        <w:t>июня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0"/>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w:t>
      </w:r>
      <w:r>
        <w:rPr>
          <w:rStyle w:val="S0"/>
          <w:sz w:val="22"/>
          <w:szCs w:val="22"/>
          <w:lang w:val="en-US"/>
        </w:rPr>
        <w:t>19</w:t>
      </w:r>
      <w:r>
        <w:rPr>
          <w:rStyle w:val="S0"/>
          <w:sz w:val="22"/>
          <w:szCs w:val="22"/>
          <w:lang w:val="ru-RU"/>
        </w:rPr>
        <w:t xml:space="preserve"> </w:t>
      </w:r>
      <w:r>
        <w:rPr>
          <w:rStyle w:val="S0"/>
          <w:sz w:val="22"/>
          <w:szCs w:val="22"/>
          <w:lang w:val="ru-RU"/>
        </w:rPr>
        <w:t>июня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sz w:val="22"/>
          <w:szCs w:val="22"/>
          <w:lang w:val="en-US"/>
        </w:rPr>
        <w:t>19</w:t>
      </w:r>
      <w:r>
        <w:rPr>
          <w:rStyle w:val="S0"/>
          <w:sz w:val="22"/>
          <w:szCs w:val="22"/>
          <w:lang w:val="ru-RU"/>
        </w:rPr>
        <w:t xml:space="preserve"> </w:t>
      </w:r>
      <w:r>
        <w:rPr>
          <w:rStyle w:val="S0"/>
          <w:sz w:val="22"/>
          <w:szCs w:val="22"/>
          <w:lang w:val="ru-RU"/>
        </w:rPr>
        <w:t>июня</w:t>
      </w:r>
      <w:r>
        <w:rPr>
          <w:rStyle w:val="S0"/>
          <w:sz w:val="22"/>
          <w:szCs w:val="22"/>
        </w:rPr>
        <w:t xml:space="preserve"> 2023 года в </w:t>
      </w:r>
      <w:r>
        <w:rPr>
          <w:rStyle w:val="S0"/>
          <w:sz w:val="22"/>
          <w:szCs w:val="22"/>
          <w:lang w:val="en-US"/>
        </w:rPr>
        <w:t>09</w:t>
      </w:r>
      <w:r>
        <w:rPr>
          <w:rStyle w:val="S0"/>
          <w:sz w:val="22"/>
          <w:szCs w:val="22"/>
        </w:rPr>
        <w:t xml:space="preserve"> часов </w:t>
      </w:r>
      <w:r>
        <w:rPr>
          <w:rStyle w:val="S0"/>
          <w:sz w:val="22"/>
          <w:szCs w:val="22"/>
          <w:lang w:val="ru-RU"/>
        </w:rPr>
        <w:t>0</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2</w:t>
      </w:r>
      <w:r>
        <w:rPr>
          <w:rFonts w:ascii="Times New Roman" w:hAnsi="Times New Roman"/>
          <w:sz w:val="28"/>
          <w:szCs w:val="28"/>
          <w:lang w:val="ru-RU"/>
        </w:rPr>
        <w:t>9</w:t>
      </w:r>
      <w:r>
        <w:rPr>
          <w:rFonts w:ascii="Times New Roman" w:hAnsi="Times New Roman"/>
          <w:sz w:val="28"/>
          <w:szCs w:val="28"/>
          <w:lang w:val="en-US"/>
        </w:rPr>
        <w:t xml:space="preserve"> </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ДЗ</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w:t>
      </w:r>
      <w:r>
        <w:rPr>
          <w:rFonts w:ascii="Times New Roman" w:hAnsi="Times New Roman"/>
          <w:sz w:val="22"/>
          <w:szCs w:val="22"/>
          <w:lang w:val="en-US"/>
        </w:rPr>
        <w:t>1</w:t>
      </w:r>
      <w:r>
        <w:rPr>
          <w:rFonts w:ascii="Times New Roman" w:hAnsi="Times New Roman"/>
          <w:sz w:val="22"/>
          <w:szCs w:val="22"/>
          <w:lang w:val="kk-KZ"/>
        </w:rPr>
        <w:t xml:space="preserve"> топ)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05" w:type="dxa"/>
        <w:jc w:val="left"/>
        <w:tblInd w:w="-10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26"/>
        <w:gridCol w:w="2442"/>
        <w:gridCol w:w="3573"/>
        <w:gridCol w:w="1186"/>
        <w:gridCol w:w="914"/>
        <w:gridCol w:w="791"/>
        <w:gridCol w:w="1132"/>
        <w:gridCol w:w="3939"/>
      </w:tblGrid>
      <w:tr>
        <w:trPr/>
        <w:tc>
          <w:tcPr>
            <w:tcW w:w="6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24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35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118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91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79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1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39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24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eastAsia="Times New Roman" w:cs="Times New Roman" w:ascii="Times New Roman" w:hAnsi="Times New Roman"/>
                <w:color w:val="000000"/>
                <w:sz w:val="22"/>
                <w:szCs w:val="22"/>
              </w:rPr>
              <w:t>Натрий хлориді, натрий ацетаты тригидраты</w:t>
            </w:r>
          </w:p>
        </w:tc>
        <w:tc>
          <w:tcPr>
            <w:tcW w:w="35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rPr>
              <w:t>Инфузияға арналған ерітінді 200 мл</w:t>
            </w:r>
          </w:p>
        </w:tc>
        <w:tc>
          <w:tcPr>
            <w:tcW w:w="118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бөтелке</w:t>
            </w:r>
          </w:p>
        </w:tc>
        <w:tc>
          <w:tcPr>
            <w:tcW w:w="91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10</w:t>
            </w:r>
          </w:p>
        </w:tc>
        <w:tc>
          <w:tcPr>
            <w:tcW w:w="79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179,76</w:t>
            </w:r>
          </w:p>
        </w:tc>
        <w:tc>
          <w:tcPr>
            <w:tcW w:w="11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1 797,60</w:t>
            </w:r>
          </w:p>
        </w:tc>
        <w:tc>
          <w:tcPr>
            <w:tcW w:w="39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bookmarkStart w:id="1" w:name="__DdeLink__659_1230986197"/>
            <w:r>
              <w:rPr>
                <w:rFonts w:cs="Times New Roman" w:ascii="Times New Roman" w:hAnsi="Times New Roman"/>
                <w:sz w:val="22"/>
                <w:szCs w:val="22"/>
                <w:lang w:val="kk-KZ"/>
              </w:rPr>
              <w:t xml:space="preserve">Жеткізу 2023 жылы Тапсырыс берушінің өтінімі бойынша мына мекен-жай бойынша: Глубокое ауданы, </w:t>
            </w:r>
            <w:r>
              <w:rPr>
                <w:rFonts w:cs="Times New Roman" w:ascii="Times New Roman" w:hAnsi="Times New Roman"/>
                <w:sz w:val="22"/>
                <w:szCs w:val="22"/>
                <w:lang w:val="ru-RU"/>
              </w:rPr>
              <w:t>О</w:t>
            </w:r>
            <w:bookmarkEnd w:id="1"/>
            <w:r>
              <w:rPr>
                <w:rFonts w:cs="Times New Roman" w:ascii="Times New Roman" w:hAnsi="Times New Roman"/>
                <w:sz w:val="22"/>
                <w:szCs w:val="22"/>
                <w:lang w:val="kk-KZ"/>
              </w:rPr>
              <w:t>пытное поле ауылы, Локомотивная көшесі 3/1, дәріхана</w:t>
            </w:r>
          </w:p>
        </w:tc>
      </w:tr>
    </w:tbl>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1</w:t>
      </w:r>
      <w:r>
        <w:rPr>
          <w:rFonts w:ascii="Times New Roman" w:hAnsi="Times New Roman"/>
          <w:color w:val="000000"/>
          <w:sz w:val="22"/>
          <w:szCs w:val="22"/>
          <w:lang w:val="ru-RU"/>
        </w:rPr>
        <w:t>2</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маусым</w:t>
      </w:r>
      <w:r>
        <w:rPr>
          <w:rFonts w:ascii="Times New Roman" w:hAnsi="Times New Roman"/>
          <w:color w:val="000000"/>
          <w:sz w:val="22"/>
          <w:szCs w:val="22"/>
          <w:lang w:val="kk-KZ"/>
        </w:rPr>
        <w:t>н</w:t>
      </w:r>
      <w:r>
        <w:rPr>
          <w:rFonts w:ascii="Times New Roman" w:hAnsi="Times New Roman"/>
          <w:color w:val="000000"/>
          <w:sz w:val="22"/>
          <w:szCs w:val="22"/>
          <w:lang w:val="ru-RU"/>
        </w:rPr>
        <w:t>а</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r>
        <w:rPr>
          <w:rFonts w:ascii="Times New Roman" w:hAnsi="Times New Roman"/>
          <w:color w:val="000000"/>
          <w:sz w:val="22"/>
          <w:szCs w:val="22"/>
          <w:lang w:val="ru-RU"/>
        </w:rPr>
        <w:t>19</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маусым</w:t>
      </w:r>
      <w:r>
        <w:rPr>
          <w:rFonts w:ascii="Times New Roman" w:hAnsi="Times New Roman"/>
          <w:color w:val="000000"/>
          <w:sz w:val="22"/>
          <w:szCs w:val="22"/>
          <w:lang w:val="kk-KZ"/>
        </w:rPr>
        <w:t>д</w:t>
      </w:r>
      <w:r>
        <w:rPr>
          <w:rFonts w:ascii="Times New Roman" w:hAnsi="Times New Roman"/>
          <w:color w:val="000000"/>
          <w:sz w:val="22"/>
          <w:szCs w:val="22"/>
          <w:lang w:val="ru-RU"/>
        </w:rPr>
        <w:t>а</w:t>
      </w:r>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color w:val="000000"/>
          <w:sz w:val="22"/>
          <w:szCs w:val="22"/>
          <w:lang w:val="ru-RU"/>
        </w:rPr>
        <w:t>19</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маусым</w:t>
      </w:r>
      <w:r>
        <w:rPr>
          <w:rFonts w:ascii="Times New Roman" w:hAnsi="Times New Roman"/>
          <w:color w:val="000000"/>
          <w:sz w:val="22"/>
          <w:szCs w:val="22"/>
          <w:lang w:val="kk-KZ"/>
        </w:rPr>
        <w:t>д</w:t>
      </w:r>
      <w:r>
        <w:rPr>
          <w:rFonts w:ascii="Times New Roman" w:hAnsi="Times New Roman"/>
          <w:color w:val="000000"/>
          <w:sz w:val="22"/>
          <w:szCs w:val="22"/>
          <w:lang w:val="ru-RU"/>
        </w:rPr>
        <w:t xml:space="preserve">а </w:t>
      </w:r>
      <w:r>
        <w:rPr>
          <w:rFonts w:ascii="Times New Roman" w:hAnsi="Times New Roman"/>
          <w:color w:val="000000"/>
          <w:sz w:val="22"/>
          <w:szCs w:val="22"/>
          <w:lang w:val="en-US"/>
        </w:rPr>
        <w:t>09</w:t>
      </w:r>
      <w:r>
        <w:rPr>
          <w:rFonts w:ascii="Times New Roman" w:hAnsi="Times New Roman"/>
          <w:color w:val="000000"/>
          <w:sz w:val="22"/>
          <w:szCs w:val="22"/>
          <w:lang w:val="kk-KZ"/>
        </w:rPr>
        <w:t xml:space="preserve"> сағат </w:t>
      </w:r>
      <w:r>
        <w:rPr>
          <w:rFonts w:ascii="Times New Roman" w:hAnsi="Times New Roman"/>
          <w:color w:val="000000"/>
          <w:sz w:val="22"/>
          <w:szCs w:val="22"/>
          <w:lang w:val="ru-RU"/>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paragraph" w:styleId="NoSpacing">
    <w:name w:val="No Spacing"/>
    <w:qFormat/>
    <w:pPr>
      <w:widowControl/>
      <w:bidi w:val="0"/>
      <w:spacing w:lineRule="auto" w:line="240" w:before="0" w:after="0"/>
      <w:jc w:val="left"/>
    </w:pPr>
    <w:rPr>
      <w:rFonts w:ascii="Calibri" w:hAnsi="Calibri" w:eastAsia="Calibri" w:cs="" w:eastAsiaTheme="minorHAnsi"/>
      <w:color w:val="00000A"/>
      <w:sz w:val="22"/>
      <w:szCs w:val="22"/>
      <w:lang w:val="ru-RU"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2616</TotalTime>
  <Application>LibreOffice/5.2.2.2$Windows_X86_64 LibreOffice_project/8f96e87c890bf8fa77463cd4b640a2312823f3ad</Application>
  <Pages>2</Pages>
  <Words>668</Words>
  <Characters>4781</Characters>
  <CharactersWithSpaces>5459</CharactersWithSpaces>
  <Paragraphs>47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2023-06-09T11:04:29Z</cp:lastPrinted>
  <dcterms:modified xsi:type="dcterms:W3CDTF">2023-06-09T11:05:56Z</dcterms:modified>
  <cp:revision>270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