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</w:t>
      </w:r>
      <w:r>
        <w:rPr>
          <w:rFonts w:cs="Times New Roman"/>
          <w:lang w:val="ru-RU"/>
        </w:rPr>
        <w:t>ЛС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>
        <w:rPr>
          <w:rFonts w:cs="Times New Roman"/>
          <w:lang w:val="ru-RU"/>
        </w:rPr>
        <w:t>10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28.03.2024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90" w:type="dxa"/>
        <w:jc w:val="left"/>
        <w:tblInd w:w="-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43"/>
        <w:gridCol w:w="4977"/>
        <w:gridCol w:w="1875"/>
        <w:gridCol w:w="2295"/>
      </w:tblGrid>
      <w:tr>
        <w:trPr/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200мл стерильная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1 285,00</w:t>
            </w:r>
          </w:p>
        </w:tc>
        <w:tc>
          <w:tcPr>
            <w:tcW w:w="2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Вода дистиллированая</w:t>
            </w:r>
          </w:p>
        </w:tc>
      </w:tr>
      <w:tr>
        <w:trPr>
          <w:trHeight w:val="521" w:hRule="atLeast"/>
        </w:trPr>
        <w:tc>
          <w:tcPr>
            <w:tcW w:w="54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49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Раствор 10% 200 мл</w:t>
            </w:r>
          </w:p>
        </w:tc>
        <w:tc>
          <w:tcPr>
            <w:tcW w:w="18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1 005,00</w:t>
            </w:r>
          </w:p>
        </w:tc>
        <w:tc>
          <w:tcPr>
            <w:tcW w:w="22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Формалин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</w:t>
      </w:r>
      <w:r>
        <w:rPr>
          <w:rStyle w:val="S1"/>
          <w:b w:val="false"/>
          <w:bCs w:val="false"/>
          <w:color w:val="00000A"/>
          <w:lang w:val="ru-RU"/>
        </w:rPr>
        <w:t>6</w:t>
      </w:r>
      <w:r>
        <w:rPr>
          <w:rStyle w:val="S1"/>
          <w:b w:val="false"/>
          <w:bCs w:val="false"/>
          <w:color w:val="00000A"/>
          <w:lang w:val="ru-RU"/>
        </w:rPr>
        <w:t xml:space="preserve">.03.2024г. </w:t>
      </w:r>
      <w:r>
        <w:rPr>
          <w:rStyle w:val="S1"/>
          <w:b w:val="false"/>
          <w:bCs w:val="false"/>
          <w:color w:val="00000A"/>
          <w:lang w:val="ru-RU"/>
        </w:rPr>
        <w:t>09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03</w:t>
      </w:r>
      <w:r>
        <w:rPr>
          <w:rStyle w:val="S1"/>
          <w:b w:val="false"/>
          <w:bCs w:val="false"/>
          <w:color w:val="00000A"/>
          <w:lang w:val="ru-RU"/>
        </w:rPr>
        <w:t>ч.</w:t>
      </w:r>
      <w:r>
        <w:rPr>
          <w:rFonts w:cs="Times New Roman"/>
          <w:lang w:val="ru-RU"/>
        </w:rPr>
        <w:t xml:space="preserve"> ТОО «</w:t>
      </w:r>
      <w:r>
        <w:rPr>
          <w:rFonts w:cs="Times New Roman"/>
          <w:lang w:val="ru-RU"/>
        </w:rPr>
        <w:t>Шыгыс</w:t>
      </w:r>
      <w:r>
        <w:rPr>
          <w:rFonts w:cs="Times New Roman"/>
          <w:lang w:val="ru-RU"/>
        </w:rPr>
        <w:t>-фарм»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/>
          <w:b w:val="false"/>
          <w:bCs w:val="false"/>
          <w:color w:val="00000A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ТОО «Шыгыс - фарм», РК г.Усть-Каменогорск, ул.Грузинская, 3.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lang w:val="ru-RU"/>
        </w:rPr>
        <w:t>743 000</w:t>
      </w:r>
      <w:r>
        <w:rPr>
          <w:rStyle w:val="S1"/>
          <w:rFonts w:eastAsia="Times New Roman"/>
          <w:b w:val="false"/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false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false"/>
          <w:lang w:val="kk-KZ"/>
        </w:rPr>
        <w:t xml:space="preserve"> </w:t>
      </w:r>
      <w:bookmarkStart w:id="5" w:name="__DdeLink__1051_534180775"/>
      <w:bookmarkEnd w:id="3"/>
      <w:bookmarkEnd w:id="4"/>
      <w:bookmarkEnd w:id="5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</w:t>
      </w:r>
      <w:r>
        <w:rPr>
          <w:rFonts w:cs="Times New Roman"/>
          <w:lang w:val="ru-RU"/>
        </w:rPr>
        <w:t>ДЗ</w:t>
      </w:r>
      <w:r>
        <w:rPr>
          <w:rFonts w:cs="Times New Roman"/>
          <w:lang w:val="ru-RU"/>
        </w:rPr>
        <w:t xml:space="preserve"> сатып алу қорытындыларының № </w:t>
      </w:r>
      <w:r>
        <w:rPr>
          <w:rFonts w:cs="Times New Roman"/>
          <w:lang w:val="ru-RU"/>
        </w:rPr>
        <w:t>10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28.03.2024 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545" w:type="dxa"/>
        <w:jc w:val="left"/>
        <w:tblInd w:w="-4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50"/>
        <w:gridCol w:w="4820"/>
        <w:gridCol w:w="2160"/>
        <w:gridCol w:w="2014"/>
      </w:tblGrid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200мл стерильді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1 285,00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Тазартылған су</w:t>
            </w:r>
          </w:p>
        </w:tc>
      </w:tr>
      <w:tr>
        <w:trPr/>
        <w:tc>
          <w:tcPr>
            <w:tcW w:w="5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482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color w:val="00000A"/>
              </w:rPr>
              <w:t>10% 200 мл ерітінді</w:t>
            </w:r>
          </w:p>
        </w:tc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1 005,00</w:t>
            </w:r>
          </w:p>
        </w:tc>
        <w:tc>
          <w:tcPr>
            <w:tcW w:w="20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Формалин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color w:val="00000A"/>
          <w:lang w:val="ru-RU"/>
        </w:rPr>
        <w:t>2</w:t>
      </w:r>
      <w:r>
        <w:rPr>
          <w:rStyle w:val="S1"/>
          <w:b w:val="false"/>
          <w:bCs w:val="false"/>
          <w:color w:val="00000A"/>
          <w:lang w:val="ru-RU"/>
        </w:rPr>
        <w:t>6</w:t>
      </w:r>
      <w:r>
        <w:rPr>
          <w:rStyle w:val="S1"/>
          <w:b w:val="false"/>
          <w:bCs w:val="false"/>
          <w:color w:val="00000A"/>
          <w:lang w:val="ru-RU"/>
        </w:rPr>
        <w:t>.03.2024ж</w:t>
      </w:r>
      <w:r>
        <w:rPr>
          <w:rStyle w:val="S1"/>
          <w:b w:val="false"/>
          <w:bCs w:val="false"/>
          <w:color w:val="00000A"/>
        </w:rPr>
        <w:t xml:space="preserve">. </w:t>
      </w:r>
      <w:r>
        <w:rPr>
          <w:rStyle w:val="S1"/>
          <w:b w:val="false"/>
          <w:bCs w:val="false"/>
          <w:color w:val="00000A"/>
          <w:lang w:val="ru-RU"/>
        </w:rPr>
        <w:t>09</w:t>
      </w:r>
      <w:r>
        <w:rPr>
          <w:rStyle w:val="S1"/>
          <w:b w:val="false"/>
          <w:bCs w:val="false"/>
          <w:color w:val="00000A"/>
          <w:lang w:val="ru-RU"/>
        </w:rPr>
        <w:t>:</w:t>
      </w:r>
      <w:r>
        <w:rPr>
          <w:rStyle w:val="S1"/>
          <w:b w:val="false"/>
          <w:bCs w:val="false"/>
          <w:color w:val="00000A"/>
          <w:lang w:val="ru-RU"/>
        </w:rPr>
        <w:t>03</w:t>
      </w:r>
      <w:r>
        <w:rPr>
          <w:rStyle w:val="S1"/>
          <w:b w:val="false"/>
          <w:bCs w:val="false"/>
          <w:color w:val="00000A"/>
          <w:lang w:val="ru-RU"/>
        </w:rPr>
        <w:t>с</w:t>
      </w:r>
      <w:r>
        <w:rPr>
          <w:rStyle w:val="S1"/>
          <w:b w:val="false"/>
          <w:bCs w:val="false"/>
          <w:color w:val="00000A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lang w:val="ru-RU"/>
        </w:rPr>
        <w:t>«</w:t>
      </w:r>
      <w:r>
        <w:rPr>
          <w:rFonts w:cs="Times New Roman"/>
          <w:lang w:val="ru-RU"/>
        </w:rPr>
        <w:t>Шыгыс</w:t>
      </w:r>
      <w:r>
        <w:rPr>
          <w:rFonts w:cs="Times New Roman"/>
          <w:lang w:val="ru-RU"/>
        </w:rPr>
        <w:t>-фарм»</w:t>
      </w:r>
      <w:r>
        <w:rPr>
          <w:rStyle w:val="S1"/>
          <w:rFonts w:eastAsia="Times New Roman"/>
          <w:b w:val="false"/>
          <w:lang w:val="kk-KZ"/>
        </w:rPr>
        <w:t xml:space="preserve"> ЖШС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color w:val="00000A"/>
          <w:lang w:val="ru-RU"/>
        </w:rPr>
      </w:pPr>
      <w:r>
        <w:rPr>
          <w:b w:val="false"/>
          <w:bCs w:val="false"/>
          <w:color w:val="00000A"/>
          <w:lang w:val="ru-RU"/>
        </w:rPr>
      </w:r>
    </w:p>
    <w:p>
      <w:pPr>
        <w:pStyle w:val="Standard"/>
        <w:rPr>
          <w:lang w:val="ru-RU"/>
        </w:rPr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Cs w:val="false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«Шыгыс — фарм»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Грузинский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көшесі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3. </w:t>
      </w:r>
      <w:r>
        <w:rPr>
          <w:rStyle w:val="S1"/>
          <w:rFonts w:eastAsia="Times New Roman"/>
          <w:sz w:val="24"/>
          <w:szCs w:val="24"/>
          <w:lang w:val="ru-RU"/>
        </w:rPr>
        <w:t xml:space="preserve"> </w:t>
      </w:r>
      <w:bookmarkStart w:id="6" w:name="__DdeLink__3017_248438084"/>
      <w:r>
        <w:rPr>
          <w:rStyle w:val="S1"/>
          <w:rFonts w:eastAsia="Times New Roman"/>
          <w:b w:val="false"/>
          <w:bCs w:val="false"/>
          <w:lang w:val="kk-KZ"/>
        </w:rPr>
        <w:t>Шарттың бағасы</w:t>
      </w:r>
      <w:bookmarkEnd w:id="6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lang w:val="ru-RU"/>
        </w:rPr>
        <w:t>743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 000</w:t>
      </w:r>
      <w:r>
        <w:rPr>
          <w:bCs/>
          <w:lang w:val="kk-KZ"/>
        </w:rPr>
        <w:t>,00</w:t>
      </w:r>
      <w:r>
        <w:rPr>
          <w:rStyle w:val="S1"/>
          <w:rFonts w:eastAsia="Times New Roman"/>
          <w:bCs w:val="false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kk-KZ"/>
        </w:rPr>
        <w:t xml:space="preserve">4. </w:t>
      </w:r>
      <w:r>
        <w:rPr>
          <w:rStyle w:val="S1"/>
          <w:rFonts w:eastAsia="Times New Roman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bCs w:val="false"/>
          <w:lang w:val="kk-KZ"/>
        </w:rPr>
        <w:t>Елшибеков Б.Е.</w:t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 w:customStyle="1">
    <w:name w:val="ListLabel 55"/>
    <w:qFormat/>
    <w:rPr>
      <w:b w:val="false"/>
      <w:bCs w:val="false"/>
    </w:rPr>
  </w:style>
  <w:style w:type="character" w:styleId="ListLabel56" w:customStyle="1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 w:customStyle="1">
    <w:name w:val="formattext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2543d1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LibreOffice/5.2.2.2$Windows_X86_64 LibreOffice_project/8f96e87c890bf8fa77463cd4b640a2312823f3ad</Application>
  <Pages>2</Pages>
  <Words>309</Words>
  <Characters>2158</Characters>
  <CharactersWithSpaces>2531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2023-11-21T10:58:00Z</cp:lastPrinted>
  <dcterms:modified xsi:type="dcterms:W3CDTF">2024-03-28T18:17:59Z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