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EB212F" w14:textId="724D7201" w:rsidR="00FF05B0" w:rsidRDefault="00000000">
      <w:pPr>
        <w:jc w:val="center"/>
      </w:pPr>
      <w:r>
        <w:rPr>
          <w:rFonts w:ascii="Times New Roman" w:hAnsi="Times New Roman" w:cs="Times New Roman"/>
        </w:rPr>
        <w:t>Протокол об итогах закупа способом из одного источника №</w:t>
      </w:r>
      <w:r w:rsidR="00906F2D" w:rsidRPr="00906F2D">
        <w:rPr>
          <w:rFonts w:ascii="Times New Roman" w:hAnsi="Times New Roman" w:cs="Times New Roman"/>
        </w:rPr>
        <w:t>2</w:t>
      </w:r>
      <w:r>
        <w:rPr>
          <w:rFonts w:ascii="Times New Roman" w:hAnsi="Times New Roman" w:cs="Times New Roman"/>
        </w:rPr>
        <w:t>/1</w:t>
      </w:r>
    </w:p>
    <w:p w14:paraId="7664CFB4" w14:textId="77777777" w:rsidR="00FF05B0" w:rsidRDefault="00FF05B0">
      <w:pPr>
        <w:rPr>
          <w:rFonts w:ascii="Times New Roman" w:hAnsi="Times New Roman" w:cs="Times New Roman"/>
        </w:rPr>
      </w:pPr>
    </w:p>
    <w:p w14:paraId="14811F1C" w14:textId="32125F9A" w:rsidR="00FF05B0" w:rsidRDefault="00000000">
      <w:r>
        <w:rPr>
          <w:rFonts w:ascii="Times New Roman" w:hAnsi="Times New Roman" w:cs="Times New Roman"/>
        </w:rPr>
        <w:t xml:space="preserve">ВКО Глубоковский район </w:t>
      </w:r>
      <w:proofErr w:type="spellStart"/>
      <w:r>
        <w:rPr>
          <w:rFonts w:ascii="Times New Roman" w:hAnsi="Times New Roman" w:cs="Times New Roman"/>
        </w:rPr>
        <w:t>с.Опытное</w:t>
      </w:r>
      <w:proofErr w:type="spellEnd"/>
      <w:r>
        <w:rPr>
          <w:rFonts w:ascii="Times New Roman" w:hAnsi="Times New Roman" w:cs="Times New Roman"/>
        </w:rPr>
        <w:t xml:space="preserve"> поле</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bookmarkStart w:id="0" w:name="__DdeLink__265_1068243392"/>
      <w:r w:rsidR="00906F2D" w:rsidRPr="00906F2D">
        <w:rPr>
          <w:rFonts w:ascii="Times New Roman" w:hAnsi="Times New Roman" w:cs="Times New Roman"/>
        </w:rPr>
        <w:t>02</w:t>
      </w:r>
      <w:r>
        <w:rPr>
          <w:rFonts w:ascii="Times New Roman" w:hAnsi="Times New Roman" w:cs="Times New Roman"/>
        </w:rPr>
        <w:t>.</w:t>
      </w:r>
      <w:r w:rsidRPr="00906F2D">
        <w:rPr>
          <w:rFonts w:ascii="Times New Roman" w:hAnsi="Times New Roman" w:cs="Times New Roman"/>
        </w:rPr>
        <w:t>1</w:t>
      </w:r>
      <w:r w:rsidR="00906F2D" w:rsidRPr="00906F2D">
        <w:rPr>
          <w:rFonts w:ascii="Times New Roman" w:hAnsi="Times New Roman" w:cs="Times New Roman"/>
        </w:rPr>
        <w:t>2</w:t>
      </w:r>
      <w:r>
        <w:rPr>
          <w:rFonts w:ascii="Times New Roman" w:hAnsi="Times New Roman" w:cs="Times New Roman"/>
        </w:rPr>
        <w:t>.202</w:t>
      </w:r>
      <w:bookmarkEnd w:id="0"/>
      <w:r w:rsidR="00906F2D" w:rsidRPr="00663C5E">
        <w:rPr>
          <w:rFonts w:ascii="Times New Roman" w:hAnsi="Times New Roman" w:cs="Times New Roman"/>
        </w:rPr>
        <w:t>4</w:t>
      </w:r>
      <w:r>
        <w:rPr>
          <w:rFonts w:ascii="Times New Roman" w:hAnsi="Times New Roman" w:cs="Times New Roman"/>
        </w:rPr>
        <w:t>г.</w:t>
      </w:r>
    </w:p>
    <w:p w14:paraId="38932C3F" w14:textId="77777777" w:rsidR="00FF05B0" w:rsidRDefault="00FF05B0"/>
    <w:p w14:paraId="011533C6" w14:textId="77777777" w:rsidR="00FF05B0" w:rsidRDefault="00000000">
      <w:pPr>
        <w:jc w:val="both"/>
      </w:pPr>
      <w:r>
        <w:rPr>
          <w:rFonts w:ascii="Times New Roman" w:hAnsi="Times New Roman" w:cs="Times New Roman"/>
        </w:rPr>
        <w:t xml:space="preserve">КГП на ПХВ «Восточно-Казахстанский областной </w:t>
      </w:r>
      <w:proofErr w:type="spellStart"/>
      <w:r>
        <w:rPr>
          <w:rFonts w:ascii="Times New Roman" w:hAnsi="Times New Roman" w:cs="Times New Roman"/>
        </w:rPr>
        <w:t>фтизиопульмонологический</w:t>
      </w:r>
      <w:proofErr w:type="spellEnd"/>
      <w:r>
        <w:rPr>
          <w:rFonts w:ascii="Times New Roman" w:hAnsi="Times New Roman" w:cs="Times New Roman"/>
        </w:rPr>
        <w:t xml:space="preserve"> центр» УЗ ВКО (070512) РК ВКО Глубоковский р-н </w:t>
      </w:r>
      <w:proofErr w:type="spellStart"/>
      <w:r>
        <w:rPr>
          <w:rFonts w:ascii="Times New Roman" w:hAnsi="Times New Roman" w:cs="Times New Roman"/>
        </w:rPr>
        <w:t>с.Опытное</w:t>
      </w:r>
      <w:proofErr w:type="spellEnd"/>
      <w:r>
        <w:rPr>
          <w:rFonts w:ascii="Times New Roman" w:hAnsi="Times New Roman" w:cs="Times New Roman"/>
        </w:rPr>
        <w:t xml:space="preserve"> поле </w:t>
      </w:r>
      <w:proofErr w:type="spellStart"/>
      <w:r>
        <w:rPr>
          <w:rFonts w:ascii="Times New Roman" w:hAnsi="Times New Roman" w:cs="Times New Roman"/>
        </w:rPr>
        <w:t>ул.Локомотивная</w:t>
      </w:r>
      <w:proofErr w:type="spellEnd"/>
      <w:r>
        <w:rPr>
          <w:rFonts w:ascii="Times New Roman" w:hAnsi="Times New Roman" w:cs="Times New Roman"/>
        </w:rPr>
        <w:t xml:space="preserve">, 3/1, провел закупки способом из одного </w:t>
      </w:r>
      <w:proofErr w:type="gramStart"/>
      <w:r>
        <w:rPr>
          <w:rFonts w:ascii="Times New Roman" w:hAnsi="Times New Roman" w:cs="Times New Roman"/>
        </w:rPr>
        <w:t xml:space="preserve">источника  </w:t>
      </w:r>
      <w:r>
        <w:rPr>
          <w:rFonts w:ascii="Times New Roman" w:hAnsi="Times New Roman" w:cs="Times New Roman"/>
          <w:bCs/>
        </w:rPr>
        <w:t>по</w:t>
      </w:r>
      <w:proofErr w:type="gramEnd"/>
      <w:r>
        <w:rPr>
          <w:rFonts w:ascii="Times New Roman" w:hAnsi="Times New Roman" w:cs="Times New Roman"/>
          <w:bCs/>
        </w:rPr>
        <w:t xml:space="preserve"> </w:t>
      </w:r>
      <w:r>
        <w:rPr>
          <w:rFonts w:ascii="Times New Roman" w:hAnsi="Times New Roman" w:cs="Times New Roman"/>
          <w:lang w:val="kk-KZ"/>
        </w:rPr>
        <w:t>закуп</w:t>
      </w:r>
      <w:r>
        <w:rPr>
          <w:rFonts w:ascii="Times New Roman" w:hAnsi="Times New Roman" w:cs="Times New Roman"/>
        </w:rPr>
        <w:t>у</w:t>
      </w:r>
      <w:r>
        <w:rPr>
          <w:rFonts w:ascii="Times New Roman" w:hAnsi="Times New Roman" w:cs="Times New Roman"/>
          <w:lang w:val="kk-KZ"/>
        </w:rPr>
        <w:t xml:space="preserve"> </w:t>
      </w:r>
      <w:r>
        <w:rPr>
          <w:rFonts w:ascii="Times New Roman" w:hAnsi="Times New Roman" w:cs="Times New Roman"/>
          <w:highlight w:val="white"/>
        </w:rPr>
        <w:t xml:space="preserve"> «</w:t>
      </w:r>
      <w:r>
        <w:rPr>
          <w:rFonts w:ascii="Times New Roman" w:hAnsi="Times New Roman" w:cs="Times New Roman"/>
          <w:bCs/>
          <w:spacing w:val="2"/>
          <w:highlight w:val="white"/>
        </w:rPr>
        <w:t>медицинские изделия</w:t>
      </w:r>
      <w:r>
        <w:rPr>
          <w:rFonts w:ascii="Times New Roman" w:eastAsia="Times New Roman" w:hAnsi="Times New Roman" w:cs="Times New Roman"/>
          <w:color w:val="000000"/>
          <w:highlight w:val="white"/>
        </w:rPr>
        <w:t>»</w:t>
      </w:r>
    </w:p>
    <w:p w14:paraId="256FDFF7" w14:textId="77777777" w:rsidR="00FF05B0" w:rsidRDefault="00FF05B0">
      <w:pPr>
        <w:jc w:val="both"/>
        <w:rPr>
          <w:rFonts w:ascii="Times New Roman" w:eastAsia="Times New Roman" w:hAnsi="Times New Roman" w:cs="Times New Roman"/>
          <w:color w:val="000000"/>
          <w:highlight w:val="white"/>
        </w:rPr>
      </w:pPr>
    </w:p>
    <w:p w14:paraId="4FEFC093" w14:textId="68F36E7E" w:rsidR="00FF05B0" w:rsidRDefault="00000000">
      <w:pPr>
        <w:jc w:val="both"/>
      </w:pPr>
      <w:r>
        <w:rPr>
          <w:rStyle w:val="s1"/>
          <w:b w:val="0"/>
          <w:bCs w:val="0"/>
          <w:lang w:val="kk-KZ"/>
        </w:rPr>
        <w:t>1</w:t>
      </w:r>
      <w:r>
        <w:rPr>
          <w:rStyle w:val="s1"/>
          <w:b w:val="0"/>
          <w:bCs w:val="0"/>
        </w:rPr>
        <w:t xml:space="preserve">. Обоснования применения способа закупа из одного источника:  Приказ </w:t>
      </w:r>
      <w:r>
        <w:rPr>
          <w:rStyle w:val="s1"/>
          <w:b w:val="0"/>
          <w:highlight w:val="white"/>
        </w:rPr>
        <w:t xml:space="preserve"> МЗ РК  от 7 июня 2023 года № 110</w:t>
      </w:r>
      <w:r>
        <w:rPr>
          <w:rStyle w:val="s1"/>
          <w:b w:val="0"/>
          <w:bCs w:val="0"/>
        </w:rPr>
        <w:t xml:space="preserve"> </w:t>
      </w:r>
      <w:r>
        <w:rPr>
          <w:rStyle w:val="s1"/>
          <w:b w:val="0"/>
          <w:bCs w:val="0"/>
          <w:lang w:val="kk-KZ"/>
        </w:rPr>
        <w:t>«Об утверждении правил организации и проведения закупа</w:t>
      </w:r>
      <w:r>
        <w:rPr>
          <w:rStyle w:val="s1"/>
          <w:b w:val="0"/>
          <w:bCs w:val="0"/>
          <w:spacing w:val="2"/>
          <w:highlight w:val="white"/>
          <w:lang w:val="kk-KZ"/>
        </w:rPr>
        <w:t xml:space="preserve"> </w:t>
      </w:r>
      <w:r>
        <w:rPr>
          <w:rStyle w:val="s1"/>
          <w:b w:val="0"/>
          <w:bCs w:val="0"/>
          <w:lang w:val="kk-KZ"/>
        </w:rPr>
        <w:t>лекарственных средств, медицинских изделий и специализированных лечебных продуктов в рамках гарантированного объема бесплатной медицинской помощи, дополнительного объема медицинской помощи для лиц, содержащихся в следственных изоляторах и учреждениях уголовно-исполнительной (пенитенциарной) системы, за счет бюджетных средств и (или) в системе обязательного социального медицинского страхования, фармацевтических услуг</w:t>
      </w:r>
      <w:r>
        <w:rPr>
          <w:rStyle w:val="s1"/>
          <w:b w:val="0"/>
          <w:bCs w:val="0"/>
        </w:rPr>
        <w:t xml:space="preserve">», приглашение № </w:t>
      </w:r>
      <w:r w:rsidR="00663C5E" w:rsidRPr="00663C5E">
        <w:rPr>
          <w:rStyle w:val="s1"/>
          <w:b w:val="0"/>
          <w:bCs w:val="0"/>
        </w:rPr>
        <w:t>1137/07</w:t>
      </w:r>
      <w:r>
        <w:rPr>
          <w:rStyle w:val="s1"/>
          <w:b w:val="0"/>
          <w:bCs w:val="0"/>
        </w:rPr>
        <w:t xml:space="preserve"> от </w:t>
      </w:r>
      <w:r w:rsidR="00663C5E" w:rsidRPr="00663C5E">
        <w:rPr>
          <w:rStyle w:val="s1"/>
          <w:b w:val="0"/>
          <w:bCs w:val="0"/>
        </w:rPr>
        <w:t>29</w:t>
      </w:r>
      <w:r w:rsidR="00663C5E">
        <w:rPr>
          <w:rStyle w:val="s1"/>
          <w:b w:val="0"/>
          <w:bCs w:val="0"/>
        </w:rPr>
        <w:t>.</w:t>
      </w:r>
      <w:r>
        <w:rPr>
          <w:rStyle w:val="s1"/>
          <w:b w:val="0"/>
          <w:bCs w:val="0"/>
        </w:rPr>
        <w:t>1</w:t>
      </w:r>
      <w:r w:rsidR="00663C5E">
        <w:rPr>
          <w:rStyle w:val="s1"/>
          <w:b w:val="0"/>
          <w:bCs w:val="0"/>
        </w:rPr>
        <w:t>1</w:t>
      </w:r>
      <w:r>
        <w:rPr>
          <w:rStyle w:val="s1"/>
          <w:b w:val="0"/>
          <w:bCs w:val="0"/>
        </w:rPr>
        <w:t>.202</w:t>
      </w:r>
      <w:r w:rsidR="00663C5E">
        <w:rPr>
          <w:rStyle w:val="s1"/>
          <w:b w:val="0"/>
          <w:bCs w:val="0"/>
        </w:rPr>
        <w:t>4</w:t>
      </w:r>
      <w:r>
        <w:rPr>
          <w:rStyle w:val="s1"/>
          <w:b w:val="0"/>
          <w:bCs w:val="0"/>
        </w:rPr>
        <w:t xml:space="preserve">г. </w:t>
      </w:r>
    </w:p>
    <w:p w14:paraId="3BBBB56F" w14:textId="77777777" w:rsidR="00FF05B0" w:rsidRDefault="00FF05B0">
      <w:pPr>
        <w:jc w:val="both"/>
        <w:rPr>
          <w:rStyle w:val="s1"/>
          <w:b w:val="0"/>
          <w:bCs w:val="0"/>
        </w:rPr>
      </w:pPr>
    </w:p>
    <w:tbl>
      <w:tblPr>
        <w:tblW w:w="9357" w:type="dxa"/>
        <w:tblInd w:w="-17"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firstRow="1" w:lastRow="0" w:firstColumn="1" w:lastColumn="0" w:noHBand="0" w:noVBand="1"/>
      </w:tblPr>
      <w:tblGrid>
        <w:gridCol w:w="713"/>
        <w:gridCol w:w="2725"/>
        <w:gridCol w:w="5919"/>
      </w:tblGrid>
      <w:tr w:rsidR="00FF05B0" w14:paraId="351BC65D" w14:textId="77777777">
        <w:tc>
          <w:tcPr>
            <w:tcW w:w="713" w:type="dxa"/>
            <w:tcBorders>
              <w:top w:val="single" w:sz="2" w:space="0" w:color="000001"/>
              <w:left w:val="single" w:sz="2" w:space="0" w:color="000001"/>
              <w:bottom w:val="single" w:sz="2" w:space="0" w:color="000001"/>
            </w:tcBorders>
            <w:shd w:val="clear" w:color="auto" w:fill="auto"/>
            <w:tcMar>
              <w:left w:w="-2" w:type="dxa"/>
            </w:tcMar>
          </w:tcPr>
          <w:p w14:paraId="2B2C4662" w14:textId="77777777" w:rsidR="00FF05B0" w:rsidRDefault="00000000">
            <w:pPr>
              <w:pStyle w:val="a9"/>
              <w:spacing w:after="200"/>
              <w:jc w:val="center"/>
              <w:rPr>
                <w:rFonts w:ascii="Times New Roman" w:hAnsi="Times New Roman"/>
              </w:rPr>
            </w:pPr>
            <w:r>
              <w:rPr>
                <w:rFonts w:ascii="Times New Roman" w:hAnsi="Times New Roman"/>
              </w:rPr>
              <w:t>№ п/п</w:t>
            </w:r>
          </w:p>
        </w:tc>
        <w:tc>
          <w:tcPr>
            <w:tcW w:w="2725" w:type="dxa"/>
            <w:tcBorders>
              <w:top w:val="single" w:sz="2" w:space="0" w:color="000001"/>
              <w:left w:val="single" w:sz="2" w:space="0" w:color="000001"/>
              <w:bottom w:val="single" w:sz="2" w:space="0" w:color="000001"/>
            </w:tcBorders>
            <w:shd w:val="clear" w:color="auto" w:fill="auto"/>
            <w:tcMar>
              <w:left w:w="-2" w:type="dxa"/>
            </w:tcMar>
          </w:tcPr>
          <w:p w14:paraId="5C94D605" w14:textId="77777777" w:rsidR="00FF05B0" w:rsidRDefault="00000000">
            <w:pPr>
              <w:pStyle w:val="a9"/>
              <w:jc w:val="center"/>
              <w:rPr>
                <w:rFonts w:ascii="Times New Roman" w:hAnsi="Times New Roman"/>
              </w:rPr>
            </w:pPr>
            <w:r>
              <w:rPr>
                <w:rFonts w:ascii="Times New Roman" w:hAnsi="Times New Roman"/>
              </w:rPr>
              <w:t>Торговое наименование</w:t>
            </w:r>
          </w:p>
        </w:tc>
        <w:tc>
          <w:tcPr>
            <w:tcW w:w="5919"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54E37567" w14:textId="77777777" w:rsidR="00FF05B0" w:rsidRDefault="00000000">
            <w:pPr>
              <w:pStyle w:val="a9"/>
              <w:spacing w:after="200"/>
              <w:jc w:val="center"/>
              <w:rPr>
                <w:rFonts w:ascii="Times New Roman" w:hAnsi="Times New Roman"/>
              </w:rPr>
            </w:pPr>
            <w:r>
              <w:rPr>
                <w:rFonts w:ascii="Times New Roman" w:hAnsi="Times New Roman"/>
              </w:rPr>
              <w:t>Краткое описание</w:t>
            </w:r>
          </w:p>
        </w:tc>
      </w:tr>
      <w:tr w:rsidR="00663C5E" w14:paraId="6AF93D64" w14:textId="77777777">
        <w:tc>
          <w:tcPr>
            <w:tcW w:w="713" w:type="dxa"/>
            <w:tcBorders>
              <w:top w:val="single" w:sz="2" w:space="0" w:color="000001"/>
              <w:left w:val="single" w:sz="2" w:space="0" w:color="000001"/>
              <w:bottom w:val="single" w:sz="2" w:space="0" w:color="000001"/>
            </w:tcBorders>
            <w:shd w:val="clear" w:color="auto" w:fill="auto"/>
            <w:tcMar>
              <w:left w:w="-2" w:type="dxa"/>
            </w:tcMar>
          </w:tcPr>
          <w:p w14:paraId="05959E61" w14:textId="77777777" w:rsidR="00663C5E" w:rsidRDefault="00663C5E" w:rsidP="00663C5E">
            <w:pPr>
              <w:pStyle w:val="a9"/>
              <w:jc w:val="center"/>
              <w:rPr>
                <w:rFonts w:ascii="Times New Roman" w:hAnsi="Times New Roman"/>
              </w:rPr>
            </w:pPr>
            <w:r>
              <w:rPr>
                <w:rFonts w:ascii="Times New Roman" w:hAnsi="Times New Roman"/>
              </w:rPr>
              <w:t>1</w:t>
            </w:r>
          </w:p>
        </w:tc>
        <w:tc>
          <w:tcPr>
            <w:tcW w:w="2725" w:type="dxa"/>
            <w:tcBorders>
              <w:top w:val="single" w:sz="2" w:space="0" w:color="000001"/>
              <w:left w:val="single" w:sz="2" w:space="0" w:color="000001"/>
              <w:bottom w:val="single" w:sz="2" w:space="0" w:color="000001"/>
            </w:tcBorders>
            <w:shd w:val="clear" w:color="auto" w:fill="auto"/>
            <w:tcMar>
              <w:left w:w="-2" w:type="dxa"/>
            </w:tcMar>
          </w:tcPr>
          <w:p w14:paraId="57E99261" w14:textId="37D4536E" w:rsidR="00663C5E" w:rsidRPr="00663C5E" w:rsidRDefault="00663C5E" w:rsidP="00663C5E">
            <w:pPr>
              <w:rPr>
                <w:rFonts w:ascii="Times New Roman" w:eastAsia="SegoeUI" w:hAnsi="Times New Roman" w:cs="Times New Roman"/>
                <w:color w:val="000000"/>
              </w:rPr>
            </w:pPr>
            <w:r w:rsidRPr="00663C5E">
              <w:rPr>
                <w:rFonts w:ascii="Times New Roman" w:eastAsia="Times New Roman" w:hAnsi="Times New Roman" w:cs="Times New Roman"/>
              </w:rPr>
              <w:t xml:space="preserve">3% стандартные эритроциты для определения группы крови </w:t>
            </w:r>
            <w:proofErr w:type="spellStart"/>
            <w:r w:rsidRPr="00663C5E">
              <w:rPr>
                <w:rFonts w:ascii="Times New Roman" w:eastAsia="Times New Roman" w:hAnsi="Times New Roman" w:cs="Times New Roman"/>
              </w:rPr>
              <w:t>Affirmagen</w:t>
            </w:r>
            <w:proofErr w:type="spellEnd"/>
            <w:r w:rsidRPr="00663C5E">
              <w:rPr>
                <w:rFonts w:ascii="Times New Roman" w:eastAsia="Times New Roman" w:hAnsi="Times New Roman" w:cs="Times New Roman"/>
              </w:rPr>
              <w:t xml:space="preserve"> 2 (A1+B)</w:t>
            </w:r>
          </w:p>
        </w:tc>
        <w:tc>
          <w:tcPr>
            <w:tcW w:w="5919"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6A17459" w14:textId="679175E8" w:rsidR="00663C5E" w:rsidRPr="00663C5E" w:rsidRDefault="00663C5E" w:rsidP="00663C5E">
            <w:pPr>
              <w:shd w:val="clear" w:color="auto" w:fill="FFFFFF"/>
              <w:textAlignment w:val="baseline"/>
              <w:rPr>
                <w:rFonts w:ascii="Times New Roman" w:eastAsia="SegoeUI" w:hAnsi="Times New Roman" w:cs="Times New Roman"/>
                <w:color w:val="000000"/>
                <w:lang w:val="en-US"/>
              </w:rPr>
            </w:pPr>
            <w:r w:rsidRPr="00663C5E">
              <w:rPr>
                <w:rFonts w:ascii="Times New Roman" w:hAnsi="Times New Roman" w:cs="Times New Roman"/>
                <w:color w:val="000000"/>
                <w:lang w:val="kk-KZ"/>
              </w:rPr>
              <w:t>Для подтверждения прямого определения группы крови по системе ABO. Набор из двух флаконов: по одному, содержащему А1 и В эритроциты. (2 x 3мл)</w:t>
            </w:r>
          </w:p>
        </w:tc>
      </w:tr>
    </w:tbl>
    <w:p w14:paraId="76B514F8" w14:textId="77777777" w:rsidR="00FF05B0" w:rsidRDefault="00FF05B0">
      <w:pPr>
        <w:jc w:val="both"/>
        <w:rPr>
          <w:rFonts w:ascii="Times New Roman" w:hAnsi="Times New Roman" w:cs="Times New Roman"/>
        </w:rPr>
      </w:pPr>
    </w:p>
    <w:p w14:paraId="1BF260D0" w14:textId="77777777" w:rsidR="00FF05B0" w:rsidRDefault="00000000">
      <w:pPr>
        <w:jc w:val="both"/>
        <w:outlineLvl w:val="0"/>
      </w:pPr>
      <w:r>
        <w:rPr>
          <w:rFonts w:ascii="Times New Roman" w:hAnsi="Times New Roman" w:cs="Times New Roman"/>
          <w:bCs/>
          <w:lang w:val="kk-KZ"/>
        </w:rPr>
        <w:t>3</w:t>
      </w:r>
      <w:r>
        <w:rPr>
          <w:rFonts w:ascii="Times New Roman" w:hAnsi="Times New Roman" w:cs="Times New Roman"/>
          <w:bCs/>
        </w:rPr>
        <w:t>. Наименование и местонахождение потенциального поставщика, с которым предполагается заключить договор</w:t>
      </w:r>
      <w:r>
        <w:rPr>
          <w:rFonts w:ascii="Times New Roman" w:hAnsi="Times New Roman" w:cs="Times New Roman"/>
          <w:bCs/>
          <w:lang w:val="kk-KZ"/>
        </w:rPr>
        <w:t xml:space="preserve"> </w:t>
      </w:r>
      <w:r>
        <w:rPr>
          <w:rFonts w:ascii="Times New Roman" w:hAnsi="Times New Roman" w:cs="Times New Roman"/>
          <w:bCs/>
        </w:rPr>
        <w:t>закупа и, цена такого договора:</w:t>
      </w:r>
    </w:p>
    <w:p w14:paraId="3C78C2A3" w14:textId="3057D268" w:rsidR="00FF05B0" w:rsidRPr="00906F2D" w:rsidRDefault="00000000">
      <w:pPr>
        <w:pStyle w:val="Standard"/>
        <w:spacing w:after="29"/>
        <w:ind w:firstLine="57"/>
        <w:jc w:val="both"/>
        <w:rPr>
          <w:lang w:val="ru-RU"/>
        </w:rPr>
      </w:pPr>
      <w:r>
        <w:rPr>
          <w:rStyle w:val="s1"/>
          <w:rFonts w:eastAsia="Times New Roman"/>
          <w:b w:val="0"/>
          <w:bCs w:val="0"/>
          <w:color w:val="00000A"/>
          <w:lang w:val="ru-RU"/>
        </w:rPr>
        <w:t>ТОО «</w:t>
      </w:r>
      <w:proofErr w:type="spellStart"/>
      <w:r>
        <w:rPr>
          <w:rStyle w:val="s1"/>
          <w:rFonts w:eastAsia="Times New Roman"/>
          <w:b w:val="0"/>
          <w:bCs w:val="0"/>
          <w:color w:val="00000A"/>
        </w:rPr>
        <w:t>Biohimlab</w:t>
      </w:r>
      <w:proofErr w:type="spellEnd"/>
      <w:r>
        <w:rPr>
          <w:rStyle w:val="s1"/>
          <w:rFonts w:eastAsia="Times New Roman"/>
          <w:b w:val="0"/>
          <w:bCs w:val="0"/>
          <w:color w:val="00000A"/>
          <w:lang w:val="ru-RU"/>
        </w:rPr>
        <w:t>»</w:t>
      </w:r>
      <w:r>
        <w:rPr>
          <w:rStyle w:val="s1"/>
          <w:rFonts w:eastAsia="Times New Roman"/>
          <w:b w:val="0"/>
          <w:bCs w:val="0"/>
          <w:sz w:val="22"/>
          <w:szCs w:val="22"/>
          <w:lang w:val="ru-RU"/>
        </w:rPr>
        <w:t xml:space="preserve"> </w:t>
      </w:r>
      <w:proofErr w:type="spellStart"/>
      <w:r>
        <w:rPr>
          <w:rStyle w:val="s1"/>
          <w:rFonts w:eastAsia="Times New Roman"/>
          <w:b w:val="0"/>
          <w:sz w:val="22"/>
          <w:szCs w:val="22"/>
          <w:lang w:val="ru-RU"/>
        </w:rPr>
        <w:t>г.Усть-Каменогорск</w:t>
      </w:r>
      <w:proofErr w:type="spellEnd"/>
      <w:r>
        <w:rPr>
          <w:rStyle w:val="s1"/>
          <w:rFonts w:eastAsia="Times New Roman"/>
          <w:b w:val="0"/>
          <w:sz w:val="22"/>
          <w:szCs w:val="22"/>
          <w:lang w:val="ru-RU"/>
        </w:rPr>
        <w:t xml:space="preserve">, </w:t>
      </w:r>
      <w:proofErr w:type="spellStart"/>
      <w:r>
        <w:rPr>
          <w:rStyle w:val="s1"/>
          <w:rFonts w:eastAsia="Times New Roman"/>
          <w:b w:val="0"/>
          <w:bCs w:val="0"/>
          <w:sz w:val="22"/>
          <w:szCs w:val="22"/>
          <w:lang w:val="ru-RU"/>
        </w:rPr>
        <w:t>ул.</w:t>
      </w:r>
      <w:r w:rsidR="00663C5E">
        <w:rPr>
          <w:rStyle w:val="s1"/>
          <w:rFonts w:eastAsia="Times New Roman"/>
          <w:b w:val="0"/>
          <w:bCs w:val="0"/>
          <w:sz w:val="22"/>
          <w:szCs w:val="22"/>
          <w:lang w:val="ru-RU"/>
        </w:rPr>
        <w:t>Кабанбай</w:t>
      </w:r>
      <w:proofErr w:type="spellEnd"/>
      <w:r w:rsidR="00663C5E">
        <w:rPr>
          <w:rStyle w:val="s1"/>
          <w:rFonts w:eastAsia="Times New Roman"/>
          <w:b w:val="0"/>
          <w:bCs w:val="0"/>
          <w:sz w:val="22"/>
          <w:szCs w:val="22"/>
          <w:lang w:val="ru-RU"/>
        </w:rPr>
        <w:t xml:space="preserve"> батыра</w:t>
      </w:r>
      <w:r>
        <w:rPr>
          <w:rStyle w:val="s1"/>
          <w:rFonts w:eastAsia="Times New Roman"/>
          <w:b w:val="0"/>
          <w:bCs w:val="0"/>
          <w:sz w:val="22"/>
          <w:szCs w:val="22"/>
          <w:lang w:val="ru-RU"/>
        </w:rPr>
        <w:t xml:space="preserve">, </w:t>
      </w:r>
      <w:r w:rsidR="00663C5E">
        <w:rPr>
          <w:rStyle w:val="s1"/>
          <w:rFonts w:eastAsia="Times New Roman"/>
          <w:b w:val="0"/>
          <w:bCs w:val="0"/>
          <w:sz w:val="22"/>
          <w:szCs w:val="22"/>
          <w:lang w:val="ru-RU"/>
        </w:rPr>
        <w:t xml:space="preserve">158, </w:t>
      </w:r>
      <w:proofErr w:type="spellStart"/>
      <w:r w:rsidR="00663C5E">
        <w:rPr>
          <w:rStyle w:val="s1"/>
          <w:rFonts w:eastAsia="Times New Roman"/>
          <w:b w:val="0"/>
          <w:bCs w:val="0"/>
          <w:sz w:val="22"/>
          <w:szCs w:val="22"/>
          <w:lang w:val="ru-RU"/>
        </w:rPr>
        <w:t>каб</w:t>
      </w:r>
      <w:proofErr w:type="spellEnd"/>
      <w:r w:rsidR="00663C5E">
        <w:rPr>
          <w:rStyle w:val="s1"/>
          <w:rFonts w:eastAsia="Times New Roman"/>
          <w:b w:val="0"/>
          <w:bCs w:val="0"/>
          <w:sz w:val="22"/>
          <w:szCs w:val="22"/>
          <w:lang w:val="ru-RU"/>
        </w:rPr>
        <w:t xml:space="preserve"> 505</w:t>
      </w:r>
      <w:r>
        <w:rPr>
          <w:rStyle w:val="s1"/>
          <w:rFonts w:eastAsia="Times New Roman"/>
          <w:b w:val="0"/>
          <w:bCs w:val="0"/>
          <w:sz w:val="22"/>
          <w:szCs w:val="22"/>
          <w:lang w:val="ru-RU"/>
        </w:rPr>
        <w:t>.</w:t>
      </w:r>
      <w:r>
        <w:rPr>
          <w:rStyle w:val="s1"/>
          <w:rFonts w:eastAsia="Times New Roman"/>
          <w:b w:val="0"/>
          <w:sz w:val="22"/>
          <w:szCs w:val="22"/>
          <w:lang w:val="kk-KZ"/>
        </w:rPr>
        <w:t xml:space="preserve"> Цена</w:t>
      </w:r>
      <w:r>
        <w:rPr>
          <w:rStyle w:val="s1"/>
          <w:rFonts w:eastAsia="Times New Roman"/>
          <w:b w:val="0"/>
          <w:sz w:val="22"/>
          <w:szCs w:val="22"/>
          <w:lang w:val="ru-RU"/>
        </w:rPr>
        <w:t xml:space="preserve"> дополнительного объема</w:t>
      </w:r>
      <w:r>
        <w:rPr>
          <w:rStyle w:val="s1"/>
          <w:rFonts w:eastAsia="Times New Roman"/>
          <w:b w:val="0"/>
          <w:sz w:val="22"/>
          <w:szCs w:val="22"/>
          <w:lang w:val="kk-KZ"/>
        </w:rPr>
        <w:t xml:space="preserve"> </w:t>
      </w:r>
      <w:r>
        <w:rPr>
          <w:rStyle w:val="s1"/>
          <w:rFonts w:eastAsia="Times New Roman"/>
          <w:b w:val="0"/>
          <w:sz w:val="22"/>
          <w:szCs w:val="22"/>
          <w:lang w:val="ru-RU"/>
        </w:rPr>
        <w:t>товаров</w:t>
      </w:r>
      <w:r>
        <w:rPr>
          <w:rStyle w:val="s1"/>
          <w:rFonts w:eastAsia="Times New Roman"/>
          <w:b w:val="0"/>
          <w:sz w:val="22"/>
          <w:szCs w:val="22"/>
          <w:lang w:val="kk-KZ"/>
        </w:rPr>
        <w:t xml:space="preserve"> </w:t>
      </w:r>
      <w:r w:rsidR="00735153">
        <w:rPr>
          <w:rStyle w:val="s1"/>
          <w:rFonts w:eastAsia="Times New Roman"/>
          <w:b w:val="0"/>
          <w:sz w:val="22"/>
          <w:szCs w:val="22"/>
          <w:lang w:val="ru-RU"/>
        </w:rPr>
        <w:t>115 728</w:t>
      </w:r>
      <w:r>
        <w:rPr>
          <w:rStyle w:val="s1"/>
          <w:rFonts w:eastAsia="Times New Roman"/>
          <w:b w:val="0"/>
          <w:bCs w:val="0"/>
          <w:color w:val="00000A"/>
          <w:sz w:val="22"/>
          <w:szCs w:val="22"/>
          <w:highlight w:val="white"/>
          <w:lang w:val="ru-RU"/>
        </w:rPr>
        <w:t>,00</w:t>
      </w:r>
      <w:r>
        <w:rPr>
          <w:rFonts w:cs="Times New Roman"/>
          <w:lang w:val="ru-RU"/>
        </w:rPr>
        <w:t xml:space="preserve"> </w:t>
      </w:r>
      <w:r>
        <w:rPr>
          <w:rStyle w:val="s1"/>
          <w:rFonts w:eastAsia="Times New Roman"/>
          <w:b w:val="0"/>
          <w:bCs w:val="0"/>
          <w:sz w:val="22"/>
          <w:szCs w:val="22"/>
          <w:highlight w:val="white"/>
          <w:lang w:val="ru-RU"/>
        </w:rPr>
        <w:t xml:space="preserve">тенге. Общая цена договора после внесения изменений составит </w:t>
      </w:r>
      <w:r w:rsidR="00735153">
        <w:rPr>
          <w:rStyle w:val="s1"/>
          <w:rFonts w:eastAsia="Times New Roman"/>
          <w:b w:val="0"/>
          <w:bCs w:val="0"/>
          <w:sz w:val="22"/>
          <w:szCs w:val="22"/>
          <w:highlight w:val="white"/>
          <w:lang w:val="ru-RU"/>
        </w:rPr>
        <w:t>13 040 786</w:t>
      </w:r>
      <w:r>
        <w:rPr>
          <w:rStyle w:val="s1"/>
          <w:rFonts w:eastAsia="Times New Roman"/>
          <w:b w:val="0"/>
          <w:bCs w:val="0"/>
          <w:sz w:val="22"/>
          <w:szCs w:val="22"/>
          <w:highlight w:val="white"/>
          <w:lang w:val="ru-RU"/>
        </w:rPr>
        <w:t>,00 тенге.</w:t>
      </w:r>
    </w:p>
    <w:p w14:paraId="7FCFAE18" w14:textId="77777777" w:rsidR="00FF05B0" w:rsidRDefault="00FF05B0">
      <w:pPr>
        <w:jc w:val="both"/>
        <w:outlineLvl w:val="0"/>
        <w:rPr>
          <w:color w:val="000000"/>
        </w:rPr>
      </w:pPr>
    </w:p>
    <w:p w14:paraId="5D56C87A" w14:textId="77777777" w:rsidR="00FF05B0" w:rsidRDefault="00000000">
      <w:pPr>
        <w:jc w:val="both"/>
        <w:outlineLvl w:val="0"/>
      </w:pPr>
      <w:r>
        <w:rPr>
          <w:rFonts w:ascii="Times New Roman" w:hAnsi="Times New Roman" w:cs="Times New Roman"/>
          <w:bCs/>
        </w:rPr>
        <w:t>4.</w:t>
      </w:r>
      <w:r>
        <w:rPr>
          <w:rStyle w:val="s1"/>
          <w:rFonts w:eastAsia="Times New Roman"/>
          <w:b w:val="0"/>
        </w:rPr>
        <w:t xml:space="preserve"> </w:t>
      </w:r>
      <w:r>
        <w:rPr>
          <w:rStyle w:val="s1"/>
          <w:rFonts w:eastAsia="Times New Roman"/>
          <w:b w:val="0"/>
          <w:bCs w:val="0"/>
          <w:color w:val="00000A"/>
          <w:sz w:val="24"/>
          <w:szCs w:val="24"/>
        </w:rPr>
        <w:t>ТОО «</w:t>
      </w:r>
      <w:proofErr w:type="spellStart"/>
      <w:r>
        <w:rPr>
          <w:rStyle w:val="s1"/>
          <w:rFonts w:eastAsia="Times New Roman"/>
          <w:b w:val="0"/>
          <w:bCs w:val="0"/>
          <w:color w:val="00000A"/>
          <w:sz w:val="24"/>
          <w:szCs w:val="24"/>
          <w:lang w:val="en-US"/>
        </w:rPr>
        <w:t>Biohimlab</w:t>
      </w:r>
      <w:proofErr w:type="spellEnd"/>
      <w:r>
        <w:rPr>
          <w:rStyle w:val="s1"/>
          <w:rFonts w:eastAsia="Times New Roman"/>
          <w:b w:val="0"/>
          <w:bCs w:val="0"/>
          <w:color w:val="00000A"/>
          <w:sz w:val="24"/>
          <w:szCs w:val="24"/>
        </w:rPr>
        <w:t>»</w:t>
      </w:r>
      <w:r>
        <w:rPr>
          <w:rFonts w:ascii="Times New Roman" w:hAnsi="Times New Roman" w:cs="Times New Roman"/>
          <w:bCs/>
          <w:spacing w:val="2"/>
        </w:rPr>
        <w:t xml:space="preserve"> </w:t>
      </w:r>
      <w:r>
        <w:rPr>
          <w:rFonts w:ascii="Times New Roman" w:hAnsi="Times New Roman" w:cs="Times New Roman"/>
          <w:bCs/>
        </w:rPr>
        <w:t xml:space="preserve">соответствует требованиям, </w:t>
      </w:r>
      <w:proofErr w:type="spellStart"/>
      <w:r>
        <w:rPr>
          <w:rFonts w:ascii="Times New Roman" w:hAnsi="Times New Roman" w:cs="Times New Roman"/>
          <w:bCs/>
        </w:rPr>
        <w:t>установленнымм</w:t>
      </w:r>
      <w:proofErr w:type="spellEnd"/>
      <w:r>
        <w:rPr>
          <w:rFonts w:ascii="Times New Roman" w:hAnsi="Times New Roman" w:cs="Times New Roman"/>
          <w:bCs/>
        </w:rPr>
        <w:t xml:space="preserve"> пунктами 8, 9, 11 Правил</w:t>
      </w:r>
    </w:p>
    <w:p w14:paraId="6555D09A" w14:textId="77777777" w:rsidR="00FF05B0" w:rsidRDefault="00FF05B0">
      <w:pPr>
        <w:jc w:val="both"/>
        <w:outlineLvl w:val="0"/>
        <w:rPr>
          <w:rFonts w:ascii="Times New Roman" w:hAnsi="Times New Roman" w:cs="Times New Roman"/>
          <w:bCs/>
        </w:rPr>
      </w:pPr>
    </w:p>
    <w:p w14:paraId="28308D72" w14:textId="14E22B36" w:rsidR="00FF05B0" w:rsidRDefault="00000000">
      <w:pPr>
        <w:jc w:val="both"/>
      </w:pPr>
      <w:r>
        <w:rPr>
          <w:rFonts w:ascii="Times New Roman" w:hAnsi="Times New Roman" w:cs="Times New Roman"/>
        </w:rPr>
        <w:t xml:space="preserve">Организатор закупок по результатам данных закупок </w:t>
      </w:r>
      <w:r>
        <w:rPr>
          <w:rFonts w:ascii="Times New Roman" w:hAnsi="Times New Roman" w:cs="Times New Roman"/>
          <w:b/>
        </w:rPr>
        <w:t>РЕШИЛ:</w:t>
      </w:r>
      <w:r>
        <w:rPr>
          <w:rFonts w:ascii="Times New Roman" w:hAnsi="Times New Roman" w:cs="Times New Roman"/>
        </w:rPr>
        <w:br/>
        <w:t xml:space="preserve">1) закупить </w:t>
      </w:r>
      <w:r>
        <w:rPr>
          <w:rFonts w:ascii="Times New Roman" w:hAnsi="Times New Roman" w:cs="Times New Roman"/>
          <w:bCs/>
          <w:spacing w:val="2"/>
          <w:highlight w:val="white"/>
        </w:rPr>
        <w:t>медицинские изделия</w:t>
      </w:r>
      <w:r>
        <w:rPr>
          <w:rFonts w:ascii="Times New Roman" w:hAnsi="Times New Roman" w:cs="Times New Roman"/>
        </w:rPr>
        <w:t xml:space="preserve"> у </w:t>
      </w:r>
      <w:r>
        <w:rPr>
          <w:rFonts w:ascii="Times New Roman" w:hAnsi="Times New Roman" w:cs="Times New Roman"/>
          <w:color w:val="000000"/>
        </w:rPr>
        <w:t xml:space="preserve">поставщика </w:t>
      </w:r>
      <w:r>
        <w:rPr>
          <w:rStyle w:val="s1"/>
          <w:rFonts w:eastAsia="Times New Roman"/>
          <w:b w:val="0"/>
          <w:bCs w:val="0"/>
          <w:color w:val="00000A"/>
          <w:sz w:val="24"/>
          <w:szCs w:val="24"/>
        </w:rPr>
        <w:t>ТОО «</w:t>
      </w:r>
      <w:proofErr w:type="spellStart"/>
      <w:r>
        <w:rPr>
          <w:rStyle w:val="s1"/>
          <w:rFonts w:eastAsia="Times New Roman"/>
          <w:b w:val="0"/>
          <w:bCs w:val="0"/>
          <w:color w:val="00000A"/>
          <w:sz w:val="24"/>
          <w:szCs w:val="24"/>
          <w:lang w:val="en-US"/>
        </w:rPr>
        <w:t>Biohimlab</w:t>
      </w:r>
      <w:proofErr w:type="spellEnd"/>
      <w:r>
        <w:rPr>
          <w:rStyle w:val="s1"/>
          <w:rFonts w:eastAsia="Times New Roman"/>
          <w:b w:val="0"/>
          <w:bCs w:val="0"/>
          <w:color w:val="00000A"/>
          <w:sz w:val="24"/>
          <w:szCs w:val="24"/>
        </w:rPr>
        <w:t>»</w:t>
      </w:r>
      <w:r>
        <w:rPr>
          <w:rStyle w:val="s1"/>
          <w:rFonts w:eastAsia="Times New Roman"/>
          <w:b w:val="0"/>
          <w:bCs w:val="0"/>
        </w:rPr>
        <w:t xml:space="preserve"> </w:t>
      </w:r>
      <w:proofErr w:type="spellStart"/>
      <w:r>
        <w:rPr>
          <w:rStyle w:val="s1"/>
          <w:rFonts w:eastAsia="Times New Roman"/>
          <w:b w:val="0"/>
        </w:rPr>
        <w:t>г.Усть-Каменогорск</w:t>
      </w:r>
      <w:proofErr w:type="spellEnd"/>
      <w:r>
        <w:rPr>
          <w:rStyle w:val="s1"/>
          <w:rFonts w:eastAsia="Times New Roman"/>
          <w:b w:val="0"/>
        </w:rPr>
        <w:t xml:space="preserve">, </w:t>
      </w:r>
      <w:proofErr w:type="spellStart"/>
      <w:r w:rsidR="00735153">
        <w:rPr>
          <w:rStyle w:val="s1"/>
          <w:rFonts w:eastAsia="Times New Roman"/>
          <w:b w:val="0"/>
          <w:bCs w:val="0"/>
        </w:rPr>
        <w:t>ул.Кабанбай</w:t>
      </w:r>
      <w:proofErr w:type="spellEnd"/>
      <w:r w:rsidR="00735153">
        <w:rPr>
          <w:rStyle w:val="s1"/>
          <w:rFonts w:eastAsia="Times New Roman"/>
          <w:b w:val="0"/>
          <w:bCs w:val="0"/>
        </w:rPr>
        <w:t xml:space="preserve"> батыра, 158, </w:t>
      </w:r>
      <w:proofErr w:type="spellStart"/>
      <w:r w:rsidR="00735153">
        <w:rPr>
          <w:rStyle w:val="s1"/>
          <w:rFonts w:eastAsia="Times New Roman"/>
          <w:b w:val="0"/>
          <w:bCs w:val="0"/>
        </w:rPr>
        <w:t>каб</w:t>
      </w:r>
      <w:proofErr w:type="spellEnd"/>
      <w:r w:rsidR="00735153">
        <w:rPr>
          <w:rStyle w:val="s1"/>
          <w:rFonts w:eastAsia="Times New Roman"/>
          <w:b w:val="0"/>
          <w:bCs w:val="0"/>
        </w:rPr>
        <w:t xml:space="preserve"> 505</w:t>
      </w:r>
      <w:r>
        <w:rPr>
          <w:rStyle w:val="s1"/>
          <w:rFonts w:eastAsia="Times New Roman"/>
          <w:b w:val="0"/>
          <w:bCs w:val="0"/>
        </w:rPr>
        <w:t>.</w:t>
      </w:r>
    </w:p>
    <w:p w14:paraId="69AF1EA9" w14:textId="77777777" w:rsidR="00FF05B0" w:rsidRDefault="00000000">
      <w:pPr>
        <w:jc w:val="both"/>
      </w:pPr>
      <w:r>
        <w:rPr>
          <w:rFonts w:ascii="Times New Roman" w:hAnsi="Times New Roman" w:cs="Times New Roman"/>
          <w:color w:val="000000"/>
        </w:rPr>
        <w:t xml:space="preserve">2) КГП на ПХВ «Восточно-Казахстанский областной </w:t>
      </w:r>
      <w:proofErr w:type="spellStart"/>
      <w:r>
        <w:rPr>
          <w:rFonts w:ascii="Times New Roman" w:hAnsi="Times New Roman" w:cs="Times New Roman"/>
          <w:color w:val="000000"/>
        </w:rPr>
        <w:t>фтиз</w:t>
      </w:r>
      <w:r>
        <w:rPr>
          <w:rFonts w:ascii="Times New Roman" w:hAnsi="Times New Roman" w:cs="Times New Roman"/>
        </w:rPr>
        <w:t>иопульмонологический</w:t>
      </w:r>
      <w:proofErr w:type="spellEnd"/>
      <w:r>
        <w:rPr>
          <w:rFonts w:ascii="Times New Roman" w:hAnsi="Times New Roman" w:cs="Times New Roman"/>
        </w:rPr>
        <w:t xml:space="preserve"> центр» УЗ ВКО (РК, ВКО, Глубоковский район, </w:t>
      </w:r>
      <w:proofErr w:type="spellStart"/>
      <w:r>
        <w:rPr>
          <w:rFonts w:ascii="Times New Roman" w:hAnsi="Times New Roman" w:cs="Times New Roman"/>
        </w:rPr>
        <w:t>с.Опытное</w:t>
      </w:r>
      <w:proofErr w:type="spellEnd"/>
      <w:r>
        <w:rPr>
          <w:rFonts w:ascii="Times New Roman" w:hAnsi="Times New Roman" w:cs="Times New Roman"/>
        </w:rPr>
        <w:t xml:space="preserve"> поле </w:t>
      </w:r>
      <w:proofErr w:type="spellStart"/>
      <w:r>
        <w:rPr>
          <w:rFonts w:ascii="Times New Roman" w:hAnsi="Times New Roman" w:cs="Times New Roman"/>
        </w:rPr>
        <w:t>ул.Локомотивная</w:t>
      </w:r>
      <w:proofErr w:type="spellEnd"/>
      <w:r>
        <w:rPr>
          <w:rFonts w:ascii="Times New Roman" w:hAnsi="Times New Roman" w:cs="Times New Roman"/>
        </w:rPr>
        <w:t>, 3/1) заключить договор закупа на основании протокола об итогах закупа способом из одного источника.</w:t>
      </w:r>
    </w:p>
    <w:p w14:paraId="7E3827D6" w14:textId="77777777" w:rsidR="00FF05B0" w:rsidRDefault="00FF05B0">
      <w:pPr>
        <w:jc w:val="both"/>
        <w:outlineLvl w:val="0"/>
        <w:rPr>
          <w:rFonts w:ascii="Times New Roman" w:hAnsi="Times New Roman" w:cs="Times New Roman"/>
          <w:bCs/>
        </w:rPr>
      </w:pPr>
    </w:p>
    <w:p w14:paraId="4B5D32E7" w14:textId="77777777" w:rsidR="00FF05B0" w:rsidRDefault="00000000">
      <w:pPr>
        <w:pStyle w:val="a8"/>
        <w:spacing w:after="0"/>
        <w:ind w:left="0"/>
        <w:jc w:val="both"/>
      </w:pPr>
      <w:r>
        <w:rPr>
          <w:rFonts w:ascii="Times New Roman" w:hAnsi="Times New Roman"/>
          <w:lang w:val="kk-KZ"/>
        </w:rPr>
        <w:t>Председател</w:t>
      </w:r>
      <w:r>
        <w:rPr>
          <w:rFonts w:ascii="Times New Roman" w:hAnsi="Times New Roman"/>
        </w:rPr>
        <w:t>ь</w:t>
      </w:r>
      <w:r>
        <w:rPr>
          <w:rFonts w:ascii="Times New Roman" w:hAnsi="Times New Roman"/>
          <w:lang w:val="kk-KZ"/>
        </w:rPr>
        <w:t xml:space="preserve"> комиссии – </w:t>
      </w:r>
      <w:proofErr w:type="spellStart"/>
      <w:r>
        <w:rPr>
          <w:rFonts w:ascii="Times New Roman" w:hAnsi="Times New Roman"/>
        </w:rPr>
        <w:t>Елшибеков</w:t>
      </w:r>
      <w:proofErr w:type="spellEnd"/>
      <w:r>
        <w:rPr>
          <w:rFonts w:ascii="Times New Roman" w:hAnsi="Times New Roman"/>
        </w:rPr>
        <w:t xml:space="preserve"> Б.Е.</w:t>
      </w:r>
    </w:p>
    <w:p w14:paraId="5176B2FD" w14:textId="77777777" w:rsidR="00FF05B0" w:rsidRDefault="00000000">
      <w:pPr>
        <w:pStyle w:val="a8"/>
        <w:spacing w:after="0"/>
        <w:ind w:left="0"/>
        <w:jc w:val="both"/>
      </w:pPr>
      <w:r>
        <w:rPr>
          <w:rFonts w:ascii="Times New Roman" w:hAnsi="Times New Roman"/>
          <w:lang w:val="kk-KZ"/>
        </w:rPr>
        <w:t>Заместител</w:t>
      </w:r>
      <w:r>
        <w:rPr>
          <w:rFonts w:ascii="Times New Roman" w:hAnsi="Times New Roman"/>
        </w:rPr>
        <w:t>ь</w:t>
      </w:r>
      <w:r>
        <w:rPr>
          <w:rFonts w:ascii="Times New Roman" w:hAnsi="Times New Roman"/>
          <w:lang w:val="kk-KZ"/>
        </w:rPr>
        <w:t xml:space="preserve"> председателя  комиссии – </w:t>
      </w:r>
      <w:r>
        <w:rPr>
          <w:rFonts w:ascii="Times New Roman" w:hAnsi="Times New Roman"/>
        </w:rPr>
        <w:t>Поспелова Л.И.</w:t>
      </w:r>
    </w:p>
    <w:p w14:paraId="51BD8367" w14:textId="77777777" w:rsidR="00FF05B0" w:rsidRDefault="00000000">
      <w:pPr>
        <w:pStyle w:val="a8"/>
        <w:spacing w:after="0"/>
        <w:ind w:left="0"/>
        <w:jc w:val="both"/>
      </w:pPr>
      <w:r>
        <w:rPr>
          <w:rFonts w:ascii="Times New Roman" w:hAnsi="Times New Roman"/>
          <w:lang w:val="kk-KZ"/>
        </w:rPr>
        <w:t>Член</w:t>
      </w:r>
      <w:r>
        <w:rPr>
          <w:rFonts w:ascii="Times New Roman" w:hAnsi="Times New Roman"/>
        </w:rPr>
        <w:t>ы</w:t>
      </w:r>
      <w:r>
        <w:rPr>
          <w:rFonts w:ascii="Times New Roman" w:hAnsi="Times New Roman"/>
          <w:lang w:val="kk-KZ"/>
        </w:rPr>
        <w:t xml:space="preserve"> </w:t>
      </w:r>
      <w:r>
        <w:rPr>
          <w:rFonts w:ascii="Times New Roman" w:hAnsi="Times New Roman"/>
        </w:rPr>
        <w:t>тендерной</w:t>
      </w:r>
      <w:r>
        <w:rPr>
          <w:rFonts w:ascii="Times New Roman" w:hAnsi="Times New Roman"/>
          <w:lang w:val="kk-KZ"/>
        </w:rPr>
        <w:t xml:space="preserve"> комиссии – </w:t>
      </w:r>
      <w:bookmarkStart w:id="1" w:name="__DdeLink__1486_347364789"/>
      <w:proofErr w:type="spellStart"/>
      <w:r>
        <w:rPr>
          <w:rFonts w:ascii="Times New Roman" w:hAnsi="Times New Roman"/>
        </w:rPr>
        <w:t>Мукиева</w:t>
      </w:r>
      <w:proofErr w:type="spellEnd"/>
      <w:r>
        <w:rPr>
          <w:rFonts w:ascii="Times New Roman" w:hAnsi="Times New Roman"/>
        </w:rPr>
        <w:t xml:space="preserve"> Б.С.</w:t>
      </w:r>
    </w:p>
    <w:p w14:paraId="6E66EB0B" w14:textId="77777777" w:rsidR="00FF05B0" w:rsidRDefault="00000000">
      <w:pPr>
        <w:pStyle w:val="a8"/>
        <w:spacing w:after="0"/>
        <w:ind w:left="0"/>
        <w:jc w:val="both"/>
      </w:pPr>
      <w:r>
        <w:rPr>
          <w:rFonts w:ascii="Times New Roman" w:hAnsi="Times New Roman"/>
        </w:rPr>
        <w:t xml:space="preserve"> </w:t>
      </w:r>
      <w:bookmarkEnd w:id="1"/>
      <w:r>
        <w:rPr>
          <w:rStyle w:val="s1"/>
          <w:b w:val="0"/>
          <w:bCs w:val="0"/>
          <w:lang w:val="kk-KZ"/>
        </w:rPr>
        <w:t>Секретар</w:t>
      </w:r>
      <w:r>
        <w:rPr>
          <w:rStyle w:val="s1"/>
          <w:b w:val="0"/>
          <w:bCs w:val="0"/>
        </w:rPr>
        <w:t>ь</w:t>
      </w:r>
      <w:r>
        <w:rPr>
          <w:rStyle w:val="s1"/>
          <w:b w:val="0"/>
          <w:bCs w:val="0"/>
          <w:lang w:val="kk-KZ"/>
        </w:rPr>
        <w:t xml:space="preserve"> комиссии  </w:t>
      </w:r>
      <w:r>
        <w:rPr>
          <w:rStyle w:val="s1"/>
          <w:b w:val="0"/>
          <w:bCs w:val="0"/>
        </w:rPr>
        <w:t>Стародубцева О.Ю</w:t>
      </w:r>
      <w:r>
        <w:rPr>
          <w:rStyle w:val="s1"/>
          <w:b w:val="0"/>
          <w:bCs w:val="0"/>
          <w:lang w:val="kk-KZ"/>
        </w:rPr>
        <w:t>.</w:t>
      </w:r>
    </w:p>
    <w:p w14:paraId="7D540306" w14:textId="77777777" w:rsidR="00FF05B0" w:rsidRDefault="00FF05B0"/>
    <w:p w14:paraId="1B04EB1A" w14:textId="77777777" w:rsidR="00FF05B0" w:rsidRDefault="00FF05B0">
      <w:pPr>
        <w:jc w:val="center"/>
        <w:rPr>
          <w:rFonts w:ascii="Times New Roman" w:hAnsi="Times New Roman"/>
        </w:rPr>
      </w:pPr>
    </w:p>
    <w:p w14:paraId="26BC09E8" w14:textId="77777777" w:rsidR="00FF05B0" w:rsidRDefault="00FF05B0">
      <w:pPr>
        <w:jc w:val="center"/>
        <w:rPr>
          <w:rFonts w:ascii="Times New Roman" w:hAnsi="Times New Roman"/>
        </w:rPr>
      </w:pPr>
    </w:p>
    <w:p w14:paraId="16D4CB5F" w14:textId="77777777" w:rsidR="00FF05B0" w:rsidRDefault="00FF05B0">
      <w:pPr>
        <w:jc w:val="center"/>
        <w:rPr>
          <w:rFonts w:ascii="Times New Roman" w:hAnsi="Times New Roman"/>
        </w:rPr>
      </w:pPr>
    </w:p>
    <w:p w14:paraId="7C8AB6ED" w14:textId="77777777" w:rsidR="00FF05B0" w:rsidRDefault="00FF05B0">
      <w:pPr>
        <w:jc w:val="center"/>
        <w:rPr>
          <w:rFonts w:ascii="Times New Roman" w:hAnsi="Times New Roman"/>
        </w:rPr>
      </w:pPr>
    </w:p>
    <w:p w14:paraId="7098A3DF" w14:textId="77777777" w:rsidR="00FF05B0" w:rsidRDefault="00FF05B0">
      <w:pPr>
        <w:jc w:val="center"/>
        <w:rPr>
          <w:rFonts w:ascii="Times New Roman" w:hAnsi="Times New Roman"/>
        </w:rPr>
      </w:pPr>
    </w:p>
    <w:p w14:paraId="2AD392EE" w14:textId="77777777" w:rsidR="00FF05B0" w:rsidRDefault="00FF05B0">
      <w:pPr>
        <w:jc w:val="center"/>
        <w:rPr>
          <w:rFonts w:ascii="Times New Roman" w:hAnsi="Times New Roman"/>
        </w:rPr>
      </w:pPr>
    </w:p>
    <w:p w14:paraId="11B8841D" w14:textId="77777777" w:rsidR="00FF05B0" w:rsidRDefault="00FF05B0">
      <w:pPr>
        <w:jc w:val="center"/>
        <w:rPr>
          <w:rFonts w:ascii="Times New Roman" w:hAnsi="Times New Roman"/>
        </w:rPr>
      </w:pPr>
    </w:p>
    <w:p w14:paraId="6EB1033B" w14:textId="77777777" w:rsidR="00FF05B0" w:rsidRDefault="00FF05B0">
      <w:pPr>
        <w:jc w:val="center"/>
        <w:rPr>
          <w:rFonts w:ascii="Times New Roman" w:hAnsi="Times New Roman"/>
        </w:rPr>
      </w:pPr>
    </w:p>
    <w:p w14:paraId="17D5DF34" w14:textId="77777777" w:rsidR="00FF05B0" w:rsidRDefault="00FF05B0">
      <w:pPr>
        <w:jc w:val="center"/>
        <w:rPr>
          <w:rFonts w:ascii="Times New Roman" w:hAnsi="Times New Roman"/>
        </w:rPr>
      </w:pPr>
    </w:p>
    <w:p w14:paraId="268EF353" w14:textId="77777777" w:rsidR="00735153" w:rsidRDefault="00735153">
      <w:pPr>
        <w:jc w:val="center"/>
        <w:rPr>
          <w:rFonts w:ascii="Times New Roman" w:hAnsi="Times New Roman"/>
        </w:rPr>
      </w:pPr>
    </w:p>
    <w:p w14:paraId="4B924EDB" w14:textId="77777777" w:rsidR="00735153" w:rsidRDefault="00735153">
      <w:pPr>
        <w:jc w:val="center"/>
        <w:rPr>
          <w:rFonts w:ascii="Times New Roman" w:hAnsi="Times New Roman"/>
        </w:rPr>
      </w:pPr>
    </w:p>
    <w:p w14:paraId="50E5F10F" w14:textId="77777777" w:rsidR="00735153" w:rsidRDefault="00735153">
      <w:pPr>
        <w:jc w:val="center"/>
        <w:rPr>
          <w:rFonts w:ascii="Times New Roman" w:hAnsi="Times New Roman"/>
        </w:rPr>
      </w:pPr>
    </w:p>
    <w:p w14:paraId="02E08F9B" w14:textId="43009F38" w:rsidR="00FF05B0" w:rsidRDefault="00000000">
      <w:pPr>
        <w:jc w:val="center"/>
      </w:pPr>
      <w:proofErr w:type="spellStart"/>
      <w:r>
        <w:rPr>
          <w:rFonts w:ascii="Times New Roman" w:hAnsi="Times New Roman"/>
        </w:rPr>
        <w:lastRenderedPageBreak/>
        <w:t>Бір</w:t>
      </w:r>
      <w:proofErr w:type="spellEnd"/>
      <w:r>
        <w:rPr>
          <w:rFonts w:ascii="Times New Roman" w:hAnsi="Times New Roman"/>
        </w:rPr>
        <w:t xml:space="preserve"> </w:t>
      </w:r>
      <w:proofErr w:type="spellStart"/>
      <w:r>
        <w:rPr>
          <w:rFonts w:ascii="Times New Roman" w:hAnsi="Times New Roman"/>
        </w:rPr>
        <w:t>көзден</w:t>
      </w:r>
      <w:proofErr w:type="spellEnd"/>
      <w:r>
        <w:rPr>
          <w:rFonts w:ascii="Times New Roman" w:hAnsi="Times New Roman"/>
        </w:rPr>
        <w:t xml:space="preserve"> </w:t>
      </w:r>
      <w:proofErr w:type="spellStart"/>
      <w:r>
        <w:rPr>
          <w:rFonts w:ascii="Times New Roman" w:hAnsi="Times New Roman"/>
        </w:rPr>
        <w:t>сатып</w:t>
      </w:r>
      <w:proofErr w:type="spellEnd"/>
      <w:r>
        <w:rPr>
          <w:rFonts w:ascii="Times New Roman" w:hAnsi="Times New Roman"/>
        </w:rPr>
        <w:t xml:space="preserve"> </w:t>
      </w:r>
      <w:proofErr w:type="spellStart"/>
      <w:r>
        <w:rPr>
          <w:rFonts w:ascii="Times New Roman" w:hAnsi="Times New Roman"/>
        </w:rPr>
        <w:t>алу</w:t>
      </w:r>
      <w:proofErr w:type="spellEnd"/>
      <w:r>
        <w:rPr>
          <w:rFonts w:ascii="Times New Roman" w:hAnsi="Times New Roman"/>
        </w:rPr>
        <w:t xml:space="preserve"> </w:t>
      </w:r>
      <w:proofErr w:type="spellStart"/>
      <w:r>
        <w:rPr>
          <w:rFonts w:ascii="Times New Roman" w:hAnsi="Times New Roman"/>
        </w:rPr>
        <w:t>тәсілінің</w:t>
      </w:r>
      <w:proofErr w:type="spellEnd"/>
      <w:r>
        <w:rPr>
          <w:rFonts w:ascii="Times New Roman" w:hAnsi="Times New Roman"/>
        </w:rPr>
        <w:t xml:space="preserve"> </w:t>
      </w:r>
      <w:proofErr w:type="spellStart"/>
      <w:proofErr w:type="gramStart"/>
      <w:r>
        <w:rPr>
          <w:rFonts w:ascii="Times New Roman" w:hAnsi="Times New Roman"/>
        </w:rPr>
        <w:t>нәтижелері</w:t>
      </w:r>
      <w:proofErr w:type="spellEnd"/>
      <w:r>
        <w:rPr>
          <w:rFonts w:ascii="Times New Roman" w:hAnsi="Times New Roman"/>
        </w:rPr>
        <w:t xml:space="preserve">  </w:t>
      </w:r>
      <w:proofErr w:type="spellStart"/>
      <w:r>
        <w:rPr>
          <w:rFonts w:ascii="Times New Roman" w:hAnsi="Times New Roman"/>
        </w:rPr>
        <w:t>туралы</w:t>
      </w:r>
      <w:proofErr w:type="spellEnd"/>
      <w:proofErr w:type="gramEnd"/>
      <w:r>
        <w:rPr>
          <w:rFonts w:ascii="Times New Roman" w:hAnsi="Times New Roman"/>
        </w:rPr>
        <w:t xml:space="preserve"> </w:t>
      </w:r>
      <w:proofErr w:type="spellStart"/>
      <w:r>
        <w:rPr>
          <w:rFonts w:ascii="Times New Roman" w:hAnsi="Times New Roman"/>
        </w:rPr>
        <w:t>хаттама</w:t>
      </w:r>
      <w:proofErr w:type="spellEnd"/>
      <w:r>
        <w:rPr>
          <w:rFonts w:ascii="Times New Roman" w:hAnsi="Times New Roman"/>
        </w:rPr>
        <w:t xml:space="preserve"> №</w:t>
      </w:r>
      <w:r w:rsidR="00735153">
        <w:rPr>
          <w:rFonts w:ascii="Times New Roman" w:hAnsi="Times New Roman"/>
        </w:rPr>
        <w:t>2</w:t>
      </w:r>
      <w:r>
        <w:rPr>
          <w:rFonts w:ascii="Times New Roman" w:hAnsi="Times New Roman"/>
        </w:rPr>
        <w:t>/1</w:t>
      </w:r>
    </w:p>
    <w:p w14:paraId="7BF1EC3F" w14:textId="77777777" w:rsidR="00FF05B0" w:rsidRDefault="00FF05B0">
      <w:pPr>
        <w:jc w:val="center"/>
      </w:pPr>
    </w:p>
    <w:p w14:paraId="0B011CE9" w14:textId="41D565C7" w:rsidR="00FF05B0" w:rsidRDefault="00000000">
      <w:r>
        <w:rPr>
          <w:rFonts w:ascii="Times New Roman" w:hAnsi="Times New Roman"/>
        </w:rPr>
        <w:t xml:space="preserve">               ШҚО Глубокое </w:t>
      </w:r>
      <w:proofErr w:type="spellStart"/>
      <w:r>
        <w:rPr>
          <w:rFonts w:ascii="Times New Roman" w:hAnsi="Times New Roman"/>
        </w:rPr>
        <w:t>ауданы</w:t>
      </w:r>
      <w:proofErr w:type="spellEnd"/>
      <w:r>
        <w:rPr>
          <w:rFonts w:ascii="Times New Roman" w:hAnsi="Times New Roman"/>
        </w:rPr>
        <w:t xml:space="preserve"> Опытное поле </w:t>
      </w:r>
      <w:proofErr w:type="spellStart"/>
      <w:r>
        <w:rPr>
          <w:rFonts w:ascii="Times New Roman" w:hAnsi="Times New Roman"/>
        </w:rPr>
        <w:t>ауылы</w:t>
      </w:r>
      <w:proofErr w:type="spellEnd"/>
      <w:r>
        <w:rPr>
          <w:rFonts w:ascii="Times New Roman" w:hAnsi="Times New Roman"/>
        </w:rPr>
        <w:t xml:space="preserve">.                                </w:t>
      </w:r>
      <w:r>
        <w:rPr>
          <w:rFonts w:ascii="Times New Roman" w:hAnsi="Times New Roman" w:cs="Times New Roman"/>
        </w:rPr>
        <w:t>0</w:t>
      </w:r>
      <w:r w:rsidR="00735153">
        <w:rPr>
          <w:rFonts w:ascii="Times New Roman" w:hAnsi="Times New Roman" w:cs="Times New Roman"/>
        </w:rPr>
        <w:t>2</w:t>
      </w:r>
      <w:r>
        <w:rPr>
          <w:rFonts w:ascii="Times New Roman" w:hAnsi="Times New Roman" w:cs="Times New Roman"/>
        </w:rPr>
        <w:t>.1</w:t>
      </w:r>
      <w:r w:rsidR="00735153">
        <w:rPr>
          <w:rFonts w:ascii="Times New Roman" w:hAnsi="Times New Roman" w:cs="Times New Roman"/>
        </w:rPr>
        <w:t>2</w:t>
      </w:r>
      <w:r>
        <w:rPr>
          <w:rFonts w:ascii="Times New Roman" w:hAnsi="Times New Roman" w:cs="Times New Roman"/>
        </w:rPr>
        <w:t>.202</w:t>
      </w:r>
      <w:r w:rsidR="00735153">
        <w:rPr>
          <w:rFonts w:ascii="Times New Roman" w:hAnsi="Times New Roman" w:cs="Times New Roman"/>
        </w:rPr>
        <w:t>4</w:t>
      </w:r>
      <w:r w:rsidRPr="00906F2D">
        <w:rPr>
          <w:rFonts w:ascii="Times New Roman" w:hAnsi="Times New Roman"/>
        </w:rPr>
        <w:t>ж</w:t>
      </w:r>
      <w:r>
        <w:rPr>
          <w:rFonts w:ascii="Times New Roman" w:hAnsi="Times New Roman"/>
        </w:rPr>
        <w:t>.</w:t>
      </w:r>
    </w:p>
    <w:p w14:paraId="44BECFF7" w14:textId="77777777" w:rsidR="00FF05B0" w:rsidRDefault="00FF05B0"/>
    <w:p w14:paraId="673D0ED8" w14:textId="77777777" w:rsidR="00FF05B0" w:rsidRDefault="00000000">
      <w:pPr>
        <w:spacing w:after="143"/>
        <w:jc w:val="both"/>
      </w:pPr>
      <w:r>
        <w:rPr>
          <w:rFonts w:ascii="Times New Roman" w:hAnsi="Times New Roman"/>
        </w:rPr>
        <w:t xml:space="preserve">        1.(ҚР ШҚО Глубокое </w:t>
      </w:r>
      <w:proofErr w:type="spellStart"/>
      <w:r>
        <w:rPr>
          <w:rFonts w:ascii="Times New Roman" w:hAnsi="Times New Roman"/>
        </w:rPr>
        <w:t>ауданы</w:t>
      </w:r>
      <w:proofErr w:type="spellEnd"/>
      <w:r>
        <w:rPr>
          <w:rFonts w:ascii="Times New Roman" w:hAnsi="Times New Roman"/>
        </w:rPr>
        <w:t xml:space="preserve"> Опытное поле </w:t>
      </w:r>
      <w:proofErr w:type="spellStart"/>
      <w:r>
        <w:rPr>
          <w:rFonts w:ascii="Times New Roman" w:hAnsi="Times New Roman"/>
        </w:rPr>
        <w:t>ауылы</w:t>
      </w:r>
      <w:proofErr w:type="spellEnd"/>
      <w:r>
        <w:rPr>
          <w:rFonts w:ascii="Times New Roman" w:hAnsi="Times New Roman"/>
        </w:rPr>
        <w:t xml:space="preserve"> Локомотивная к., 3/1 070512) </w:t>
      </w:r>
      <w:proofErr w:type="spellStart"/>
      <w:r>
        <w:rPr>
          <w:rFonts w:ascii="Nimbus Roman No9 L" w:hAnsi="Nimbus Roman No9 L"/>
          <w:color w:val="000000"/>
        </w:rPr>
        <w:t>Шығыс</w:t>
      </w:r>
      <w:proofErr w:type="spellEnd"/>
      <w:r>
        <w:rPr>
          <w:rFonts w:ascii="Nimbus Roman No9 L" w:hAnsi="Nimbus Roman No9 L"/>
          <w:color w:val="000000"/>
        </w:rPr>
        <w:t xml:space="preserve"> </w:t>
      </w:r>
      <w:proofErr w:type="spellStart"/>
      <w:r>
        <w:rPr>
          <w:rFonts w:ascii="Nimbus Roman No9 L" w:hAnsi="Nimbus Roman No9 L"/>
          <w:color w:val="000000"/>
        </w:rPr>
        <w:t>Қазақстан</w:t>
      </w:r>
      <w:proofErr w:type="spellEnd"/>
      <w:r>
        <w:rPr>
          <w:rFonts w:ascii="Nimbus Roman No9 L" w:hAnsi="Nimbus Roman No9 L"/>
          <w:color w:val="000000"/>
        </w:rPr>
        <w:t xml:space="preserve"> </w:t>
      </w:r>
      <w:proofErr w:type="spellStart"/>
      <w:r>
        <w:rPr>
          <w:rFonts w:ascii="Nimbus Roman No9 L" w:hAnsi="Nimbus Roman No9 L"/>
          <w:color w:val="000000"/>
        </w:rPr>
        <w:t>облысы</w:t>
      </w:r>
      <w:proofErr w:type="spellEnd"/>
      <w:r>
        <w:rPr>
          <w:rFonts w:ascii="Nimbus Roman No9 L" w:hAnsi="Nimbus Roman No9 L"/>
          <w:color w:val="000000"/>
        </w:rPr>
        <w:t xml:space="preserve"> </w:t>
      </w:r>
      <w:proofErr w:type="spellStart"/>
      <w:r>
        <w:rPr>
          <w:rFonts w:ascii="Nimbus Roman No9 L" w:hAnsi="Nimbus Roman No9 L"/>
          <w:color w:val="000000"/>
        </w:rPr>
        <w:t>денсаулық</w:t>
      </w:r>
      <w:proofErr w:type="spellEnd"/>
      <w:r>
        <w:rPr>
          <w:rFonts w:ascii="Nimbus Roman No9 L" w:hAnsi="Nimbus Roman No9 L"/>
          <w:color w:val="000000"/>
        </w:rPr>
        <w:t xml:space="preserve"> </w:t>
      </w:r>
      <w:proofErr w:type="spellStart"/>
      <w:r>
        <w:rPr>
          <w:rFonts w:ascii="Nimbus Roman No9 L" w:hAnsi="Nimbus Roman No9 L"/>
          <w:color w:val="000000"/>
        </w:rPr>
        <w:t>сақтау</w:t>
      </w:r>
      <w:proofErr w:type="spellEnd"/>
      <w:r>
        <w:rPr>
          <w:rFonts w:ascii="Nimbus Roman No9 L" w:hAnsi="Nimbus Roman No9 L"/>
          <w:color w:val="000000"/>
        </w:rPr>
        <w:t xml:space="preserve"> </w:t>
      </w:r>
      <w:proofErr w:type="spellStart"/>
      <w:r>
        <w:rPr>
          <w:rFonts w:ascii="Nimbus Roman No9 L" w:hAnsi="Nimbus Roman No9 L"/>
          <w:color w:val="000000"/>
        </w:rPr>
        <w:t>басқармасының</w:t>
      </w:r>
      <w:proofErr w:type="spellEnd"/>
      <w:r>
        <w:rPr>
          <w:rFonts w:ascii="Nimbus Roman No9 L" w:hAnsi="Nimbus Roman No9 L"/>
          <w:color w:val="000000"/>
        </w:rPr>
        <w:t xml:space="preserve"> «</w:t>
      </w:r>
      <w:proofErr w:type="spellStart"/>
      <w:r>
        <w:rPr>
          <w:rFonts w:ascii="Nimbus Roman No9 L" w:hAnsi="Nimbus Roman No9 L"/>
          <w:color w:val="000000"/>
        </w:rPr>
        <w:t>Шығыс</w:t>
      </w:r>
      <w:proofErr w:type="spellEnd"/>
      <w:r>
        <w:rPr>
          <w:rFonts w:ascii="Nimbus Roman No9 L" w:hAnsi="Nimbus Roman No9 L"/>
          <w:color w:val="000000"/>
          <w:lang w:val="kk-KZ"/>
        </w:rPr>
        <w:t>-</w:t>
      </w:r>
      <w:proofErr w:type="spellStart"/>
      <w:r>
        <w:rPr>
          <w:rFonts w:ascii="Nimbus Roman No9 L" w:hAnsi="Nimbus Roman No9 L"/>
          <w:color w:val="000000"/>
        </w:rPr>
        <w:t>Қазақстан</w:t>
      </w:r>
      <w:proofErr w:type="spellEnd"/>
      <w:r>
        <w:rPr>
          <w:rFonts w:ascii="Nimbus Roman No9 L" w:hAnsi="Nimbus Roman No9 L"/>
          <w:color w:val="000000"/>
        </w:rPr>
        <w:t xml:space="preserve"> </w:t>
      </w:r>
      <w:proofErr w:type="spellStart"/>
      <w:r>
        <w:rPr>
          <w:rFonts w:ascii="Nimbus Roman No9 L" w:hAnsi="Nimbus Roman No9 L"/>
          <w:color w:val="000000"/>
        </w:rPr>
        <w:t>облыстық</w:t>
      </w:r>
      <w:proofErr w:type="spellEnd"/>
      <w:r>
        <w:rPr>
          <w:rFonts w:ascii="Nimbus Roman No9 L" w:hAnsi="Nimbus Roman No9 L"/>
          <w:color w:val="000000"/>
        </w:rPr>
        <w:t xml:space="preserve"> фтизиопульмонология </w:t>
      </w:r>
      <w:proofErr w:type="spellStart"/>
      <w:r>
        <w:rPr>
          <w:rFonts w:ascii="Nimbus Roman No9 L" w:hAnsi="Nimbus Roman No9 L"/>
          <w:color w:val="000000"/>
        </w:rPr>
        <w:t>орталығы</w:t>
      </w:r>
      <w:proofErr w:type="spellEnd"/>
      <w:r>
        <w:rPr>
          <w:rFonts w:ascii="Nimbus Roman No9 L" w:hAnsi="Nimbus Roman No9 L"/>
          <w:color w:val="000000"/>
        </w:rPr>
        <w:t xml:space="preserve">» </w:t>
      </w:r>
      <w:proofErr w:type="spellStart"/>
      <w:r>
        <w:rPr>
          <w:rFonts w:ascii="Nimbus Roman No9 L" w:hAnsi="Nimbus Roman No9 L"/>
          <w:color w:val="000000"/>
        </w:rPr>
        <w:t>шаруашылық</w:t>
      </w:r>
      <w:proofErr w:type="spellEnd"/>
      <w:r>
        <w:rPr>
          <w:rFonts w:ascii="Nimbus Roman No9 L" w:hAnsi="Nimbus Roman No9 L"/>
          <w:color w:val="000000"/>
        </w:rPr>
        <w:t xml:space="preserve"> </w:t>
      </w:r>
      <w:proofErr w:type="spellStart"/>
      <w:r>
        <w:rPr>
          <w:rFonts w:ascii="Nimbus Roman No9 L" w:hAnsi="Nimbus Roman No9 L"/>
          <w:color w:val="000000"/>
        </w:rPr>
        <w:t>жүргізу</w:t>
      </w:r>
      <w:proofErr w:type="spellEnd"/>
      <w:r>
        <w:rPr>
          <w:rFonts w:ascii="Nimbus Roman No9 L" w:hAnsi="Nimbus Roman No9 L"/>
          <w:color w:val="000000"/>
        </w:rPr>
        <w:t xml:space="preserve"> </w:t>
      </w:r>
      <w:proofErr w:type="spellStart"/>
      <w:r>
        <w:rPr>
          <w:rFonts w:ascii="Nimbus Roman No9 L" w:hAnsi="Nimbus Roman No9 L"/>
          <w:color w:val="000000"/>
        </w:rPr>
        <w:t>құқығындағы</w:t>
      </w:r>
      <w:proofErr w:type="spellEnd"/>
      <w:r>
        <w:rPr>
          <w:rFonts w:ascii="Nimbus Roman No9 L" w:hAnsi="Nimbus Roman No9 L"/>
          <w:color w:val="000000"/>
        </w:rPr>
        <w:t xml:space="preserve"> </w:t>
      </w:r>
      <w:r>
        <w:rPr>
          <w:rFonts w:ascii="Nimbus Roman No9 L" w:hAnsi="Nimbus Roman No9 L"/>
          <w:color w:val="000000"/>
          <w:lang w:val="kk-KZ"/>
        </w:rPr>
        <w:t>коммуналдық</w:t>
      </w:r>
      <w:r>
        <w:rPr>
          <w:rFonts w:ascii="Nimbus Roman No9 L" w:hAnsi="Nimbus Roman No9 L"/>
          <w:color w:val="000000"/>
        </w:rPr>
        <w:t xml:space="preserve"> </w:t>
      </w:r>
      <w:proofErr w:type="spellStart"/>
      <w:r>
        <w:rPr>
          <w:rFonts w:ascii="Nimbus Roman No9 L" w:hAnsi="Nimbus Roman No9 L"/>
          <w:color w:val="000000"/>
        </w:rPr>
        <w:t>мемлекеттік</w:t>
      </w:r>
      <w:proofErr w:type="spellEnd"/>
      <w:r>
        <w:rPr>
          <w:rFonts w:ascii="Nimbus Roman No9 L" w:hAnsi="Nimbus Roman No9 L"/>
          <w:color w:val="000000"/>
        </w:rPr>
        <w:t xml:space="preserve"> </w:t>
      </w:r>
      <w:proofErr w:type="spellStart"/>
      <w:proofErr w:type="gramStart"/>
      <w:r>
        <w:rPr>
          <w:rFonts w:ascii="Nimbus Roman No9 L" w:hAnsi="Nimbus Roman No9 L"/>
          <w:color w:val="000000"/>
        </w:rPr>
        <w:t>кәсіпорыны</w:t>
      </w:r>
      <w:proofErr w:type="spellEnd"/>
      <w:r>
        <w:rPr>
          <w:rFonts w:ascii="Times New Roman" w:hAnsi="Times New Roman"/>
        </w:rPr>
        <w:t xml:space="preserve">  </w:t>
      </w:r>
      <w:bookmarkStart w:id="2" w:name="__DdeLink__4093_1312646120"/>
      <w:bookmarkStart w:id="3" w:name="__DdeLink__2249_689881266"/>
      <w:r>
        <w:rPr>
          <w:rStyle w:val="s1"/>
          <w:b w:val="0"/>
          <w:spacing w:val="2"/>
          <w:lang w:val="kk-KZ"/>
        </w:rPr>
        <w:t>медициналық</w:t>
      </w:r>
      <w:proofErr w:type="gramEnd"/>
      <w:r>
        <w:rPr>
          <w:rStyle w:val="s1"/>
          <w:b w:val="0"/>
          <w:spacing w:val="2"/>
          <w:lang w:val="kk-KZ"/>
        </w:rPr>
        <w:t xml:space="preserve"> бұйымдар</w:t>
      </w:r>
      <w:bookmarkEnd w:id="2"/>
      <w:bookmarkEnd w:id="3"/>
      <w:r>
        <w:rPr>
          <w:rStyle w:val="s1"/>
          <w:b w:val="0"/>
          <w:spacing w:val="2"/>
          <w:lang w:val="kk-KZ"/>
        </w:rPr>
        <w:t xml:space="preserve"> </w:t>
      </w:r>
      <w:r>
        <w:rPr>
          <w:rFonts w:ascii="Times New Roman" w:hAnsi="Times New Roman"/>
          <w:color w:val="000000"/>
          <w:lang w:val="kk-KZ"/>
        </w:rPr>
        <w:t>сатып алу өткізілді</w:t>
      </w:r>
      <w:r>
        <w:rPr>
          <w:rFonts w:ascii="Times New Roman" w:hAnsi="Times New Roman"/>
          <w:color w:val="000000"/>
        </w:rPr>
        <w:t xml:space="preserve"> </w:t>
      </w:r>
    </w:p>
    <w:p w14:paraId="2C6F65B0" w14:textId="2D4A2C06" w:rsidR="00FF05B0" w:rsidRDefault="00000000">
      <w:pPr>
        <w:spacing w:after="143"/>
        <w:jc w:val="both"/>
      </w:pPr>
      <w:r>
        <w:rPr>
          <w:rFonts w:ascii="Times New Roman" w:hAnsi="Times New Roman"/>
        </w:rPr>
        <w:t xml:space="preserve">1.    </w:t>
      </w:r>
      <w:r>
        <w:rPr>
          <w:rFonts w:ascii="Times New Roman" w:hAnsi="Times New Roman"/>
          <w:color w:val="000000"/>
          <w:lang w:val="kk-KZ"/>
        </w:rPr>
        <w:t xml:space="preserve">Бір көзден сатып алу әдісін қолдану негіздемесі: </w:t>
      </w:r>
      <w:r>
        <w:rPr>
          <w:rStyle w:val="s1"/>
          <w:b w:val="0"/>
          <w:bCs w:val="0"/>
          <w:lang w:val="kk-KZ"/>
        </w:rPr>
        <w:t>ҚР ДСМ-нің 2023 жылғы 7 маусымдағы № 110 "тегін медициналық көмектің кепілдік берілген көлемі, тергеу изоляторлары мен қылмыстық-атқару (пенитенциарлық) жүйесінің мекемелерінде ұсталатын адамдар үшін бюджет қаражаты есебінен медициналық көмектің қосымша көлемі шеңберінде дәрілік заттарды, медициналық бұйымдар мен мамандандырылған емдік өнімдерді сатып алуды ұйымдастыру және өткізу қағидаларын бекіту туралы" бұйрығы және (немесе) міндетті әлеуметтік медициналық сақтандыру, фармацевтикалық қызметтер жүйесінде</w:t>
      </w:r>
      <w:r>
        <w:rPr>
          <w:rFonts w:ascii="Times New Roman" w:hAnsi="Times New Roman"/>
          <w:color w:val="000000"/>
          <w:lang w:val="kk-KZ"/>
        </w:rPr>
        <w:t xml:space="preserve"> (бұдан әрі– қағидалар) - 202</w:t>
      </w:r>
      <w:r w:rsidR="00735153">
        <w:rPr>
          <w:rFonts w:ascii="Times New Roman" w:hAnsi="Times New Roman"/>
          <w:color w:val="000000"/>
          <w:lang w:val="kk-KZ"/>
        </w:rPr>
        <w:t>4</w:t>
      </w:r>
      <w:r>
        <w:rPr>
          <w:rFonts w:ascii="Times New Roman" w:hAnsi="Times New Roman"/>
          <w:color w:val="000000"/>
          <w:lang w:val="kk-KZ"/>
        </w:rPr>
        <w:t xml:space="preserve"> жылғы </w:t>
      </w:r>
      <w:r w:rsidR="00735153">
        <w:rPr>
          <w:rFonts w:ascii="Times New Roman" w:hAnsi="Times New Roman"/>
          <w:color w:val="000000"/>
          <w:lang w:val="kk-KZ"/>
        </w:rPr>
        <w:t>29</w:t>
      </w:r>
      <w:r>
        <w:rPr>
          <w:rFonts w:ascii="Times New Roman" w:hAnsi="Times New Roman"/>
          <w:color w:val="000000"/>
        </w:rPr>
        <w:t>.1</w:t>
      </w:r>
      <w:r w:rsidR="00735153">
        <w:rPr>
          <w:rFonts w:ascii="Times New Roman" w:hAnsi="Times New Roman"/>
          <w:color w:val="000000"/>
        </w:rPr>
        <w:t>1</w:t>
      </w:r>
      <w:r>
        <w:rPr>
          <w:rFonts w:ascii="Times New Roman" w:hAnsi="Times New Roman"/>
          <w:color w:val="000000"/>
          <w:lang w:val="kk-KZ"/>
        </w:rPr>
        <w:t xml:space="preserve"> № </w:t>
      </w:r>
      <w:r w:rsidR="00735153">
        <w:rPr>
          <w:rFonts w:ascii="Times New Roman" w:hAnsi="Times New Roman"/>
          <w:color w:val="000000"/>
        </w:rPr>
        <w:t>1137/07</w:t>
      </w:r>
      <w:r>
        <w:rPr>
          <w:rFonts w:ascii="Times New Roman" w:hAnsi="Times New Roman"/>
          <w:color w:val="000000"/>
          <w:lang w:val="kk-KZ"/>
        </w:rPr>
        <w:t xml:space="preserve"> шақыру.</w:t>
      </w:r>
    </w:p>
    <w:tbl>
      <w:tblPr>
        <w:tblW w:w="9363" w:type="dxa"/>
        <w:tblInd w:w="-17"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firstRow="1" w:lastRow="0" w:firstColumn="1" w:lastColumn="0" w:noHBand="0" w:noVBand="1"/>
      </w:tblPr>
      <w:tblGrid>
        <w:gridCol w:w="729"/>
        <w:gridCol w:w="2834"/>
        <w:gridCol w:w="5800"/>
      </w:tblGrid>
      <w:tr w:rsidR="00FF05B0" w14:paraId="1D1B8153" w14:textId="77777777">
        <w:tc>
          <w:tcPr>
            <w:tcW w:w="729" w:type="dxa"/>
            <w:tcBorders>
              <w:top w:val="single" w:sz="2" w:space="0" w:color="000001"/>
              <w:left w:val="single" w:sz="2" w:space="0" w:color="000001"/>
              <w:bottom w:val="single" w:sz="2" w:space="0" w:color="000001"/>
            </w:tcBorders>
            <w:shd w:val="clear" w:color="auto" w:fill="auto"/>
            <w:tcMar>
              <w:left w:w="-2" w:type="dxa"/>
            </w:tcMar>
          </w:tcPr>
          <w:p w14:paraId="489CD605" w14:textId="77777777" w:rsidR="00FF05B0" w:rsidRDefault="00000000">
            <w:pPr>
              <w:pStyle w:val="a9"/>
              <w:spacing w:after="200"/>
            </w:pPr>
            <w:r>
              <w:rPr>
                <w:rFonts w:ascii="Times New Roman" w:hAnsi="Times New Roman"/>
              </w:rPr>
              <w:t>№ р/с</w:t>
            </w:r>
          </w:p>
        </w:tc>
        <w:tc>
          <w:tcPr>
            <w:tcW w:w="2834" w:type="dxa"/>
            <w:tcBorders>
              <w:top w:val="single" w:sz="2" w:space="0" w:color="000001"/>
              <w:left w:val="single" w:sz="2" w:space="0" w:color="000001"/>
              <w:bottom w:val="single" w:sz="2" w:space="0" w:color="000001"/>
            </w:tcBorders>
            <w:shd w:val="clear" w:color="auto" w:fill="auto"/>
            <w:tcMar>
              <w:left w:w="-2" w:type="dxa"/>
            </w:tcMar>
          </w:tcPr>
          <w:p w14:paraId="43CB69CA" w14:textId="77777777" w:rsidR="00FF05B0" w:rsidRDefault="00000000">
            <w:pPr>
              <w:pStyle w:val="a9"/>
              <w:spacing w:after="200"/>
              <w:jc w:val="center"/>
              <w:rPr>
                <w:rFonts w:ascii="Times New Roman" w:hAnsi="Times New Roman"/>
              </w:rPr>
            </w:pPr>
            <w:proofErr w:type="spellStart"/>
            <w:r>
              <w:rPr>
                <w:rFonts w:ascii="Times New Roman" w:hAnsi="Times New Roman"/>
              </w:rPr>
              <w:t>Саудалық</w:t>
            </w:r>
            <w:proofErr w:type="spellEnd"/>
            <w:r>
              <w:rPr>
                <w:rFonts w:ascii="Times New Roman" w:hAnsi="Times New Roman"/>
              </w:rPr>
              <w:t xml:space="preserve"> </w:t>
            </w:r>
            <w:proofErr w:type="spellStart"/>
            <w:r>
              <w:rPr>
                <w:rFonts w:ascii="Times New Roman" w:hAnsi="Times New Roman"/>
              </w:rPr>
              <w:t>атауы</w:t>
            </w:r>
            <w:proofErr w:type="spellEnd"/>
          </w:p>
        </w:tc>
        <w:tc>
          <w:tcPr>
            <w:tcW w:w="580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6DA63A67" w14:textId="77777777" w:rsidR="00FF05B0" w:rsidRDefault="00000000">
            <w:pPr>
              <w:pStyle w:val="a9"/>
              <w:spacing w:after="200"/>
              <w:jc w:val="center"/>
              <w:rPr>
                <w:rFonts w:ascii="Times New Roman" w:hAnsi="Times New Roman"/>
              </w:rPr>
            </w:pPr>
            <w:proofErr w:type="spellStart"/>
            <w:r>
              <w:rPr>
                <w:rFonts w:ascii="Times New Roman" w:hAnsi="Times New Roman"/>
              </w:rPr>
              <w:t>Қысқаша</w:t>
            </w:r>
            <w:proofErr w:type="spellEnd"/>
            <w:r>
              <w:rPr>
                <w:rFonts w:ascii="Times New Roman" w:hAnsi="Times New Roman"/>
              </w:rPr>
              <w:t xml:space="preserve"> </w:t>
            </w:r>
            <w:proofErr w:type="spellStart"/>
            <w:r>
              <w:rPr>
                <w:rFonts w:ascii="Times New Roman" w:hAnsi="Times New Roman"/>
              </w:rPr>
              <w:t>сипаттамасы</w:t>
            </w:r>
            <w:proofErr w:type="spellEnd"/>
          </w:p>
        </w:tc>
      </w:tr>
      <w:tr w:rsidR="00FF05B0" w14:paraId="49190D3C" w14:textId="77777777">
        <w:tc>
          <w:tcPr>
            <w:tcW w:w="729" w:type="dxa"/>
            <w:tcBorders>
              <w:top w:val="single" w:sz="2" w:space="0" w:color="000001"/>
              <w:left w:val="single" w:sz="2" w:space="0" w:color="000001"/>
              <w:bottom w:val="single" w:sz="2" w:space="0" w:color="000001"/>
            </w:tcBorders>
            <w:shd w:val="clear" w:color="auto" w:fill="auto"/>
            <w:tcMar>
              <w:left w:w="-2" w:type="dxa"/>
            </w:tcMar>
          </w:tcPr>
          <w:p w14:paraId="433D0307" w14:textId="77777777" w:rsidR="00FF05B0" w:rsidRDefault="00000000">
            <w:pPr>
              <w:pStyle w:val="a9"/>
              <w:rPr>
                <w:rFonts w:ascii="Times New Roman" w:hAnsi="Times New Roman"/>
              </w:rPr>
            </w:pPr>
            <w:r>
              <w:rPr>
                <w:rFonts w:ascii="Times New Roman" w:hAnsi="Times New Roman"/>
              </w:rPr>
              <w:t>1</w:t>
            </w:r>
          </w:p>
        </w:tc>
        <w:tc>
          <w:tcPr>
            <w:tcW w:w="2834" w:type="dxa"/>
            <w:tcBorders>
              <w:top w:val="single" w:sz="2" w:space="0" w:color="000001"/>
              <w:left w:val="single" w:sz="2" w:space="0" w:color="000001"/>
              <w:bottom w:val="single" w:sz="2" w:space="0" w:color="000001"/>
            </w:tcBorders>
            <w:shd w:val="clear" w:color="auto" w:fill="auto"/>
            <w:tcMar>
              <w:left w:w="-2" w:type="dxa"/>
            </w:tcMar>
          </w:tcPr>
          <w:p w14:paraId="16A9EE06" w14:textId="1F3A326B" w:rsidR="00FF05B0" w:rsidRPr="00735153" w:rsidRDefault="00735153">
            <w:pPr>
              <w:jc w:val="center"/>
              <w:rPr>
                <w:rFonts w:ascii="Times New Roman" w:hAnsi="Times New Roman" w:cs="Times New Roman"/>
              </w:rPr>
            </w:pPr>
            <w:proofErr w:type="spellStart"/>
            <w:r w:rsidRPr="00735153">
              <w:rPr>
                <w:rFonts w:ascii="Times New Roman" w:hAnsi="Times New Roman" w:cs="Times New Roman"/>
              </w:rPr>
              <w:t>Affirmagen</w:t>
            </w:r>
            <w:proofErr w:type="spellEnd"/>
            <w:r w:rsidRPr="00735153">
              <w:rPr>
                <w:rFonts w:ascii="Times New Roman" w:hAnsi="Times New Roman" w:cs="Times New Roman"/>
              </w:rPr>
              <w:t xml:space="preserve"> 2 (A1+B) </w:t>
            </w:r>
            <w:proofErr w:type="spellStart"/>
            <w:r w:rsidRPr="00735153">
              <w:rPr>
                <w:rFonts w:ascii="Times New Roman" w:hAnsi="Times New Roman" w:cs="Times New Roman"/>
              </w:rPr>
              <w:t>қан</w:t>
            </w:r>
            <w:proofErr w:type="spellEnd"/>
            <w:r w:rsidRPr="00735153">
              <w:rPr>
                <w:rFonts w:ascii="Times New Roman" w:hAnsi="Times New Roman" w:cs="Times New Roman"/>
              </w:rPr>
              <w:t xml:space="preserve"> </w:t>
            </w:r>
            <w:proofErr w:type="spellStart"/>
            <w:r w:rsidRPr="00735153">
              <w:rPr>
                <w:rFonts w:ascii="Times New Roman" w:hAnsi="Times New Roman" w:cs="Times New Roman"/>
              </w:rPr>
              <w:t>тобын</w:t>
            </w:r>
            <w:proofErr w:type="spellEnd"/>
            <w:r w:rsidRPr="00735153">
              <w:rPr>
                <w:rFonts w:ascii="Times New Roman" w:hAnsi="Times New Roman" w:cs="Times New Roman"/>
              </w:rPr>
              <w:t xml:space="preserve"> </w:t>
            </w:r>
            <w:proofErr w:type="spellStart"/>
            <w:r w:rsidRPr="00735153">
              <w:rPr>
                <w:rFonts w:ascii="Times New Roman" w:hAnsi="Times New Roman" w:cs="Times New Roman"/>
              </w:rPr>
              <w:t>анықтауға</w:t>
            </w:r>
            <w:proofErr w:type="spellEnd"/>
            <w:r w:rsidRPr="00735153">
              <w:rPr>
                <w:rFonts w:ascii="Times New Roman" w:hAnsi="Times New Roman" w:cs="Times New Roman"/>
              </w:rPr>
              <w:t xml:space="preserve"> </w:t>
            </w:r>
            <w:proofErr w:type="spellStart"/>
            <w:r w:rsidRPr="00735153">
              <w:rPr>
                <w:rFonts w:ascii="Times New Roman" w:hAnsi="Times New Roman" w:cs="Times New Roman"/>
              </w:rPr>
              <w:t>арналған</w:t>
            </w:r>
            <w:proofErr w:type="spellEnd"/>
            <w:r w:rsidRPr="00735153">
              <w:rPr>
                <w:rFonts w:ascii="Times New Roman" w:hAnsi="Times New Roman" w:cs="Times New Roman"/>
              </w:rPr>
              <w:t xml:space="preserve"> 3% </w:t>
            </w:r>
            <w:proofErr w:type="spellStart"/>
            <w:r w:rsidRPr="00735153">
              <w:rPr>
                <w:rFonts w:ascii="Times New Roman" w:hAnsi="Times New Roman" w:cs="Times New Roman"/>
              </w:rPr>
              <w:t>стандартты</w:t>
            </w:r>
            <w:proofErr w:type="spellEnd"/>
            <w:r w:rsidRPr="00735153">
              <w:rPr>
                <w:rFonts w:ascii="Times New Roman" w:hAnsi="Times New Roman" w:cs="Times New Roman"/>
              </w:rPr>
              <w:t xml:space="preserve"> </w:t>
            </w:r>
            <w:proofErr w:type="spellStart"/>
            <w:r w:rsidRPr="00735153">
              <w:rPr>
                <w:rFonts w:ascii="Times New Roman" w:hAnsi="Times New Roman" w:cs="Times New Roman"/>
              </w:rPr>
              <w:t>қызыл</w:t>
            </w:r>
            <w:proofErr w:type="spellEnd"/>
            <w:r w:rsidRPr="00735153">
              <w:rPr>
                <w:rFonts w:ascii="Times New Roman" w:hAnsi="Times New Roman" w:cs="Times New Roman"/>
              </w:rPr>
              <w:t xml:space="preserve"> </w:t>
            </w:r>
            <w:proofErr w:type="spellStart"/>
            <w:r w:rsidRPr="00735153">
              <w:rPr>
                <w:rFonts w:ascii="Times New Roman" w:hAnsi="Times New Roman" w:cs="Times New Roman"/>
              </w:rPr>
              <w:t>қан</w:t>
            </w:r>
            <w:proofErr w:type="spellEnd"/>
            <w:r w:rsidRPr="00735153">
              <w:rPr>
                <w:rFonts w:ascii="Times New Roman" w:hAnsi="Times New Roman" w:cs="Times New Roman"/>
              </w:rPr>
              <w:t xml:space="preserve"> </w:t>
            </w:r>
            <w:proofErr w:type="spellStart"/>
            <w:r w:rsidRPr="00735153">
              <w:rPr>
                <w:rFonts w:ascii="Times New Roman" w:hAnsi="Times New Roman" w:cs="Times New Roman"/>
              </w:rPr>
              <w:t>жасушалары</w:t>
            </w:r>
            <w:proofErr w:type="spellEnd"/>
          </w:p>
        </w:tc>
        <w:tc>
          <w:tcPr>
            <w:tcW w:w="580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01D24CA" w14:textId="67CB8B76" w:rsidR="00FF05B0" w:rsidRPr="00735153" w:rsidRDefault="00735153">
            <w:pPr>
              <w:ind w:left="20"/>
              <w:jc w:val="both"/>
              <w:rPr>
                <w:rFonts w:ascii="Times New Roman" w:hAnsi="Times New Roman" w:cs="Times New Roman"/>
              </w:rPr>
            </w:pPr>
            <w:r w:rsidRPr="00735153">
              <w:rPr>
                <w:rFonts w:ascii="Times New Roman" w:hAnsi="Times New Roman" w:cs="Times New Roman"/>
              </w:rPr>
              <w:t xml:space="preserve">АВО </w:t>
            </w:r>
            <w:proofErr w:type="spellStart"/>
            <w:r w:rsidRPr="00735153">
              <w:rPr>
                <w:rFonts w:ascii="Times New Roman" w:hAnsi="Times New Roman" w:cs="Times New Roman"/>
              </w:rPr>
              <w:t>жүйесі</w:t>
            </w:r>
            <w:proofErr w:type="spellEnd"/>
            <w:r w:rsidRPr="00735153">
              <w:rPr>
                <w:rFonts w:ascii="Times New Roman" w:hAnsi="Times New Roman" w:cs="Times New Roman"/>
              </w:rPr>
              <w:t xml:space="preserve"> </w:t>
            </w:r>
            <w:proofErr w:type="spellStart"/>
            <w:r w:rsidRPr="00735153">
              <w:rPr>
                <w:rFonts w:ascii="Times New Roman" w:hAnsi="Times New Roman" w:cs="Times New Roman"/>
              </w:rPr>
              <w:t>арқылы</w:t>
            </w:r>
            <w:proofErr w:type="spellEnd"/>
            <w:r w:rsidRPr="00735153">
              <w:rPr>
                <w:rFonts w:ascii="Times New Roman" w:hAnsi="Times New Roman" w:cs="Times New Roman"/>
              </w:rPr>
              <w:t xml:space="preserve"> </w:t>
            </w:r>
            <w:proofErr w:type="spellStart"/>
            <w:r w:rsidRPr="00735153">
              <w:rPr>
                <w:rFonts w:ascii="Times New Roman" w:hAnsi="Times New Roman" w:cs="Times New Roman"/>
              </w:rPr>
              <w:t>қан</w:t>
            </w:r>
            <w:proofErr w:type="spellEnd"/>
            <w:r w:rsidRPr="00735153">
              <w:rPr>
                <w:rFonts w:ascii="Times New Roman" w:hAnsi="Times New Roman" w:cs="Times New Roman"/>
              </w:rPr>
              <w:t xml:space="preserve"> </w:t>
            </w:r>
            <w:proofErr w:type="spellStart"/>
            <w:r w:rsidRPr="00735153">
              <w:rPr>
                <w:rFonts w:ascii="Times New Roman" w:hAnsi="Times New Roman" w:cs="Times New Roman"/>
              </w:rPr>
              <w:t>тобын</w:t>
            </w:r>
            <w:proofErr w:type="spellEnd"/>
            <w:r w:rsidRPr="00735153">
              <w:rPr>
                <w:rFonts w:ascii="Times New Roman" w:hAnsi="Times New Roman" w:cs="Times New Roman"/>
              </w:rPr>
              <w:t xml:space="preserve"> </w:t>
            </w:r>
            <w:proofErr w:type="spellStart"/>
            <w:r w:rsidRPr="00735153">
              <w:rPr>
                <w:rFonts w:ascii="Times New Roman" w:hAnsi="Times New Roman" w:cs="Times New Roman"/>
              </w:rPr>
              <w:t>тікелей</w:t>
            </w:r>
            <w:proofErr w:type="spellEnd"/>
            <w:r w:rsidRPr="00735153">
              <w:rPr>
                <w:rFonts w:ascii="Times New Roman" w:hAnsi="Times New Roman" w:cs="Times New Roman"/>
              </w:rPr>
              <w:t xml:space="preserve"> </w:t>
            </w:r>
            <w:proofErr w:type="spellStart"/>
            <w:r w:rsidRPr="00735153">
              <w:rPr>
                <w:rFonts w:ascii="Times New Roman" w:hAnsi="Times New Roman" w:cs="Times New Roman"/>
              </w:rPr>
              <w:t>анықтауды</w:t>
            </w:r>
            <w:proofErr w:type="spellEnd"/>
            <w:r w:rsidRPr="00735153">
              <w:rPr>
                <w:rFonts w:ascii="Times New Roman" w:hAnsi="Times New Roman" w:cs="Times New Roman"/>
              </w:rPr>
              <w:t xml:space="preserve"> </w:t>
            </w:r>
            <w:proofErr w:type="spellStart"/>
            <w:r w:rsidRPr="00735153">
              <w:rPr>
                <w:rFonts w:ascii="Times New Roman" w:hAnsi="Times New Roman" w:cs="Times New Roman"/>
              </w:rPr>
              <w:t>растау</w:t>
            </w:r>
            <w:proofErr w:type="spellEnd"/>
            <w:r w:rsidRPr="00735153">
              <w:rPr>
                <w:rFonts w:ascii="Times New Roman" w:hAnsi="Times New Roman" w:cs="Times New Roman"/>
              </w:rPr>
              <w:t xml:space="preserve">. </w:t>
            </w:r>
            <w:proofErr w:type="spellStart"/>
            <w:r w:rsidRPr="00735153">
              <w:rPr>
                <w:rFonts w:ascii="Times New Roman" w:hAnsi="Times New Roman" w:cs="Times New Roman"/>
              </w:rPr>
              <w:t>Екі</w:t>
            </w:r>
            <w:proofErr w:type="spellEnd"/>
            <w:r w:rsidRPr="00735153">
              <w:rPr>
                <w:rFonts w:ascii="Times New Roman" w:hAnsi="Times New Roman" w:cs="Times New Roman"/>
              </w:rPr>
              <w:t xml:space="preserve"> </w:t>
            </w:r>
            <w:proofErr w:type="spellStart"/>
            <w:r w:rsidRPr="00735153">
              <w:rPr>
                <w:rFonts w:ascii="Times New Roman" w:hAnsi="Times New Roman" w:cs="Times New Roman"/>
              </w:rPr>
              <w:t>бөтелкеден</w:t>
            </w:r>
            <w:proofErr w:type="spellEnd"/>
            <w:r w:rsidRPr="00735153">
              <w:rPr>
                <w:rFonts w:ascii="Times New Roman" w:hAnsi="Times New Roman" w:cs="Times New Roman"/>
              </w:rPr>
              <w:t xml:space="preserve"> </w:t>
            </w:r>
            <w:proofErr w:type="spellStart"/>
            <w:r w:rsidRPr="00735153">
              <w:rPr>
                <w:rFonts w:ascii="Times New Roman" w:hAnsi="Times New Roman" w:cs="Times New Roman"/>
              </w:rPr>
              <w:t>тұратын</w:t>
            </w:r>
            <w:proofErr w:type="spellEnd"/>
            <w:r w:rsidRPr="00735153">
              <w:rPr>
                <w:rFonts w:ascii="Times New Roman" w:hAnsi="Times New Roman" w:cs="Times New Roman"/>
              </w:rPr>
              <w:t xml:space="preserve"> </w:t>
            </w:r>
            <w:proofErr w:type="spellStart"/>
            <w:r w:rsidRPr="00735153">
              <w:rPr>
                <w:rFonts w:ascii="Times New Roman" w:hAnsi="Times New Roman" w:cs="Times New Roman"/>
              </w:rPr>
              <w:t>жинақ</w:t>
            </w:r>
            <w:proofErr w:type="spellEnd"/>
            <w:r w:rsidRPr="00735153">
              <w:rPr>
                <w:rFonts w:ascii="Times New Roman" w:hAnsi="Times New Roman" w:cs="Times New Roman"/>
              </w:rPr>
              <w:t xml:space="preserve">: </w:t>
            </w:r>
            <w:proofErr w:type="spellStart"/>
            <w:r w:rsidRPr="00735153">
              <w:rPr>
                <w:rFonts w:ascii="Times New Roman" w:hAnsi="Times New Roman" w:cs="Times New Roman"/>
              </w:rPr>
              <w:t>әрқайсысында</w:t>
            </w:r>
            <w:proofErr w:type="spellEnd"/>
            <w:r w:rsidRPr="00735153">
              <w:rPr>
                <w:rFonts w:ascii="Times New Roman" w:hAnsi="Times New Roman" w:cs="Times New Roman"/>
              </w:rPr>
              <w:t xml:space="preserve"> А1 </w:t>
            </w:r>
            <w:proofErr w:type="spellStart"/>
            <w:r w:rsidRPr="00735153">
              <w:rPr>
                <w:rFonts w:ascii="Times New Roman" w:hAnsi="Times New Roman" w:cs="Times New Roman"/>
              </w:rPr>
              <w:t>және</w:t>
            </w:r>
            <w:proofErr w:type="spellEnd"/>
            <w:r w:rsidRPr="00735153">
              <w:rPr>
                <w:rFonts w:ascii="Times New Roman" w:hAnsi="Times New Roman" w:cs="Times New Roman"/>
              </w:rPr>
              <w:t xml:space="preserve"> В </w:t>
            </w:r>
            <w:proofErr w:type="spellStart"/>
            <w:r w:rsidRPr="00735153">
              <w:rPr>
                <w:rFonts w:ascii="Times New Roman" w:hAnsi="Times New Roman" w:cs="Times New Roman"/>
              </w:rPr>
              <w:t>қызыл</w:t>
            </w:r>
            <w:proofErr w:type="spellEnd"/>
            <w:r w:rsidRPr="00735153">
              <w:rPr>
                <w:rFonts w:ascii="Times New Roman" w:hAnsi="Times New Roman" w:cs="Times New Roman"/>
              </w:rPr>
              <w:t xml:space="preserve"> </w:t>
            </w:r>
            <w:proofErr w:type="spellStart"/>
            <w:r w:rsidRPr="00735153">
              <w:rPr>
                <w:rFonts w:ascii="Times New Roman" w:hAnsi="Times New Roman" w:cs="Times New Roman"/>
              </w:rPr>
              <w:t>қан</w:t>
            </w:r>
            <w:proofErr w:type="spellEnd"/>
            <w:r w:rsidRPr="00735153">
              <w:rPr>
                <w:rFonts w:ascii="Times New Roman" w:hAnsi="Times New Roman" w:cs="Times New Roman"/>
              </w:rPr>
              <w:t xml:space="preserve"> </w:t>
            </w:r>
            <w:proofErr w:type="spellStart"/>
            <w:r w:rsidRPr="00735153">
              <w:rPr>
                <w:rFonts w:ascii="Times New Roman" w:hAnsi="Times New Roman" w:cs="Times New Roman"/>
              </w:rPr>
              <w:t>жасушалары</w:t>
            </w:r>
            <w:proofErr w:type="spellEnd"/>
            <w:r w:rsidRPr="00735153">
              <w:rPr>
                <w:rFonts w:ascii="Times New Roman" w:hAnsi="Times New Roman" w:cs="Times New Roman"/>
              </w:rPr>
              <w:t xml:space="preserve"> бар. (2 x 3 мл)</w:t>
            </w:r>
          </w:p>
        </w:tc>
      </w:tr>
    </w:tbl>
    <w:p w14:paraId="611D84F2" w14:textId="77777777" w:rsidR="00FF05B0" w:rsidRDefault="00FF05B0">
      <w:pPr>
        <w:jc w:val="both"/>
        <w:rPr>
          <w:rFonts w:ascii="Times New Roman" w:hAnsi="Times New Roman"/>
        </w:rPr>
      </w:pPr>
    </w:p>
    <w:p w14:paraId="44822310" w14:textId="77777777" w:rsidR="00FF05B0" w:rsidRDefault="00000000">
      <w:r>
        <w:rPr>
          <w:rFonts w:ascii="Times New Roman" w:hAnsi="Times New Roman"/>
        </w:rPr>
        <w:t>3.</w:t>
      </w:r>
      <w:bookmarkStart w:id="4" w:name="result_box2"/>
      <w:bookmarkEnd w:id="4"/>
      <w:r>
        <w:rPr>
          <w:rFonts w:ascii="Times New Roman" w:hAnsi="Times New Roman"/>
          <w:lang w:val="kk-KZ"/>
        </w:rPr>
        <w:t xml:space="preserve">Сатып алу туралы шарт жасасуға ұсынылатын әлеуетті өнім берушінің атауы және орналасқан жері және осындай келісім-шарттың </w:t>
      </w:r>
      <w:proofErr w:type="gramStart"/>
      <w:r>
        <w:rPr>
          <w:rFonts w:ascii="Times New Roman" w:hAnsi="Times New Roman"/>
          <w:lang w:val="kk-KZ"/>
        </w:rPr>
        <w:t>бағасы</w:t>
      </w:r>
      <w:r>
        <w:rPr>
          <w:rFonts w:ascii="Times New Roman" w:hAnsi="Times New Roman"/>
        </w:rPr>
        <w:t xml:space="preserve"> :</w:t>
      </w:r>
      <w:proofErr w:type="gramEnd"/>
      <w:r>
        <w:rPr>
          <w:rFonts w:ascii="Times New Roman" w:hAnsi="Times New Roman"/>
        </w:rPr>
        <w:t xml:space="preserve"> </w:t>
      </w:r>
    </w:p>
    <w:p w14:paraId="4F87ECE9" w14:textId="5B8121A4" w:rsidR="00FF05B0" w:rsidRPr="00906F2D" w:rsidRDefault="00000000">
      <w:pPr>
        <w:jc w:val="both"/>
        <w:rPr>
          <w:lang w:val="kk-KZ"/>
        </w:rPr>
      </w:pPr>
      <w:r>
        <w:rPr>
          <w:rStyle w:val="s1"/>
          <w:rFonts w:eastAsia="Times New Roman"/>
          <w:b w:val="0"/>
          <w:bCs w:val="0"/>
          <w:lang w:val="kk-KZ"/>
        </w:rPr>
        <w:t xml:space="preserve"> </w:t>
      </w:r>
      <w:bookmarkStart w:id="5" w:name="__DdeLink__4170_2077501061"/>
      <w:r w:rsidRPr="00735153">
        <w:rPr>
          <w:rStyle w:val="s1"/>
          <w:rFonts w:eastAsia="Times New Roman"/>
          <w:b w:val="0"/>
          <w:sz w:val="24"/>
          <w:szCs w:val="24"/>
          <w:lang w:val="kk-KZ"/>
        </w:rPr>
        <w:t>«BioHimLab»</w:t>
      </w:r>
      <w:r w:rsidRPr="00735153">
        <w:rPr>
          <w:rStyle w:val="s1"/>
          <w:rFonts w:eastAsia="Times New Roman"/>
          <w:b w:val="0"/>
          <w:lang w:val="kk-KZ"/>
        </w:rPr>
        <w:t xml:space="preserve"> </w:t>
      </w:r>
      <w:r>
        <w:rPr>
          <w:rStyle w:val="s1"/>
          <w:rFonts w:eastAsia="Times New Roman"/>
          <w:b w:val="0"/>
          <w:lang w:val="kk-KZ"/>
        </w:rPr>
        <w:t>ЖШС</w:t>
      </w:r>
      <w:r w:rsidRPr="00735153">
        <w:rPr>
          <w:rStyle w:val="s1"/>
          <w:rFonts w:eastAsia="Times New Roman"/>
          <w:b w:val="0"/>
          <w:lang w:val="kk-KZ"/>
        </w:rPr>
        <w:t xml:space="preserve">, 070010, </w:t>
      </w:r>
      <w:r>
        <w:rPr>
          <w:rStyle w:val="s1"/>
          <w:rFonts w:eastAsia="Times New Roman"/>
          <w:b w:val="0"/>
          <w:lang w:val="kk-KZ"/>
        </w:rPr>
        <w:t>Өскемен қ.</w:t>
      </w:r>
      <w:r w:rsidRPr="00735153">
        <w:rPr>
          <w:rStyle w:val="s1"/>
          <w:rFonts w:eastAsia="Times New Roman"/>
          <w:b w:val="0"/>
          <w:lang w:val="kk-KZ"/>
        </w:rPr>
        <w:t xml:space="preserve">, </w:t>
      </w:r>
      <w:r w:rsidR="00735153" w:rsidRPr="00735153">
        <w:rPr>
          <w:rStyle w:val="s1"/>
          <w:rFonts w:eastAsia="Times New Roman"/>
          <w:b w:val="0"/>
          <w:bCs w:val="0"/>
          <w:lang w:val="kk-KZ"/>
        </w:rPr>
        <w:t>Кабанбай батыр</w:t>
      </w:r>
      <w:r w:rsidRPr="00735153">
        <w:rPr>
          <w:rStyle w:val="s1"/>
          <w:rFonts w:eastAsia="Times New Roman"/>
          <w:b w:val="0"/>
          <w:bCs w:val="0"/>
          <w:lang w:val="kk-KZ"/>
        </w:rPr>
        <w:t xml:space="preserve"> к., </w:t>
      </w:r>
      <w:bookmarkEnd w:id="5"/>
      <w:r w:rsidR="00735153" w:rsidRPr="00735153">
        <w:rPr>
          <w:rStyle w:val="s1"/>
          <w:rFonts w:eastAsia="Times New Roman"/>
          <w:b w:val="0"/>
          <w:bCs w:val="0"/>
          <w:lang w:val="kk-KZ"/>
        </w:rPr>
        <w:t>158, каб 505</w:t>
      </w:r>
      <w:r w:rsidRPr="00735153">
        <w:rPr>
          <w:rStyle w:val="s1"/>
          <w:rFonts w:eastAsia="Times New Roman"/>
          <w:b w:val="0"/>
          <w:bCs w:val="0"/>
          <w:lang w:val="kk-KZ"/>
        </w:rPr>
        <w:t>.</w:t>
      </w:r>
      <w:r>
        <w:rPr>
          <w:rStyle w:val="s1"/>
          <w:rFonts w:eastAsia="Times New Roman"/>
          <w:b w:val="0"/>
          <w:lang w:val="kk-KZ"/>
        </w:rPr>
        <w:t xml:space="preserve"> </w:t>
      </w:r>
      <w:r>
        <w:rPr>
          <w:rStyle w:val="s1"/>
          <w:b w:val="0"/>
          <w:bCs w:val="0"/>
          <w:lang w:val="kk-KZ"/>
        </w:rPr>
        <w:t xml:space="preserve">Қосымша тауардың бағасы </w:t>
      </w:r>
      <w:r>
        <w:rPr>
          <w:rStyle w:val="s1"/>
          <w:rFonts w:eastAsia="Times New Roman"/>
          <w:b w:val="0"/>
          <w:bCs w:val="0"/>
          <w:sz w:val="24"/>
          <w:szCs w:val="24"/>
          <w:highlight w:val="white"/>
          <w:lang w:val="kk-KZ"/>
        </w:rPr>
        <w:t xml:space="preserve"> </w:t>
      </w:r>
      <w:r w:rsidR="00735153" w:rsidRPr="00735153">
        <w:rPr>
          <w:rStyle w:val="s1"/>
          <w:rFonts w:eastAsia="Times New Roman"/>
          <w:b w:val="0"/>
          <w:lang w:val="kk-KZ"/>
        </w:rPr>
        <w:t>115 728</w:t>
      </w:r>
      <w:r w:rsidR="00735153" w:rsidRPr="00735153">
        <w:rPr>
          <w:rStyle w:val="s1"/>
          <w:rFonts w:eastAsia="Times New Roman"/>
          <w:b w:val="0"/>
          <w:bCs w:val="0"/>
          <w:color w:val="00000A"/>
          <w:highlight w:val="white"/>
          <w:lang w:val="kk-KZ"/>
        </w:rPr>
        <w:t>,00</w:t>
      </w:r>
      <w:r>
        <w:rPr>
          <w:rFonts w:cs="Times New Roman"/>
          <w:lang w:val="kk-KZ"/>
        </w:rPr>
        <w:t xml:space="preserve"> </w:t>
      </w:r>
      <w:r>
        <w:rPr>
          <w:rStyle w:val="s1"/>
          <w:b w:val="0"/>
          <w:bCs w:val="0"/>
          <w:lang w:val="kk-KZ"/>
        </w:rPr>
        <w:t xml:space="preserve">теңге. Өзгерістер енгізілгеннен кейін келісімшарттың жалпы бағасы </w:t>
      </w:r>
      <w:r w:rsidR="00735153" w:rsidRPr="00735153">
        <w:rPr>
          <w:rStyle w:val="s1"/>
          <w:rFonts w:eastAsia="Times New Roman"/>
          <w:b w:val="0"/>
          <w:bCs w:val="0"/>
          <w:highlight w:val="white"/>
          <w:lang w:val="kk-KZ"/>
        </w:rPr>
        <w:t>13 040 786,00</w:t>
      </w:r>
      <w:r>
        <w:rPr>
          <w:rStyle w:val="s1"/>
          <w:rFonts w:eastAsia="Times New Roman"/>
          <w:b w:val="0"/>
          <w:bCs w:val="0"/>
          <w:highlight w:val="white"/>
          <w:lang w:val="kk-KZ"/>
        </w:rPr>
        <w:t xml:space="preserve"> </w:t>
      </w:r>
      <w:r>
        <w:rPr>
          <w:rStyle w:val="s1"/>
          <w:b w:val="0"/>
          <w:bCs w:val="0"/>
          <w:lang w:val="kk-KZ"/>
        </w:rPr>
        <w:t>теңгені құрайды.</w:t>
      </w:r>
    </w:p>
    <w:p w14:paraId="2C988727" w14:textId="77777777" w:rsidR="00FF05B0" w:rsidRDefault="00FF05B0">
      <w:pPr>
        <w:jc w:val="both"/>
        <w:rPr>
          <w:lang w:val="kk-KZ"/>
        </w:rPr>
      </w:pPr>
    </w:p>
    <w:p w14:paraId="7285BB35" w14:textId="77777777" w:rsidR="00FF05B0" w:rsidRPr="00906F2D" w:rsidRDefault="00000000">
      <w:pPr>
        <w:rPr>
          <w:lang w:val="kk-KZ"/>
        </w:rPr>
      </w:pPr>
      <w:r>
        <w:rPr>
          <w:rStyle w:val="s1"/>
          <w:b w:val="0"/>
          <w:bCs w:val="0"/>
          <w:lang w:val="kk-KZ"/>
        </w:rPr>
        <w:t xml:space="preserve"> </w:t>
      </w:r>
      <w:r>
        <w:rPr>
          <w:rFonts w:ascii="Times New Roman" w:hAnsi="Times New Roman"/>
          <w:lang w:val="kk-KZ"/>
        </w:rPr>
        <w:t>4.</w:t>
      </w:r>
      <w:r>
        <w:rPr>
          <w:rStyle w:val="s1"/>
          <w:b w:val="0"/>
          <w:bCs w:val="0"/>
          <w:lang w:val="kk-KZ"/>
        </w:rPr>
        <w:t xml:space="preserve"> </w:t>
      </w:r>
      <w:r>
        <w:rPr>
          <w:rStyle w:val="s1"/>
          <w:rFonts w:eastAsia="Times New Roman"/>
          <w:b w:val="0"/>
          <w:bCs w:val="0"/>
          <w:lang w:val="kk-KZ"/>
        </w:rPr>
        <w:t xml:space="preserve"> </w:t>
      </w:r>
      <w:r w:rsidRPr="00906F2D">
        <w:rPr>
          <w:rStyle w:val="s1"/>
          <w:rFonts w:eastAsia="Times New Roman"/>
          <w:b w:val="0"/>
          <w:sz w:val="24"/>
          <w:szCs w:val="24"/>
          <w:lang w:val="kk-KZ"/>
        </w:rPr>
        <w:t>«BioHimLab»</w:t>
      </w:r>
      <w:r>
        <w:rPr>
          <w:rStyle w:val="s1"/>
          <w:rFonts w:eastAsia="Times New Roman"/>
          <w:b w:val="0"/>
          <w:bCs w:val="0"/>
          <w:lang w:val="kk-KZ"/>
        </w:rPr>
        <w:t xml:space="preserve"> ЖШС Қағидалардың 8, 9, 11-тармақтарында белгіленген талаптарға сәйкес келеді</w:t>
      </w:r>
    </w:p>
    <w:p w14:paraId="0F6BCA81" w14:textId="77777777" w:rsidR="00FF05B0" w:rsidRDefault="00000000">
      <w:pPr>
        <w:rPr>
          <w:lang w:val="kk-KZ"/>
        </w:rPr>
      </w:pPr>
      <w:r>
        <w:rPr>
          <w:rFonts w:ascii="Times New Roman" w:hAnsi="Times New Roman"/>
          <w:lang w:val="kk-KZ"/>
        </w:rPr>
        <w:t xml:space="preserve">Осы сатып алудың нәтижелері бойынша мемлекеттік сатып алуды ұйымдастырушы </w:t>
      </w:r>
      <w:r>
        <w:rPr>
          <w:rFonts w:ascii="Times New Roman" w:hAnsi="Times New Roman"/>
          <w:b/>
          <w:bCs/>
          <w:lang w:val="kk-KZ"/>
        </w:rPr>
        <w:t>ШЕШТІ:</w:t>
      </w:r>
    </w:p>
    <w:p w14:paraId="35448038" w14:textId="42C8323C" w:rsidR="00FF05B0" w:rsidRPr="00906F2D" w:rsidRDefault="00000000">
      <w:pPr>
        <w:jc w:val="both"/>
        <w:rPr>
          <w:lang w:val="kk-KZ"/>
        </w:rPr>
      </w:pPr>
      <w:r>
        <w:rPr>
          <w:rFonts w:ascii="Times New Roman" w:hAnsi="Times New Roman"/>
          <w:lang w:val="kk-KZ"/>
        </w:rPr>
        <w:t xml:space="preserve">1). </w:t>
      </w:r>
      <w:r w:rsidRPr="00906F2D">
        <w:rPr>
          <w:rStyle w:val="s1"/>
          <w:rFonts w:eastAsia="Times New Roman"/>
          <w:b w:val="0"/>
          <w:sz w:val="24"/>
          <w:szCs w:val="24"/>
          <w:lang w:val="kk-KZ"/>
        </w:rPr>
        <w:t>«BioHimLab»</w:t>
      </w:r>
      <w:r w:rsidRPr="00906F2D">
        <w:rPr>
          <w:rStyle w:val="s1"/>
          <w:rFonts w:eastAsia="Times New Roman"/>
          <w:b w:val="0"/>
          <w:lang w:val="kk-KZ"/>
        </w:rPr>
        <w:t xml:space="preserve"> </w:t>
      </w:r>
      <w:r>
        <w:rPr>
          <w:rStyle w:val="s1"/>
          <w:rFonts w:eastAsia="Times New Roman"/>
          <w:b w:val="0"/>
          <w:lang w:val="kk-KZ"/>
        </w:rPr>
        <w:t>ЖШС</w:t>
      </w:r>
      <w:r w:rsidRPr="00906F2D">
        <w:rPr>
          <w:rStyle w:val="s1"/>
          <w:rFonts w:eastAsia="Times New Roman"/>
          <w:b w:val="0"/>
          <w:lang w:val="kk-KZ"/>
        </w:rPr>
        <w:t xml:space="preserve">, 070010, </w:t>
      </w:r>
      <w:r>
        <w:rPr>
          <w:rStyle w:val="s1"/>
          <w:rFonts w:eastAsia="Times New Roman"/>
          <w:b w:val="0"/>
          <w:lang w:val="kk-KZ"/>
        </w:rPr>
        <w:t>Өскемен қ.</w:t>
      </w:r>
      <w:r w:rsidRPr="00906F2D">
        <w:rPr>
          <w:rStyle w:val="s1"/>
          <w:rFonts w:eastAsia="Times New Roman"/>
          <w:b w:val="0"/>
          <w:lang w:val="kk-KZ"/>
        </w:rPr>
        <w:t xml:space="preserve">, </w:t>
      </w:r>
      <w:r w:rsidR="00735153" w:rsidRPr="00735153">
        <w:rPr>
          <w:rStyle w:val="s1"/>
          <w:rFonts w:eastAsia="Times New Roman"/>
          <w:b w:val="0"/>
          <w:bCs w:val="0"/>
          <w:lang w:val="kk-KZ"/>
        </w:rPr>
        <w:t>Кабанбай батыр к., 158, каб 505</w:t>
      </w:r>
      <w:r>
        <w:rPr>
          <w:rStyle w:val="s1"/>
          <w:rFonts w:eastAsia="Times New Roman"/>
          <w:b w:val="0"/>
          <w:bCs w:val="0"/>
          <w:lang w:val="kk-KZ"/>
        </w:rPr>
        <w:t xml:space="preserve"> </w:t>
      </w:r>
      <w:r>
        <w:rPr>
          <w:rStyle w:val="s1"/>
          <w:rFonts w:eastAsia="Times New Roman"/>
          <w:b w:val="0"/>
          <w:spacing w:val="2"/>
          <w:lang w:val="kk-KZ"/>
        </w:rPr>
        <w:t xml:space="preserve">медициналық бұйымдар </w:t>
      </w:r>
      <w:r>
        <w:rPr>
          <w:rFonts w:ascii="Times New Roman" w:hAnsi="Times New Roman"/>
          <w:lang w:val="kk-KZ"/>
        </w:rPr>
        <w:t>сатып алу</w:t>
      </w:r>
    </w:p>
    <w:p w14:paraId="1FF7B784" w14:textId="77777777" w:rsidR="00FF05B0" w:rsidRPr="00906F2D" w:rsidRDefault="00000000">
      <w:pPr>
        <w:jc w:val="both"/>
        <w:rPr>
          <w:lang w:val="kk-KZ"/>
        </w:rPr>
      </w:pPr>
      <w:r>
        <w:rPr>
          <w:rFonts w:ascii="Times New Roman" w:hAnsi="Times New Roman"/>
          <w:lang w:val="kk-KZ"/>
        </w:rPr>
        <w:t xml:space="preserve">2). </w:t>
      </w:r>
      <w:r>
        <w:rPr>
          <w:rFonts w:ascii="Times New Roman" w:hAnsi="Times New Roman" w:cs="Times New Roman"/>
          <w:lang w:val="kk-KZ"/>
        </w:rPr>
        <w:t xml:space="preserve">ҚР ШҚО Глубокое ауданы Опытное поле ауылы Локомотивная к., 3/1 070512) </w:t>
      </w:r>
      <w:r>
        <w:rPr>
          <w:rFonts w:ascii="Times New Roman" w:hAnsi="Times New Roman" w:cs="Times New Roman"/>
          <w:color w:val="000000"/>
          <w:lang w:val="kk-KZ"/>
        </w:rPr>
        <w:t>Шығыс Қазақстан облысы денсаулық сақтау басқармасының «Шығыс-Қазақстан облыстық фтизиопульмонология орталығы» шаруашылық жүргізу құқығындағы коммуналдық мемлекеттік кәсіпорыны</w:t>
      </w:r>
      <w:r>
        <w:rPr>
          <w:rFonts w:ascii="Times New Roman" w:hAnsi="Times New Roman" w:cs="Times New Roman"/>
          <w:lang w:val="kk-KZ"/>
        </w:rPr>
        <w:t xml:space="preserve"> </w:t>
      </w:r>
      <w:bookmarkStart w:id="6" w:name="result_box4"/>
      <w:bookmarkEnd w:id="6"/>
      <w:r>
        <w:rPr>
          <w:rFonts w:ascii="Times New Roman" w:hAnsi="Times New Roman" w:cs="Times New Roman"/>
          <w:lang w:val="kk-KZ"/>
        </w:rPr>
        <w:t xml:space="preserve">сатып алу туралы  </w:t>
      </w:r>
      <w:r>
        <w:rPr>
          <w:rStyle w:val="s1"/>
          <w:rFonts w:eastAsia="Times New Roman"/>
          <w:b w:val="0"/>
          <w:spacing w:val="2"/>
          <w:lang w:val="kk-KZ"/>
        </w:rPr>
        <w:t>медициналық бұйымдар</w:t>
      </w:r>
      <w:r>
        <w:rPr>
          <w:rStyle w:val="s1"/>
          <w:rFonts w:eastAsia="Times New Roman"/>
          <w:b w:val="0"/>
          <w:bCs w:val="0"/>
          <w:lang w:val="kk-KZ"/>
        </w:rPr>
        <w:t xml:space="preserve"> </w:t>
      </w:r>
      <w:r>
        <w:rPr>
          <w:rFonts w:ascii="Times New Roman" w:hAnsi="Times New Roman" w:cs="Times New Roman"/>
          <w:lang w:val="kk-KZ"/>
        </w:rPr>
        <w:t xml:space="preserve"> алу қорытындылары туралы хаттаманың негізінде сатып алу туралы шарт жасасады. </w:t>
      </w:r>
    </w:p>
    <w:p w14:paraId="7D480E41" w14:textId="77777777" w:rsidR="00FF05B0" w:rsidRDefault="00FF05B0">
      <w:pPr>
        <w:rPr>
          <w:rFonts w:ascii="Times New Roman" w:hAnsi="Times New Roman" w:cs="Times New Roman"/>
          <w:lang w:val="kk-KZ"/>
        </w:rPr>
      </w:pPr>
    </w:p>
    <w:p w14:paraId="5057C282" w14:textId="77777777" w:rsidR="00FF05B0" w:rsidRDefault="00000000">
      <w:r>
        <w:rPr>
          <w:rFonts w:ascii="Times New Roman" w:hAnsi="Times New Roman" w:cs="Times New Roman"/>
        </w:rPr>
        <w:t xml:space="preserve">Комиссия </w:t>
      </w:r>
      <w:proofErr w:type="spellStart"/>
      <w:r>
        <w:rPr>
          <w:rFonts w:ascii="Times New Roman" w:hAnsi="Times New Roman" w:cs="Times New Roman"/>
        </w:rPr>
        <w:t>төрайымы</w:t>
      </w:r>
      <w:proofErr w:type="spellEnd"/>
      <w:r>
        <w:rPr>
          <w:rFonts w:ascii="Times New Roman" w:hAnsi="Times New Roman" w:cs="Times New Roman"/>
        </w:rPr>
        <w:t xml:space="preserve">- </w:t>
      </w:r>
      <w:proofErr w:type="spellStart"/>
      <w:r>
        <w:rPr>
          <w:rFonts w:ascii="Times New Roman" w:hAnsi="Times New Roman" w:cs="Times New Roman"/>
        </w:rPr>
        <w:t>Б.Е.Елшибеков</w:t>
      </w:r>
      <w:proofErr w:type="spellEnd"/>
    </w:p>
    <w:p w14:paraId="51CDC879" w14:textId="77777777" w:rsidR="00FF05B0" w:rsidRDefault="00000000">
      <w:r>
        <w:rPr>
          <w:rFonts w:ascii="Times New Roman" w:hAnsi="Times New Roman" w:cs="Times New Roman"/>
        </w:rPr>
        <w:t xml:space="preserve">Комиссия </w:t>
      </w:r>
      <w:proofErr w:type="spellStart"/>
      <w:r>
        <w:rPr>
          <w:rFonts w:ascii="Times New Roman" w:hAnsi="Times New Roman" w:cs="Times New Roman"/>
        </w:rPr>
        <w:t>төрайымының</w:t>
      </w:r>
      <w:proofErr w:type="spellEnd"/>
      <w:r>
        <w:rPr>
          <w:rFonts w:ascii="Times New Roman" w:hAnsi="Times New Roman" w:cs="Times New Roman"/>
        </w:rPr>
        <w:t xml:space="preserve"> </w:t>
      </w:r>
      <w:proofErr w:type="spellStart"/>
      <w:r>
        <w:rPr>
          <w:rFonts w:ascii="Times New Roman" w:hAnsi="Times New Roman" w:cs="Times New Roman"/>
        </w:rPr>
        <w:t>орынбасары</w:t>
      </w:r>
      <w:proofErr w:type="spellEnd"/>
      <w:proofErr w:type="gramStart"/>
      <w:r>
        <w:rPr>
          <w:rFonts w:ascii="Times New Roman" w:hAnsi="Times New Roman" w:cs="Times New Roman"/>
        </w:rPr>
        <w:t xml:space="preserve">-  </w:t>
      </w:r>
      <w:proofErr w:type="spellStart"/>
      <w:r>
        <w:rPr>
          <w:rFonts w:ascii="Times New Roman" w:hAnsi="Times New Roman" w:cs="Times New Roman"/>
        </w:rPr>
        <w:t>Л.И.Поспелова</w:t>
      </w:r>
      <w:proofErr w:type="spellEnd"/>
      <w:proofErr w:type="gramEnd"/>
    </w:p>
    <w:p w14:paraId="5E909C3A" w14:textId="77777777" w:rsidR="00FF05B0" w:rsidRDefault="00000000">
      <w:r>
        <w:rPr>
          <w:rFonts w:ascii="Times New Roman" w:hAnsi="Times New Roman" w:cs="Times New Roman"/>
        </w:rPr>
        <w:t xml:space="preserve">Комиссия </w:t>
      </w:r>
      <w:proofErr w:type="spellStart"/>
      <w:r>
        <w:rPr>
          <w:rFonts w:ascii="Times New Roman" w:hAnsi="Times New Roman" w:cs="Times New Roman"/>
        </w:rPr>
        <w:t>мүшесі</w:t>
      </w:r>
      <w:proofErr w:type="spellEnd"/>
      <w:proofErr w:type="gramStart"/>
      <w:r>
        <w:rPr>
          <w:rFonts w:ascii="Times New Roman" w:hAnsi="Times New Roman" w:cs="Times New Roman"/>
        </w:rPr>
        <w:t xml:space="preserve">-  </w:t>
      </w:r>
      <w:proofErr w:type="spellStart"/>
      <w:r>
        <w:rPr>
          <w:rFonts w:ascii="Times New Roman" w:hAnsi="Times New Roman" w:cs="Times New Roman"/>
        </w:rPr>
        <w:t>Б.С.Мукиева</w:t>
      </w:r>
      <w:proofErr w:type="spellEnd"/>
      <w:proofErr w:type="gramEnd"/>
    </w:p>
    <w:p w14:paraId="6CC647D7" w14:textId="77777777" w:rsidR="00FF05B0" w:rsidRDefault="00000000">
      <w:bookmarkStart w:id="7" w:name="result_box5"/>
      <w:bookmarkEnd w:id="7"/>
      <w:r>
        <w:rPr>
          <w:rFonts w:ascii="Times New Roman" w:hAnsi="Times New Roman" w:cs="Times New Roman"/>
          <w:lang w:val="kk-KZ"/>
        </w:rPr>
        <w:t>Комиссия хатшысы</w:t>
      </w:r>
      <w:r>
        <w:rPr>
          <w:rFonts w:ascii="Times New Roman" w:hAnsi="Times New Roman" w:cs="Times New Roman"/>
        </w:rPr>
        <w:t xml:space="preserve"> — </w:t>
      </w:r>
      <w:r>
        <w:rPr>
          <w:rFonts w:ascii="Times New Roman" w:hAnsi="Times New Roman" w:cs="Times New Roman"/>
          <w:lang w:val="kk-KZ"/>
        </w:rPr>
        <w:t>О.</w:t>
      </w:r>
      <w:r>
        <w:rPr>
          <w:rFonts w:ascii="Times New Roman" w:hAnsi="Times New Roman" w:cs="Times New Roman"/>
        </w:rPr>
        <w:t xml:space="preserve">Ю. </w:t>
      </w:r>
      <w:r>
        <w:rPr>
          <w:rFonts w:ascii="Times New Roman" w:hAnsi="Times New Roman" w:cs="Times New Roman"/>
          <w:lang w:val="kk-KZ"/>
        </w:rPr>
        <w:t xml:space="preserve">Стародубцева </w:t>
      </w:r>
    </w:p>
    <w:sectPr w:rsidR="00FF05B0">
      <w:pgSz w:w="11906" w:h="16838"/>
      <w:pgMar w:top="1134" w:right="850" w:bottom="1134" w:left="1663"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ans">
    <w:altName w:val="Arial"/>
    <w:charset w:val="CC"/>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Liberation Mono">
    <w:altName w:val="Courier New"/>
    <w:charset w:val="CC"/>
    <w:family w:val="roman"/>
    <w:pitch w:val="variable"/>
  </w:font>
  <w:font w:name="Nimbus Mono L">
    <w:panose1 w:val="00000000000000000000"/>
    <w:charset w:val="00"/>
    <w:family w:val="roman"/>
    <w:notTrueType/>
    <w:pitch w:val="default"/>
  </w:font>
  <w:font w:name="Andale Sans UI">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SegoeUI">
    <w:panose1 w:val="00000000000000000000"/>
    <w:charset w:val="00"/>
    <w:family w:val="roman"/>
    <w:notTrueType/>
    <w:pitch w:val="default"/>
  </w:font>
  <w:font w:name="Nimbus Roman No9 L">
    <w:altName w:val="Times New Roman"/>
    <w:charset w:val="CC"/>
    <w:family w:val="roman"/>
    <w:pitch w:val="variable"/>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F05B0"/>
    <w:rsid w:val="0032440C"/>
    <w:rsid w:val="00663C5E"/>
    <w:rsid w:val="00735153"/>
    <w:rsid w:val="00820B9D"/>
    <w:rsid w:val="00906F2D"/>
    <w:rsid w:val="00FF05B0"/>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C23F9"/>
  <w15:docId w15:val="{D8FFCADB-271F-47C7-9A48-B20F35B33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uppressAutoHyphens/>
    </w:pPr>
    <w:rPr>
      <w:rFonts w:ascii="Calibri" w:eastAsia="Calibri" w:hAnsi="Calibri"/>
      <w:color w:val="00000A"/>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1">
    <w:name w:val="s1"/>
    <w:basedOn w:val="a0"/>
    <w:qFormat/>
    <w:rsid w:val="006E647D"/>
    <w:rPr>
      <w:rFonts w:ascii="Times New Roman" w:hAnsi="Times New Roman" w:cs="Times New Roman"/>
      <w:b/>
      <w:bCs/>
      <w:color w:val="000000"/>
    </w:rPr>
  </w:style>
  <w:style w:type="character" w:customStyle="1" w:styleId="s0">
    <w:name w:val="s0"/>
    <w:qFormat/>
    <w:rPr>
      <w:rFonts w:ascii="Times New Roman" w:hAnsi="Times New Roman" w:cs="Times New Roman"/>
      <w:b w:val="0"/>
      <w:bCs w:val="0"/>
      <w:i w:val="0"/>
      <w:iCs w:val="0"/>
      <w:color w:val="000000"/>
    </w:rPr>
  </w:style>
  <w:style w:type="character" w:customStyle="1" w:styleId="-">
    <w:name w:val="Интернет-ссылка"/>
    <w:rPr>
      <w:color w:val="000080"/>
      <w:u w:val="single"/>
      <w:lang/>
    </w:rPr>
  </w:style>
  <w:style w:type="character" w:customStyle="1" w:styleId="a3">
    <w:name w:val="Посещённая гиперссылка"/>
    <w:rPr>
      <w:color w:val="800000"/>
      <w:u w:val="single"/>
    </w:rPr>
  </w:style>
  <w:style w:type="paragraph" w:customStyle="1" w:styleId="1">
    <w:name w:val="Заголовок1"/>
    <w:basedOn w:val="a"/>
    <w:next w:val="a4"/>
    <w:qFormat/>
    <w:rsid w:val="006E647D"/>
    <w:pPr>
      <w:keepNext/>
      <w:spacing w:before="240" w:after="120"/>
    </w:pPr>
    <w:rPr>
      <w:rFonts w:ascii="Liberation Sans" w:eastAsia="Microsoft YaHei" w:hAnsi="Liberation Sans" w:cs="Mangal"/>
      <w:sz w:val="28"/>
      <w:szCs w:val="28"/>
    </w:rPr>
  </w:style>
  <w:style w:type="paragraph" w:styleId="a4">
    <w:name w:val="Body Text"/>
    <w:basedOn w:val="a"/>
    <w:rsid w:val="006E647D"/>
    <w:pPr>
      <w:spacing w:after="140" w:line="288" w:lineRule="auto"/>
    </w:pPr>
  </w:style>
  <w:style w:type="paragraph" w:styleId="a5">
    <w:name w:val="List"/>
    <w:basedOn w:val="a4"/>
    <w:rsid w:val="006E647D"/>
    <w:rPr>
      <w:rFonts w:cs="Mangal"/>
    </w:rPr>
  </w:style>
  <w:style w:type="paragraph" w:styleId="a6">
    <w:name w:val="caption"/>
    <w:basedOn w:val="a"/>
    <w:qFormat/>
    <w:rsid w:val="006E647D"/>
    <w:pPr>
      <w:suppressLineNumbers/>
      <w:spacing w:before="120" w:after="120"/>
    </w:pPr>
    <w:rPr>
      <w:rFonts w:cs="Mangal"/>
      <w:i/>
      <w:iCs/>
      <w:sz w:val="24"/>
      <w:szCs w:val="24"/>
    </w:rPr>
  </w:style>
  <w:style w:type="paragraph" w:styleId="a7">
    <w:name w:val="index heading"/>
    <w:basedOn w:val="a"/>
    <w:qFormat/>
    <w:rsid w:val="006E647D"/>
    <w:pPr>
      <w:suppressLineNumbers/>
    </w:pPr>
    <w:rPr>
      <w:rFonts w:cs="Mangal"/>
    </w:rPr>
  </w:style>
  <w:style w:type="paragraph" w:styleId="a8">
    <w:name w:val="List Paragraph"/>
    <w:basedOn w:val="a"/>
    <w:uiPriority w:val="34"/>
    <w:qFormat/>
    <w:rsid w:val="00B51A28"/>
    <w:pPr>
      <w:spacing w:after="200"/>
      <w:ind w:left="720"/>
      <w:contextualSpacing/>
    </w:pPr>
  </w:style>
  <w:style w:type="paragraph" w:customStyle="1" w:styleId="a9">
    <w:name w:val="Содержимое таблицы"/>
    <w:basedOn w:val="a"/>
    <w:qFormat/>
    <w:rsid w:val="006E647D"/>
  </w:style>
  <w:style w:type="paragraph" w:customStyle="1" w:styleId="aa">
    <w:name w:val="Текст в заданном формате"/>
    <w:basedOn w:val="a"/>
    <w:qFormat/>
    <w:rsid w:val="006E647D"/>
    <w:rPr>
      <w:rFonts w:ascii="Liberation Mono" w:eastAsia="Nimbus Mono L" w:hAnsi="Liberation Mono" w:cs="Liberation Mono"/>
      <w:sz w:val="20"/>
      <w:szCs w:val="20"/>
    </w:rPr>
  </w:style>
  <w:style w:type="paragraph" w:customStyle="1" w:styleId="Standard">
    <w:name w:val="Standard"/>
    <w:qFormat/>
    <w:rsid w:val="00C20D4C"/>
    <w:pPr>
      <w:widowControl w:val="0"/>
      <w:suppressAutoHyphens/>
      <w:textAlignment w:val="baseline"/>
    </w:pPr>
    <w:rPr>
      <w:rFonts w:ascii="Times New Roman" w:eastAsia="Andale Sans UI" w:hAnsi="Times New Roman" w:cs="Tahoma"/>
      <w:color w:val="00000A"/>
      <w:sz w:val="24"/>
      <w:szCs w:val="24"/>
      <w:lang w:val="en-US" w:bidi="en-US"/>
    </w:rPr>
  </w:style>
  <w:style w:type="paragraph" w:styleId="ab">
    <w:name w:val="Normal (Web)"/>
    <w:basedOn w:val="a"/>
    <w:qFormat/>
    <w:pPr>
      <w:spacing w:before="280" w:after="280"/>
    </w:pPr>
    <w:rPr>
      <w:rFonts w:eastAsia="Times New Roman" w:cs="Times New Roman"/>
    </w:rPr>
  </w:style>
  <w:style w:type="paragraph" w:customStyle="1" w:styleId="ac">
    <w:name w:val="Заголовок таблицы"/>
    <w:basedOn w:val="a9"/>
    <w:qFormat/>
  </w:style>
  <w:style w:type="paragraph" w:customStyle="1" w:styleId="formattext">
    <w:name w:val="formattext"/>
    <w:basedOn w:val="a"/>
    <w:qFormat/>
    <w:pPr>
      <w:spacing w:before="280" w:after="28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A63359-37B8-4FF8-9C39-801F94C80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791</TotalTime>
  <Pages>1</Pages>
  <Words>712</Words>
  <Characters>4061</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Adm-Yurist-Olga</cp:lastModifiedBy>
  <cp:revision>78</cp:revision>
  <cp:lastPrinted>2024-12-02T06:19:00Z</cp:lastPrinted>
  <dcterms:created xsi:type="dcterms:W3CDTF">2016-03-11T11:54:00Z</dcterms:created>
  <dcterms:modified xsi:type="dcterms:W3CDTF">2024-12-02T06:19:00Z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