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41ED1" w14:textId="15C43DBC" w:rsidR="00707A06" w:rsidRPr="001E674C" w:rsidRDefault="00DB3F59">
      <w:pPr>
        <w:pStyle w:val="Standard"/>
        <w:jc w:val="center"/>
        <w:rPr>
          <w:lang w:val="ru-RU"/>
        </w:rPr>
      </w:pPr>
      <w:r>
        <w:rPr>
          <w:rFonts w:cs="Times New Roman"/>
          <w:lang w:val="ru-RU"/>
        </w:rPr>
        <w:t xml:space="preserve">Протокол итогов закупа </w:t>
      </w:r>
      <w:r w:rsidR="006A192C">
        <w:rPr>
          <w:rFonts w:cs="Times New Roman"/>
          <w:lang w:val="ru-RU"/>
        </w:rPr>
        <w:t>МИ</w:t>
      </w:r>
      <w:r>
        <w:rPr>
          <w:rFonts w:cs="Times New Roman"/>
          <w:lang w:val="ru-RU"/>
        </w:rPr>
        <w:t xml:space="preserve"> способом запроса ценовых предложений № </w:t>
      </w:r>
      <w:r w:rsidR="006A192C">
        <w:rPr>
          <w:rFonts w:cs="Times New Roman"/>
          <w:lang w:val="ru-RU"/>
        </w:rPr>
        <w:t>2</w:t>
      </w:r>
      <w:r w:rsidR="006069AB">
        <w:rPr>
          <w:rFonts w:cs="Times New Roman"/>
          <w:lang w:val="ru-RU"/>
        </w:rPr>
        <w:t>7</w:t>
      </w:r>
    </w:p>
    <w:p w14:paraId="776EF570" w14:textId="77777777" w:rsidR="00707A06" w:rsidRDefault="00707A06">
      <w:pPr>
        <w:pStyle w:val="Standard"/>
        <w:jc w:val="center"/>
        <w:rPr>
          <w:rFonts w:cs="Times New Roman"/>
          <w:lang w:val="ru-RU"/>
        </w:rPr>
      </w:pPr>
    </w:p>
    <w:p w14:paraId="76CACEC2" w14:textId="08178C20" w:rsidR="00707A06" w:rsidRPr="001E674C" w:rsidRDefault="00DB3F59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г.Усть-Каменогорск</w:t>
      </w:r>
      <w:proofErr w:type="spellEnd"/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 w:rsidR="0098225A" w:rsidRPr="00385C43">
        <w:rPr>
          <w:rFonts w:cs="Times New Roman"/>
          <w:lang w:val="ru-RU"/>
        </w:rPr>
        <w:t>0</w:t>
      </w:r>
      <w:r w:rsidR="00385C43" w:rsidRPr="00385C43">
        <w:rPr>
          <w:rFonts w:cs="Times New Roman"/>
          <w:lang w:val="ru-RU"/>
        </w:rPr>
        <w:t>2</w:t>
      </w:r>
      <w:r w:rsidRPr="00385C43">
        <w:rPr>
          <w:rFonts w:cs="Times New Roman"/>
          <w:lang w:val="ru-RU"/>
        </w:rPr>
        <w:t>.0</w:t>
      </w:r>
      <w:r w:rsidR="00A9248C" w:rsidRPr="00385C43">
        <w:rPr>
          <w:rFonts w:cs="Times New Roman"/>
          <w:lang w:val="ru-RU"/>
        </w:rPr>
        <w:t>7</w:t>
      </w:r>
      <w:r w:rsidRPr="00385C43">
        <w:rPr>
          <w:rFonts w:cs="Times New Roman"/>
          <w:lang w:val="ru-RU"/>
        </w:rPr>
        <w:t>.202</w:t>
      </w:r>
      <w:r w:rsidR="001E674C" w:rsidRPr="00385C43">
        <w:rPr>
          <w:rFonts w:cs="Times New Roman"/>
          <w:lang w:val="ru-RU"/>
        </w:rPr>
        <w:t>4</w:t>
      </w:r>
      <w:r>
        <w:rPr>
          <w:rFonts w:cs="Times New Roman"/>
          <w:lang w:val="ru-RU"/>
        </w:rPr>
        <w:t xml:space="preserve"> года</w:t>
      </w:r>
    </w:p>
    <w:p w14:paraId="5D6AD918" w14:textId="77777777" w:rsidR="00707A06" w:rsidRDefault="00707A06">
      <w:pPr>
        <w:pStyle w:val="Standard"/>
        <w:rPr>
          <w:rFonts w:cs="Times New Roman"/>
          <w:lang w:val="ru-RU"/>
        </w:rPr>
      </w:pPr>
    </w:p>
    <w:p w14:paraId="671747DB" w14:textId="77777777" w:rsidR="00707A06" w:rsidRDefault="00DB3F59">
      <w:pPr>
        <w:pStyle w:val="Standard"/>
        <w:spacing w:after="29"/>
        <w:jc w:val="both"/>
        <w:rPr>
          <w:rFonts w:cs="Times New Roman"/>
          <w:lang w:val="kk-KZ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</w:t>
      </w:r>
      <w:proofErr w:type="spellStart"/>
      <w:r>
        <w:rPr>
          <w:rFonts w:cs="Times New Roman"/>
          <w:color w:val="000000"/>
          <w:lang w:val="ru-RU"/>
        </w:rPr>
        <w:t>фтизиопульмонологический</w:t>
      </w:r>
      <w:proofErr w:type="spellEnd"/>
      <w:r>
        <w:rPr>
          <w:rFonts w:cs="Times New Roman"/>
          <w:color w:val="000000"/>
          <w:lang w:val="ru-RU"/>
        </w:rPr>
        <w:t xml:space="preserve">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>,</w:t>
      </w:r>
      <w:r w:rsidR="009A32C4">
        <w:rPr>
          <w:rFonts w:cs="Times New Roman"/>
          <w:lang w:val="ru-RU"/>
        </w:rPr>
        <w:t xml:space="preserve"> </w:t>
      </w: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proofErr w:type="spellStart"/>
      <w:r>
        <w:rPr>
          <w:rFonts w:cs="Times New Roman"/>
          <w:lang w:val="ru-RU"/>
        </w:rPr>
        <w:t>ул.Локомотивная</w:t>
      </w:r>
      <w:proofErr w:type="spellEnd"/>
      <w:r>
        <w:rPr>
          <w:rFonts w:cs="Times New Roman"/>
          <w:lang w:val="ru-RU"/>
        </w:rPr>
        <w:t>, 3/1</w:t>
      </w:r>
      <w:r w:rsidR="009A32C4">
        <w:rPr>
          <w:rFonts w:cs="Times New Roman"/>
          <w:lang w:val="ru-RU"/>
        </w:rPr>
        <w:t xml:space="preserve">. </w:t>
      </w: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 w14:paraId="032C8A1C" w14:textId="77777777" w:rsidR="00707A06" w:rsidRDefault="00DB3F59">
      <w:pPr>
        <w:pStyle w:val="Standard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551" w:type="dxa"/>
        <w:tblInd w:w="-1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8"/>
        <w:gridCol w:w="5959"/>
        <w:gridCol w:w="1276"/>
        <w:gridCol w:w="1738"/>
      </w:tblGrid>
      <w:tr w:rsidR="00707A06" w14:paraId="734C3242" w14:textId="77777777" w:rsidTr="006069AB"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EBAF6B6" w14:textId="77777777" w:rsidR="00707A06" w:rsidRDefault="00DB3F59">
            <w:pPr>
              <w:pStyle w:val="a7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5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5979A35" w14:textId="77777777" w:rsidR="00707A06" w:rsidRDefault="00DB3F59">
            <w:pPr>
              <w:pStyle w:val="a7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403B7EC" w14:textId="77777777" w:rsidR="00707A06" w:rsidRDefault="00DB3F59">
            <w:pPr>
              <w:pStyle w:val="a7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DB3BC50" w14:textId="77777777" w:rsidR="00707A06" w:rsidRDefault="00DB3F59">
            <w:pPr>
              <w:pStyle w:val="a7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 w:rsidR="006069AB" w:rsidRPr="006A192C" w14:paraId="61B18C9F" w14:textId="77777777" w:rsidTr="006069AB">
        <w:trPr>
          <w:trHeight w:val="521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D310F14" w14:textId="77777777" w:rsidR="006069AB" w:rsidRDefault="006069AB" w:rsidP="006069AB">
            <w:pPr>
              <w:pStyle w:val="a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18A91790" w14:textId="77777777" w:rsidR="006069AB" w:rsidRPr="006069AB" w:rsidRDefault="006069AB" w:rsidP="006069AB">
            <w:pPr>
              <w:rPr>
                <w:rFonts w:cs="Times New Roman"/>
                <w:bCs/>
                <w:iCs/>
                <w:lang w:val="ru-RU"/>
              </w:rPr>
            </w:pPr>
            <w:r w:rsidRPr="006069AB">
              <w:rPr>
                <w:rFonts w:cs="Times New Roman"/>
                <w:bCs/>
                <w:iCs/>
                <w:lang w:val="ru-RU"/>
              </w:rPr>
              <w:t xml:space="preserve">Игла для спинальной анестезии тип </w:t>
            </w:r>
          </w:p>
          <w:p w14:paraId="29F9A9D5" w14:textId="77777777" w:rsidR="006069AB" w:rsidRPr="006069AB" w:rsidRDefault="006069AB" w:rsidP="006069AB">
            <w:pPr>
              <w:autoSpaceDE w:val="0"/>
              <w:autoSpaceDN w:val="0"/>
              <w:adjustRightInd w:val="0"/>
              <w:rPr>
                <w:rFonts w:eastAsia="TimesNewRomanPSMT" w:cs="Times New Roman"/>
                <w:lang w:val="ru-RU"/>
              </w:rPr>
            </w:pPr>
            <w:r w:rsidRPr="006069AB">
              <w:rPr>
                <w:rFonts w:cs="Times New Roman"/>
                <w:bCs/>
                <w:iCs/>
                <w:lang w:val="ru-RU"/>
              </w:rPr>
              <w:t>Квинке 20</w:t>
            </w:r>
            <w:r w:rsidRPr="00FC1EC1">
              <w:rPr>
                <w:rFonts w:cs="Times New Roman"/>
                <w:bCs/>
                <w:iCs/>
              </w:rPr>
              <w:t>G</w:t>
            </w:r>
            <w:r w:rsidRPr="006069AB">
              <w:rPr>
                <w:rFonts w:cs="Times New Roman"/>
                <w:bCs/>
                <w:iCs/>
                <w:lang w:val="ru-RU"/>
              </w:rPr>
              <w:t xml:space="preserve"> х 90мм</w:t>
            </w:r>
            <w:r w:rsidRPr="006069AB">
              <w:rPr>
                <w:rFonts w:eastAsia="TimesNewRomanPSMT" w:cs="Times New Roman"/>
                <w:lang w:val="ru-RU"/>
              </w:rPr>
              <w:t>.</w:t>
            </w:r>
          </w:p>
          <w:p w14:paraId="6E1C4AE7" w14:textId="0CF17476" w:rsidR="006069AB" w:rsidRPr="006A192C" w:rsidRDefault="006069AB" w:rsidP="006069AB">
            <w:pPr>
              <w:rPr>
                <w:color w:val="000000"/>
                <w:lang w:val="ru-RU"/>
              </w:rPr>
            </w:pPr>
          </w:p>
        </w:tc>
        <w:tc>
          <w:tcPr>
            <w:tcW w:w="1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4E727B8D" w14:textId="2179FB3A" w:rsidR="006069AB" w:rsidRPr="006A192C" w:rsidRDefault="006069AB" w:rsidP="006069AB">
            <w:pPr>
              <w:jc w:val="center"/>
              <w:rPr>
                <w:color w:val="000000"/>
                <w:lang w:val="ru-RU"/>
              </w:rPr>
            </w:pPr>
            <w:r w:rsidRPr="00FC1EC1">
              <w:rPr>
                <w:rFonts w:cs="Times New Roman"/>
              </w:rPr>
              <w:t>2 200,00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18FA9EFA" w14:textId="67416DA4" w:rsidR="006069AB" w:rsidRPr="001E674C" w:rsidRDefault="006069AB" w:rsidP="006069AB">
            <w:pPr>
              <w:jc w:val="center"/>
              <w:rPr>
                <w:color w:val="000000"/>
                <w:lang w:val="ru-RU"/>
              </w:rPr>
            </w:pPr>
            <w:proofErr w:type="spellStart"/>
            <w:r w:rsidRPr="00FC1EC1">
              <w:rPr>
                <w:rFonts w:cs="Times New Roman"/>
                <w:bCs/>
                <w:iCs/>
              </w:rPr>
              <w:t>Игла</w:t>
            </w:r>
            <w:proofErr w:type="spellEnd"/>
            <w:r w:rsidRPr="00FC1EC1"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Pr="00FC1EC1">
              <w:rPr>
                <w:rFonts w:cs="Times New Roman"/>
                <w:bCs/>
                <w:iCs/>
              </w:rPr>
              <w:t>для</w:t>
            </w:r>
            <w:proofErr w:type="spellEnd"/>
            <w:r w:rsidRPr="00FC1EC1"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Pr="00FC1EC1">
              <w:rPr>
                <w:rFonts w:cs="Times New Roman"/>
                <w:bCs/>
                <w:iCs/>
              </w:rPr>
              <w:t>спинальной</w:t>
            </w:r>
            <w:proofErr w:type="spellEnd"/>
            <w:r w:rsidRPr="00FC1EC1"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Pr="00FC1EC1">
              <w:rPr>
                <w:rFonts w:cs="Times New Roman"/>
                <w:bCs/>
                <w:iCs/>
              </w:rPr>
              <w:t>анестезии</w:t>
            </w:r>
            <w:proofErr w:type="spellEnd"/>
            <w:r w:rsidRPr="00FC1EC1">
              <w:rPr>
                <w:rFonts w:cs="Times New Roman"/>
                <w:bCs/>
                <w:iCs/>
              </w:rPr>
              <w:t xml:space="preserve"> </w:t>
            </w:r>
          </w:p>
        </w:tc>
      </w:tr>
      <w:tr w:rsidR="006069AB" w:rsidRPr="006A192C" w14:paraId="49AD6F18" w14:textId="77777777" w:rsidTr="006069AB">
        <w:trPr>
          <w:trHeight w:val="521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A9F2CDD" w14:textId="2924E5BB" w:rsidR="006069AB" w:rsidRPr="00A9248C" w:rsidRDefault="006069AB" w:rsidP="006069AB">
            <w:pPr>
              <w:pStyle w:val="a7"/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2</w:t>
            </w:r>
          </w:p>
        </w:tc>
        <w:tc>
          <w:tcPr>
            <w:tcW w:w="5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47891970" w14:textId="69F524E5" w:rsidR="006069AB" w:rsidRPr="006A192C" w:rsidRDefault="006069AB" w:rsidP="006069AB">
            <w:pPr>
              <w:rPr>
                <w:color w:val="000000"/>
                <w:lang w:val="ru-RU"/>
              </w:rPr>
            </w:pPr>
            <w:proofErr w:type="spellStart"/>
            <w:r w:rsidRPr="00FC1EC1">
              <w:rPr>
                <w:rFonts w:cs="Times New Roman"/>
                <w:bCs/>
                <w:iCs/>
              </w:rPr>
              <w:t>Кружка</w:t>
            </w:r>
            <w:proofErr w:type="spellEnd"/>
            <w:r w:rsidRPr="00FC1EC1"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Pr="00FC1EC1">
              <w:rPr>
                <w:rFonts w:cs="Times New Roman"/>
                <w:bCs/>
                <w:iCs/>
              </w:rPr>
              <w:t>Эсмарха</w:t>
            </w:r>
            <w:proofErr w:type="spellEnd"/>
            <w:r w:rsidRPr="00FC1EC1">
              <w:rPr>
                <w:rFonts w:cs="Times New Roman"/>
                <w:bCs/>
                <w:iCs/>
              </w:rPr>
              <w:t xml:space="preserve"> 2000 </w:t>
            </w:r>
            <w:proofErr w:type="spellStart"/>
            <w:r w:rsidRPr="00FC1EC1">
              <w:rPr>
                <w:rFonts w:cs="Times New Roman"/>
                <w:bCs/>
                <w:iCs/>
              </w:rPr>
              <w:t>мл</w:t>
            </w:r>
            <w:proofErr w:type="spellEnd"/>
            <w:r w:rsidRPr="00FC1EC1">
              <w:rPr>
                <w:rFonts w:cs="Times New Roman"/>
                <w:bCs/>
                <w:iCs/>
              </w:rPr>
              <w:t xml:space="preserve">, </w:t>
            </w:r>
            <w:proofErr w:type="spellStart"/>
            <w:r w:rsidRPr="00FC1EC1">
              <w:rPr>
                <w:rFonts w:cs="Times New Roman"/>
                <w:bCs/>
                <w:iCs/>
              </w:rPr>
              <w:t>одноразовая</w:t>
            </w:r>
            <w:proofErr w:type="spellEnd"/>
          </w:p>
        </w:tc>
        <w:tc>
          <w:tcPr>
            <w:tcW w:w="1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71A1C0F7" w14:textId="5FA79844" w:rsidR="006069AB" w:rsidRPr="006A192C" w:rsidRDefault="006069AB" w:rsidP="006069AB">
            <w:pPr>
              <w:jc w:val="center"/>
              <w:rPr>
                <w:color w:val="000000"/>
                <w:lang w:val="ru-RU"/>
              </w:rPr>
            </w:pPr>
            <w:r w:rsidRPr="00FC1EC1">
              <w:rPr>
                <w:rFonts w:cs="Times New Roman"/>
              </w:rPr>
              <w:t>1 315,00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6574B76B" w14:textId="54182091" w:rsidR="006069AB" w:rsidRPr="001E674C" w:rsidRDefault="006069AB" w:rsidP="006069AB">
            <w:pPr>
              <w:jc w:val="center"/>
              <w:rPr>
                <w:color w:val="000000"/>
                <w:lang w:val="ru-RU"/>
              </w:rPr>
            </w:pPr>
            <w:proofErr w:type="spellStart"/>
            <w:r w:rsidRPr="00FC1EC1">
              <w:rPr>
                <w:rFonts w:cs="Times New Roman"/>
                <w:bCs/>
                <w:iCs/>
              </w:rPr>
              <w:t>Кружка</w:t>
            </w:r>
            <w:proofErr w:type="spellEnd"/>
            <w:r w:rsidRPr="00FC1EC1"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Pr="00FC1EC1">
              <w:rPr>
                <w:rFonts w:cs="Times New Roman"/>
                <w:bCs/>
                <w:iCs/>
              </w:rPr>
              <w:t>Эсмарха</w:t>
            </w:r>
            <w:proofErr w:type="spellEnd"/>
            <w:r w:rsidRPr="00FC1EC1">
              <w:rPr>
                <w:rFonts w:cs="Times New Roman"/>
                <w:bCs/>
                <w:iCs/>
              </w:rPr>
              <w:t xml:space="preserve"> </w:t>
            </w:r>
          </w:p>
        </w:tc>
      </w:tr>
      <w:tr w:rsidR="006069AB" w:rsidRPr="00385C43" w14:paraId="72902C13" w14:textId="77777777" w:rsidTr="006069AB">
        <w:trPr>
          <w:trHeight w:val="521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80E00DD" w14:textId="078E1280" w:rsidR="006069AB" w:rsidRPr="00A9248C" w:rsidRDefault="006069AB" w:rsidP="006069AB">
            <w:pPr>
              <w:pStyle w:val="a7"/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3</w:t>
            </w:r>
          </w:p>
        </w:tc>
        <w:tc>
          <w:tcPr>
            <w:tcW w:w="5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7C4412B8" w14:textId="7C956132" w:rsidR="006069AB" w:rsidRPr="006A192C" w:rsidRDefault="006069AB" w:rsidP="006069AB">
            <w:pPr>
              <w:rPr>
                <w:color w:val="000000"/>
                <w:lang w:val="ru-RU"/>
              </w:rPr>
            </w:pPr>
            <w:r w:rsidRPr="006069AB">
              <w:rPr>
                <w:rFonts w:eastAsia="Times New Roman" w:cs="Times New Roman"/>
                <w:lang w:val="ru-RU"/>
              </w:rPr>
              <w:t xml:space="preserve">Набор : Набор (полный) для плеврального и грудного дренажа по Матису в комплекте: пункционная игла со срезом 3,35 х78 мм; катетер из полиуретана </w:t>
            </w:r>
            <w:proofErr w:type="spellStart"/>
            <w:r w:rsidRPr="006069AB">
              <w:rPr>
                <w:rFonts w:eastAsia="Times New Roman" w:cs="Times New Roman"/>
                <w:lang w:val="ru-RU"/>
              </w:rPr>
              <w:t>Цертон</w:t>
            </w:r>
            <w:proofErr w:type="spellEnd"/>
            <w:r w:rsidRPr="006069AB">
              <w:rPr>
                <w:rFonts w:eastAsia="Times New Roman" w:cs="Times New Roman"/>
                <w:lang w:val="ru-RU"/>
              </w:rPr>
              <w:t xml:space="preserve">, 2,7 </w:t>
            </w:r>
            <w:r w:rsidRPr="00FC1EC1">
              <w:rPr>
                <w:rFonts w:eastAsia="Times New Roman" w:cs="Times New Roman"/>
              </w:rPr>
              <w:t>x</w:t>
            </w:r>
            <w:r w:rsidRPr="006069AB">
              <w:rPr>
                <w:rFonts w:eastAsia="Times New Roman" w:cs="Times New Roman"/>
                <w:lang w:val="ru-RU"/>
              </w:rPr>
              <w:t xml:space="preserve"> 450 мм с защитным чехлом; двойной </w:t>
            </w:r>
            <w:proofErr w:type="spellStart"/>
            <w:r w:rsidRPr="006069AB">
              <w:rPr>
                <w:rFonts w:eastAsia="Times New Roman" w:cs="Times New Roman"/>
                <w:lang w:val="ru-RU"/>
              </w:rPr>
              <w:t>антирефлюксный</w:t>
            </w:r>
            <w:proofErr w:type="spellEnd"/>
            <w:r w:rsidRPr="006069AB">
              <w:rPr>
                <w:rFonts w:eastAsia="Times New Roman" w:cs="Times New Roman"/>
                <w:lang w:val="ru-RU"/>
              </w:rPr>
              <w:t xml:space="preserve"> клапан для быстрого отвода жидкости в пакет; пакет для сбора жидкости не менее 2,0 л; шприц </w:t>
            </w:r>
            <w:proofErr w:type="spellStart"/>
            <w:r w:rsidRPr="006069AB">
              <w:rPr>
                <w:rFonts w:eastAsia="Times New Roman" w:cs="Times New Roman"/>
                <w:lang w:val="ru-RU"/>
              </w:rPr>
              <w:t>Омнификс</w:t>
            </w:r>
            <w:proofErr w:type="spellEnd"/>
            <w:r w:rsidRPr="006069AB">
              <w:rPr>
                <w:rFonts w:eastAsia="Times New Roman" w:cs="Times New Roman"/>
                <w:lang w:val="ru-RU"/>
              </w:rPr>
              <w:t xml:space="preserve"> не менее 60 мл; трехходовой кран </w:t>
            </w:r>
            <w:proofErr w:type="spellStart"/>
            <w:r w:rsidRPr="006069AB">
              <w:rPr>
                <w:rFonts w:eastAsia="Times New Roman" w:cs="Times New Roman"/>
                <w:lang w:val="ru-RU"/>
              </w:rPr>
              <w:t>Дискофикс</w:t>
            </w:r>
            <w:proofErr w:type="spellEnd"/>
            <w:r w:rsidRPr="006069AB">
              <w:rPr>
                <w:rFonts w:eastAsia="Times New Roman" w:cs="Times New Roman"/>
                <w:lang w:val="ru-RU"/>
              </w:rPr>
              <w:t xml:space="preserve">. Используемые материалы: ПЭ, ПВХ, АБС, ПК, ПП, ПУР, сталь, </w:t>
            </w:r>
            <w:proofErr w:type="gramStart"/>
            <w:r w:rsidRPr="006069AB">
              <w:rPr>
                <w:rFonts w:eastAsia="Times New Roman" w:cs="Times New Roman"/>
                <w:lang w:val="ru-RU"/>
              </w:rPr>
              <w:t>резина.</w:t>
            </w:r>
            <w:r w:rsidRPr="006069AB">
              <w:rPr>
                <w:rFonts w:cs="Times New Roman"/>
                <w:color w:val="000000"/>
                <w:shd w:val="clear" w:color="auto" w:fill="FFFFFF"/>
                <w:lang w:val="ru-RU"/>
              </w:rPr>
              <w:t>.</w:t>
            </w:r>
            <w:proofErr w:type="gramEnd"/>
          </w:p>
        </w:tc>
        <w:tc>
          <w:tcPr>
            <w:tcW w:w="1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5A8F2763" w14:textId="3B894B62" w:rsidR="006069AB" w:rsidRPr="006A192C" w:rsidRDefault="006069AB" w:rsidP="006069AB">
            <w:pPr>
              <w:jc w:val="center"/>
              <w:rPr>
                <w:color w:val="000000"/>
                <w:lang w:val="ru-RU"/>
              </w:rPr>
            </w:pPr>
            <w:r w:rsidRPr="00FC1EC1">
              <w:rPr>
                <w:rFonts w:cs="Times New Roman"/>
              </w:rPr>
              <w:t>47 380,00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40E6D542" w14:textId="3CA63B69" w:rsidR="006069AB" w:rsidRPr="001E674C" w:rsidRDefault="006069AB" w:rsidP="006069AB">
            <w:pPr>
              <w:jc w:val="center"/>
              <w:rPr>
                <w:color w:val="000000"/>
                <w:lang w:val="ru-RU"/>
              </w:rPr>
            </w:pPr>
            <w:r w:rsidRPr="006069AB">
              <w:rPr>
                <w:rFonts w:eastAsia="Times New Roman" w:cs="Times New Roman"/>
                <w:bCs/>
                <w:lang w:val="ru-RU"/>
              </w:rPr>
              <w:t>Набор для плеврального и грудного дренажа по Матису в комплекте</w:t>
            </w:r>
          </w:p>
        </w:tc>
      </w:tr>
      <w:tr w:rsidR="006069AB" w:rsidRPr="00385C43" w14:paraId="404B706D" w14:textId="77777777" w:rsidTr="006069AB">
        <w:trPr>
          <w:trHeight w:val="521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87896A3" w14:textId="70686AA0" w:rsidR="006069AB" w:rsidRPr="00A9248C" w:rsidRDefault="006069AB" w:rsidP="006069AB">
            <w:pPr>
              <w:pStyle w:val="a7"/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4</w:t>
            </w:r>
          </w:p>
        </w:tc>
        <w:tc>
          <w:tcPr>
            <w:tcW w:w="5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2537C984" w14:textId="09BEAC9C" w:rsidR="006069AB" w:rsidRPr="006A192C" w:rsidRDefault="006069AB" w:rsidP="006069AB">
            <w:pPr>
              <w:rPr>
                <w:color w:val="000000"/>
                <w:lang w:val="ru-RU"/>
              </w:rPr>
            </w:pPr>
            <w:r w:rsidRPr="006069AB">
              <w:rPr>
                <w:rFonts w:cs="Times New Roman"/>
                <w:color w:val="000000"/>
                <w:lang w:val="ru-RU"/>
              </w:rPr>
              <w:t xml:space="preserve">Набор для пункции плевральной полости в комплекте: тонкостенная пункционная игла со срезом 1,8 х 80 мм; удлинитель с винтовым коннектором; шприц </w:t>
            </w:r>
            <w:proofErr w:type="spellStart"/>
            <w:r w:rsidRPr="006069AB">
              <w:rPr>
                <w:rFonts w:cs="Times New Roman"/>
                <w:color w:val="000000"/>
                <w:lang w:val="ru-RU"/>
              </w:rPr>
              <w:t>Омнификс</w:t>
            </w:r>
            <w:proofErr w:type="spellEnd"/>
            <w:r w:rsidRPr="006069AB">
              <w:rPr>
                <w:rFonts w:cs="Times New Roman"/>
                <w:color w:val="000000"/>
                <w:lang w:val="ru-RU"/>
              </w:rPr>
              <w:t xml:space="preserve">, не менее 60 мл, </w:t>
            </w:r>
            <w:proofErr w:type="spellStart"/>
            <w:r w:rsidRPr="006069AB">
              <w:rPr>
                <w:rFonts w:cs="Times New Roman"/>
                <w:color w:val="000000"/>
                <w:lang w:val="ru-RU"/>
              </w:rPr>
              <w:t>Луер</w:t>
            </w:r>
            <w:proofErr w:type="spellEnd"/>
            <w:r w:rsidRPr="006069AB">
              <w:rPr>
                <w:rFonts w:cs="Times New Roman"/>
                <w:color w:val="000000"/>
                <w:lang w:val="ru-RU"/>
              </w:rPr>
              <w:t xml:space="preserve"> Лок; пакет для сбора жидкости не менее 2 л; трехходовой кран со стрелками указания направления для быстрого переключения потока. </w:t>
            </w:r>
            <w:proofErr w:type="spellStart"/>
            <w:r w:rsidRPr="00FC1EC1">
              <w:rPr>
                <w:rFonts w:cs="Times New Roman"/>
                <w:color w:val="000000"/>
              </w:rPr>
              <w:t>Используемые</w:t>
            </w:r>
            <w:proofErr w:type="spellEnd"/>
            <w:r w:rsidRPr="00FC1EC1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FC1EC1">
              <w:rPr>
                <w:rFonts w:cs="Times New Roman"/>
                <w:color w:val="000000"/>
              </w:rPr>
              <w:t>материалы</w:t>
            </w:r>
            <w:proofErr w:type="spellEnd"/>
            <w:r w:rsidRPr="00FC1EC1">
              <w:rPr>
                <w:rFonts w:cs="Times New Roman"/>
                <w:color w:val="000000"/>
              </w:rPr>
              <w:t xml:space="preserve">: ПЭ, ПВХ, АБС, ПК, ПП, </w:t>
            </w:r>
            <w:proofErr w:type="spellStart"/>
            <w:r w:rsidRPr="00FC1EC1">
              <w:rPr>
                <w:rFonts w:cs="Times New Roman"/>
                <w:color w:val="000000"/>
              </w:rPr>
              <w:t>сталь</w:t>
            </w:r>
            <w:proofErr w:type="spellEnd"/>
            <w:r w:rsidRPr="00FC1EC1">
              <w:rPr>
                <w:rFonts w:cs="Times New Roman"/>
                <w:color w:val="000000"/>
              </w:rPr>
              <w:t xml:space="preserve">, </w:t>
            </w:r>
            <w:proofErr w:type="spellStart"/>
            <w:r w:rsidRPr="00FC1EC1">
              <w:rPr>
                <w:rFonts w:cs="Times New Roman"/>
                <w:color w:val="000000"/>
              </w:rPr>
              <w:t>резина</w:t>
            </w:r>
            <w:proofErr w:type="spellEnd"/>
            <w:r w:rsidRPr="00FC1EC1">
              <w:rPr>
                <w:rFonts w:cs="Times New Roman"/>
                <w:color w:val="000000"/>
              </w:rPr>
              <w:t>.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683A9B07" w14:textId="1D1DD0E9" w:rsidR="006069AB" w:rsidRPr="006A192C" w:rsidRDefault="006069AB" w:rsidP="006069AB">
            <w:pPr>
              <w:jc w:val="center"/>
              <w:rPr>
                <w:color w:val="000000"/>
                <w:lang w:val="ru-RU"/>
              </w:rPr>
            </w:pPr>
            <w:r w:rsidRPr="00FC1EC1">
              <w:rPr>
                <w:rFonts w:cs="Times New Roman"/>
              </w:rPr>
              <w:t>12 360,00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2B5A3FB9" w14:textId="5041F1BA" w:rsidR="006069AB" w:rsidRPr="001E674C" w:rsidRDefault="006069AB" w:rsidP="006069AB">
            <w:pPr>
              <w:jc w:val="center"/>
              <w:rPr>
                <w:color w:val="000000"/>
                <w:lang w:val="ru-RU"/>
              </w:rPr>
            </w:pPr>
            <w:r w:rsidRPr="006069AB">
              <w:rPr>
                <w:rFonts w:cs="Times New Roman"/>
                <w:color w:val="000000"/>
                <w:lang w:val="ru-RU"/>
              </w:rPr>
              <w:t>Набор для пункции плевральной полости</w:t>
            </w:r>
          </w:p>
        </w:tc>
      </w:tr>
      <w:tr w:rsidR="006069AB" w:rsidRPr="006A192C" w14:paraId="1396A7D4" w14:textId="77777777" w:rsidTr="006069AB">
        <w:trPr>
          <w:trHeight w:val="521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0D42326" w14:textId="74357081" w:rsidR="006069AB" w:rsidRDefault="006069AB" w:rsidP="006069AB">
            <w:pPr>
              <w:pStyle w:val="a7"/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5</w:t>
            </w:r>
          </w:p>
        </w:tc>
        <w:tc>
          <w:tcPr>
            <w:tcW w:w="5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055527AC" w14:textId="72F09072" w:rsidR="006069AB" w:rsidRPr="006A192C" w:rsidRDefault="006069AB" w:rsidP="006069AB">
            <w:pPr>
              <w:rPr>
                <w:color w:val="000000"/>
                <w:lang w:val="ru-RU"/>
              </w:rPr>
            </w:pPr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Шприц стерильный, однократного применения, объемом: 150мл,</w:t>
            </w:r>
            <w:r w:rsidRPr="006069AB">
              <w:rPr>
                <w:rFonts w:cs="Times New Roman"/>
                <w:color w:val="auto"/>
                <w:lang w:val="ru-RU"/>
              </w:rPr>
              <w:t xml:space="preserve"> </w:t>
            </w:r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Стерильное изделие, состоящее из калиброванного цилиндра с поршнем, предназначенное для введения жидкостей/газов в медицинское изделие или тело или извлечения жидкостей/газов из медицинских изделий/тела. На дистальном конце цилиндра расположен штыревой коннектор для подсоединения иглы для подкожных инъекций или набора для введения лекарственных средств, изготавливается из пластиковых и силиконовых материалов, поршень может обладать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антиадгезионными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свойствами, обеспечивающими возможность его легкого перемещения вручную или при помощи шприцевого насоса. 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2EDFB42C" w14:textId="1BE43A1C" w:rsidR="006069AB" w:rsidRPr="006A192C" w:rsidRDefault="006069AB" w:rsidP="006069AB">
            <w:pPr>
              <w:jc w:val="center"/>
              <w:rPr>
                <w:color w:val="000000"/>
                <w:lang w:val="ru-RU"/>
              </w:rPr>
            </w:pPr>
            <w:r w:rsidRPr="00FC1EC1">
              <w:rPr>
                <w:rFonts w:cs="Times New Roman"/>
              </w:rPr>
              <w:t>900,00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570FC8C9" w14:textId="0CE34A75" w:rsidR="006069AB" w:rsidRPr="001E674C" w:rsidRDefault="006069AB" w:rsidP="006069AB">
            <w:pPr>
              <w:jc w:val="center"/>
              <w:rPr>
                <w:color w:val="000000"/>
                <w:lang w:val="ru-RU"/>
              </w:rPr>
            </w:pPr>
            <w:proofErr w:type="spellStart"/>
            <w:r w:rsidRPr="00FC1EC1">
              <w:rPr>
                <w:rFonts w:cs="Times New Roman"/>
                <w:color w:val="000000"/>
              </w:rPr>
              <w:t>Шприц</w:t>
            </w:r>
            <w:proofErr w:type="spellEnd"/>
          </w:p>
        </w:tc>
      </w:tr>
      <w:tr w:rsidR="006069AB" w:rsidRPr="006A192C" w14:paraId="3F7AC850" w14:textId="77777777" w:rsidTr="006069AB">
        <w:trPr>
          <w:trHeight w:val="521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C9EBEFA" w14:textId="412A019F" w:rsidR="006069AB" w:rsidRDefault="006069AB" w:rsidP="006069AB">
            <w:pPr>
              <w:pStyle w:val="a7"/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lastRenderedPageBreak/>
              <w:t>6</w:t>
            </w:r>
          </w:p>
        </w:tc>
        <w:tc>
          <w:tcPr>
            <w:tcW w:w="5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11E252F6" w14:textId="77777777" w:rsidR="006069AB" w:rsidRPr="006069AB" w:rsidRDefault="006069AB" w:rsidP="006069AB">
            <w:pPr>
              <w:shd w:val="clear" w:color="auto" w:fill="FFFFFF"/>
              <w:rPr>
                <w:rFonts w:eastAsia="Times New Roman" w:cs="Times New Roman"/>
                <w:color w:val="000000"/>
                <w:lang w:val="ru-RU"/>
              </w:rPr>
            </w:pPr>
            <w:r w:rsidRPr="006069AB">
              <w:rPr>
                <w:rFonts w:eastAsia="Times New Roman" w:cs="Times New Roman"/>
                <w:color w:val="000000"/>
                <w:lang w:val="ru-RU"/>
              </w:rPr>
              <w:t xml:space="preserve">Канюля назальная кислородная </w:t>
            </w:r>
          </w:p>
          <w:p w14:paraId="3295706C" w14:textId="77777777" w:rsidR="006069AB" w:rsidRPr="006069AB" w:rsidRDefault="006069AB" w:rsidP="006069AB">
            <w:pPr>
              <w:shd w:val="clear" w:color="auto" w:fill="FFFFFF"/>
              <w:rPr>
                <w:rFonts w:eastAsia="Times New Roman" w:cs="Times New Roman"/>
                <w:color w:val="000000"/>
                <w:lang w:val="ru-RU"/>
              </w:rPr>
            </w:pPr>
            <w:r w:rsidRPr="006069AB">
              <w:rPr>
                <w:rFonts w:eastAsia="Times New Roman" w:cs="Times New Roman"/>
                <w:color w:val="000000"/>
                <w:lang w:val="ru-RU"/>
              </w:rPr>
              <w:t>Шланг длиной не менее 2100 мм, представляет собой длинный шланг, выполненный из ПВХ-материала. Носовые зубцы – закреплены ближе к внешнему концу шланга. Зубцы выполнены и специального материала – термопластика. Разъем-переходник – размещен в начале шланга и служит соединительным элементом</w:t>
            </w:r>
            <w:proofErr w:type="gramStart"/>
            <w:r w:rsidRPr="006069AB">
              <w:rPr>
                <w:rFonts w:eastAsia="Times New Roman" w:cs="Times New Roman"/>
                <w:color w:val="000000"/>
                <w:lang w:val="ru-RU"/>
              </w:rPr>
              <w:t>.</w:t>
            </w:r>
            <w:proofErr w:type="gramEnd"/>
            <w:r w:rsidRPr="006069AB">
              <w:rPr>
                <w:rFonts w:eastAsia="Times New Roman" w:cs="Times New Roman"/>
                <w:color w:val="000000"/>
                <w:lang w:val="ru-RU"/>
              </w:rPr>
              <w:t xml:space="preserve"> создана из гипоаллергенных материалов.</w:t>
            </w:r>
          </w:p>
          <w:p w14:paraId="2A06BCE5" w14:textId="77777777" w:rsidR="006069AB" w:rsidRPr="006069AB" w:rsidRDefault="006069AB" w:rsidP="006069AB">
            <w:pPr>
              <w:shd w:val="clear" w:color="auto" w:fill="FFFFFF"/>
              <w:rPr>
                <w:rFonts w:eastAsia="Times New Roman" w:cs="Times New Roman"/>
                <w:color w:val="000000"/>
                <w:lang w:val="ru-RU"/>
              </w:rPr>
            </w:pPr>
            <w:r w:rsidRPr="006069AB">
              <w:rPr>
                <w:rFonts w:eastAsia="Times New Roman" w:cs="Times New Roman"/>
                <w:color w:val="000000"/>
                <w:lang w:val="ru-RU"/>
              </w:rPr>
              <w:t>Изготовлена из медицинского ПВХ</w:t>
            </w:r>
          </w:p>
          <w:p w14:paraId="5F8978FA" w14:textId="77777777" w:rsidR="006069AB" w:rsidRPr="006069AB" w:rsidRDefault="006069AB" w:rsidP="006069AB">
            <w:pPr>
              <w:shd w:val="clear" w:color="auto" w:fill="FFFFFF"/>
              <w:rPr>
                <w:rFonts w:eastAsia="Times New Roman" w:cs="Times New Roman"/>
                <w:color w:val="000000"/>
                <w:lang w:val="ru-RU"/>
              </w:rPr>
            </w:pPr>
            <w:r w:rsidRPr="006069AB">
              <w:rPr>
                <w:rFonts w:eastAsia="Times New Roman" w:cs="Times New Roman"/>
                <w:color w:val="000000"/>
                <w:lang w:val="ru-RU"/>
              </w:rPr>
              <w:t>Сверхмягкие назальные наконечники</w:t>
            </w:r>
          </w:p>
          <w:p w14:paraId="37F2FC37" w14:textId="77777777" w:rsidR="006069AB" w:rsidRPr="006069AB" w:rsidRDefault="006069AB" w:rsidP="006069AB">
            <w:pPr>
              <w:shd w:val="clear" w:color="auto" w:fill="FFFFFF"/>
              <w:rPr>
                <w:rFonts w:eastAsia="Times New Roman" w:cs="Times New Roman"/>
                <w:color w:val="000000"/>
                <w:lang w:val="ru-RU"/>
              </w:rPr>
            </w:pPr>
            <w:r w:rsidRPr="006069AB">
              <w:rPr>
                <w:rFonts w:eastAsia="Times New Roman" w:cs="Times New Roman"/>
                <w:color w:val="000000"/>
                <w:lang w:val="ru-RU"/>
              </w:rPr>
              <w:t>Без латексная</w:t>
            </w:r>
          </w:p>
          <w:p w14:paraId="11114C19" w14:textId="7FC2AB4F" w:rsidR="006069AB" w:rsidRPr="006A192C" w:rsidRDefault="006069AB" w:rsidP="006069AB">
            <w:pPr>
              <w:rPr>
                <w:color w:val="000000"/>
                <w:lang w:val="ru-RU"/>
              </w:rPr>
            </w:pPr>
            <w:r w:rsidRPr="006069AB">
              <w:rPr>
                <w:rFonts w:eastAsia="Times New Roman" w:cs="Times New Roman"/>
                <w:color w:val="000000"/>
                <w:lang w:val="ru-RU"/>
              </w:rPr>
              <w:t>Стерильная для одноразового использования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5FA1154D" w14:textId="1D96183E" w:rsidR="006069AB" w:rsidRPr="006A192C" w:rsidRDefault="006069AB" w:rsidP="006069AB">
            <w:pPr>
              <w:jc w:val="center"/>
              <w:rPr>
                <w:color w:val="000000"/>
                <w:lang w:val="ru-RU"/>
              </w:rPr>
            </w:pPr>
            <w:r w:rsidRPr="00FC1EC1">
              <w:rPr>
                <w:rFonts w:cs="Times New Roman"/>
              </w:rPr>
              <w:t>450,00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41BB09FB" w14:textId="06AC34D6" w:rsidR="006069AB" w:rsidRPr="001E674C" w:rsidRDefault="006069AB" w:rsidP="006069AB">
            <w:pPr>
              <w:jc w:val="center"/>
              <w:rPr>
                <w:color w:val="000000"/>
                <w:lang w:val="ru-RU"/>
              </w:rPr>
            </w:pPr>
            <w:proofErr w:type="spellStart"/>
            <w:r w:rsidRPr="00FC1EC1">
              <w:rPr>
                <w:rFonts w:cs="Times New Roman"/>
                <w:color w:val="000000"/>
              </w:rPr>
              <w:t>Кислородная</w:t>
            </w:r>
            <w:proofErr w:type="spellEnd"/>
            <w:r w:rsidRPr="00FC1EC1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FC1EC1">
              <w:rPr>
                <w:rFonts w:cs="Times New Roman"/>
                <w:color w:val="000000"/>
              </w:rPr>
              <w:t>магистраль</w:t>
            </w:r>
            <w:proofErr w:type="spellEnd"/>
          </w:p>
        </w:tc>
      </w:tr>
      <w:tr w:rsidR="006069AB" w:rsidRPr="006A192C" w14:paraId="62871B76" w14:textId="77777777" w:rsidTr="006069AB">
        <w:trPr>
          <w:trHeight w:val="521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7A74B36" w14:textId="038CF4E0" w:rsidR="006069AB" w:rsidRDefault="006069AB" w:rsidP="006069AB">
            <w:pPr>
              <w:pStyle w:val="a7"/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7</w:t>
            </w:r>
          </w:p>
        </w:tc>
        <w:tc>
          <w:tcPr>
            <w:tcW w:w="5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67FD5E29" w14:textId="6A32F407" w:rsidR="006069AB" w:rsidRPr="006A192C" w:rsidRDefault="006069AB" w:rsidP="006069AB">
            <w:pPr>
              <w:rPr>
                <w:color w:val="000000"/>
                <w:lang w:val="ru-RU"/>
              </w:rPr>
            </w:pPr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Лоток почкообразный из нержавеющей стали размером 250</w:t>
            </w:r>
            <w:r w:rsidRPr="001046FF">
              <w:rPr>
                <w:rFonts w:cs="Times New Roman"/>
                <w:color w:val="auto"/>
                <w:shd w:val="clear" w:color="auto" w:fill="FFFFFF"/>
              </w:rPr>
              <w:t>x</w:t>
            </w:r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115</w:t>
            </w:r>
            <w:r w:rsidRPr="001046FF">
              <w:rPr>
                <w:rFonts w:cs="Times New Roman"/>
                <w:color w:val="auto"/>
                <w:shd w:val="clear" w:color="auto" w:fill="FFFFFF"/>
              </w:rPr>
              <w:t>x</w:t>
            </w:r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40</w:t>
            </w:r>
            <w:r w:rsidRPr="001046FF">
              <w:rPr>
                <w:rFonts w:cs="Times New Roman"/>
                <w:color w:val="auto"/>
                <w:shd w:val="clear" w:color="auto" w:fill="FFFFFF"/>
              </w:rPr>
              <w:t>mm</w:t>
            </w:r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. Допускается отклонения в размере не более 1 мм.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7E123B5C" w14:textId="222CD4B9" w:rsidR="006069AB" w:rsidRPr="006A192C" w:rsidRDefault="006069AB" w:rsidP="006069AB">
            <w:pPr>
              <w:jc w:val="center"/>
              <w:rPr>
                <w:color w:val="000000"/>
                <w:lang w:val="ru-RU"/>
              </w:rPr>
            </w:pPr>
            <w:r w:rsidRPr="00FC1EC1">
              <w:rPr>
                <w:rFonts w:cs="Times New Roman"/>
              </w:rPr>
              <w:t>7 800,00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1C7C2AEA" w14:textId="1773B06A" w:rsidR="006069AB" w:rsidRPr="001E674C" w:rsidRDefault="006069AB" w:rsidP="006069AB">
            <w:pPr>
              <w:jc w:val="center"/>
              <w:rPr>
                <w:color w:val="000000"/>
                <w:lang w:val="ru-RU"/>
              </w:rPr>
            </w:pPr>
            <w:proofErr w:type="spellStart"/>
            <w:r w:rsidRPr="00FC1EC1">
              <w:rPr>
                <w:rFonts w:cs="Times New Roman"/>
                <w:color w:val="000000"/>
              </w:rPr>
              <w:t>Лоток</w:t>
            </w:r>
            <w:proofErr w:type="spellEnd"/>
          </w:p>
        </w:tc>
      </w:tr>
    </w:tbl>
    <w:p w14:paraId="2B00AFE8" w14:textId="77777777" w:rsidR="00707A06" w:rsidRDefault="00707A06">
      <w:pPr>
        <w:pStyle w:val="Standard"/>
        <w:spacing w:after="29"/>
        <w:jc w:val="both"/>
        <w:rPr>
          <w:rStyle w:val="s1"/>
          <w:rFonts w:eastAsia="Times New Roman"/>
          <w:b w:val="0"/>
          <w:lang w:val="ru-RU"/>
        </w:rPr>
      </w:pPr>
    </w:p>
    <w:p w14:paraId="26B82FF5" w14:textId="77777777" w:rsidR="00A9248C" w:rsidRDefault="00A9248C" w:rsidP="00A9248C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 xml:space="preserve">2. </w:t>
      </w:r>
      <w:proofErr w:type="gramStart"/>
      <w:r>
        <w:rPr>
          <w:rStyle w:val="s1"/>
          <w:b w:val="0"/>
          <w:lang w:val="ru-RU"/>
        </w:rPr>
        <w:t>Дата  и</w:t>
      </w:r>
      <w:proofErr w:type="gramEnd"/>
      <w:r>
        <w:rPr>
          <w:rStyle w:val="s1"/>
          <w:b w:val="0"/>
          <w:lang w:val="ru-RU"/>
        </w:rPr>
        <w:t xml:space="preserve"> время представления ценового предложения:</w:t>
      </w:r>
    </w:p>
    <w:p w14:paraId="0314965C" w14:textId="77777777" w:rsidR="00A9248C" w:rsidRDefault="00A9248C" w:rsidP="00A9248C">
      <w:pPr>
        <w:pStyle w:val="Standard"/>
        <w:spacing w:after="29"/>
        <w:jc w:val="both"/>
        <w:rPr>
          <w:rFonts w:cs="Times New Roman"/>
          <w:lang w:val="ru-RU"/>
        </w:rPr>
      </w:pPr>
    </w:p>
    <w:p w14:paraId="6AA53526" w14:textId="73F7C011" w:rsidR="00A9248C" w:rsidRDefault="00A9248C" w:rsidP="006069AB">
      <w:pPr>
        <w:pStyle w:val="Standard"/>
        <w:spacing w:after="29"/>
        <w:jc w:val="both"/>
        <w:rPr>
          <w:rFonts w:cs="Times New Roman"/>
          <w:bCs/>
          <w:lang w:val="ru-RU"/>
        </w:rPr>
      </w:pPr>
      <w:r w:rsidRPr="006069AB">
        <w:rPr>
          <w:rStyle w:val="s1"/>
          <w:b w:val="0"/>
          <w:bCs w:val="0"/>
          <w:color w:val="00000A"/>
          <w:lang w:val="ru-RU"/>
        </w:rPr>
        <w:t>2</w:t>
      </w:r>
      <w:r w:rsidR="006069AB">
        <w:rPr>
          <w:rStyle w:val="s1"/>
          <w:b w:val="0"/>
          <w:bCs w:val="0"/>
          <w:color w:val="00000A"/>
          <w:lang w:val="ru-RU"/>
        </w:rPr>
        <w:t>5</w:t>
      </w:r>
      <w:r w:rsidRPr="006069AB">
        <w:rPr>
          <w:rStyle w:val="s1"/>
          <w:b w:val="0"/>
          <w:bCs w:val="0"/>
          <w:color w:val="00000A"/>
          <w:lang w:val="ru-RU"/>
        </w:rPr>
        <w:t>.06.2024</w:t>
      </w:r>
      <w:r>
        <w:rPr>
          <w:rStyle w:val="s1"/>
          <w:b w:val="0"/>
          <w:bCs w:val="0"/>
          <w:color w:val="00000A"/>
          <w:lang w:val="ru-RU"/>
        </w:rPr>
        <w:t>г</w:t>
      </w:r>
      <w:r w:rsidRPr="006069AB">
        <w:rPr>
          <w:rStyle w:val="s1"/>
          <w:b w:val="0"/>
          <w:bCs w:val="0"/>
          <w:color w:val="00000A"/>
          <w:lang w:val="ru-RU"/>
        </w:rPr>
        <w:t>. 1</w:t>
      </w:r>
      <w:r w:rsidR="006069AB">
        <w:rPr>
          <w:rStyle w:val="s1"/>
          <w:b w:val="0"/>
          <w:bCs w:val="0"/>
          <w:color w:val="00000A"/>
          <w:lang w:val="ru-RU"/>
        </w:rPr>
        <w:t>0</w:t>
      </w:r>
      <w:r w:rsidRPr="006069AB">
        <w:rPr>
          <w:rStyle w:val="s1"/>
          <w:b w:val="0"/>
          <w:bCs w:val="0"/>
          <w:color w:val="00000A"/>
          <w:lang w:val="ru-RU"/>
        </w:rPr>
        <w:t>:</w:t>
      </w:r>
      <w:r w:rsidR="006069AB">
        <w:rPr>
          <w:rStyle w:val="s1"/>
          <w:b w:val="0"/>
          <w:bCs w:val="0"/>
          <w:color w:val="00000A"/>
          <w:lang w:val="ru-RU"/>
        </w:rPr>
        <w:t>28</w:t>
      </w:r>
      <w:r>
        <w:rPr>
          <w:rStyle w:val="s1"/>
          <w:b w:val="0"/>
          <w:bCs w:val="0"/>
          <w:color w:val="00000A"/>
          <w:lang w:val="ru-RU"/>
        </w:rPr>
        <w:t>ч</w:t>
      </w:r>
      <w:r w:rsidRPr="006069AB">
        <w:rPr>
          <w:rStyle w:val="s1"/>
          <w:b w:val="0"/>
          <w:bCs w:val="0"/>
          <w:color w:val="00000A"/>
          <w:lang w:val="ru-RU"/>
        </w:rPr>
        <w:t>.</w:t>
      </w:r>
      <w:r w:rsidRPr="006069AB">
        <w:rPr>
          <w:rFonts w:cs="Times New Roman"/>
          <w:lang w:val="ru-RU"/>
        </w:rPr>
        <w:t xml:space="preserve"> </w:t>
      </w:r>
      <w:r w:rsidR="006069AB" w:rsidRPr="006069AB">
        <w:rPr>
          <w:rFonts w:cs="Times New Roman"/>
          <w:bCs/>
          <w:lang w:val="ru-RU"/>
        </w:rPr>
        <w:t>ТОО «</w:t>
      </w:r>
      <w:proofErr w:type="spellStart"/>
      <w:r w:rsidR="006069AB" w:rsidRPr="006069AB">
        <w:rPr>
          <w:rFonts w:cs="Times New Roman"/>
          <w:bCs/>
          <w:lang w:val="ru-RU"/>
        </w:rPr>
        <w:t>Ангрофарм</w:t>
      </w:r>
      <w:proofErr w:type="spellEnd"/>
      <w:r w:rsidR="006069AB" w:rsidRPr="006069AB">
        <w:rPr>
          <w:rFonts w:cs="Times New Roman"/>
          <w:bCs/>
          <w:lang w:val="ru-RU"/>
        </w:rPr>
        <w:t>-НС»</w:t>
      </w:r>
    </w:p>
    <w:p w14:paraId="7333E967" w14:textId="77777777" w:rsidR="006069AB" w:rsidRPr="006069AB" w:rsidRDefault="006069AB" w:rsidP="006069AB">
      <w:pPr>
        <w:pStyle w:val="Standard"/>
        <w:spacing w:after="29"/>
        <w:jc w:val="both"/>
        <w:rPr>
          <w:rStyle w:val="s1"/>
          <w:b w:val="0"/>
          <w:bCs w:val="0"/>
          <w:color w:val="00000A"/>
          <w:lang w:val="ru-RU"/>
        </w:rPr>
      </w:pPr>
    </w:p>
    <w:p w14:paraId="5EF4E153" w14:textId="77777777" w:rsidR="00A9248C" w:rsidRDefault="00A9248C" w:rsidP="00A9248C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lang w:val="ru-RU"/>
        </w:rPr>
        <w:t>3.</w:t>
      </w:r>
      <w:r>
        <w:rPr>
          <w:rStyle w:val="s1"/>
          <w:rFonts w:eastAsia="Times New Roman"/>
          <w:b w:val="0"/>
          <w:bCs w:val="0"/>
          <w:lang w:val="ru-RU"/>
        </w:rPr>
        <w:t>Наименование и местонахождение потенциального поставщика, с которым предполагается заключить договор закупа, и цена такого договора</w:t>
      </w:r>
    </w:p>
    <w:p w14:paraId="737503EB" w14:textId="77777777" w:rsidR="00A9248C" w:rsidRDefault="00A9248C" w:rsidP="00A9248C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color w:val="00000A"/>
          <w:lang w:val="ru-RU"/>
        </w:rPr>
      </w:pPr>
    </w:p>
    <w:p w14:paraId="6B24353F" w14:textId="2BD2EFAE" w:rsidR="00A9248C" w:rsidRDefault="00A9248C" w:rsidP="00A9248C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ru-RU"/>
        </w:rPr>
      </w:pPr>
      <w:r>
        <w:rPr>
          <w:rStyle w:val="s1"/>
          <w:rFonts w:eastAsia="Times New Roman"/>
          <w:b w:val="0"/>
          <w:bCs w:val="0"/>
          <w:lang w:val="ru-RU"/>
        </w:rPr>
        <w:t xml:space="preserve">Лот № 3 - </w:t>
      </w:r>
      <w:r w:rsidRPr="00A9248C">
        <w:rPr>
          <w:rFonts w:cs="Times New Roman"/>
          <w:bCs/>
          <w:lang w:val="ru-RU"/>
        </w:rPr>
        <w:t xml:space="preserve">ТОО </w:t>
      </w:r>
      <w:r w:rsidR="006069AB" w:rsidRPr="006069AB">
        <w:rPr>
          <w:rFonts w:cs="Times New Roman"/>
          <w:bCs/>
          <w:lang w:val="ru-RU"/>
        </w:rPr>
        <w:t>«</w:t>
      </w:r>
      <w:proofErr w:type="spellStart"/>
      <w:r w:rsidR="006069AB" w:rsidRPr="006069AB">
        <w:rPr>
          <w:rFonts w:cs="Times New Roman"/>
          <w:bCs/>
          <w:lang w:val="ru-RU"/>
        </w:rPr>
        <w:t>Ангрофарм</w:t>
      </w:r>
      <w:proofErr w:type="spellEnd"/>
      <w:r w:rsidR="006069AB" w:rsidRPr="006069AB">
        <w:rPr>
          <w:rFonts w:cs="Times New Roman"/>
          <w:bCs/>
          <w:lang w:val="ru-RU"/>
        </w:rPr>
        <w:t>-</w:t>
      </w:r>
      <w:proofErr w:type="gramStart"/>
      <w:r w:rsidR="006069AB" w:rsidRPr="006069AB">
        <w:rPr>
          <w:rFonts w:cs="Times New Roman"/>
          <w:bCs/>
          <w:lang w:val="ru-RU"/>
        </w:rPr>
        <w:t>НС»</w:t>
      </w:r>
      <w:r>
        <w:rPr>
          <w:rStyle w:val="s1"/>
          <w:rFonts w:eastAsia="Times New Roman"/>
          <w:b w:val="0"/>
          <w:bCs w:val="0"/>
          <w:lang w:val="ru-RU"/>
        </w:rPr>
        <w:t xml:space="preserve"> </w:t>
      </w:r>
      <w:r>
        <w:rPr>
          <w:rStyle w:val="s1"/>
          <w:rFonts w:eastAsia="Times New Roman"/>
          <w:bCs w:val="0"/>
          <w:lang w:val="ru-RU"/>
        </w:rPr>
        <w:t xml:space="preserve"> </w:t>
      </w:r>
      <w:r w:rsidR="006069AB">
        <w:rPr>
          <w:rStyle w:val="s1"/>
          <w:rFonts w:eastAsia="Times New Roman"/>
          <w:b w:val="0"/>
          <w:bCs w:val="0"/>
          <w:lang w:val="ru-RU"/>
        </w:rPr>
        <w:t>РК</w:t>
      </w:r>
      <w:proofErr w:type="gramEnd"/>
      <w:r w:rsidR="006069AB">
        <w:rPr>
          <w:rStyle w:val="s1"/>
          <w:rFonts w:eastAsia="Times New Roman"/>
          <w:b w:val="0"/>
          <w:bCs w:val="0"/>
          <w:lang w:val="ru-RU"/>
        </w:rPr>
        <w:t xml:space="preserve">, </w:t>
      </w:r>
      <w:proofErr w:type="spellStart"/>
      <w:r w:rsidR="006069AB">
        <w:rPr>
          <w:rStyle w:val="s1"/>
          <w:rFonts w:eastAsia="Times New Roman"/>
          <w:b w:val="0"/>
          <w:bCs w:val="0"/>
          <w:lang w:val="ru-RU"/>
        </w:rPr>
        <w:t>г.Астана</w:t>
      </w:r>
      <w:proofErr w:type="spellEnd"/>
      <w:r w:rsidR="006069AB">
        <w:rPr>
          <w:rStyle w:val="s1"/>
          <w:rFonts w:eastAsia="Times New Roman"/>
          <w:b w:val="0"/>
          <w:bCs w:val="0"/>
          <w:lang w:val="ru-RU"/>
        </w:rPr>
        <w:t>, пр.</w:t>
      </w:r>
      <w:r w:rsidR="006069AB">
        <w:rPr>
          <w:rStyle w:val="s1"/>
          <w:rFonts w:eastAsia="Times New Roman"/>
          <w:b w:val="0"/>
          <w:bCs w:val="0"/>
          <w:lang w:val="kk-KZ"/>
        </w:rPr>
        <w:t>Тәуелсіздік</w:t>
      </w:r>
      <w:r w:rsidR="006069AB">
        <w:rPr>
          <w:rStyle w:val="s1"/>
          <w:rFonts w:eastAsia="Times New Roman"/>
          <w:b w:val="0"/>
          <w:bCs w:val="0"/>
          <w:lang w:val="ru-RU"/>
        </w:rPr>
        <w:t>, 12/1, ВП2</w:t>
      </w:r>
      <w:r w:rsidRPr="00102512">
        <w:rPr>
          <w:rStyle w:val="s1"/>
          <w:rFonts w:eastAsia="Times New Roman"/>
          <w:b w:val="0"/>
          <w:bCs w:val="0"/>
          <w:lang w:val="ru-RU"/>
        </w:rPr>
        <w:t xml:space="preserve"> </w:t>
      </w:r>
      <w:r>
        <w:rPr>
          <w:rStyle w:val="s1"/>
          <w:rFonts w:eastAsia="Times New Roman"/>
          <w:b w:val="0"/>
          <w:bCs w:val="0"/>
          <w:lang w:val="ru-RU"/>
        </w:rPr>
        <w:t xml:space="preserve">Цена договора —  </w:t>
      </w:r>
      <w:r>
        <w:rPr>
          <w:rStyle w:val="s1"/>
          <w:rFonts w:eastAsia="Times New Roman"/>
          <w:lang w:val="kk-KZ"/>
        </w:rPr>
        <w:t xml:space="preserve"> </w:t>
      </w:r>
      <w:r w:rsidR="006069AB">
        <w:rPr>
          <w:rFonts w:cs="Times New Roman"/>
          <w:lang w:val="ru-RU"/>
        </w:rPr>
        <w:t>1 600 000</w:t>
      </w:r>
      <w:r>
        <w:rPr>
          <w:rFonts w:cs="Times New Roman"/>
          <w:lang w:val="ru-RU"/>
        </w:rPr>
        <w:t>,00</w:t>
      </w:r>
      <w:r w:rsidRPr="0042708A">
        <w:rPr>
          <w:rFonts w:cs="Times New Roman"/>
          <w:lang w:val="ru-RU"/>
        </w:rPr>
        <w:t xml:space="preserve"> </w:t>
      </w:r>
      <w:r>
        <w:rPr>
          <w:rStyle w:val="s1"/>
          <w:rFonts w:eastAsia="Times New Roman"/>
          <w:b w:val="0"/>
          <w:bCs w:val="0"/>
          <w:lang w:val="ru-RU"/>
        </w:rPr>
        <w:t>тенге</w:t>
      </w:r>
    </w:p>
    <w:p w14:paraId="1D4C2A19" w14:textId="77777777" w:rsidR="00A9248C" w:rsidRDefault="00A9248C" w:rsidP="00A9248C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ru-RU"/>
        </w:rPr>
      </w:pPr>
    </w:p>
    <w:p w14:paraId="6B19CB22" w14:textId="04FA38CA" w:rsidR="00A9248C" w:rsidRPr="001E674C" w:rsidRDefault="00A9248C" w:rsidP="00A9248C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bCs w:val="0"/>
          <w:lang w:val="ru-RU"/>
        </w:rPr>
        <w:t>Лот №</w:t>
      </w:r>
      <w:r w:rsidR="006069AB">
        <w:rPr>
          <w:rStyle w:val="s1"/>
          <w:rFonts w:eastAsia="Times New Roman"/>
          <w:b w:val="0"/>
          <w:bCs w:val="0"/>
          <w:lang w:val="ru-RU"/>
        </w:rPr>
        <w:t>1,2,4,5,6,7</w:t>
      </w:r>
      <w:r>
        <w:rPr>
          <w:rStyle w:val="s1"/>
          <w:rFonts w:eastAsia="Times New Roman"/>
          <w:b w:val="0"/>
          <w:bCs w:val="0"/>
          <w:lang w:val="ru-RU"/>
        </w:rPr>
        <w:t xml:space="preserve"> - </w:t>
      </w:r>
      <w:r>
        <w:rPr>
          <w:rStyle w:val="s1"/>
          <w:rFonts w:eastAsia="Times New Roman"/>
          <w:b w:val="0"/>
          <w:lang w:val="ru-RU"/>
        </w:rPr>
        <w:t>на основании п.79 Правил, данный закуп способом запроса ценовых предложений признать несостоявшимся, в виду отсутствия представленных ценовых предложений.</w:t>
      </w:r>
    </w:p>
    <w:p w14:paraId="740D15A7" w14:textId="5792D3CE" w:rsidR="00A9248C" w:rsidRPr="00C02509" w:rsidRDefault="00A9248C" w:rsidP="00A9248C">
      <w:pPr>
        <w:pStyle w:val="Standard"/>
        <w:spacing w:after="29"/>
        <w:jc w:val="both"/>
        <w:rPr>
          <w:lang w:val="ru-RU"/>
        </w:rPr>
      </w:pPr>
    </w:p>
    <w:p w14:paraId="2910D632" w14:textId="77777777" w:rsidR="00A9248C" w:rsidRPr="00C02509" w:rsidRDefault="00A9248C" w:rsidP="00A9248C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bCs w:val="0"/>
          <w:lang w:val="ru-RU"/>
        </w:rPr>
        <w:t>4. При процедуре вскрытия конвертов потенциальные поставщики не присутствовали.</w:t>
      </w:r>
    </w:p>
    <w:p w14:paraId="0B5D94DF" w14:textId="77777777" w:rsidR="00A9248C" w:rsidRDefault="00A9248C">
      <w:pPr>
        <w:pStyle w:val="Standard"/>
        <w:spacing w:after="29"/>
        <w:jc w:val="both"/>
        <w:rPr>
          <w:rStyle w:val="s1"/>
          <w:rFonts w:eastAsia="Times New Roman"/>
          <w:b w:val="0"/>
          <w:lang w:val="ru-RU"/>
        </w:rPr>
      </w:pPr>
    </w:p>
    <w:p w14:paraId="4AB3A65C" w14:textId="3A11214A" w:rsidR="00707A06" w:rsidRPr="001E674C" w:rsidRDefault="00DB3F59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 xml:space="preserve">Председатель комиссии </w:t>
      </w:r>
      <w:proofErr w:type="spellStart"/>
      <w:r w:rsidR="00A9248C">
        <w:rPr>
          <w:rStyle w:val="s1"/>
          <w:b w:val="0"/>
          <w:lang w:val="ru-RU"/>
        </w:rPr>
        <w:t>Қадырұлы</w:t>
      </w:r>
      <w:proofErr w:type="spellEnd"/>
      <w:r w:rsidR="00A9248C">
        <w:rPr>
          <w:rStyle w:val="s1"/>
          <w:b w:val="0"/>
          <w:lang w:val="ru-RU"/>
        </w:rPr>
        <w:t xml:space="preserve"> Р.</w:t>
      </w:r>
    </w:p>
    <w:p w14:paraId="6901FE99" w14:textId="77777777" w:rsidR="00707A06" w:rsidRDefault="00DB3F59">
      <w:pPr>
        <w:pStyle w:val="Standard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>Заместитель председателя комиссии- Поспелова Л.И.</w:t>
      </w:r>
    </w:p>
    <w:p w14:paraId="0C9111FF" w14:textId="3EF1BA82" w:rsidR="00707A06" w:rsidRPr="001E674C" w:rsidRDefault="00DB3F59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 xml:space="preserve">Члены комиссии — </w:t>
      </w:r>
      <w:bookmarkStart w:id="1" w:name="__DdeLink__339_274108119"/>
      <w:r>
        <w:rPr>
          <w:rStyle w:val="s1"/>
          <w:b w:val="0"/>
          <w:lang w:val="ru-RU"/>
        </w:rPr>
        <w:t xml:space="preserve"> </w:t>
      </w:r>
      <w:bookmarkStart w:id="2" w:name="__DdeLink__509_43780538"/>
      <w:bookmarkStart w:id="3" w:name="__DdeLink__1899_1884759452"/>
      <w:bookmarkEnd w:id="1"/>
      <w:r>
        <w:rPr>
          <w:rStyle w:val="s1"/>
          <w:b w:val="0"/>
          <w:lang w:val="kk-KZ"/>
        </w:rPr>
        <w:t xml:space="preserve"> </w:t>
      </w:r>
      <w:bookmarkEnd w:id="2"/>
      <w:bookmarkEnd w:id="3"/>
      <w:proofErr w:type="spellStart"/>
      <w:r w:rsidR="00A9248C">
        <w:rPr>
          <w:rStyle w:val="s1"/>
          <w:b w:val="0"/>
          <w:lang w:val="ru-RU"/>
        </w:rPr>
        <w:t>Дында</w:t>
      </w:r>
      <w:proofErr w:type="spellEnd"/>
      <w:r w:rsidR="00A9248C">
        <w:rPr>
          <w:rStyle w:val="s1"/>
          <w:b w:val="0"/>
          <w:lang w:val="ru-RU"/>
        </w:rPr>
        <w:t xml:space="preserve"> Л.В.</w:t>
      </w:r>
    </w:p>
    <w:p w14:paraId="346C1205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5062F98A" w14:textId="77777777" w:rsidR="00A9248C" w:rsidRDefault="00A9248C">
      <w:pPr>
        <w:pStyle w:val="Textbody"/>
        <w:spacing w:after="29"/>
        <w:jc w:val="center"/>
        <w:rPr>
          <w:rFonts w:cs="Times New Roman"/>
          <w:lang w:val="ru-RU"/>
        </w:rPr>
      </w:pPr>
    </w:p>
    <w:p w14:paraId="471451D6" w14:textId="77777777" w:rsidR="006069AB" w:rsidRDefault="006069AB">
      <w:pPr>
        <w:pStyle w:val="Textbody"/>
        <w:spacing w:after="29"/>
        <w:jc w:val="center"/>
        <w:rPr>
          <w:rFonts w:cs="Times New Roman"/>
          <w:lang w:val="ru-RU"/>
        </w:rPr>
      </w:pPr>
    </w:p>
    <w:p w14:paraId="60767C10" w14:textId="77777777" w:rsidR="006069AB" w:rsidRDefault="006069AB">
      <w:pPr>
        <w:pStyle w:val="Textbody"/>
        <w:spacing w:after="29"/>
        <w:jc w:val="center"/>
        <w:rPr>
          <w:rFonts w:cs="Times New Roman"/>
          <w:lang w:val="ru-RU"/>
        </w:rPr>
      </w:pPr>
    </w:p>
    <w:p w14:paraId="6E550F0F" w14:textId="77777777" w:rsidR="006069AB" w:rsidRDefault="006069AB">
      <w:pPr>
        <w:pStyle w:val="Textbody"/>
        <w:spacing w:after="29"/>
        <w:jc w:val="center"/>
        <w:rPr>
          <w:rFonts w:cs="Times New Roman"/>
          <w:lang w:val="ru-RU"/>
        </w:rPr>
      </w:pPr>
    </w:p>
    <w:p w14:paraId="518C3AEA" w14:textId="77777777" w:rsidR="006069AB" w:rsidRDefault="006069AB">
      <w:pPr>
        <w:pStyle w:val="Textbody"/>
        <w:spacing w:after="29"/>
        <w:jc w:val="center"/>
        <w:rPr>
          <w:rFonts w:cs="Times New Roman"/>
          <w:lang w:val="ru-RU"/>
        </w:rPr>
      </w:pPr>
    </w:p>
    <w:p w14:paraId="6BE3C683" w14:textId="77777777" w:rsidR="006069AB" w:rsidRDefault="006069AB">
      <w:pPr>
        <w:pStyle w:val="Textbody"/>
        <w:spacing w:after="29"/>
        <w:jc w:val="center"/>
        <w:rPr>
          <w:rFonts w:cs="Times New Roman"/>
          <w:lang w:val="ru-RU"/>
        </w:rPr>
      </w:pPr>
    </w:p>
    <w:p w14:paraId="6304FDB3" w14:textId="77777777" w:rsidR="006069AB" w:rsidRDefault="006069AB">
      <w:pPr>
        <w:pStyle w:val="Textbody"/>
        <w:spacing w:after="29"/>
        <w:jc w:val="center"/>
        <w:rPr>
          <w:rFonts w:cs="Times New Roman"/>
          <w:lang w:val="ru-RU"/>
        </w:rPr>
      </w:pPr>
    </w:p>
    <w:p w14:paraId="11AA1F95" w14:textId="77777777" w:rsidR="006069AB" w:rsidRDefault="006069AB">
      <w:pPr>
        <w:pStyle w:val="Textbody"/>
        <w:spacing w:after="29"/>
        <w:jc w:val="center"/>
        <w:rPr>
          <w:rFonts w:cs="Times New Roman"/>
          <w:lang w:val="ru-RU"/>
        </w:rPr>
      </w:pPr>
    </w:p>
    <w:p w14:paraId="4653A054" w14:textId="77777777" w:rsidR="006069AB" w:rsidRDefault="006069AB">
      <w:pPr>
        <w:pStyle w:val="Textbody"/>
        <w:spacing w:after="29"/>
        <w:jc w:val="center"/>
        <w:rPr>
          <w:rFonts w:cs="Times New Roman"/>
          <w:lang w:val="ru-RU"/>
        </w:rPr>
      </w:pPr>
    </w:p>
    <w:p w14:paraId="0F256035" w14:textId="77777777" w:rsidR="006069AB" w:rsidRDefault="006069AB">
      <w:pPr>
        <w:pStyle w:val="Textbody"/>
        <w:spacing w:after="29"/>
        <w:jc w:val="center"/>
        <w:rPr>
          <w:rFonts w:cs="Times New Roman"/>
          <w:lang w:val="ru-RU"/>
        </w:rPr>
      </w:pPr>
    </w:p>
    <w:p w14:paraId="1F891C7A" w14:textId="77777777" w:rsidR="006069AB" w:rsidRDefault="006069AB">
      <w:pPr>
        <w:pStyle w:val="Textbody"/>
        <w:spacing w:after="29"/>
        <w:jc w:val="center"/>
        <w:rPr>
          <w:rFonts w:cs="Times New Roman"/>
          <w:lang w:val="ru-RU"/>
        </w:rPr>
      </w:pPr>
    </w:p>
    <w:p w14:paraId="716B92F9" w14:textId="77777777" w:rsidR="006069AB" w:rsidRDefault="006069AB">
      <w:pPr>
        <w:pStyle w:val="Textbody"/>
        <w:spacing w:after="29"/>
        <w:jc w:val="center"/>
        <w:rPr>
          <w:rFonts w:cs="Times New Roman"/>
          <w:lang w:val="ru-RU"/>
        </w:rPr>
      </w:pPr>
    </w:p>
    <w:p w14:paraId="59EEBE2E" w14:textId="77777777" w:rsidR="006069AB" w:rsidRDefault="006069AB">
      <w:pPr>
        <w:pStyle w:val="Textbody"/>
        <w:spacing w:after="29"/>
        <w:jc w:val="center"/>
        <w:rPr>
          <w:rFonts w:cs="Times New Roman"/>
          <w:lang w:val="ru-RU"/>
        </w:rPr>
      </w:pPr>
    </w:p>
    <w:p w14:paraId="136F89AA" w14:textId="68DC7457" w:rsidR="00707A06" w:rsidRPr="001E674C" w:rsidRDefault="00DB3F59">
      <w:pPr>
        <w:pStyle w:val="Textbody"/>
        <w:spacing w:after="29"/>
        <w:jc w:val="center"/>
        <w:rPr>
          <w:lang w:val="ru-RU"/>
        </w:rPr>
      </w:pPr>
      <w:proofErr w:type="spellStart"/>
      <w:r>
        <w:rPr>
          <w:rFonts w:cs="Times New Roman"/>
          <w:lang w:val="ru-RU"/>
        </w:rPr>
        <w:lastRenderedPageBreak/>
        <w:t>Баға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ұсыныстарын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сұрату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тәсілімен</w:t>
      </w:r>
      <w:proofErr w:type="spellEnd"/>
      <w:r>
        <w:rPr>
          <w:rFonts w:cs="Times New Roman"/>
          <w:lang w:val="ru-RU"/>
        </w:rPr>
        <w:t xml:space="preserve"> </w:t>
      </w:r>
      <w:r w:rsidR="006A192C">
        <w:rPr>
          <w:rFonts w:cs="Times New Roman"/>
          <w:lang w:val="ru-RU"/>
        </w:rPr>
        <w:t>МБ</w:t>
      </w:r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сатып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алу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қорытындыларының</w:t>
      </w:r>
      <w:proofErr w:type="spellEnd"/>
      <w:r>
        <w:rPr>
          <w:rFonts w:cs="Times New Roman"/>
          <w:lang w:val="ru-RU"/>
        </w:rPr>
        <w:t xml:space="preserve"> № </w:t>
      </w:r>
      <w:r w:rsidR="006A192C">
        <w:rPr>
          <w:rFonts w:cs="Times New Roman"/>
          <w:lang w:val="ru-RU"/>
        </w:rPr>
        <w:t>2</w:t>
      </w:r>
      <w:r w:rsidR="00936DEF">
        <w:rPr>
          <w:rFonts w:cs="Times New Roman"/>
          <w:lang w:val="ru-RU"/>
        </w:rPr>
        <w:t>7</w:t>
      </w:r>
      <w:r w:rsidRPr="001E674C"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хаттамасы</w:t>
      </w:r>
      <w:proofErr w:type="spellEnd"/>
    </w:p>
    <w:p w14:paraId="3901093D" w14:textId="77777777" w:rsidR="00707A06" w:rsidRDefault="00707A06">
      <w:pPr>
        <w:pStyle w:val="Textbody"/>
        <w:spacing w:after="29"/>
        <w:jc w:val="both"/>
        <w:rPr>
          <w:rFonts w:cs="Times New Roman"/>
          <w:lang w:val="ru-RU"/>
        </w:rPr>
      </w:pPr>
    </w:p>
    <w:p w14:paraId="77CC31C3" w14:textId="0EDB92D1" w:rsidR="00707A06" w:rsidRPr="001E674C" w:rsidRDefault="00DB3F59">
      <w:pPr>
        <w:pStyle w:val="Textbody"/>
        <w:spacing w:after="29"/>
        <w:jc w:val="center"/>
        <w:rPr>
          <w:lang w:val="ru-RU"/>
        </w:rPr>
      </w:pPr>
      <w:proofErr w:type="spellStart"/>
      <w:r>
        <w:rPr>
          <w:rStyle w:val="s1"/>
          <w:b w:val="0"/>
          <w:lang w:val="ru-RU"/>
        </w:rPr>
        <w:t>Өскемен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 w:rsidRPr="00385C43">
        <w:rPr>
          <w:rStyle w:val="s1"/>
          <w:b w:val="0"/>
          <w:lang w:val="ru-RU"/>
        </w:rPr>
        <w:t>қаласы</w:t>
      </w:r>
      <w:proofErr w:type="spellEnd"/>
      <w:r w:rsidRPr="00385C43">
        <w:rPr>
          <w:rStyle w:val="s1"/>
          <w:b w:val="0"/>
          <w:lang w:val="ru-RU"/>
        </w:rPr>
        <w:t xml:space="preserve">                                                                                    </w:t>
      </w:r>
      <w:r w:rsidR="00A9248C" w:rsidRPr="00385C43">
        <w:rPr>
          <w:rStyle w:val="s1"/>
          <w:b w:val="0"/>
          <w:lang w:val="ru-RU"/>
        </w:rPr>
        <w:t>0</w:t>
      </w:r>
      <w:r w:rsidR="00385C43" w:rsidRPr="00385C43">
        <w:rPr>
          <w:rStyle w:val="s1"/>
          <w:b w:val="0"/>
          <w:lang w:val="ru-RU"/>
        </w:rPr>
        <w:t>2</w:t>
      </w:r>
      <w:r w:rsidRPr="00385C43">
        <w:rPr>
          <w:rStyle w:val="s1"/>
          <w:b w:val="0"/>
          <w:lang w:val="ru-RU"/>
        </w:rPr>
        <w:t>.0</w:t>
      </w:r>
      <w:r w:rsidR="00A9248C" w:rsidRPr="00385C43">
        <w:rPr>
          <w:rStyle w:val="s1"/>
          <w:b w:val="0"/>
          <w:lang w:val="ru-RU"/>
        </w:rPr>
        <w:t>7</w:t>
      </w:r>
      <w:r w:rsidRPr="00385C43">
        <w:rPr>
          <w:rStyle w:val="s1"/>
          <w:b w:val="0"/>
          <w:lang w:val="ru-RU"/>
        </w:rPr>
        <w:t>.202</w:t>
      </w:r>
      <w:r w:rsidR="006A192C" w:rsidRPr="00385C43">
        <w:rPr>
          <w:rStyle w:val="s1"/>
          <w:b w:val="0"/>
          <w:lang w:val="ru-RU"/>
        </w:rPr>
        <w:t>4</w:t>
      </w:r>
      <w:r w:rsidRPr="001E674C"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жыл</w:t>
      </w:r>
      <w:proofErr w:type="spellEnd"/>
    </w:p>
    <w:p w14:paraId="6F9E066A" w14:textId="77777777" w:rsidR="00707A06" w:rsidRDefault="00707A06">
      <w:pPr>
        <w:pStyle w:val="Textbody"/>
        <w:spacing w:after="29"/>
        <w:jc w:val="both"/>
        <w:rPr>
          <w:rFonts w:cs="Times New Roman"/>
          <w:lang w:val="ru-RU"/>
        </w:rPr>
      </w:pPr>
    </w:p>
    <w:p w14:paraId="1C690506" w14:textId="77777777" w:rsidR="00707A06" w:rsidRDefault="00DB3F59">
      <w:pPr>
        <w:pStyle w:val="Textbody"/>
        <w:spacing w:after="0"/>
        <w:jc w:val="both"/>
        <w:rPr>
          <w:rFonts w:cs="Times New Roman"/>
          <w:lang w:val="ru-RU"/>
        </w:rPr>
      </w:pPr>
      <w:proofErr w:type="spellStart"/>
      <w:r>
        <w:rPr>
          <w:rFonts w:cs="Times New Roman"/>
          <w:lang w:val="ru-RU"/>
        </w:rPr>
        <w:t>Сатып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алуды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ұйымдастырушы</w:t>
      </w:r>
      <w:proofErr w:type="spellEnd"/>
      <w:proofErr w:type="gramStart"/>
      <w:r>
        <w:rPr>
          <w:rFonts w:cs="Times New Roman"/>
          <w:lang w:val="ru-RU"/>
        </w:rPr>
        <w:t xml:space="preserve">-  </w:t>
      </w:r>
      <w:proofErr w:type="spellStart"/>
      <w:r>
        <w:rPr>
          <w:rFonts w:cs="Times New Roman"/>
          <w:color w:val="000000"/>
          <w:lang w:val="ru-RU"/>
        </w:rPr>
        <w:t>Шығыс</w:t>
      </w:r>
      <w:proofErr w:type="spellEnd"/>
      <w:proofErr w:type="gram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Қазақстан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облысы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денсаулық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сақтау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басқармасының</w:t>
      </w:r>
      <w:proofErr w:type="spellEnd"/>
      <w:r>
        <w:rPr>
          <w:rFonts w:cs="Times New Roman"/>
          <w:color w:val="000000"/>
          <w:lang w:val="ru-RU"/>
        </w:rPr>
        <w:t xml:space="preserve"> «</w:t>
      </w:r>
      <w:proofErr w:type="spellStart"/>
      <w:r>
        <w:rPr>
          <w:rFonts w:cs="Times New Roman"/>
          <w:color w:val="000000"/>
          <w:lang w:val="ru-RU"/>
        </w:rPr>
        <w:t>Шығыс</w:t>
      </w:r>
      <w:proofErr w:type="spellEnd"/>
      <w:r>
        <w:rPr>
          <w:rFonts w:cs="Times New Roman"/>
          <w:color w:val="000000"/>
          <w:lang w:val="kk-KZ"/>
        </w:rPr>
        <w:t>-</w:t>
      </w:r>
      <w:proofErr w:type="spellStart"/>
      <w:r>
        <w:rPr>
          <w:rFonts w:cs="Times New Roman"/>
          <w:color w:val="000000"/>
          <w:lang w:val="ru-RU"/>
        </w:rPr>
        <w:t>Қазақстан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облыстық</w:t>
      </w:r>
      <w:proofErr w:type="spellEnd"/>
      <w:r>
        <w:rPr>
          <w:rFonts w:cs="Times New Roman"/>
          <w:color w:val="000000"/>
          <w:lang w:val="ru-RU"/>
        </w:rPr>
        <w:t xml:space="preserve"> фтизиопульмонология </w:t>
      </w:r>
      <w:proofErr w:type="spellStart"/>
      <w:r>
        <w:rPr>
          <w:rFonts w:cs="Times New Roman"/>
          <w:color w:val="000000"/>
          <w:lang w:val="ru-RU"/>
        </w:rPr>
        <w:t>орталығы</w:t>
      </w:r>
      <w:proofErr w:type="spellEnd"/>
      <w:r>
        <w:rPr>
          <w:rFonts w:cs="Times New Roman"/>
          <w:color w:val="000000"/>
          <w:lang w:val="ru-RU"/>
        </w:rPr>
        <w:t xml:space="preserve">» </w:t>
      </w:r>
      <w:proofErr w:type="spellStart"/>
      <w:r>
        <w:rPr>
          <w:rFonts w:cs="Times New Roman"/>
          <w:color w:val="000000"/>
          <w:lang w:val="ru-RU"/>
        </w:rPr>
        <w:t>шаруашылық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жүргізу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құқығындағы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мемлекеттік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кәсіпорыны</w:t>
      </w:r>
      <w:proofErr w:type="spellEnd"/>
    </w:p>
    <w:p w14:paraId="03F27C0B" w14:textId="77777777" w:rsidR="00707A06" w:rsidRDefault="00DB3F59">
      <w:pPr>
        <w:pStyle w:val="Textbody"/>
        <w:jc w:val="both"/>
        <w:rPr>
          <w:rFonts w:cs="Times New Roman"/>
          <w:lang w:val="ru-RU"/>
        </w:rPr>
      </w:pPr>
      <w:proofErr w:type="spellStart"/>
      <w:r>
        <w:rPr>
          <w:rFonts w:cs="Times New Roman"/>
          <w:lang w:val="ru-RU"/>
        </w:rPr>
        <w:t>Заңды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мекен-</w:t>
      </w:r>
      <w:proofErr w:type="gramStart"/>
      <w:r>
        <w:rPr>
          <w:rFonts w:cs="Times New Roman"/>
          <w:lang w:val="ru-RU"/>
        </w:rPr>
        <w:t>жайы:ҚР</w:t>
      </w:r>
      <w:proofErr w:type="spellEnd"/>
      <w:proofErr w:type="gramEnd"/>
      <w:r>
        <w:rPr>
          <w:rFonts w:cs="Times New Roman"/>
          <w:lang w:val="ru-RU"/>
        </w:rPr>
        <w:t xml:space="preserve"> 070512,ШҚО,Глубокое </w:t>
      </w:r>
      <w:proofErr w:type="spellStart"/>
      <w:r>
        <w:rPr>
          <w:rFonts w:cs="Times New Roman"/>
          <w:lang w:val="ru-RU"/>
        </w:rPr>
        <w:t>ауданы,Опытное</w:t>
      </w:r>
      <w:proofErr w:type="spellEnd"/>
      <w:r>
        <w:rPr>
          <w:rFonts w:cs="Times New Roman"/>
          <w:lang w:val="ru-RU"/>
        </w:rPr>
        <w:t xml:space="preserve"> поле </w:t>
      </w:r>
      <w:proofErr w:type="spellStart"/>
      <w:r>
        <w:rPr>
          <w:rFonts w:cs="Times New Roman"/>
          <w:lang w:val="ru-RU"/>
        </w:rPr>
        <w:t>ауылы</w:t>
      </w:r>
      <w:proofErr w:type="spellEnd"/>
      <w:r>
        <w:rPr>
          <w:rFonts w:cs="Times New Roman"/>
          <w:lang w:val="ru-RU"/>
        </w:rPr>
        <w:t xml:space="preserve">, Локомотивная, 3/1. </w:t>
      </w:r>
      <w:proofErr w:type="spellStart"/>
      <w:r>
        <w:rPr>
          <w:rFonts w:cs="Times New Roman"/>
          <w:lang w:val="ru-RU"/>
        </w:rPr>
        <w:t>Нақты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мекен-жайы:ҚР</w:t>
      </w:r>
      <w:proofErr w:type="spellEnd"/>
      <w:r>
        <w:rPr>
          <w:rFonts w:cs="Times New Roman"/>
          <w:lang w:val="ru-RU"/>
        </w:rPr>
        <w:t xml:space="preserve">, </w:t>
      </w:r>
      <w:proofErr w:type="spellStart"/>
      <w:r>
        <w:rPr>
          <w:rFonts w:cs="Times New Roman"/>
          <w:lang w:val="ru-RU"/>
        </w:rPr>
        <w:t>ШҚО,Өскемен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қаласы,Белинский</w:t>
      </w:r>
      <w:proofErr w:type="spellEnd"/>
      <w:r>
        <w:rPr>
          <w:rFonts w:cs="Times New Roman"/>
          <w:lang w:val="ru-RU"/>
        </w:rPr>
        <w:t xml:space="preserve">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proofErr w:type="spellStart"/>
      <w:r>
        <w:rPr>
          <w:rFonts w:cs="Times New Roman"/>
        </w:rPr>
        <w:t>ForteBank</w:t>
      </w:r>
      <w:proofErr w:type="spellEnd"/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 w14:paraId="088D62B4" w14:textId="77777777" w:rsidR="00707A06" w:rsidRDefault="00DB3F59">
      <w:pPr>
        <w:pStyle w:val="Textbody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 xml:space="preserve">1. </w:t>
      </w:r>
      <w:proofErr w:type="spellStart"/>
      <w:r>
        <w:rPr>
          <w:rStyle w:val="s1"/>
          <w:b w:val="0"/>
          <w:lang w:val="ru-RU"/>
        </w:rPr>
        <w:t>Сатып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алынатын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тауарлардың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қысқаша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сипаттамасы</w:t>
      </w:r>
      <w:proofErr w:type="spellEnd"/>
      <w:r>
        <w:rPr>
          <w:rStyle w:val="s1"/>
          <w:b w:val="0"/>
          <w:lang w:val="ru-RU"/>
        </w:rPr>
        <w:t xml:space="preserve"> мен </w:t>
      </w:r>
      <w:proofErr w:type="spellStart"/>
      <w:r>
        <w:rPr>
          <w:rStyle w:val="s1"/>
          <w:b w:val="0"/>
          <w:lang w:val="ru-RU"/>
        </w:rPr>
        <w:t>бағасы</w:t>
      </w:r>
      <w:proofErr w:type="spellEnd"/>
      <w:r>
        <w:rPr>
          <w:rStyle w:val="s1"/>
          <w:b w:val="0"/>
          <w:lang w:val="ru-RU"/>
        </w:rPr>
        <w:t xml:space="preserve">, </w:t>
      </w:r>
      <w:proofErr w:type="spellStart"/>
      <w:r>
        <w:rPr>
          <w:rStyle w:val="s1"/>
          <w:b w:val="0"/>
          <w:lang w:val="ru-RU"/>
        </w:rPr>
        <w:t>олардың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сауда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атауы</w:t>
      </w:r>
      <w:proofErr w:type="spellEnd"/>
    </w:p>
    <w:tbl>
      <w:tblPr>
        <w:tblW w:w="9728" w:type="dxa"/>
        <w:tblInd w:w="-1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1"/>
        <w:gridCol w:w="5834"/>
        <w:gridCol w:w="1632"/>
        <w:gridCol w:w="1701"/>
      </w:tblGrid>
      <w:tr w:rsidR="00707A06" w14:paraId="593E167C" w14:textId="77777777" w:rsidTr="006069AB"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310496A" w14:textId="77777777" w:rsidR="00707A06" w:rsidRDefault="00DB3F59">
            <w:pPr>
              <w:pStyle w:val="a7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5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2DD3FED" w14:textId="77777777" w:rsidR="00707A06" w:rsidRDefault="00DB3F59">
            <w:pPr>
              <w:pStyle w:val="a7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1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CEA2776" w14:textId="77777777" w:rsidR="00707A06" w:rsidRDefault="00DB3F59">
            <w:pPr>
              <w:pStyle w:val="a7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DF8B4D4" w14:textId="77777777" w:rsidR="00707A06" w:rsidRDefault="00DB3F59">
            <w:pPr>
              <w:pStyle w:val="a7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 w:rsidR="006069AB" w:rsidRPr="001E674C" w14:paraId="2A65A6FB" w14:textId="77777777" w:rsidTr="006069AB"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DF17B59" w14:textId="77777777" w:rsidR="006069AB" w:rsidRDefault="006069AB" w:rsidP="006069AB">
            <w:pPr>
              <w:pStyle w:val="a7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8E95246" w14:textId="77777777" w:rsidR="006069AB" w:rsidRPr="009E6893" w:rsidRDefault="006069AB" w:rsidP="006069AB">
            <w:pPr>
              <w:rPr>
                <w:rFonts w:cs="Times New Roman"/>
              </w:rPr>
            </w:pPr>
            <w:proofErr w:type="spellStart"/>
            <w:r w:rsidRPr="009E6893">
              <w:rPr>
                <w:rFonts w:cs="Times New Roman"/>
              </w:rPr>
              <w:t>Жұлын</w:t>
            </w:r>
            <w:proofErr w:type="spellEnd"/>
            <w:r w:rsidRPr="009E6893">
              <w:rPr>
                <w:rFonts w:cs="Times New Roman"/>
              </w:rPr>
              <w:t xml:space="preserve"> </w:t>
            </w:r>
            <w:proofErr w:type="spellStart"/>
            <w:r w:rsidRPr="009E6893">
              <w:rPr>
                <w:rFonts w:cs="Times New Roman"/>
              </w:rPr>
              <w:t>анестезиясына</w:t>
            </w:r>
            <w:proofErr w:type="spellEnd"/>
            <w:r w:rsidRPr="009E6893">
              <w:rPr>
                <w:rFonts w:cs="Times New Roman"/>
              </w:rPr>
              <w:t xml:space="preserve"> </w:t>
            </w:r>
            <w:proofErr w:type="spellStart"/>
            <w:r w:rsidRPr="009E6893">
              <w:rPr>
                <w:rFonts w:cs="Times New Roman"/>
              </w:rPr>
              <w:t>арналған</w:t>
            </w:r>
            <w:proofErr w:type="spellEnd"/>
            <w:r w:rsidRPr="009E6893">
              <w:rPr>
                <w:rFonts w:cs="Times New Roman"/>
              </w:rPr>
              <w:t xml:space="preserve"> </w:t>
            </w:r>
            <w:proofErr w:type="spellStart"/>
            <w:r w:rsidRPr="009E6893">
              <w:rPr>
                <w:rFonts w:cs="Times New Roman"/>
              </w:rPr>
              <w:t>ине</w:t>
            </w:r>
            <w:proofErr w:type="spellEnd"/>
            <w:r w:rsidRPr="009E6893">
              <w:rPr>
                <w:rFonts w:cs="Times New Roman"/>
              </w:rPr>
              <w:t xml:space="preserve"> </w:t>
            </w:r>
            <w:proofErr w:type="spellStart"/>
            <w:r w:rsidRPr="009E6893">
              <w:rPr>
                <w:rFonts w:cs="Times New Roman"/>
              </w:rPr>
              <w:t>түрі</w:t>
            </w:r>
            <w:proofErr w:type="spellEnd"/>
            <w:r w:rsidRPr="009E6893">
              <w:rPr>
                <w:rFonts w:cs="Times New Roman"/>
              </w:rPr>
              <w:t xml:space="preserve"> </w:t>
            </w:r>
          </w:p>
          <w:p w14:paraId="7415D92D" w14:textId="0A063427" w:rsidR="006069AB" w:rsidRDefault="006069AB" w:rsidP="006069AB">
            <w:proofErr w:type="spellStart"/>
            <w:r w:rsidRPr="009E6893">
              <w:rPr>
                <w:rFonts w:cs="Times New Roman"/>
              </w:rPr>
              <w:t>Квинке</w:t>
            </w:r>
            <w:proofErr w:type="spellEnd"/>
            <w:r w:rsidRPr="009E6893">
              <w:rPr>
                <w:rFonts w:cs="Times New Roman"/>
              </w:rPr>
              <w:t xml:space="preserve"> 20g x 90 </w:t>
            </w:r>
            <w:proofErr w:type="spellStart"/>
            <w:r w:rsidRPr="009E6893">
              <w:rPr>
                <w:rFonts w:cs="Times New Roman"/>
              </w:rPr>
              <w:t>мм</w:t>
            </w:r>
            <w:proofErr w:type="spellEnd"/>
          </w:p>
        </w:tc>
        <w:tc>
          <w:tcPr>
            <w:tcW w:w="1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05397702" w14:textId="4A7B9611" w:rsidR="006069AB" w:rsidRDefault="006069AB" w:rsidP="006069AB">
            <w:pPr>
              <w:jc w:val="center"/>
              <w:rPr>
                <w:color w:val="000000"/>
              </w:rPr>
            </w:pPr>
            <w:r w:rsidRPr="00FC1EC1">
              <w:rPr>
                <w:rFonts w:cs="Times New Roman"/>
              </w:rPr>
              <w:t>2 200,00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8972B52" w14:textId="715591E1" w:rsidR="006069AB" w:rsidRPr="001E674C" w:rsidRDefault="006069AB" w:rsidP="006069AB">
            <w:pPr>
              <w:jc w:val="center"/>
              <w:rPr>
                <w:color w:val="000000"/>
                <w:lang w:val="ru-RU"/>
              </w:rPr>
            </w:pPr>
            <w:proofErr w:type="spellStart"/>
            <w:r w:rsidRPr="009E6893">
              <w:rPr>
                <w:rFonts w:cs="Times New Roman"/>
              </w:rPr>
              <w:t>Жұлын</w:t>
            </w:r>
            <w:proofErr w:type="spellEnd"/>
            <w:r w:rsidRPr="009E6893">
              <w:rPr>
                <w:rFonts w:cs="Times New Roman"/>
              </w:rPr>
              <w:t xml:space="preserve"> </w:t>
            </w:r>
            <w:proofErr w:type="spellStart"/>
            <w:r w:rsidRPr="009E6893">
              <w:rPr>
                <w:rFonts w:cs="Times New Roman"/>
              </w:rPr>
              <w:t>анестезиясына</w:t>
            </w:r>
            <w:proofErr w:type="spellEnd"/>
            <w:r w:rsidRPr="009E6893">
              <w:rPr>
                <w:rFonts w:cs="Times New Roman"/>
              </w:rPr>
              <w:t xml:space="preserve"> </w:t>
            </w:r>
            <w:proofErr w:type="spellStart"/>
            <w:r w:rsidRPr="009E6893">
              <w:rPr>
                <w:rFonts w:cs="Times New Roman"/>
              </w:rPr>
              <w:t>арналған</w:t>
            </w:r>
            <w:proofErr w:type="spellEnd"/>
            <w:r w:rsidRPr="009E6893">
              <w:rPr>
                <w:rFonts w:cs="Times New Roman"/>
              </w:rPr>
              <w:t xml:space="preserve"> </w:t>
            </w:r>
            <w:proofErr w:type="spellStart"/>
            <w:r w:rsidRPr="009E6893">
              <w:rPr>
                <w:rFonts w:cs="Times New Roman"/>
              </w:rPr>
              <w:t>ине</w:t>
            </w:r>
            <w:proofErr w:type="spellEnd"/>
          </w:p>
        </w:tc>
      </w:tr>
      <w:tr w:rsidR="006069AB" w:rsidRPr="001E674C" w14:paraId="1A06C8E2" w14:textId="77777777" w:rsidTr="006069AB"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240727B" w14:textId="78A1D151" w:rsidR="006069AB" w:rsidRPr="00A9248C" w:rsidRDefault="006069AB" w:rsidP="006069AB">
            <w:pPr>
              <w:pStyle w:val="a7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2</w:t>
            </w:r>
          </w:p>
        </w:tc>
        <w:tc>
          <w:tcPr>
            <w:tcW w:w="5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6D74ACE7" w14:textId="2B0B8526" w:rsidR="006069AB" w:rsidRPr="00A9248C" w:rsidRDefault="006069AB" w:rsidP="006069AB">
            <w:pPr>
              <w:rPr>
                <w:lang w:val="ru-RU"/>
              </w:rPr>
            </w:pPr>
            <w:r w:rsidRPr="006069AB">
              <w:rPr>
                <w:rFonts w:cs="Times New Roman"/>
                <w:bCs/>
                <w:iCs/>
                <w:lang w:val="ru-RU"/>
              </w:rPr>
              <w:t xml:space="preserve">Эсмарх </w:t>
            </w:r>
            <w:proofErr w:type="spellStart"/>
            <w:r w:rsidRPr="006069AB">
              <w:rPr>
                <w:rFonts w:cs="Times New Roman"/>
                <w:bCs/>
                <w:iCs/>
                <w:lang w:val="ru-RU"/>
              </w:rPr>
              <w:t>кружкасы</w:t>
            </w:r>
            <w:proofErr w:type="spellEnd"/>
            <w:r w:rsidRPr="006069AB">
              <w:rPr>
                <w:rFonts w:cs="Times New Roman"/>
                <w:bCs/>
                <w:iCs/>
                <w:lang w:val="ru-RU"/>
              </w:rPr>
              <w:t xml:space="preserve"> 2000 мл, </w:t>
            </w:r>
            <w:proofErr w:type="spellStart"/>
            <w:r w:rsidRPr="006069AB">
              <w:rPr>
                <w:rFonts w:cs="Times New Roman"/>
                <w:bCs/>
                <w:iCs/>
                <w:lang w:val="ru-RU"/>
              </w:rPr>
              <w:t>бір</w:t>
            </w:r>
            <w:proofErr w:type="spellEnd"/>
            <w:r w:rsidRPr="006069AB">
              <w:rPr>
                <w:rFonts w:cs="Times New Roman"/>
                <w:bCs/>
                <w:iCs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bCs/>
                <w:iCs/>
                <w:lang w:val="ru-RU"/>
              </w:rPr>
              <w:t>реттік</w:t>
            </w:r>
            <w:proofErr w:type="spellEnd"/>
          </w:p>
        </w:tc>
        <w:tc>
          <w:tcPr>
            <w:tcW w:w="1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3019FA0D" w14:textId="0238D69B" w:rsidR="006069AB" w:rsidRDefault="006069AB" w:rsidP="006069AB">
            <w:pPr>
              <w:jc w:val="center"/>
              <w:rPr>
                <w:color w:val="000000"/>
              </w:rPr>
            </w:pPr>
            <w:r w:rsidRPr="00FC1EC1">
              <w:rPr>
                <w:rFonts w:cs="Times New Roman"/>
              </w:rPr>
              <w:t>1 315,00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6F9AA05B" w14:textId="7ACA48EA" w:rsidR="006069AB" w:rsidRPr="001E674C" w:rsidRDefault="006069AB" w:rsidP="006069AB">
            <w:pPr>
              <w:jc w:val="center"/>
              <w:rPr>
                <w:color w:val="000000"/>
                <w:lang w:val="ru-RU"/>
              </w:rPr>
            </w:pPr>
            <w:proofErr w:type="spellStart"/>
            <w:r w:rsidRPr="009E6893">
              <w:rPr>
                <w:rFonts w:cs="Times New Roman"/>
                <w:bCs/>
                <w:iCs/>
              </w:rPr>
              <w:t>Эсмарх</w:t>
            </w:r>
            <w:proofErr w:type="spellEnd"/>
            <w:r w:rsidRPr="009E6893"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Pr="009E6893">
              <w:rPr>
                <w:rFonts w:cs="Times New Roman"/>
                <w:bCs/>
                <w:iCs/>
              </w:rPr>
              <w:t>Үйірмесі</w:t>
            </w:r>
            <w:proofErr w:type="spellEnd"/>
          </w:p>
        </w:tc>
      </w:tr>
      <w:tr w:rsidR="006069AB" w:rsidRPr="00385C43" w14:paraId="3727FB6D" w14:textId="77777777" w:rsidTr="006069AB"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AC536C0" w14:textId="72E8132C" w:rsidR="006069AB" w:rsidRPr="00A9248C" w:rsidRDefault="006069AB" w:rsidP="006069AB">
            <w:pPr>
              <w:pStyle w:val="a7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3</w:t>
            </w:r>
          </w:p>
        </w:tc>
        <w:tc>
          <w:tcPr>
            <w:tcW w:w="5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2AD25B30" w14:textId="73FFD97E" w:rsidR="006069AB" w:rsidRPr="00A9248C" w:rsidRDefault="006069AB" w:rsidP="006069AB">
            <w:pPr>
              <w:rPr>
                <w:lang w:val="ru-RU"/>
              </w:rPr>
            </w:pPr>
            <w:proofErr w:type="spellStart"/>
            <w:r w:rsidRPr="006069AB">
              <w:rPr>
                <w:rFonts w:eastAsia="Times New Roman" w:cs="Times New Roman"/>
                <w:lang w:val="ru-RU"/>
              </w:rPr>
              <w:t>Жинақ</w:t>
            </w:r>
            <w:proofErr w:type="spellEnd"/>
            <w:r w:rsidRPr="006069AB">
              <w:rPr>
                <w:rFonts w:eastAsia="Times New Roman" w:cs="Times New Roman"/>
                <w:lang w:val="ru-RU"/>
              </w:rPr>
              <w:t xml:space="preserve">: Матис плевра </w:t>
            </w:r>
            <w:proofErr w:type="spellStart"/>
            <w:r w:rsidRPr="006069AB">
              <w:rPr>
                <w:rFonts w:eastAsia="Times New Roman" w:cs="Times New Roman"/>
                <w:lang w:val="ru-RU"/>
              </w:rPr>
              <w:t>және</w:t>
            </w:r>
            <w:proofErr w:type="spellEnd"/>
            <w:r w:rsidRPr="006069AB">
              <w:rPr>
                <w:rFonts w:eastAsia="Times New Roman" w:cs="Times New Roman"/>
                <w:lang w:val="ru-RU"/>
              </w:rPr>
              <w:t xml:space="preserve"> </w:t>
            </w:r>
            <w:proofErr w:type="spellStart"/>
            <w:r w:rsidRPr="006069AB">
              <w:rPr>
                <w:rFonts w:eastAsia="Times New Roman" w:cs="Times New Roman"/>
                <w:lang w:val="ru-RU"/>
              </w:rPr>
              <w:t>кеуде</w:t>
            </w:r>
            <w:proofErr w:type="spellEnd"/>
            <w:r w:rsidRPr="006069AB">
              <w:rPr>
                <w:rFonts w:eastAsia="Times New Roman" w:cs="Times New Roman"/>
                <w:lang w:val="ru-RU"/>
              </w:rPr>
              <w:t xml:space="preserve"> </w:t>
            </w:r>
            <w:proofErr w:type="spellStart"/>
            <w:r w:rsidRPr="006069AB">
              <w:rPr>
                <w:rFonts w:eastAsia="Times New Roman" w:cs="Times New Roman"/>
                <w:lang w:val="ru-RU"/>
              </w:rPr>
              <w:t>дренажына</w:t>
            </w:r>
            <w:proofErr w:type="spellEnd"/>
            <w:r w:rsidRPr="006069AB">
              <w:rPr>
                <w:rFonts w:eastAsia="Times New Roman" w:cs="Times New Roman"/>
                <w:lang w:val="ru-RU"/>
              </w:rPr>
              <w:t xml:space="preserve"> </w:t>
            </w:r>
            <w:proofErr w:type="spellStart"/>
            <w:r w:rsidRPr="006069AB">
              <w:rPr>
                <w:rFonts w:eastAsia="Times New Roman" w:cs="Times New Roman"/>
                <w:lang w:val="ru-RU"/>
              </w:rPr>
              <w:t>арналған</w:t>
            </w:r>
            <w:proofErr w:type="spellEnd"/>
            <w:r w:rsidRPr="006069AB">
              <w:rPr>
                <w:rFonts w:eastAsia="Times New Roman" w:cs="Times New Roman"/>
                <w:lang w:val="ru-RU"/>
              </w:rPr>
              <w:t xml:space="preserve"> (</w:t>
            </w:r>
            <w:proofErr w:type="spellStart"/>
            <w:r w:rsidRPr="006069AB">
              <w:rPr>
                <w:rFonts w:eastAsia="Times New Roman" w:cs="Times New Roman"/>
                <w:lang w:val="ru-RU"/>
              </w:rPr>
              <w:t>толық</w:t>
            </w:r>
            <w:proofErr w:type="spellEnd"/>
            <w:r w:rsidRPr="006069AB">
              <w:rPr>
                <w:rFonts w:eastAsia="Times New Roman" w:cs="Times New Roman"/>
                <w:lang w:val="ru-RU"/>
              </w:rPr>
              <w:t xml:space="preserve">) </w:t>
            </w:r>
            <w:proofErr w:type="spellStart"/>
            <w:r w:rsidRPr="006069AB">
              <w:rPr>
                <w:rFonts w:eastAsia="Times New Roman" w:cs="Times New Roman"/>
                <w:lang w:val="ru-RU"/>
              </w:rPr>
              <w:t>жинақ</w:t>
            </w:r>
            <w:proofErr w:type="spellEnd"/>
            <w:r w:rsidRPr="006069AB">
              <w:rPr>
                <w:rFonts w:eastAsia="Times New Roman" w:cs="Times New Roman"/>
                <w:lang w:val="ru-RU"/>
              </w:rPr>
              <w:t xml:space="preserve">: 3,35 х78 мм </w:t>
            </w:r>
            <w:proofErr w:type="spellStart"/>
            <w:r w:rsidRPr="006069AB">
              <w:rPr>
                <w:rFonts w:eastAsia="Times New Roman" w:cs="Times New Roman"/>
                <w:lang w:val="ru-RU"/>
              </w:rPr>
              <w:t>кесілген</w:t>
            </w:r>
            <w:proofErr w:type="spellEnd"/>
            <w:r w:rsidRPr="006069AB">
              <w:rPr>
                <w:rFonts w:eastAsia="Times New Roman" w:cs="Times New Roman"/>
                <w:lang w:val="ru-RU"/>
              </w:rPr>
              <w:t xml:space="preserve"> </w:t>
            </w:r>
            <w:proofErr w:type="spellStart"/>
            <w:r w:rsidRPr="006069AB">
              <w:rPr>
                <w:rFonts w:eastAsia="Times New Roman" w:cs="Times New Roman"/>
                <w:lang w:val="ru-RU"/>
              </w:rPr>
              <w:t>пункциялық</w:t>
            </w:r>
            <w:proofErr w:type="spellEnd"/>
            <w:r w:rsidRPr="006069AB">
              <w:rPr>
                <w:rFonts w:eastAsia="Times New Roman" w:cs="Times New Roman"/>
                <w:lang w:val="ru-RU"/>
              </w:rPr>
              <w:t xml:space="preserve"> </w:t>
            </w:r>
            <w:proofErr w:type="spellStart"/>
            <w:r w:rsidRPr="006069AB">
              <w:rPr>
                <w:rFonts w:eastAsia="Times New Roman" w:cs="Times New Roman"/>
                <w:lang w:val="ru-RU"/>
              </w:rPr>
              <w:t>ине</w:t>
            </w:r>
            <w:proofErr w:type="spellEnd"/>
            <w:r w:rsidRPr="006069AB">
              <w:rPr>
                <w:rFonts w:eastAsia="Times New Roman" w:cs="Times New Roman"/>
                <w:lang w:val="ru-RU"/>
              </w:rPr>
              <w:t xml:space="preserve">; </w:t>
            </w:r>
            <w:proofErr w:type="spellStart"/>
            <w:r w:rsidRPr="006069AB">
              <w:rPr>
                <w:rFonts w:eastAsia="Times New Roman" w:cs="Times New Roman"/>
                <w:lang w:val="ru-RU"/>
              </w:rPr>
              <w:t>қорғаныс</w:t>
            </w:r>
            <w:proofErr w:type="spellEnd"/>
            <w:r w:rsidRPr="006069AB">
              <w:rPr>
                <w:rFonts w:eastAsia="Times New Roman" w:cs="Times New Roman"/>
                <w:lang w:val="ru-RU"/>
              </w:rPr>
              <w:t xml:space="preserve"> </w:t>
            </w:r>
            <w:proofErr w:type="spellStart"/>
            <w:r w:rsidRPr="006069AB">
              <w:rPr>
                <w:rFonts w:eastAsia="Times New Roman" w:cs="Times New Roman"/>
                <w:lang w:val="ru-RU"/>
              </w:rPr>
              <w:t>қақпағы</w:t>
            </w:r>
            <w:proofErr w:type="spellEnd"/>
            <w:r w:rsidRPr="006069AB">
              <w:rPr>
                <w:rFonts w:eastAsia="Times New Roman" w:cs="Times New Roman"/>
                <w:lang w:val="ru-RU"/>
              </w:rPr>
              <w:t xml:space="preserve"> бар 2,7 х 450 мм </w:t>
            </w:r>
            <w:proofErr w:type="spellStart"/>
            <w:r w:rsidRPr="006069AB">
              <w:rPr>
                <w:rFonts w:eastAsia="Times New Roman" w:cs="Times New Roman"/>
                <w:lang w:val="ru-RU"/>
              </w:rPr>
              <w:t>цертон</w:t>
            </w:r>
            <w:proofErr w:type="spellEnd"/>
            <w:r w:rsidRPr="006069AB">
              <w:rPr>
                <w:rFonts w:eastAsia="Times New Roman" w:cs="Times New Roman"/>
                <w:lang w:val="ru-RU"/>
              </w:rPr>
              <w:t xml:space="preserve"> </w:t>
            </w:r>
            <w:proofErr w:type="spellStart"/>
            <w:r w:rsidRPr="006069AB">
              <w:rPr>
                <w:rFonts w:eastAsia="Times New Roman" w:cs="Times New Roman"/>
                <w:lang w:val="ru-RU"/>
              </w:rPr>
              <w:t>полиуретанды</w:t>
            </w:r>
            <w:proofErr w:type="spellEnd"/>
            <w:r w:rsidRPr="006069AB">
              <w:rPr>
                <w:rFonts w:eastAsia="Times New Roman" w:cs="Times New Roman"/>
                <w:lang w:val="ru-RU"/>
              </w:rPr>
              <w:t xml:space="preserve"> катетер; </w:t>
            </w:r>
            <w:proofErr w:type="spellStart"/>
            <w:r w:rsidRPr="006069AB">
              <w:rPr>
                <w:rFonts w:eastAsia="Times New Roman" w:cs="Times New Roman"/>
                <w:lang w:val="ru-RU"/>
              </w:rPr>
              <w:t>сұйықтықты</w:t>
            </w:r>
            <w:proofErr w:type="spellEnd"/>
            <w:r w:rsidRPr="006069AB">
              <w:rPr>
                <w:rFonts w:eastAsia="Times New Roman" w:cs="Times New Roman"/>
                <w:lang w:val="ru-RU"/>
              </w:rPr>
              <w:t xml:space="preserve"> </w:t>
            </w:r>
            <w:proofErr w:type="spellStart"/>
            <w:r w:rsidRPr="006069AB">
              <w:rPr>
                <w:rFonts w:eastAsia="Times New Roman" w:cs="Times New Roman"/>
                <w:lang w:val="ru-RU"/>
              </w:rPr>
              <w:t>пакетке</w:t>
            </w:r>
            <w:proofErr w:type="spellEnd"/>
            <w:r w:rsidRPr="006069AB">
              <w:rPr>
                <w:rFonts w:eastAsia="Times New Roman" w:cs="Times New Roman"/>
                <w:lang w:val="ru-RU"/>
              </w:rPr>
              <w:t xml:space="preserve"> </w:t>
            </w:r>
            <w:proofErr w:type="spellStart"/>
            <w:r w:rsidRPr="006069AB">
              <w:rPr>
                <w:rFonts w:eastAsia="Times New Roman" w:cs="Times New Roman"/>
                <w:lang w:val="ru-RU"/>
              </w:rPr>
              <w:t>жылдам</w:t>
            </w:r>
            <w:proofErr w:type="spellEnd"/>
            <w:r w:rsidRPr="006069AB">
              <w:rPr>
                <w:rFonts w:eastAsia="Times New Roman" w:cs="Times New Roman"/>
                <w:lang w:val="ru-RU"/>
              </w:rPr>
              <w:t xml:space="preserve"> </w:t>
            </w:r>
            <w:proofErr w:type="spellStart"/>
            <w:r w:rsidRPr="006069AB">
              <w:rPr>
                <w:rFonts w:eastAsia="Times New Roman" w:cs="Times New Roman"/>
                <w:lang w:val="ru-RU"/>
              </w:rPr>
              <w:t>ағызуға</w:t>
            </w:r>
            <w:proofErr w:type="spellEnd"/>
            <w:r w:rsidRPr="006069AB">
              <w:rPr>
                <w:rFonts w:eastAsia="Times New Roman" w:cs="Times New Roman"/>
                <w:lang w:val="ru-RU"/>
              </w:rPr>
              <w:t xml:space="preserve"> </w:t>
            </w:r>
            <w:proofErr w:type="spellStart"/>
            <w:r w:rsidRPr="006069AB">
              <w:rPr>
                <w:rFonts w:eastAsia="Times New Roman" w:cs="Times New Roman"/>
                <w:lang w:val="ru-RU"/>
              </w:rPr>
              <w:t>арналған</w:t>
            </w:r>
            <w:proofErr w:type="spellEnd"/>
            <w:r w:rsidRPr="006069AB">
              <w:rPr>
                <w:rFonts w:eastAsia="Times New Roman" w:cs="Times New Roman"/>
                <w:lang w:val="ru-RU"/>
              </w:rPr>
              <w:t xml:space="preserve"> </w:t>
            </w:r>
            <w:proofErr w:type="spellStart"/>
            <w:r w:rsidRPr="006069AB">
              <w:rPr>
                <w:rFonts w:eastAsia="Times New Roman" w:cs="Times New Roman"/>
                <w:lang w:val="ru-RU"/>
              </w:rPr>
              <w:t>қос</w:t>
            </w:r>
            <w:proofErr w:type="spellEnd"/>
            <w:r w:rsidRPr="006069AB">
              <w:rPr>
                <w:rFonts w:eastAsia="Times New Roman" w:cs="Times New Roman"/>
                <w:lang w:val="ru-RU"/>
              </w:rPr>
              <w:t xml:space="preserve"> </w:t>
            </w:r>
            <w:proofErr w:type="spellStart"/>
            <w:r w:rsidRPr="006069AB">
              <w:rPr>
                <w:rFonts w:eastAsia="Times New Roman" w:cs="Times New Roman"/>
                <w:lang w:val="ru-RU"/>
              </w:rPr>
              <w:t>рефлюкске</w:t>
            </w:r>
            <w:proofErr w:type="spellEnd"/>
            <w:r w:rsidRPr="006069AB">
              <w:rPr>
                <w:rFonts w:eastAsia="Times New Roman" w:cs="Times New Roman"/>
                <w:lang w:val="ru-RU"/>
              </w:rPr>
              <w:t xml:space="preserve"> </w:t>
            </w:r>
            <w:proofErr w:type="spellStart"/>
            <w:r w:rsidRPr="006069AB">
              <w:rPr>
                <w:rFonts w:eastAsia="Times New Roman" w:cs="Times New Roman"/>
                <w:lang w:val="ru-RU"/>
              </w:rPr>
              <w:t>қарсы</w:t>
            </w:r>
            <w:proofErr w:type="spellEnd"/>
            <w:r w:rsidRPr="006069AB">
              <w:rPr>
                <w:rFonts w:eastAsia="Times New Roman" w:cs="Times New Roman"/>
                <w:lang w:val="ru-RU"/>
              </w:rPr>
              <w:t xml:space="preserve"> клапан; кем </w:t>
            </w:r>
            <w:proofErr w:type="spellStart"/>
            <w:r w:rsidRPr="006069AB">
              <w:rPr>
                <w:rFonts w:eastAsia="Times New Roman" w:cs="Times New Roman"/>
                <w:lang w:val="ru-RU"/>
              </w:rPr>
              <w:t>дегенде</w:t>
            </w:r>
            <w:proofErr w:type="spellEnd"/>
            <w:r w:rsidRPr="006069AB">
              <w:rPr>
                <w:rFonts w:eastAsia="Times New Roman" w:cs="Times New Roman"/>
                <w:lang w:val="ru-RU"/>
              </w:rPr>
              <w:t xml:space="preserve"> 2,0 л </w:t>
            </w:r>
            <w:proofErr w:type="spellStart"/>
            <w:r w:rsidRPr="006069AB">
              <w:rPr>
                <w:rFonts w:eastAsia="Times New Roman" w:cs="Times New Roman"/>
                <w:lang w:val="ru-RU"/>
              </w:rPr>
              <w:t>сұйықтық</w:t>
            </w:r>
            <w:proofErr w:type="spellEnd"/>
            <w:r w:rsidRPr="006069AB">
              <w:rPr>
                <w:rFonts w:eastAsia="Times New Roman" w:cs="Times New Roman"/>
                <w:lang w:val="ru-RU"/>
              </w:rPr>
              <w:t xml:space="preserve"> </w:t>
            </w:r>
            <w:proofErr w:type="spellStart"/>
            <w:r w:rsidRPr="006069AB">
              <w:rPr>
                <w:rFonts w:eastAsia="Times New Roman" w:cs="Times New Roman"/>
                <w:lang w:val="ru-RU"/>
              </w:rPr>
              <w:t>жинауға</w:t>
            </w:r>
            <w:proofErr w:type="spellEnd"/>
            <w:r w:rsidRPr="006069AB">
              <w:rPr>
                <w:rFonts w:eastAsia="Times New Roman" w:cs="Times New Roman"/>
                <w:lang w:val="ru-RU"/>
              </w:rPr>
              <w:t xml:space="preserve"> </w:t>
            </w:r>
            <w:proofErr w:type="spellStart"/>
            <w:r w:rsidRPr="006069AB">
              <w:rPr>
                <w:rFonts w:eastAsia="Times New Roman" w:cs="Times New Roman"/>
                <w:lang w:val="ru-RU"/>
              </w:rPr>
              <w:t>арналған</w:t>
            </w:r>
            <w:proofErr w:type="spellEnd"/>
            <w:r w:rsidRPr="006069AB">
              <w:rPr>
                <w:rFonts w:eastAsia="Times New Roman" w:cs="Times New Roman"/>
                <w:lang w:val="ru-RU"/>
              </w:rPr>
              <w:t xml:space="preserve"> пакет; кем </w:t>
            </w:r>
            <w:proofErr w:type="spellStart"/>
            <w:r w:rsidRPr="006069AB">
              <w:rPr>
                <w:rFonts w:eastAsia="Times New Roman" w:cs="Times New Roman"/>
                <w:lang w:val="ru-RU"/>
              </w:rPr>
              <w:t>дегенде</w:t>
            </w:r>
            <w:proofErr w:type="spellEnd"/>
            <w:r w:rsidRPr="006069AB">
              <w:rPr>
                <w:rFonts w:eastAsia="Times New Roman" w:cs="Times New Roman"/>
                <w:lang w:val="ru-RU"/>
              </w:rPr>
              <w:t xml:space="preserve"> </w:t>
            </w:r>
            <w:proofErr w:type="spellStart"/>
            <w:r w:rsidRPr="009E6893">
              <w:rPr>
                <w:rFonts w:eastAsia="Times New Roman" w:cs="Times New Roman"/>
              </w:rPr>
              <w:t>Omnifix</w:t>
            </w:r>
            <w:proofErr w:type="spellEnd"/>
            <w:r w:rsidRPr="006069AB">
              <w:rPr>
                <w:rFonts w:eastAsia="Times New Roman" w:cs="Times New Roman"/>
                <w:lang w:val="ru-RU"/>
              </w:rPr>
              <w:t xml:space="preserve"> </w:t>
            </w:r>
            <w:proofErr w:type="spellStart"/>
            <w:r w:rsidRPr="006069AB">
              <w:rPr>
                <w:rFonts w:eastAsia="Times New Roman" w:cs="Times New Roman"/>
                <w:lang w:val="ru-RU"/>
              </w:rPr>
              <w:t>шприці</w:t>
            </w:r>
            <w:proofErr w:type="spellEnd"/>
            <w:r w:rsidRPr="006069AB">
              <w:rPr>
                <w:rFonts w:eastAsia="Times New Roman" w:cs="Times New Roman"/>
                <w:lang w:val="ru-RU"/>
              </w:rPr>
              <w:t xml:space="preserve"> 60 мл; </w:t>
            </w:r>
            <w:proofErr w:type="spellStart"/>
            <w:r w:rsidRPr="006069AB">
              <w:rPr>
                <w:rFonts w:eastAsia="Times New Roman" w:cs="Times New Roman"/>
                <w:lang w:val="ru-RU"/>
              </w:rPr>
              <w:t>үш</w:t>
            </w:r>
            <w:proofErr w:type="spellEnd"/>
            <w:r w:rsidRPr="006069AB">
              <w:rPr>
                <w:rFonts w:eastAsia="Times New Roman" w:cs="Times New Roman"/>
                <w:lang w:val="ru-RU"/>
              </w:rPr>
              <w:t xml:space="preserve"> </w:t>
            </w:r>
            <w:proofErr w:type="spellStart"/>
            <w:r w:rsidRPr="006069AB">
              <w:rPr>
                <w:rFonts w:eastAsia="Times New Roman" w:cs="Times New Roman"/>
                <w:lang w:val="ru-RU"/>
              </w:rPr>
              <w:t>жақты</w:t>
            </w:r>
            <w:proofErr w:type="spellEnd"/>
            <w:r w:rsidRPr="006069AB">
              <w:rPr>
                <w:rFonts w:eastAsia="Times New Roman" w:cs="Times New Roman"/>
                <w:lang w:val="ru-RU"/>
              </w:rPr>
              <w:t xml:space="preserve"> кран </w:t>
            </w:r>
            <w:proofErr w:type="spellStart"/>
            <w:r w:rsidRPr="006069AB">
              <w:rPr>
                <w:rFonts w:eastAsia="Times New Roman" w:cs="Times New Roman"/>
                <w:lang w:val="ru-RU"/>
              </w:rPr>
              <w:t>Дискофикс</w:t>
            </w:r>
            <w:proofErr w:type="spellEnd"/>
            <w:r w:rsidRPr="006069AB">
              <w:rPr>
                <w:rFonts w:eastAsia="Times New Roman" w:cs="Times New Roman"/>
                <w:lang w:val="ru-RU"/>
              </w:rPr>
              <w:t xml:space="preserve">. </w:t>
            </w:r>
            <w:proofErr w:type="spellStart"/>
            <w:r w:rsidRPr="006069AB">
              <w:rPr>
                <w:rFonts w:eastAsia="Times New Roman" w:cs="Times New Roman"/>
                <w:lang w:val="ru-RU"/>
              </w:rPr>
              <w:t>Қолданылатын</w:t>
            </w:r>
            <w:proofErr w:type="spellEnd"/>
            <w:r w:rsidRPr="006069AB">
              <w:rPr>
                <w:rFonts w:eastAsia="Times New Roman" w:cs="Times New Roman"/>
                <w:lang w:val="ru-RU"/>
              </w:rPr>
              <w:t xml:space="preserve"> </w:t>
            </w:r>
            <w:proofErr w:type="spellStart"/>
            <w:r w:rsidRPr="006069AB">
              <w:rPr>
                <w:rFonts w:eastAsia="Times New Roman" w:cs="Times New Roman"/>
                <w:lang w:val="ru-RU"/>
              </w:rPr>
              <w:t>материалдар</w:t>
            </w:r>
            <w:proofErr w:type="spellEnd"/>
            <w:r w:rsidRPr="006069AB">
              <w:rPr>
                <w:rFonts w:eastAsia="Times New Roman" w:cs="Times New Roman"/>
                <w:lang w:val="ru-RU"/>
              </w:rPr>
              <w:t xml:space="preserve">: ПЭ, ПВХ, АБС, ПК, ПП, ПУР, Болат, </w:t>
            </w:r>
            <w:proofErr w:type="spellStart"/>
            <w:r w:rsidRPr="006069AB">
              <w:rPr>
                <w:rFonts w:eastAsia="Times New Roman" w:cs="Times New Roman"/>
                <w:lang w:val="ru-RU"/>
              </w:rPr>
              <w:t>резеңке</w:t>
            </w:r>
            <w:proofErr w:type="spellEnd"/>
            <w:r w:rsidRPr="006069AB">
              <w:rPr>
                <w:rFonts w:eastAsia="Times New Roman" w:cs="Times New Roman"/>
                <w:lang w:val="ru-RU"/>
              </w:rPr>
              <w:t>.</w:t>
            </w:r>
          </w:p>
        </w:tc>
        <w:tc>
          <w:tcPr>
            <w:tcW w:w="1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63010897" w14:textId="598DB646" w:rsidR="006069AB" w:rsidRDefault="006069AB" w:rsidP="006069AB">
            <w:pPr>
              <w:jc w:val="center"/>
              <w:rPr>
                <w:color w:val="000000"/>
              </w:rPr>
            </w:pPr>
            <w:r w:rsidRPr="00FC1EC1">
              <w:rPr>
                <w:rFonts w:cs="Times New Roman"/>
              </w:rPr>
              <w:t>47 380,00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39B385FD" w14:textId="3D5C33AA" w:rsidR="006069AB" w:rsidRPr="001E674C" w:rsidRDefault="006069AB" w:rsidP="006069AB">
            <w:pPr>
              <w:jc w:val="center"/>
              <w:rPr>
                <w:color w:val="000000"/>
                <w:lang w:val="ru-RU"/>
              </w:rPr>
            </w:pPr>
            <w:proofErr w:type="spellStart"/>
            <w:r w:rsidRPr="006069AB">
              <w:rPr>
                <w:rFonts w:eastAsia="Times New Roman" w:cs="Times New Roman"/>
                <w:bCs/>
                <w:lang w:val="ru-RU"/>
              </w:rPr>
              <w:t>Матиске</w:t>
            </w:r>
            <w:proofErr w:type="spellEnd"/>
            <w:r w:rsidRPr="006069AB">
              <w:rPr>
                <w:rFonts w:eastAsia="Times New Roman" w:cs="Times New Roman"/>
                <w:bCs/>
                <w:lang w:val="ru-RU"/>
              </w:rPr>
              <w:t xml:space="preserve"> </w:t>
            </w:r>
            <w:proofErr w:type="spellStart"/>
            <w:r w:rsidRPr="006069AB">
              <w:rPr>
                <w:rFonts w:eastAsia="Times New Roman" w:cs="Times New Roman"/>
                <w:bCs/>
                <w:lang w:val="ru-RU"/>
              </w:rPr>
              <w:t>арналған</w:t>
            </w:r>
            <w:proofErr w:type="spellEnd"/>
            <w:r w:rsidRPr="006069AB">
              <w:rPr>
                <w:rFonts w:eastAsia="Times New Roman" w:cs="Times New Roman"/>
                <w:bCs/>
                <w:lang w:val="ru-RU"/>
              </w:rPr>
              <w:t xml:space="preserve"> плевра </w:t>
            </w:r>
            <w:proofErr w:type="spellStart"/>
            <w:r w:rsidRPr="006069AB">
              <w:rPr>
                <w:rFonts w:eastAsia="Times New Roman" w:cs="Times New Roman"/>
                <w:bCs/>
                <w:lang w:val="ru-RU"/>
              </w:rPr>
              <w:t>және</w:t>
            </w:r>
            <w:proofErr w:type="spellEnd"/>
            <w:r w:rsidRPr="006069AB">
              <w:rPr>
                <w:rFonts w:eastAsia="Times New Roman" w:cs="Times New Roman"/>
                <w:bCs/>
                <w:lang w:val="ru-RU"/>
              </w:rPr>
              <w:t xml:space="preserve"> </w:t>
            </w:r>
            <w:proofErr w:type="spellStart"/>
            <w:r w:rsidRPr="006069AB">
              <w:rPr>
                <w:rFonts w:eastAsia="Times New Roman" w:cs="Times New Roman"/>
                <w:bCs/>
                <w:lang w:val="ru-RU"/>
              </w:rPr>
              <w:t>кеуде</w:t>
            </w:r>
            <w:proofErr w:type="spellEnd"/>
            <w:r w:rsidRPr="006069AB">
              <w:rPr>
                <w:rFonts w:eastAsia="Times New Roman" w:cs="Times New Roman"/>
                <w:bCs/>
                <w:lang w:val="ru-RU"/>
              </w:rPr>
              <w:t xml:space="preserve"> </w:t>
            </w:r>
            <w:proofErr w:type="spellStart"/>
            <w:r w:rsidRPr="006069AB">
              <w:rPr>
                <w:rFonts w:eastAsia="Times New Roman" w:cs="Times New Roman"/>
                <w:bCs/>
                <w:lang w:val="ru-RU"/>
              </w:rPr>
              <w:t>дренажы</w:t>
            </w:r>
            <w:proofErr w:type="spellEnd"/>
            <w:r w:rsidRPr="006069AB">
              <w:rPr>
                <w:rFonts w:eastAsia="Times New Roman" w:cs="Times New Roman"/>
                <w:bCs/>
                <w:lang w:val="ru-RU"/>
              </w:rPr>
              <w:t xml:space="preserve"> </w:t>
            </w:r>
            <w:proofErr w:type="spellStart"/>
            <w:r w:rsidRPr="006069AB">
              <w:rPr>
                <w:rFonts w:eastAsia="Times New Roman" w:cs="Times New Roman"/>
                <w:bCs/>
                <w:lang w:val="ru-RU"/>
              </w:rPr>
              <w:t>жиынтығы</w:t>
            </w:r>
            <w:proofErr w:type="spellEnd"/>
          </w:p>
        </w:tc>
      </w:tr>
      <w:tr w:rsidR="006069AB" w:rsidRPr="001E674C" w14:paraId="31BE9D35" w14:textId="77777777" w:rsidTr="006069AB"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02FD474" w14:textId="4C347DD6" w:rsidR="006069AB" w:rsidRPr="00A9248C" w:rsidRDefault="006069AB" w:rsidP="006069AB">
            <w:pPr>
              <w:pStyle w:val="a7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4</w:t>
            </w:r>
          </w:p>
        </w:tc>
        <w:tc>
          <w:tcPr>
            <w:tcW w:w="5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65F63AA9" w14:textId="3947BD0C" w:rsidR="006069AB" w:rsidRPr="00A9248C" w:rsidRDefault="006069AB" w:rsidP="006069AB">
            <w:pPr>
              <w:rPr>
                <w:lang w:val="ru-RU"/>
              </w:rPr>
            </w:pPr>
            <w:r w:rsidRPr="006069AB">
              <w:rPr>
                <w:rFonts w:cs="Times New Roman"/>
                <w:lang w:val="ru-RU"/>
              </w:rPr>
              <w:t xml:space="preserve">Плевра </w:t>
            </w:r>
            <w:proofErr w:type="spellStart"/>
            <w:r w:rsidRPr="006069AB">
              <w:rPr>
                <w:rFonts w:cs="Times New Roman"/>
                <w:lang w:val="ru-RU"/>
              </w:rPr>
              <w:t>қуысын</w:t>
            </w:r>
            <w:proofErr w:type="spellEnd"/>
            <w:r w:rsidRPr="006069AB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lang w:val="ru-RU"/>
              </w:rPr>
              <w:t>пункциялауға</w:t>
            </w:r>
            <w:proofErr w:type="spellEnd"/>
            <w:r w:rsidRPr="006069AB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lang w:val="ru-RU"/>
              </w:rPr>
              <w:t>арналған</w:t>
            </w:r>
            <w:proofErr w:type="spellEnd"/>
            <w:r w:rsidRPr="006069AB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lang w:val="ru-RU"/>
              </w:rPr>
              <w:t>жинақ</w:t>
            </w:r>
            <w:proofErr w:type="spellEnd"/>
            <w:r w:rsidRPr="006069AB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lang w:val="ru-RU"/>
              </w:rPr>
              <w:t>жиынтықта</w:t>
            </w:r>
            <w:proofErr w:type="spellEnd"/>
            <w:r w:rsidRPr="006069AB">
              <w:rPr>
                <w:rFonts w:cs="Times New Roman"/>
                <w:lang w:val="ru-RU"/>
              </w:rPr>
              <w:t xml:space="preserve">: 1,8 х 80 мм </w:t>
            </w:r>
            <w:proofErr w:type="spellStart"/>
            <w:r w:rsidRPr="006069AB">
              <w:rPr>
                <w:rFonts w:cs="Times New Roman"/>
                <w:lang w:val="ru-RU"/>
              </w:rPr>
              <w:t>кесілген</w:t>
            </w:r>
            <w:proofErr w:type="spellEnd"/>
            <w:r w:rsidRPr="006069AB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lang w:val="ru-RU"/>
              </w:rPr>
              <w:t>жұқа</w:t>
            </w:r>
            <w:proofErr w:type="spellEnd"/>
            <w:r w:rsidRPr="006069AB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lang w:val="ru-RU"/>
              </w:rPr>
              <w:t>қабырғалы</w:t>
            </w:r>
            <w:proofErr w:type="spellEnd"/>
            <w:r w:rsidRPr="006069AB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lang w:val="ru-RU"/>
              </w:rPr>
              <w:t>пункциялық</w:t>
            </w:r>
            <w:proofErr w:type="spellEnd"/>
            <w:r w:rsidRPr="006069AB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lang w:val="ru-RU"/>
              </w:rPr>
              <w:t>ине</w:t>
            </w:r>
            <w:proofErr w:type="spellEnd"/>
            <w:r w:rsidRPr="006069AB">
              <w:rPr>
                <w:rFonts w:cs="Times New Roman"/>
                <w:lang w:val="ru-RU"/>
              </w:rPr>
              <w:t xml:space="preserve">; </w:t>
            </w:r>
            <w:proofErr w:type="spellStart"/>
            <w:r w:rsidRPr="006069AB">
              <w:rPr>
                <w:rFonts w:cs="Times New Roman"/>
                <w:lang w:val="ru-RU"/>
              </w:rPr>
              <w:t>бұрандалы</w:t>
            </w:r>
            <w:proofErr w:type="spellEnd"/>
            <w:r w:rsidRPr="006069AB">
              <w:rPr>
                <w:rFonts w:cs="Times New Roman"/>
                <w:lang w:val="ru-RU"/>
              </w:rPr>
              <w:t xml:space="preserve"> коннекторы бар </w:t>
            </w:r>
            <w:proofErr w:type="spellStart"/>
            <w:r w:rsidRPr="006069AB">
              <w:rPr>
                <w:rFonts w:cs="Times New Roman"/>
                <w:lang w:val="ru-RU"/>
              </w:rPr>
              <w:t>ұзартқыш</w:t>
            </w:r>
            <w:proofErr w:type="spellEnd"/>
            <w:r w:rsidRPr="006069AB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lang w:val="ru-RU"/>
              </w:rPr>
              <w:t>сым</w:t>
            </w:r>
            <w:proofErr w:type="spellEnd"/>
            <w:r w:rsidRPr="006069AB">
              <w:rPr>
                <w:rFonts w:cs="Times New Roman"/>
                <w:lang w:val="ru-RU"/>
              </w:rPr>
              <w:t xml:space="preserve">; </w:t>
            </w:r>
            <w:proofErr w:type="spellStart"/>
            <w:r w:rsidRPr="006069AB">
              <w:rPr>
                <w:rFonts w:cs="Times New Roman"/>
                <w:lang w:val="ru-RU"/>
              </w:rPr>
              <w:t>омнификс</w:t>
            </w:r>
            <w:proofErr w:type="spellEnd"/>
            <w:r w:rsidRPr="006069AB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lang w:val="ru-RU"/>
              </w:rPr>
              <w:t>шприці</w:t>
            </w:r>
            <w:proofErr w:type="spellEnd"/>
            <w:r w:rsidRPr="006069AB">
              <w:rPr>
                <w:rFonts w:cs="Times New Roman"/>
                <w:lang w:val="ru-RU"/>
              </w:rPr>
              <w:t xml:space="preserve">, </w:t>
            </w:r>
            <w:proofErr w:type="spellStart"/>
            <w:r w:rsidRPr="006069AB">
              <w:rPr>
                <w:rFonts w:cs="Times New Roman"/>
                <w:lang w:val="ru-RU"/>
              </w:rPr>
              <w:t>кемінде</w:t>
            </w:r>
            <w:proofErr w:type="spellEnd"/>
            <w:r w:rsidRPr="006069AB">
              <w:rPr>
                <w:rFonts w:cs="Times New Roman"/>
                <w:lang w:val="ru-RU"/>
              </w:rPr>
              <w:t xml:space="preserve"> 60 мл, </w:t>
            </w:r>
            <w:proofErr w:type="spellStart"/>
            <w:r w:rsidRPr="006069AB">
              <w:rPr>
                <w:rFonts w:cs="Times New Roman"/>
                <w:lang w:val="ru-RU"/>
              </w:rPr>
              <w:t>Луер</w:t>
            </w:r>
            <w:proofErr w:type="spellEnd"/>
            <w:r w:rsidRPr="006069AB">
              <w:rPr>
                <w:rFonts w:cs="Times New Roman"/>
                <w:lang w:val="ru-RU"/>
              </w:rPr>
              <w:t xml:space="preserve"> Лок; </w:t>
            </w:r>
            <w:proofErr w:type="spellStart"/>
            <w:r w:rsidRPr="006069AB">
              <w:rPr>
                <w:rFonts w:cs="Times New Roman"/>
                <w:lang w:val="ru-RU"/>
              </w:rPr>
              <w:t>сұйықтықты</w:t>
            </w:r>
            <w:proofErr w:type="spellEnd"/>
            <w:r w:rsidRPr="006069AB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lang w:val="ru-RU"/>
              </w:rPr>
              <w:t>жинауға</w:t>
            </w:r>
            <w:proofErr w:type="spellEnd"/>
            <w:r w:rsidRPr="006069AB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lang w:val="ru-RU"/>
              </w:rPr>
              <w:t>арналған</w:t>
            </w:r>
            <w:proofErr w:type="spellEnd"/>
            <w:r w:rsidRPr="006069AB">
              <w:rPr>
                <w:rFonts w:cs="Times New Roman"/>
                <w:lang w:val="ru-RU"/>
              </w:rPr>
              <w:t xml:space="preserve"> пакет </w:t>
            </w:r>
            <w:proofErr w:type="spellStart"/>
            <w:r w:rsidRPr="006069AB">
              <w:rPr>
                <w:rFonts w:cs="Times New Roman"/>
                <w:lang w:val="ru-RU"/>
              </w:rPr>
              <w:t>кемінде</w:t>
            </w:r>
            <w:proofErr w:type="spellEnd"/>
            <w:r w:rsidRPr="006069AB">
              <w:rPr>
                <w:rFonts w:cs="Times New Roman"/>
                <w:lang w:val="ru-RU"/>
              </w:rPr>
              <w:t xml:space="preserve"> 2 л; </w:t>
            </w:r>
            <w:proofErr w:type="spellStart"/>
            <w:r w:rsidRPr="006069AB">
              <w:rPr>
                <w:rFonts w:cs="Times New Roman"/>
                <w:lang w:val="ru-RU"/>
              </w:rPr>
              <w:t>ағынды</w:t>
            </w:r>
            <w:proofErr w:type="spellEnd"/>
            <w:r w:rsidRPr="006069AB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lang w:val="ru-RU"/>
              </w:rPr>
              <w:t>жылдам</w:t>
            </w:r>
            <w:proofErr w:type="spellEnd"/>
            <w:r w:rsidRPr="006069AB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lang w:val="ru-RU"/>
              </w:rPr>
              <w:t>ауыстыру</w:t>
            </w:r>
            <w:proofErr w:type="spellEnd"/>
            <w:r w:rsidRPr="006069AB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lang w:val="ru-RU"/>
              </w:rPr>
              <w:t>үшін</w:t>
            </w:r>
            <w:proofErr w:type="spellEnd"/>
            <w:r w:rsidRPr="006069AB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lang w:val="ru-RU"/>
              </w:rPr>
              <w:t>бағытты</w:t>
            </w:r>
            <w:proofErr w:type="spellEnd"/>
            <w:r w:rsidRPr="006069AB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lang w:val="ru-RU"/>
              </w:rPr>
              <w:t>көрсететін</w:t>
            </w:r>
            <w:proofErr w:type="spellEnd"/>
            <w:r w:rsidRPr="006069AB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lang w:val="ru-RU"/>
              </w:rPr>
              <w:t>көрсеткілері</w:t>
            </w:r>
            <w:proofErr w:type="spellEnd"/>
            <w:r w:rsidRPr="006069AB">
              <w:rPr>
                <w:rFonts w:cs="Times New Roman"/>
                <w:lang w:val="ru-RU"/>
              </w:rPr>
              <w:t xml:space="preserve"> бар </w:t>
            </w:r>
            <w:proofErr w:type="spellStart"/>
            <w:r w:rsidRPr="006069AB">
              <w:rPr>
                <w:rFonts w:cs="Times New Roman"/>
                <w:lang w:val="ru-RU"/>
              </w:rPr>
              <w:t>үш</w:t>
            </w:r>
            <w:proofErr w:type="spellEnd"/>
            <w:r w:rsidRPr="006069AB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lang w:val="ru-RU"/>
              </w:rPr>
              <w:t>жақты</w:t>
            </w:r>
            <w:proofErr w:type="spellEnd"/>
            <w:r w:rsidRPr="006069AB">
              <w:rPr>
                <w:rFonts w:cs="Times New Roman"/>
                <w:lang w:val="ru-RU"/>
              </w:rPr>
              <w:t xml:space="preserve"> кран. </w:t>
            </w:r>
            <w:proofErr w:type="spellStart"/>
            <w:r w:rsidRPr="009E6893">
              <w:rPr>
                <w:rFonts w:cs="Times New Roman"/>
              </w:rPr>
              <w:t>Қолданылатын</w:t>
            </w:r>
            <w:proofErr w:type="spellEnd"/>
            <w:r w:rsidRPr="009E6893">
              <w:rPr>
                <w:rFonts w:cs="Times New Roman"/>
              </w:rPr>
              <w:t xml:space="preserve"> </w:t>
            </w:r>
            <w:proofErr w:type="spellStart"/>
            <w:r w:rsidRPr="009E6893">
              <w:rPr>
                <w:rFonts w:cs="Times New Roman"/>
              </w:rPr>
              <w:t>материалдар</w:t>
            </w:r>
            <w:proofErr w:type="spellEnd"/>
            <w:r w:rsidRPr="009E6893">
              <w:rPr>
                <w:rFonts w:cs="Times New Roman"/>
              </w:rPr>
              <w:t xml:space="preserve">: </w:t>
            </w:r>
            <w:r w:rsidRPr="00FC1EC1">
              <w:rPr>
                <w:rFonts w:cs="Times New Roman"/>
                <w:color w:val="000000"/>
              </w:rPr>
              <w:t xml:space="preserve">ПЭ, ПВХ, АБС, ПК, </w:t>
            </w:r>
            <w:proofErr w:type="gramStart"/>
            <w:r w:rsidRPr="00FC1EC1">
              <w:rPr>
                <w:rFonts w:cs="Times New Roman"/>
                <w:color w:val="000000"/>
              </w:rPr>
              <w:t xml:space="preserve">ПП, </w:t>
            </w:r>
            <w:r w:rsidRPr="009E6893">
              <w:rPr>
                <w:rFonts w:cs="Times New Roman"/>
              </w:rPr>
              <w:t xml:space="preserve"> </w:t>
            </w:r>
            <w:proofErr w:type="spellStart"/>
            <w:r w:rsidRPr="009E6893">
              <w:rPr>
                <w:rFonts w:cs="Times New Roman"/>
              </w:rPr>
              <w:t>Болат</w:t>
            </w:r>
            <w:proofErr w:type="spellEnd"/>
            <w:proofErr w:type="gramEnd"/>
            <w:r w:rsidRPr="009E6893">
              <w:rPr>
                <w:rFonts w:cs="Times New Roman"/>
              </w:rPr>
              <w:t xml:space="preserve">, </w:t>
            </w:r>
            <w:proofErr w:type="spellStart"/>
            <w:r w:rsidRPr="009E6893">
              <w:rPr>
                <w:rFonts w:cs="Times New Roman"/>
              </w:rPr>
              <w:t>резеңке</w:t>
            </w:r>
            <w:proofErr w:type="spellEnd"/>
            <w:r w:rsidRPr="009E6893">
              <w:rPr>
                <w:rFonts w:cs="Times New Roman"/>
              </w:rPr>
              <w:t>.</w:t>
            </w:r>
          </w:p>
        </w:tc>
        <w:tc>
          <w:tcPr>
            <w:tcW w:w="1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323548AD" w14:textId="2C967D97" w:rsidR="006069AB" w:rsidRDefault="006069AB" w:rsidP="006069AB">
            <w:pPr>
              <w:jc w:val="center"/>
              <w:rPr>
                <w:color w:val="000000"/>
              </w:rPr>
            </w:pPr>
            <w:r w:rsidRPr="00FC1EC1">
              <w:rPr>
                <w:rFonts w:cs="Times New Roman"/>
              </w:rPr>
              <w:t>12 360,00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4131E22D" w14:textId="1536E7F0" w:rsidR="006069AB" w:rsidRPr="006069AB" w:rsidRDefault="006069AB" w:rsidP="006069AB">
            <w:pPr>
              <w:jc w:val="center"/>
              <w:rPr>
                <w:color w:val="000000"/>
              </w:rPr>
            </w:pPr>
            <w:proofErr w:type="spellStart"/>
            <w:r w:rsidRPr="009E6893">
              <w:rPr>
                <w:rFonts w:cs="Times New Roman"/>
                <w:color w:val="000000"/>
              </w:rPr>
              <w:t>Плевра</w:t>
            </w:r>
            <w:proofErr w:type="spellEnd"/>
            <w:r w:rsidRPr="009E6893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9E6893">
              <w:rPr>
                <w:rFonts w:cs="Times New Roman"/>
                <w:color w:val="000000"/>
              </w:rPr>
              <w:t>қуысын</w:t>
            </w:r>
            <w:proofErr w:type="spellEnd"/>
            <w:r w:rsidRPr="009E6893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9E6893">
              <w:rPr>
                <w:rFonts w:cs="Times New Roman"/>
                <w:color w:val="000000"/>
              </w:rPr>
              <w:t>тесуге</w:t>
            </w:r>
            <w:proofErr w:type="spellEnd"/>
            <w:r w:rsidRPr="009E6893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9E6893">
              <w:rPr>
                <w:rFonts w:cs="Times New Roman"/>
                <w:color w:val="000000"/>
              </w:rPr>
              <w:t>арналған</w:t>
            </w:r>
            <w:proofErr w:type="spellEnd"/>
            <w:r w:rsidRPr="009E6893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9E6893">
              <w:rPr>
                <w:rFonts w:cs="Times New Roman"/>
                <w:color w:val="000000"/>
              </w:rPr>
              <w:t>жинақ</w:t>
            </w:r>
            <w:proofErr w:type="spellEnd"/>
          </w:p>
        </w:tc>
      </w:tr>
      <w:tr w:rsidR="006069AB" w:rsidRPr="001E674C" w14:paraId="4D5FE7F6" w14:textId="77777777" w:rsidTr="006069AB"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800C87C" w14:textId="29A40D47" w:rsidR="006069AB" w:rsidRDefault="006069AB" w:rsidP="006069AB">
            <w:pPr>
              <w:pStyle w:val="a7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5</w:t>
            </w:r>
          </w:p>
        </w:tc>
        <w:tc>
          <w:tcPr>
            <w:tcW w:w="5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5118433E" w14:textId="102C3C05" w:rsidR="006069AB" w:rsidRPr="00A9248C" w:rsidRDefault="006069AB" w:rsidP="006069AB">
            <w:pPr>
              <w:rPr>
                <w:lang w:val="ru-RU"/>
              </w:rPr>
            </w:pP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Стерильді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Шприц,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бір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рет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қолданылатын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,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көлемі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: 150 мл,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поршені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бар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калибрленген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цилиндрден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тұратын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,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медициналық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бұйымға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немесе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денеге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сұйықтықтарды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/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газдарды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енгізуге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немесе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медициналық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бұйымдардан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/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денеден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сұйықтықтарды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/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газдарды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алуға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арналған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стерильді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бұйым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.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Цилиндрдің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дистальды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ұшында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тері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астына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инені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немесе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дәрілік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заттарды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енгізуге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арналған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жинақты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қосуға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арналған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түйреуіш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коннектор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орналасқан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,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пластиктен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және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силиконнан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жасалған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материалдардан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жасалған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, поршень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адгезияға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қарсы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қасиеттерге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ие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болуы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мүмкін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,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бұл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оны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қолмен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немесе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шприц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сорғысының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көмегімен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оңай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жылжытуға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мүмкіндік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береді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.</w:t>
            </w:r>
          </w:p>
        </w:tc>
        <w:tc>
          <w:tcPr>
            <w:tcW w:w="1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2AD887A7" w14:textId="245CD263" w:rsidR="006069AB" w:rsidRDefault="006069AB" w:rsidP="006069AB">
            <w:pPr>
              <w:jc w:val="center"/>
              <w:rPr>
                <w:color w:val="000000"/>
              </w:rPr>
            </w:pPr>
            <w:r w:rsidRPr="00FC1EC1">
              <w:rPr>
                <w:rFonts w:cs="Times New Roman"/>
              </w:rPr>
              <w:t>900,00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4FD8DB3F" w14:textId="766C9A3B" w:rsidR="006069AB" w:rsidRPr="001E674C" w:rsidRDefault="006069AB" w:rsidP="006069AB">
            <w:pPr>
              <w:jc w:val="center"/>
              <w:rPr>
                <w:color w:val="000000"/>
                <w:lang w:val="ru-RU"/>
              </w:rPr>
            </w:pPr>
            <w:proofErr w:type="spellStart"/>
            <w:r w:rsidRPr="00FC1EC1">
              <w:rPr>
                <w:rFonts w:cs="Times New Roman"/>
                <w:color w:val="000000"/>
              </w:rPr>
              <w:t>Шприц</w:t>
            </w:r>
            <w:proofErr w:type="spellEnd"/>
          </w:p>
        </w:tc>
      </w:tr>
      <w:tr w:rsidR="006069AB" w:rsidRPr="001E674C" w14:paraId="07E696FB" w14:textId="77777777" w:rsidTr="006069AB"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3953051" w14:textId="159E37C2" w:rsidR="006069AB" w:rsidRDefault="006069AB" w:rsidP="006069AB">
            <w:pPr>
              <w:pStyle w:val="a7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lastRenderedPageBreak/>
              <w:t>6</w:t>
            </w:r>
          </w:p>
        </w:tc>
        <w:tc>
          <w:tcPr>
            <w:tcW w:w="5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0C074A4F" w14:textId="77777777" w:rsidR="006069AB" w:rsidRPr="006069AB" w:rsidRDefault="006069AB" w:rsidP="006069AB">
            <w:pPr>
              <w:shd w:val="clear" w:color="auto" w:fill="FFFFFF"/>
              <w:rPr>
                <w:rFonts w:eastAsia="Times New Roman" w:cs="Times New Roman"/>
                <w:color w:val="000000"/>
                <w:lang w:val="ru-RU"/>
              </w:rPr>
            </w:pPr>
            <w:proofErr w:type="spellStart"/>
            <w:r w:rsidRPr="006069AB">
              <w:rPr>
                <w:rFonts w:eastAsia="Times New Roman" w:cs="Times New Roman"/>
                <w:color w:val="000000"/>
                <w:lang w:val="ru-RU"/>
              </w:rPr>
              <w:t>Мұрын</w:t>
            </w:r>
            <w:proofErr w:type="spellEnd"/>
            <w:r w:rsidRPr="006069AB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6069AB">
              <w:rPr>
                <w:rFonts w:eastAsia="Times New Roman" w:cs="Times New Roman"/>
                <w:color w:val="000000"/>
                <w:lang w:val="ru-RU"/>
              </w:rPr>
              <w:t>канюлясы</w:t>
            </w:r>
            <w:proofErr w:type="spellEnd"/>
            <w:r w:rsidRPr="006069AB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6069AB">
              <w:rPr>
                <w:rFonts w:eastAsia="Times New Roman" w:cs="Times New Roman"/>
                <w:color w:val="000000"/>
                <w:lang w:val="ru-RU"/>
              </w:rPr>
              <w:t>оттегі</w:t>
            </w:r>
            <w:proofErr w:type="spellEnd"/>
            <w:r w:rsidRPr="006069AB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</w:p>
          <w:p w14:paraId="0EBA7EE9" w14:textId="77777777" w:rsidR="006069AB" w:rsidRPr="006069AB" w:rsidRDefault="006069AB" w:rsidP="006069AB">
            <w:pPr>
              <w:shd w:val="clear" w:color="auto" w:fill="FFFFFF"/>
              <w:rPr>
                <w:rFonts w:eastAsia="Times New Roman" w:cs="Times New Roman"/>
                <w:color w:val="000000"/>
                <w:lang w:val="ru-RU"/>
              </w:rPr>
            </w:pPr>
            <w:proofErr w:type="spellStart"/>
            <w:r w:rsidRPr="006069AB">
              <w:rPr>
                <w:rFonts w:eastAsia="Times New Roman" w:cs="Times New Roman"/>
                <w:color w:val="000000"/>
                <w:lang w:val="ru-RU"/>
              </w:rPr>
              <w:t>Ұзындығы</w:t>
            </w:r>
            <w:proofErr w:type="spellEnd"/>
            <w:r w:rsidRPr="006069AB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6069AB">
              <w:rPr>
                <w:rFonts w:eastAsia="Times New Roman" w:cs="Times New Roman"/>
                <w:color w:val="000000"/>
                <w:lang w:val="ru-RU"/>
              </w:rPr>
              <w:t>кемінде</w:t>
            </w:r>
            <w:proofErr w:type="spellEnd"/>
            <w:r w:rsidRPr="006069AB">
              <w:rPr>
                <w:rFonts w:eastAsia="Times New Roman" w:cs="Times New Roman"/>
                <w:color w:val="000000"/>
                <w:lang w:val="ru-RU"/>
              </w:rPr>
              <w:t xml:space="preserve"> 2100 мм Шланг-ПВХ </w:t>
            </w:r>
            <w:proofErr w:type="spellStart"/>
            <w:r w:rsidRPr="006069AB">
              <w:rPr>
                <w:rFonts w:eastAsia="Times New Roman" w:cs="Times New Roman"/>
                <w:color w:val="000000"/>
                <w:lang w:val="ru-RU"/>
              </w:rPr>
              <w:t>материалынан</w:t>
            </w:r>
            <w:proofErr w:type="spellEnd"/>
            <w:r w:rsidRPr="006069AB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6069AB">
              <w:rPr>
                <w:rFonts w:eastAsia="Times New Roman" w:cs="Times New Roman"/>
                <w:color w:val="000000"/>
                <w:lang w:val="ru-RU"/>
              </w:rPr>
              <w:t>жасалған</w:t>
            </w:r>
            <w:proofErr w:type="spellEnd"/>
            <w:r w:rsidRPr="006069AB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6069AB">
              <w:rPr>
                <w:rFonts w:eastAsia="Times New Roman" w:cs="Times New Roman"/>
                <w:color w:val="000000"/>
                <w:lang w:val="ru-RU"/>
              </w:rPr>
              <w:t>ұзын</w:t>
            </w:r>
            <w:proofErr w:type="spellEnd"/>
            <w:r w:rsidRPr="006069AB">
              <w:rPr>
                <w:rFonts w:eastAsia="Times New Roman" w:cs="Times New Roman"/>
                <w:color w:val="000000"/>
                <w:lang w:val="ru-RU"/>
              </w:rPr>
              <w:t xml:space="preserve"> шланг. </w:t>
            </w:r>
            <w:proofErr w:type="spellStart"/>
            <w:r w:rsidRPr="006069AB">
              <w:rPr>
                <w:rFonts w:eastAsia="Times New Roman" w:cs="Times New Roman"/>
                <w:color w:val="000000"/>
                <w:lang w:val="ru-RU"/>
              </w:rPr>
              <w:t>Мұрын</w:t>
            </w:r>
            <w:proofErr w:type="spellEnd"/>
            <w:r w:rsidRPr="006069AB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6069AB">
              <w:rPr>
                <w:rFonts w:eastAsia="Times New Roman" w:cs="Times New Roman"/>
                <w:color w:val="000000"/>
                <w:lang w:val="ru-RU"/>
              </w:rPr>
              <w:t>тістері-шлангтың</w:t>
            </w:r>
            <w:proofErr w:type="spellEnd"/>
            <w:r w:rsidRPr="006069AB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6069AB">
              <w:rPr>
                <w:rFonts w:eastAsia="Times New Roman" w:cs="Times New Roman"/>
                <w:color w:val="000000"/>
                <w:lang w:val="ru-RU"/>
              </w:rPr>
              <w:t>сыртқы</w:t>
            </w:r>
            <w:proofErr w:type="spellEnd"/>
            <w:r w:rsidRPr="006069AB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6069AB">
              <w:rPr>
                <w:rFonts w:eastAsia="Times New Roman" w:cs="Times New Roman"/>
                <w:color w:val="000000"/>
                <w:lang w:val="ru-RU"/>
              </w:rPr>
              <w:t>ұшына</w:t>
            </w:r>
            <w:proofErr w:type="spellEnd"/>
            <w:r w:rsidRPr="006069AB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6069AB">
              <w:rPr>
                <w:rFonts w:eastAsia="Times New Roman" w:cs="Times New Roman"/>
                <w:color w:val="000000"/>
                <w:lang w:val="ru-RU"/>
              </w:rPr>
              <w:t>жақын</w:t>
            </w:r>
            <w:proofErr w:type="spellEnd"/>
            <w:r w:rsidRPr="006069AB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6069AB">
              <w:rPr>
                <w:rFonts w:eastAsia="Times New Roman" w:cs="Times New Roman"/>
                <w:color w:val="000000"/>
                <w:lang w:val="ru-RU"/>
              </w:rPr>
              <w:t>бекітілген</w:t>
            </w:r>
            <w:proofErr w:type="spellEnd"/>
            <w:r w:rsidRPr="006069AB">
              <w:rPr>
                <w:rFonts w:eastAsia="Times New Roman" w:cs="Times New Roman"/>
                <w:color w:val="000000"/>
                <w:lang w:val="ru-RU"/>
              </w:rPr>
              <w:t xml:space="preserve">. </w:t>
            </w:r>
            <w:proofErr w:type="spellStart"/>
            <w:r w:rsidRPr="006069AB">
              <w:rPr>
                <w:rFonts w:eastAsia="Times New Roman" w:cs="Times New Roman"/>
                <w:color w:val="000000"/>
                <w:lang w:val="ru-RU"/>
              </w:rPr>
              <w:t>Тістер</w:t>
            </w:r>
            <w:proofErr w:type="spellEnd"/>
            <w:r w:rsidRPr="006069AB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6069AB">
              <w:rPr>
                <w:rFonts w:eastAsia="Times New Roman" w:cs="Times New Roman"/>
                <w:color w:val="000000"/>
                <w:lang w:val="ru-RU"/>
              </w:rPr>
              <w:t>арнайы</w:t>
            </w:r>
            <w:proofErr w:type="spellEnd"/>
            <w:r w:rsidRPr="006069AB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6069AB">
              <w:rPr>
                <w:rFonts w:eastAsia="Times New Roman" w:cs="Times New Roman"/>
                <w:color w:val="000000"/>
                <w:lang w:val="ru-RU"/>
              </w:rPr>
              <w:t>материалдан</w:t>
            </w:r>
            <w:proofErr w:type="spellEnd"/>
            <w:r w:rsidRPr="006069AB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6069AB">
              <w:rPr>
                <w:rFonts w:eastAsia="Times New Roman" w:cs="Times New Roman"/>
                <w:color w:val="000000"/>
                <w:lang w:val="ru-RU"/>
              </w:rPr>
              <w:t>жасалған</w:t>
            </w:r>
            <w:proofErr w:type="spellEnd"/>
            <w:r w:rsidRPr="006069AB">
              <w:rPr>
                <w:rFonts w:eastAsia="Times New Roman" w:cs="Times New Roman"/>
                <w:color w:val="000000"/>
                <w:lang w:val="ru-RU"/>
              </w:rPr>
              <w:t xml:space="preserve"> – термопластика. Коннектор-адаптер - </w:t>
            </w:r>
            <w:proofErr w:type="spellStart"/>
            <w:r w:rsidRPr="006069AB">
              <w:rPr>
                <w:rFonts w:eastAsia="Times New Roman" w:cs="Times New Roman"/>
                <w:color w:val="000000"/>
                <w:lang w:val="ru-RU"/>
              </w:rPr>
              <w:t>шлангтың</w:t>
            </w:r>
            <w:proofErr w:type="spellEnd"/>
            <w:r w:rsidRPr="006069AB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6069AB">
              <w:rPr>
                <w:rFonts w:eastAsia="Times New Roman" w:cs="Times New Roman"/>
                <w:color w:val="000000"/>
                <w:lang w:val="ru-RU"/>
              </w:rPr>
              <w:t>басында</w:t>
            </w:r>
            <w:proofErr w:type="spellEnd"/>
            <w:r w:rsidRPr="006069AB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6069AB">
              <w:rPr>
                <w:rFonts w:eastAsia="Times New Roman" w:cs="Times New Roman"/>
                <w:color w:val="000000"/>
                <w:lang w:val="ru-RU"/>
              </w:rPr>
              <w:t>орналасқан</w:t>
            </w:r>
            <w:proofErr w:type="spellEnd"/>
            <w:r w:rsidRPr="006069AB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6069AB">
              <w:rPr>
                <w:rFonts w:eastAsia="Times New Roman" w:cs="Times New Roman"/>
                <w:color w:val="000000"/>
                <w:lang w:val="ru-RU"/>
              </w:rPr>
              <w:t>және</w:t>
            </w:r>
            <w:proofErr w:type="spellEnd"/>
            <w:r w:rsidRPr="006069AB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6069AB">
              <w:rPr>
                <w:rFonts w:eastAsia="Times New Roman" w:cs="Times New Roman"/>
                <w:color w:val="000000"/>
                <w:lang w:val="ru-RU"/>
              </w:rPr>
              <w:t>байланыстырушы</w:t>
            </w:r>
            <w:proofErr w:type="spellEnd"/>
            <w:r w:rsidRPr="006069AB">
              <w:rPr>
                <w:rFonts w:eastAsia="Times New Roman" w:cs="Times New Roman"/>
                <w:color w:val="000000"/>
                <w:lang w:val="ru-RU"/>
              </w:rPr>
              <w:t xml:space="preserve"> элемент </w:t>
            </w:r>
            <w:proofErr w:type="spellStart"/>
            <w:r w:rsidRPr="006069AB">
              <w:rPr>
                <w:rFonts w:eastAsia="Times New Roman" w:cs="Times New Roman"/>
                <w:color w:val="000000"/>
                <w:lang w:val="ru-RU"/>
              </w:rPr>
              <w:t>ретінде</w:t>
            </w:r>
            <w:proofErr w:type="spellEnd"/>
            <w:r w:rsidRPr="006069AB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6069AB">
              <w:rPr>
                <w:rFonts w:eastAsia="Times New Roman" w:cs="Times New Roman"/>
                <w:color w:val="000000"/>
                <w:lang w:val="ru-RU"/>
              </w:rPr>
              <w:t>қызмет</w:t>
            </w:r>
            <w:proofErr w:type="spellEnd"/>
            <w:r w:rsidRPr="006069AB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6069AB">
              <w:rPr>
                <w:rFonts w:eastAsia="Times New Roman" w:cs="Times New Roman"/>
                <w:color w:val="000000"/>
                <w:lang w:val="ru-RU"/>
              </w:rPr>
              <w:t>етеді</w:t>
            </w:r>
            <w:proofErr w:type="spellEnd"/>
            <w:r w:rsidRPr="006069AB">
              <w:rPr>
                <w:rFonts w:eastAsia="Times New Roman" w:cs="Times New Roman"/>
                <w:color w:val="000000"/>
                <w:lang w:val="ru-RU"/>
              </w:rPr>
              <w:t xml:space="preserve">. </w:t>
            </w:r>
            <w:proofErr w:type="spellStart"/>
            <w:r w:rsidRPr="006069AB">
              <w:rPr>
                <w:rFonts w:eastAsia="Times New Roman" w:cs="Times New Roman"/>
                <w:color w:val="000000"/>
                <w:lang w:val="ru-RU"/>
              </w:rPr>
              <w:t>гипоаллергенді</w:t>
            </w:r>
            <w:proofErr w:type="spellEnd"/>
            <w:r w:rsidRPr="006069AB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6069AB">
              <w:rPr>
                <w:rFonts w:eastAsia="Times New Roman" w:cs="Times New Roman"/>
                <w:color w:val="000000"/>
                <w:lang w:val="ru-RU"/>
              </w:rPr>
              <w:t>материалдардан</w:t>
            </w:r>
            <w:proofErr w:type="spellEnd"/>
            <w:r w:rsidRPr="006069AB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6069AB">
              <w:rPr>
                <w:rFonts w:eastAsia="Times New Roman" w:cs="Times New Roman"/>
                <w:color w:val="000000"/>
                <w:lang w:val="ru-RU"/>
              </w:rPr>
              <w:t>жасалған</w:t>
            </w:r>
            <w:proofErr w:type="spellEnd"/>
            <w:r w:rsidRPr="006069AB">
              <w:rPr>
                <w:rFonts w:eastAsia="Times New Roman" w:cs="Times New Roman"/>
                <w:color w:val="000000"/>
                <w:lang w:val="ru-RU"/>
              </w:rPr>
              <w:t>.</w:t>
            </w:r>
          </w:p>
          <w:p w14:paraId="23A36BB1" w14:textId="77777777" w:rsidR="006069AB" w:rsidRPr="006069AB" w:rsidRDefault="006069AB" w:rsidP="006069AB">
            <w:pPr>
              <w:shd w:val="clear" w:color="auto" w:fill="FFFFFF"/>
              <w:rPr>
                <w:rFonts w:eastAsia="Times New Roman" w:cs="Times New Roman"/>
                <w:color w:val="000000"/>
                <w:lang w:val="ru-RU"/>
              </w:rPr>
            </w:pPr>
            <w:proofErr w:type="spellStart"/>
            <w:r w:rsidRPr="006069AB">
              <w:rPr>
                <w:rFonts w:eastAsia="Times New Roman" w:cs="Times New Roman"/>
                <w:color w:val="000000"/>
                <w:lang w:val="ru-RU"/>
              </w:rPr>
              <w:t>Медициналық</w:t>
            </w:r>
            <w:proofErr w:type="spellEnd"/>
            <w:r w:rsidRPr="006069AB">
              <w:rPr>
                <w:rFonts w:eastAsia="Times New Roman" w:cs="Times New Roman"/>
                <w:color w:val="000000"/>
                <w:lang w:val="ru-RU"/>
              </w:rPr>
              <w:t xml:space="preserve"> ПВХ-дан </w:t>
            </w:r>
            <w:proofErr w:type="spellStart"/>
            <w:r w:rsidRPr="006069AB">
              <w:rPr>
                <w:rFonts w:eastAsia="Times New Roman" w:cs="Times New Roman"/>
                <w:color w:val="000000"/>
                <w:lang w:val="ru-RU"/>
              </w:rPr>
              <w:t>жасалған</w:t>
            </w:r>
            <w:proofErr w:type="spellEnd"/>
          </w:p>
          <w:p w14:paraId="4F671DDF" w14:textId="77777777" w:rsidR="006069AB" w:rsidRPr="006069AB" w:rsidRDefault="006069AB" w:rsidP="006069AB">
            <w:pPr>
              <w:shd w:val="clear" w:color="auto" w:fill="FFFFFF"/>
              <w:rPr>
                <w:rFonts w:eastAsia="Times New Roman" w:cs="Times New Roman"/>
                <w:color w:val="000000"/>
                <w:lang w:val="ru-RU"/>
              </w:rPr>
            </w:pPr>
            <w:proofErr w:type="spellStart"/>
            <w:r w:rsidRPr="006069AB">
              <w:rPr>
                <w:rFonts w:eastAsia="Times New Roman" w:cs="Times New Roman"/>
                <w:color w:val="000000"/>
                <w:lang w:val="ru-RU"/>
              </w:rPr>
              <w:t>Өте</w:t>
            </w:r>
            <w:proofErr w:type="spellEnd"/>
            <w:r w:rsidRPr="006069AB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6069AB">
              <w:rPr>
                <w:rFonts w:eastAsia="Times New Roman" w:cs="Times New Roman"/>
                <w:color w:val="000000"/>
                <w:lang w:val="ru-RU"/>
              </w:rPr>
              <w:t>жұмсақ</w:t>
            </w:r>
            <w:proofErr w:type="spellEnd"/>
            <w:r w:rsidRPr="006069AB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6069AB">
              <w:rPr>
                <w:rFonts w:eastAsia="Times New Roman" w:cs="Times New Roman"/>
                <w:color w:val="000000"/>
                <w:lang w:val="ru-RU"/>
              </w:rPr>
              <w:t>мұрын</w:t>
            </w:r>
            <w:proofErr w:type="spellEnd"/>
            <w:r w:rsidRPr="006069AB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6069AB">
              <w:rPr>
                <w:rFonts w:eastAsia="Times New Roman" w:cs="Times New Roman"/>
                <w:color w:val="000000"/>
                <w:lang w:val="ru-RU"/>
              </w:rPr>
              <w:t>кеңестері</w:t>
            </w:r>
            <w:proofErr w:type="spellEnd"/>
          </w:p>
          <w:p w14:paraId="41F1D32C" w14:textId="77777777" w:rsidR="006069AB" w:rsidRPr="006069AB" w:rsidRDefault="006069AB" w:rsidP="006069AB">
            <w:pPr>
              <w:shd w:val="clear" w:color="auto" w:fill="FFFFFF"/>
              <w:rPr>
                <w:rFonts w:eastAsia="Times New Roman" w:cs="Times New Roman"/>
                <w:color w:val="000000"/>
                <w:lang w:val="ru-RU"/>
              </w:rPr>
            </w:pPr>
            <w:proofErr w:type="spellStart"/>
            <w:r w:rsidRPr="006069AB">
              <w:rPr>
                <w:rFonts w:eastAsia="Times New Roman" w:cs="Times New Roman"/>
                <w:color w:val="000000"/>
                <w:lang w:val="ru-RU"/>
              </w:rPr>
              <w:t>Жоқ</w:t>
            </w:r>
            <w:proofErr w:type="spellEnd"/>
            <w:r w:rsidRPr="006069AB">
              <w:rPr>
                <w:rFonts w:eastAsia="Times New Roman" w:cs="Times New Roman"/>
                <w:color w:val="000000"/>
                <w:lang w:val="ru-RU"/>
              </w:rPr>
              <w:t xml:space="preserve"> латексная</w:t>
            </w:r>
          </w:p>
          <w:p w14:paraId="4D6B58F5" w14:textId="753F0CAF" w:rsidR="006069AB" w:rsidRPr="00A9248C" w:rsidRDefault="006069AB" w:rsidP="006069AB">
            <w:pPr>
              <w:rPr>
                <w:lang w:val="ru-RU"/>
              </w:rPr>
            </w:pPr>
            <w:proofErr w:type="spellStart"/>
            <w:r w:rsidRPr="006069AB">
              <w:rPr>
                <w:rFonts w:eastAsia="Times New Roman" w:cs="Times New Roman"/>
                <w:color w:val="000000"/>
                <w:lang w:val="ru-RU"/>
              </w:rPr>
              <w:t>Бір</w:t>
            </w:r>
            <w:proofErr w:type="spellEnd"/>
            <w:r w:rsidRPr="006069AB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6069AB">
              <w:rPr>
                <w:rFonts w:eastAsia="Times New Roman" w:cs="Times New Roman"/>
                <w:color w:val="000000"/>
                <w:lang w:val="ru-RU"/>
              </w:rPr>
              <w:t>рет</w:t>
            </w:r>
            <w:proofErr w:type="spellEnd"/>
            <w:r w:rsidRPr="006069AB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6069AB">
              <w:rPr>
                <w:rFonts w:eastAsia="Times New Roman" w:cs="Times New Roman"/>
                <w:color w:val="000000"/>
                <w:lang w:val="ru-RU"/>
              </w:rPr>
              <w:t>қолдануға</w:t>
            </w:r>
            <w:proofErr w:type="spellEnd"/>
            <w:r w:rsidRPr="006069AB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6069AB">
              <w:rPr>
                <w:rFonts w:eastAsia="Times New Roman" w:cs="Times New Roman"/>
                <w:color w:val="000000"/>
                <w:lang w:val="ru-RU"/>
              </w:rPr>
              <w:t>арналған</w:t>
            </w:r>
            <w:proofErr w:type="spellEnd"/>
            <w:r w:rsidRPr="006069AB">
              <w:rPr>
                <w:rFonts w:eastAsia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6069AB">
              <w:rPr>
                <w:rFonts w:eastAsia="Times New Roman" w:cs="Times New Roman"/>
                <w:color w:val="000000"/>
                <w:lang w:val="ru-RU"/>
              </w:rPr>
              <w:t>стерильді</w:t>
            </w:r>
            <w:proofErr w:type="spellEnd"/>
          </w:p>
        </w:tc>
        <w:tc>
          <w:tcPr>
            <w:tcW w:w="1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2A409E6D" w14:textId="17FFF337" w:rsidR="006069AB" w:rsidRDefault="006069AB" w:rsidP="006069AB">
            <w:pPr>
              <w:jc w:val="center"/>
              <w:rPr>
                <w:color w:val="000000"/>
              </w:rPr>
            </w:pPr>
            <w:r w:rsidRPr="00FC1EC1">
              <w:rPr>
                <w:rFonts w:cs="Times New Roman"/>
              </w:rPr>
              <w:t>450,00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0C0A72E6" w14:textId="3F65C48B" w:rsidR="006069AB" w:rsidRPr="001E674C" w:rsidRDefault="006069AB" w:rsidP="006069AB">
            <w:pPr>
              <w:jc w:val="center"/>
              <w:rPr>
                <w:color w:val="000000"/>
                <w:lang w:val="ru-RU"/>
              </w:rPr>
            </w:pPr>
            <w:proofErr w:type="spellStart"/>
            <w:r w:rsidRPr="009E6893">
              <w:rPr>
                <w:rFonts w:cs="Times New Roman"/>
                <w:color w:val="000000"/>
              </w:rPr>
              <w:t>Оттегі</w:t>
            </w:r>
            <w:proofErr w:type="spellEnd"/>
            <w:r w:rsidRPr="009E6893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9E6893">
              <w:rPr>
                <w:rFonts w:cs="Times New Roman"/>
                <w:color w:val="000000"/>
              </w:rPr>
              <w:t>магистралі</w:t>
            </w:r>
            <w:proofErr w:type="spellEnd"/>
          </w:p>
        </w:tc>
      </w:tr>
      <w:tr w:rsidR="006069AB" w:rsidRPr="001E674C" w14:paraId="0BDC9DF2" w14:textId="77777777" w:rsidTr="006069AB"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11898FB" w14:textId="71CDD495" w:rsidR="006069AB" w:rsidRDefault="006069AB" w:rsidP="006069AB">
            <w:pPr>
              <w:pStyle w:val="a7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7</w:t>
            </w:r>
          </w:p>
        </w:tc>
        <w:tc>
          <w:tcPr>
            <w:tcW w:w="5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17B19A0C" w14:textId="0ED67D47" w:rsidR="006069AB" w:rsidRPr="00A9248C" w:rsidRDefault="006069AB" w:rsidP="006069AB">
            <w:pPr>
              <w:rPr>
                <w:lang w:val="ru-RU"/>
              </w:rPr>
            </w:pPr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Тот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баспайтын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болаттан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жасалған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бүйрек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науасы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250</w:t>
            </w:r>
            <w:r w:rsidRPr="009E6893">
              <w:rPr>
                <w:rFonts w:cs="Times New Roman"/>
                <w:color w:val="auto"/>
                <w:shd w:val="clear" w:color="auto" w:fill="FFFFFF"/>
              </w:rPr>
              <w:t>x</w:t>
            </w:r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115</w:t>
            </w:r>
            <w:r w:rsidRPr="009E6893">
              <w:rPr>
                <w:rFonts w:cs="Times New Roman"/>
                <w:color w:val="auto"/>
                <w:shd w:val="clear" w:color="auto" w:fill="FFFFFF"/>
              </w:rPr>
              <w:t>x</w:t>
            </w:r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40</w:t>
            </w:r>
            <w:r w:rsidRPr="009E6893">
              <w:rPr>
                <w:rFonts w:cs="Times New Roman"/>
                <w:color w:val="auto"/>
                <w:shd w:val="clear" w:color="auto" w:fill="FFFFFF"/>
              </w:rPr>
              <w:t>mm</w:t>
            </w:r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. 1 мм-ден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аспайтын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мөлшердегі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ауытқуларға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жол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беріледі</w:t>
            </w:r>
            <w:proofErr w:type="spellEnd"/>
            <w:r w:rsidRPr="006069AB">
              <w:rPr>
                <w:rFonts w:cs="Times New Roman"/>
                <w:color w:val="auto"/>
                <w:shd w:val="clear" w:color="auto" w:fill="FFFFFF"/>
                <w:lang w:val="ru-RU"/>
              </w:rPr>
              <w:t>.</w:t>
            </w:r>
          </w:p>
        </w:tc>
        <w:tc>
          <w:tcPr>
            <w:tcW w:w="1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136F6F11" w14:textId="512230E3" w:rsidR="006069AB" w:rsidRDefault="006069AB" w:rsidP="006069AB">
            <w:pPr>
              <w:jc w:val="center"/>
              <w:rPr>
                <w:color w:val="000000"/>
              </w:rPr>
            </w:pPr>
            <w:r w:rsidRPr="00FC1EC1">
              <w:rPr>
                <w:rFonts w:cs="Times New Roman"/>
              </w:rPr>
              <w:t>7 800,00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35049533" w14:textId="3E31CCC2" w:rsidR="006069AB" w:rsidRPr="001E674C" w:rsidRDefault="006069AB" w:rsidP="006069AB">
            <w:pPr>
              <w:jc w:val="center"/>
              <w:rPr>
                <w:color w:val="000000"/>
                <w:lang w:val="ru-RU"/>
              </w:rPr>
            </w:pPr>
            <w:proofErr w:type="spellStart"/>
            <w:r w:rsidRPr="009E6893">
              <w:rPr>
                <w:rFonts w:cs="Times New Roman"/>
                <w:color w:val="000000"/>
              </w:rPr>
              <w:t>Науа</w:t>
            </w:r>
            <w:proofErr w:type="spellEnd"/>
          </w:p>
        </w:tc>
      </w:tr>
    </w:tbl>
    <w:p w14:paraId="18C3BBE2" w14:textId="77777777" w:rsidR="00707A06" w:rsidRDefault="00707A06">
      <w:pPr>
        <w:pStyle w:val="Standard"/>
        <w:spacing w:after="29"/>
        <w:jc w:val="both"/>
        <w:rPr>
          <w:rStyle w:val="s1"/>
          <w:rFonts w:eastAsia="Times New Roman"/>
          <w:b w:val="0"/>
          <w:lang w:val="kk-KZ"/>
        </w:rPr>
      </w:pPr>
    </w:p>
    <w:p w14:paraId="1887B4C5" w14:textId="77777777" w:rsidR="00A9248C" w:rsidRPr="00A9248C" w:rsidRDefault="00A9248C" w:rsidP="00A9248C">
      <w:pPr>
        <w:pStyle w:val="Standard"/>
        <w:rPr>
          <w:lang w:val="kk-KZ"/>
        </w:rPr>
      </w:pPr>
      <w:r w:rsidRPr="00A9248C">
        <w:rPr>
          <w:rFonts w:cs="Times New Roman"/>
          <w:lang w:val="kk-KZ"/>
        </w:rPr>
        <w:t xml:space="preserve">2. </w:t>
      </w:r>
      <w:r>
        <w:rPr>
          <w:rStyle w:val="s1"/>
          <w:b w:val="0"/>
          <w:lang w:val="kk-KZ"/>
        </w:rPr>
        <w:t>Баға ұсынысын ұсыну күні мен уақыты:</w:t>
      </w:r>
    </w:p>
    <w:p w14:paraId="67704891" w14:textId="77777777" w:rsidR="00A9248C" w:rsidRPr="006069AB" w:rsidRDefault="00A9248C" w:rsidP="00A9248C">
      <w:pPr>
        <w:pStyle w:val="Standard"/>
        <w:spacing w:after="29"/>
        <w:jc w:val="both"/>
        <w:rPr>
          <w:rStyle w:val="s1"/>
          <w:b w:val="0"/>
          <w:bCs w:val="0"/>
          <w:color w:val="00000A"/>
          <w:lang w:val="kk-KZ"/>
        </w:rPr>
      </w:pPr>
    </w:p>
    <w:p w14:paraId="6D5E6112" w14:textId="717BDD60" w:rsidR="006069AB" w:rsidRPr="00385C43" w:rsidRDefault="006069AB" w:rsidP="006069AB">
      <w:pPr>
        <w:pStyle w:val="Standard"/>
        <w:spacing w:after="29"/>
        <w:jc w:val="both"/>
        <w:rPr>
          <w:rFonts w:cs="Times New Roman"/>
          <w:bCs/>
          <w:lang w:val="kk-KZ"/>
        </w:rPr>
      </w:pPr>
      <w:r w:rsidRPr="00385C43">
        <w:rPr>
          <w:rStyle w:val="s1"/>
          <w:b w:val="0"/>
          <w:bCs w:val="0"/>
          <w:color w:val="00000A"/>
          <w:lang w:val="kk-KZ"/>
        </w:rPr>
        <w:t>25.06.2024ж. 10:28с.</w:t>
      </w:r>
      <w:r w:rsidRPr="00385C43">
        <w:rPr>
          <w:rFonts w:cs="Times New Roman"/>
          <w:bCs/>
          <w:lang w:val="kk-KZ"/>
        </w:rPr>
        <w:t xml:space="preserve"> «Ангрофарм-НС»</w:t>
      </w:r>
      <w:r w:rsidRPr="006069AB">
        <w:rPr>
          <w:rStyle w:val="s1"/>
          <w:rFonts w:eastAsia="Times New Roman"/>
          <w:b w:val="0"/>
          <w:lang w:val="kk-KZ"/>
        </w:rPr>
        <w:t xml:space="preserve"> </w:t>
      </w:r>
      <w:r>
        <w:rPr>
          <w:rStyle w:val="s1"/>
          <w:rFonts w:eastAsia="Times New Roman"/>
          <w:b w:val="0"/>
          <w:lang w:val="kk-KZ"/>
        </w:rPr>
        <w:t xml:space="preserve"> ЖШС</w:t>
      </w:r>
    </w:p>
    <w:p w14:paraId="444AE95A" w14:textId="77777777" w:rsidR="00A9248C" w:rsidRPr="00385C43" w:rsidRDefault="00A9248C" w:rsidP="00A9248C">
      <w:pPr>
        <w:pStyle w:val="Standard"/>
        <w:spacing w:after="29"/>
        <w:jc w:val="both"/>
        <w:rPr>
          <w:rStyle w:val="s1"/>
          <w:rFonts w:eastAsia="Times New Roman"/>
          <w:b w:val="0"/>
          <w:lang w:val="kk-KZ"/>
        </w:rPr>
      </w:pPr>
    </w:p>
    <w:p w14:paraId="77B28463" w14:textId="77777777" w:rsidR="00A9248C" w:rsidRPr="00C02509" w:rsidRDefault="00A9248C" w:rsidP="00A9248C">
      <w:pPr>
        <w:pStyle w:val="Standard"/>
        <w:rPr>
          <w:lang w:val="kk-KZ"/>
        </w:rPr>
      </w:pPr>
      <w:r>
        <w:rPr>
          <w:rStyle w:val="s1"/>
          <w:b w:val="0"/>
          <w:lang w:val="kk-KZ"/>
        </w:rPr>
        <w:t>3.Сатып алу туралы шарт жасасуға ұсынылатын әлеуетті өнім берушінің атауы және орналасқан жері және осындай шарттың бағасы</w:t>
      </w:r>
    </w:p>
    <w:p w14:paraId="168DCCCB" w14:textId="77777777" w:rsidR="00A9248C" w:rsidRPr="00C02509" w:rsidRDefault="00A9248C" w:rsidP="00A9248C">
      <w:pPr>
        <w:pStyle w:val="Standard"/>
        <w:spacing w:after="29"/>
        <w:jc w:val="both"/>
        <w:rPr>
          <w:lang w:val="kk-KZ"/>
        </w:rPr>
      </w:pPr>
      <w:r w:rsidRPr="00C02509">
        <w:rPr>
          <w:rStyle w:val="s1"/>
          <w:rFonts w:eastAsia="Times New Roman"/>
          <w:bCs w:val="0"/>
          <w:lang w:val="kk-KZ"/>
        </w:rPr>
        <w:t xml:space="preserve"> </w:t>
      </w:r>
    </w:p>
    <w:p w14:paraId="58F640EA" w14:textId="41E1A315" w:rsidR="00A9248C" w:rsidRPr="00FC35F1" w:rsidRDefault="00A9248C" w:rsidP="00A9248C">
      <w:pPr>
        <w:pStyle w:val="Standard"/>
        <w:spacing w:after="29"/>
        <w:jc w:val="both"/>
        <w:rPr>
          <w:lang w:val="kk-KZ"/>
        </w:rPr>
      </w:pPr>
      <w:r w:rsidRPr="006069AB">
        <w:rPr>
          <w:rStyle w:val="s1"/>
          <w:rFonts w:eastAsia="Times New Roman"/>
          <w:b w:val="0"/>
          <w:bCs w:val="0"/>
          <w:lang w:val="kk-KZ"/>
        </w:rPr>
        <w:t xml:space="preserve">Лот № 3 - </w:t>
      </w:r>
      <w:r w:rsidR="006069AB" w:rsidRPr="006069AB">
        <w:rPr>
          <w:rFonts w:cs="Times New Roman"/>
          <w:bCs/>
          <w:lang w:val="kk-KZ"/>
        </w:rPr>
        <w:t>«Ангрофарм-НС»</w:t>
      </w:r>
      <w:r w:rsidRPr="006069AB">
        <w:rPr>
          <w:rStyle w:val="s1"/>
          <w:rFonts w:eastAsia="Times New Roman"/>
          <w:b w:val="0"/>
          <w:lang w:val="kk-KZ"/>
        </w:rPr>
        <w:t xml:space="preserve"> </w:t>
      </w:r>
      <w:r>
        <w:rPr>
          <w:rStyle w:val="s1"/>
          <w:rFonts w:eastAsia="Times New Roman"/>
          <w:b w:val="0"/>
          <w:lang w:val="kk-KZ"/>
        </w:rPr>
        <w:t>ЖШС</w:t>
      </w:r>
      <w:r w:rsidRPr="006069AB">
        <w:rPr>
          <w:rStyle w:val="s1"/>
          <w:rFonts w:eastAsia="Times New Roman"/>
          <w:b w:val="0"/>
          <w:lang w:val="kk-KZ"/>
        </w:rPr>
        <w:t xml:space="preserve">, </w:t>
      </w:r>
      <w:r w:rsidR="006069AB" w:rsidRPr="006069AB">
        <w:rPr>
          <w:rStyle w:val="s1"/>
          <w:rFonts w:eastAsia="Times New Roman"/>
          <w:b w:val="0"/>
          <w:bCs w:val="0"/>
          <w:lang w:val="kk-KZ"/>
        </w:rPr>
        <w:t>РК</w:t>
      </w:r>
      <w:r w:rsidR="006069AB">
        <w:rPr>
          <w:rStyle w:val="s1"/>
          <w:rFonts w:eastAsia="Times New Roman"/>
          <w:b w:val="0"/>
          <w:lang w:val="kk-KZ"/>
        </w:rPr>
        <w:t xml:space="preserve"> </w:t>
      </w:r>
      <w:r w:rsidR="006069AB" w:rsidRPr="006069AB">
        <w:rPr>
          <w:rStyle w:val="s1"/>
          <w:rFonts w:eastAsia="Times New Roman"/>
          <w:b w:val="0"/>
          <w:bCs w:val="0"/>
          <w:lang w:val="kk-KZ"/>
        </w:rPr>
        <w:t>Астана</w:t>
      </w:r>
      <w:r>
        <w:rPr>
          <w:rStyle w:val="s1"/>
          <w:rFonts w:eastAsia="Times New Roman"/>
          <w:b w:val="0"/>
          <w:lang w:val="kk-KZ"/>
        </w:rPr>
        <w:t xml:space="preserve"> қ.</w:t>
      </w:r>
      <w:r w:rsidRPr="006069AB">
        <w:rPr>
          <w:rStyle w:val="s1"/>
          <w:rFonts w:eastAsia="Times New Roman"/>
          <w:b w:val="0"/>
          <w:lang w:val="kk-KZ"/>
        </w:rPr>
        <w:t xml:space="preserve">, </w:t>
      </w:r>
      <w:r w:rsidR="006069AB">
        <w:rPr>
          <w:rStyle w:val="s1"/>
          <w:rFonts w:eastAsia="Times New Roman"/>
          <w:b w:val="0"/>
          <w:bCs w:val="0"/>
          <w:lang w:val="kk-KZ"/>
        </w:rPr>
        <w:t>Тәуелсіздік</w:t>
      </w:r>
      <w:r w:rsidRPr="006069AB">
        <w:rPr>
          <w:rStyle w:val="s1"/>
          <w:rFonts w:eastAsia="Times New Roman"/>
          <w:b w:val="0"/>
          <w:lang w:val="kk-KZ"/>
        </w:rPr>
        <w:t xml:space="preserve"> </w:t>
      </w:r>
      <w:r w:rsidR="006069AB">
        <w:rPr>
          <w:rStyle w:val="s1"/>
          <w:rFonts w:eastAsia="Times New Roman"/>
          <w:b w:val="0"/>
          <w:lang w:val="kk-KZ"/>
        </w:rPr>
        <w:t>д</w:t>
      </w:r>
      <w:r>
        <w:rPr>
          <w:rStyle w:val="s1"/>
          <w:rFonts w:eastAsia="Times New Roman"/>
          <w:b w:val="0"/>
          <w:lang w:val="kk-KZ"/>
        </w:rPr>
        <w:t>.</w:t>
      </w:r>
      <w:r w:rsidRPr="006069AB">
        <w:rPr>
          <w:rStyle w:val="s1"/>
          <w:rFonts w:eastAsia="Times New Roman"/>
          <w:b w:val="0"/>
          <w:lang w:val="kk-KZ"/>
        </w:rPr>
        <w:t xml:space="preserve">, </w:t>
      </w:r>
      <w:r w:rsidR="006069AB" w:rsidRPr="006069AB">
        <w:rPr>
          <w:rStyle w:val="s1"/>
          <w:rFonts w:eastAsia="Times New Roman"/>
          <w:b w:val="0"/>
          <w:bCs w:val="0"/>
          <w:lang w:val="kk-KZ"/>
        </w:rPr>
        <w:t>12/1, ВП2.</w:t>
      </w:r>
      <w:r w:rsidRPr="006069AB">
        <w:rPr>
          <w:rStyle w:val="s1"/>
          <w:rFonts w:eastAsia="Times New Roman"/>
          <w:lang w:val="kk-KZ"/>
        </w:rPr>
        <w:t xml:space="preserve"> </w:t>
      </w:r>
      <w:bookmarkStart w:id="4" w:name="__DdeLink__3465_382502718"/>
      <w:bookmarkStart w:id="5" w:name="__DdeLink__2513_1995399862"/>
      <w:r>
        <w:rPr>
          <w:rStyle w:val="s1"/>
          <w:rFonts w:eastAsia="Times New Roman"/>
          <w:b w:val="0"/>
          <w:bCs w:val="0"/>
          <w:lang w:val="kk-KZ"/>
        </w:rPr>
        <w:t>Шарттың бағасы</w:t>
      </w:r>
      <w:bookmarkEnd w:id="4"/>
      <w:r w:rsidRPr="00FC35F1">
        <w:rPr>
          <w:rStyle w:val="s1"/>
          <w:rFonts w:eastAsia="Times New Roman"/>
          <w:b w:val="0"/>
          <w:bCs w:val="0"/>
          <w:lang w:val="kk-KZ"/>
        </w:rPr>
        <w:t xml:space="preserve"> —  </w:t>
      </w:r>
      <w:r w:rsidR="006069AB">
        <w:rPr>
          <w:rFonts w:cs="Times New Roman"/>
          <w:lang w:val="kk-KZ"/>
        </w:rPr>
        <w:t>1 600 000</w:t>
      </w:r>
      <w:r>
        <w:rPr>
          <w:rFonts w:cs="Times New Roman"/>
          <w:lang w:val="kk-KZ"/>
        </w:rPr>
        <w:t>,00</w:t>
      </w:r>
      <w:r>
        <w:rPr>
          <w:b/>
          <w:bCs/>
          <w:lang w:val="kk-KZ"/>
        </w:rPr>
        <w:t xml:space="preserve"> </w:t>
      </w:r>
      <w:r w:rsidRPr="00FC35F1">
        <w:rPr>
          <w:rStyle w:val="s1"/>
          <w:rFonts w:eastAsia="Times New Roman"/>
          <w:bCs w:val="0"/>
          <w:lang w:val="kk-KZ"/>
        </w:rPr>
        <w:t xml:space="preserve"> </w:t>
      </w:r>
      <w:bookmarkEnd w:id="5"/>
      <w:r w:rsidRPr="00FC35F1">
        <w:rPr>
          <w:rStyle w:val="s1"/>
          <w:rFonts w:eastAsia="Times New Roman"/>
          <w:b w:val="0"/>
          <w:bCs w:val="0"/>
          <w:lang w:val="kk-KZ"/>
        </w:rPr>
        <w:t xml:space="preserve">тенге </w:t>
      </w:r>
    </w:p>
    <w:p w14:paraId="2D09F711" w14:textId="77777777" w:rsidR="006069AB" w:rsidRPr="006069AB" w:rsidRDefault="006069AB" w:rsidP="00A9248C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kk-KZ"/>
        </w:rPr>
      </w:pPr>
    </w:p>
    <w:p w14:paraId="161E3453" w14:textId="3E6E3BB8" w:rsidR="00A9248C" w:rsidRPr="001E674C" w:rsidRDefault="00A9248C" w:rsidP="00A9248C">
      <w:pPr>
        <w:pStyle w:val="Standard"/>
        <w:spacing w:after="29"/>
        <w:jc w:val="both"/>
        <w:rPr>
          <w:lang w:val="kk-KZ"/>
        </w:rPr>
      </w:pPr>
      <w:r w:rsidRPr="006069AB">
        <w:rPr>
          <w:rStyle w:val="s1"/>
          <w:rFonts w:eastAsia="Times New Roman"/>
          <w:b w:val="0"/>
          <w:bCs w:val="0"/>
          <w:lang w:val="kk-KZ"/>
        </w:rPr>
        <w:t>Лот №</w:t>
      </w:r>
      <w:r w:rsidR="006069AB" w:rsidRPr="006069AB">
        <w:rPr>
          <w:rStyle w:val="s1"/>
          <w:rFonts w:eastAsia="Times New Roman"/>
          <w:b w:val="0"/>
          <w:bCs w:val="0"/>
          <w:lang w:val="kk-KZ"/>
        </w:rPr>
        <w:t>1,</w:t>
      </w:r>
      <w:r w:rsidR="006069AB">
        <w:rPr>
          <w:rStyle w:val="s1"/>
          <w:rFonts w:eastAsia="Times New Roman"/>
          <w:b w:val="0"/>
          <w:bCs w:val="0"/>
          <w:lang w:val="kk-KZ"/>
        </w:rPr>
        <w:t>2,4,5,6,7</w:t>
      </w:r>
      <w:r w:rsidRPr="006069AB">
        <w:rPr>
          <w:rStyle w:val="s1"/>
          <w:rFonts w:eastAsia="Times New Roman"/>
          <w:b w:val="0"/>
          <w:bCs w:val="0"/>
          <w:lang w:val="kk-KZ"/>
        </w:rPr>
        <w:t xml:space="preserve"> -</w:t>
      </w:r>
      <w:r w:rsidRPr="00A9248C">
        <w:rPr>
          <w:rStyle w:val="s1"/>
          <w:rFonts w:eastAsia="Times New Roman"/>
          <w:b w:val="0"/>
          <w:bCs w:val="0"/>
          <w:lang w:val="kk-KZ"/>
        </w:rPr>
        <w:t xml:space="preserve"> </w:t>
      </w:r>
      <w:r w:rsidRPr="001E674C">
        <w:rPr>
          <w:rStyle w:val="s1"/>
          <w:rFonts w:eastAsia="Times New Roman"/>
          <w:b w:val="0"/>
          <w:bCs w:val="0"/>
          <w:lang w:val="kk-KZ"/>
        </w:rPr>
        <w:t xml:space="preserve">қағидалардың </w:t>
      </w:r>
      <w:r>
        <w:rPr>
          <w:rStyle w:val="s1"/>
          <w:rFonts w:eastAsia="Times New Roman"/>
          <w:b w:val="0"/>
          <w:bCs w:val="0"/>
          <w:lang w:val="kk-KZ"/>
        </w:rPr>
        <w:t>79</w:t>
      </w:r>
      <w:r w:rsidRPr="001E674C">
        <w:rPr>
          <w:rStyle w:val="s1"/>
          <w:rFonts w:eastAsia="Times New Roman"/>
          <w:b w:val="0"/>
          <w:bCs w:val="0"/>
          <w:lang w:val="kk-KZ"/>
        </w:rPr>
        <w:t>-тармағы негізінде ұсынылған баға ұсыныстарының болмауына байланысты баға ұсыныстарын сұрату тәсілімен сатып алу өткізілмеді деп танылсын.</w:t>
      </w:r>
    </w:p>
    <w:p w14:paraId="7A25418C" w14:textId="1FCA1172" w:rsidR="00A9248C" w:rsidRDefault="00A9248C" w:rsidP="00A9248C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kk-KZ"/>
        </w:rPr>
      </w:pPr>
    </w:p>
    <w:p w14:paraId="02509152" w14:textId="77777777" w:rsidR="00A9248C" w:rsidRPr="0042708A" w:rsidRDefault="00A9248C" w:rsidP="00A9248C">
      <w:pPr>
        <w:pStyle w:val="Standard"/>
        <w:spacing w:after="29"/>
        <w:jc w:val="both"/>
        <w:rPr>
          <w:lang w:val="kk-KZ"/>
        </w:rPr>
      </w:pPr>
      <w:r>
        <w:rPr>
          <w:rStyle w:val="s1"/>
          <w:rFonts w:eastAsia="Times New Roman"/>
          <w:b w:val="0"/>
          <w:bCs w:val="0"/>
          <w:lang w:val="kk-KZ"/>
        </w:rPr>
        <w:t xml:space="preserve">4. </w:t>
      </w:r>
      <w:r>
        <w:rPr>
          <w:rStyle w:val="s1"/>
          <w:rFonts w:eastAsia="Times New Roman"/>
          <w:b w:val="0"/>
          <w:lang w:val="kk-KZ"/>
        </w:rPr>
        <w:t>Конверттерді ашу рәсімінде әлеуетті өнім берушілер болмады.</w:t>
      </w:r>
    </w:p>
    <w:p w14:paraId="6FB68899" w14:textId="77777777" w:rsidR="00A9248C" w:rsidRPr="006069AB" w:rsidRDefault="00A9248C">
      <w:pPr>
        <w:pStyle w:val="Standard"/>
        <w:rPr>
          <w:rFonts w:cs="Times New Roman"/>
          <w:lang w:val="kk-KZ"/>
        </w:rPr>
      </w:pPr>
    </w:p>
    <w:p w14:paraId="7E213F9A" w14:textId="77777777" w:rsidR="006069AB" w:rsidRPr="001E674C" w:rsidRDefault="00DB3F59" w:rsidP="006069AB">
      <w:pPr>
        <w:pStyle w:val="Standard"/>
        <w:spacing w:after="29"/>
        <w:jc w:val="both"/>
        <w:rPr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төрайымы</w:t>
      </w:r>
      <w:proofErr w:type="spellEnd"/>
      <w:r>
        <w:rPr>
          <w:rFonts w:cs="Times New Roman"/>
          <w:lang w:val="ru-RU"/>
        </w:rPr>
        <w:t xml:space="preserve"> – </w:t>
      </w:r>
      <w:proofErr w:type="spellStart"/>
      <w:r w:rsidR="006069AB">
        <w:rPr>
          <w:rStyle w:val="s1"/>
          <w:b w:val="0"/>
          <w:lang w:val="ru-RU"/>
        </w:rPr>
        <w:t>Қадырұлы</w:t>
      </w:r>
      <w:proofErr w:type="spellEnd"/>
      <w:r w:rsidR="006069AB">
        <w:rPr>
          <w:rStyle w:val="s1"/>
          <w:b w:val="0"/>
          <w:lang w:val="ru-RU"/>
        </w:rPr>
        <w:t xml:space="preserve"> Р.</w:t>
      </w:r>
    </w:p>
    <w:p w14:paraId="4C3A19BC" w14:textId="5C91E038" w:rsidR="00707A06" w:rsidRDefault="00DB3F59"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төрайымының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орынбасары</w:t>
      </w:r>
      <w:proofErr w:type="spellEnd"/>
      <w:r>
        <w:rPr>
          <w:rFonts w:cs="Times New Roman"/>
          <w:lang w:val="ru-RU"/>
        </w:rPr>
        <w:t xml:space="preserve"> – Поспелова Л.И.</w:t>
      </w:r>
    </w:p>
    <w:p w14:paraId="414B5BF6" w14:textId="3940AF3B" w:rsidR="006069AB" w:rsidRDefault="00DB3F59" w:rsidP="00D76EE3">
      <w:pPr>
        <w:pStyle w:val="Standard"/>
        <w:spacing w:after="29"/>
        <w:jc w:val="both"/>
        <w:rPr>
          <w:rStyle w:val="s1"/>
          <w:b w:val="0"/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мүшелері</w:t>
      </w:r>
      <w:proofErr w:type="spellEnd"/>
      <w:r>
        <w:rPr>
          <w:rFonts w:cs="Times New Roman"/>
          <w:lang w:val="ru-RU"/>
        </w:rPr>
        <w:t xml:space="preserve"> - </w:t>
      </w:r>
      <w:r>
        <w:rPr>
          <w:rStyle w:val="s1"/>
          <w:b w:val="0"/>
          <w:lang w:val="ru-RU"/>
        </w:rPr>
        <w:t xml:space="preserve"> </w:t>
      </w:r>
      <w:r>
        <w:rPr>
          <w:rStyle w:val="s1"/>
          <w:b w:val="0"/>
          <w:lang w:val="kk-KZ"/>
        </w:rPr>
        <w:t xml:space="preserve"> </w:t>
      </w:r>
      <w:bookmarkStart w:id="6" w:name="__DdeLink__1899_18847594521"/>
      <w:r>
        <w:rPr>
          <w:rStyle w:val="s1"/>
          <w:b w:val="0"/>
          <w:lang w:val="kk-KZ"/>
        </w:rPr>
        <w:t xml:space="preserve"> </w:t>
      </w:r>
      <w:bookmarkEnd w:id="6"/>
      <w:proofErr w:type="spellStart"/>
      <w:r w:rsidR="006069AB">
        <w:rPr>
          <w:rStyle w:val="s1"/>
          <w:b w:val="0"/>
          <w:lang w:val="ru-RU"/>
        </w:rPr>
        <w:t>Дында</w:t>
      </w:r>
      <w:proofErr w:type="spellEnd"/>
      <w:r w:rsidR="006069AB">
        <w:rPr>
          <w:rStyle w:val="s1"/>
          <w:b w:val="0"/>
          <w:lang w:val="ru-RU"/>
        </w:rPr>
        <w:t xml:space="preserve"> Л.В.</w:t>
      </w:r>
    </w:p>
    <w:sectPr w:rsidR="006069AB">
      <w:pgSz w:w="11906" w:h="16838"/>
      <w:pgMar w:top="1134" w:right="1134" w:bottom="85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A06"/>
    <w:rsid w:val="000E7D6E"/>
    <w:rsid w:val="0016424C"/>
    <w:rsid w:val="001E674C"/>
    <w:rsid w:val="00385C43"/>
    <w:rsid w:val="00432605"/>
    <w:rsid w:val="005447B8"/>
    <w:rsid w:val="006069AB"/>
    <w:rsid w:val="006A192C"/>
    <w:rsid w:val="00707A06"/>
    <w:rsid w:val="007A7303"/>
    <w:rsid w:val="00936DEF"/>
    <w:rsid w:val="0098225A"/>
    <w:rsid w:val="009A32C4"/>
    <w:rsid w:val="00A9248C"/>
    <w:rsid w:val="00CE1BE2"/>
    <w:rsid w:val="00D76EE3"/>
    <w:rsid w:val="00DB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5FEB7"/>
  <w15:docId w15:val="{41F3E35E-FC4E-419C-86F1-06701BD3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styleId="3">
    <w:name w:val="heading 3"/>
    <w:basedOn w:val="a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qFormat/>
    <w:rsid w:val="00B3253A"/>
    <w:rPr>
      <w:rFonts w:ascii="Arial" w:eastAsia="Andale Sans UI" w:hAnsi="Arial" w:cs="Tahoma"/>
      <w:b/>
      <w:bCs/>
      <w:sz w:val="28"/>
      <w:szCs w:val="28"/>
      <w:lang w:val="en-US" w:bidi="en-US"/>
    </w:rPr>
  </w:style>
  <w:style w:type="character" w:customStyle="1" w:styleId="s1">
    <w:name w:val="s1"/>
    <w:basedOn w:val="a0"/>
    <w:qFormat/>
    <w:rsid w:val="00B3253A"/>
    <w:rPr>
      <w:rFonts w:ascii="Times New Roman" w:hAnsi="Times New Roman" w:cs="Times New Roman"/>
      <w:b/>
      <w:bCs/>
      <w:color w:val="000000"/>
    </w:rPr>
  </w:style>
  <w:style w:type="character" w:customStyle="1" w:styleId="y2iqfc">
    <w:name w:val="y2iqfc"/>
    <w:basedOn w:val="a0"/>
    <w:qFormat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6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customStyle="1" w:styleId="Textbody">
    <w:name w:val="Text body"/>
    <w:basedOn w:val="Standard"/>
    <w:qFormat/>
    <w:rsid w:val="00B3253A"/>
    <w:pPr>
      <w:spacing w:after="120"/>
    </w:pPr>
  </w:style>
  <w:style w:type="paragraph" w:customStyle="1" w:styleId="a7">
    <w:name w:val="Содержимое таблицы"/>
    <w:basedOn w:val="Standard"/>
    <w:qFormat/>
    <w:rsid w:val="00B3253A"/>
    <w:pPr>
      <w:suppressLineNumbers/>
    </w:pPr>
  </w:style>
  <w:style w:type="paragraph" w:customStyle="1" w:styleId="a8">
    <w:name w:val="Заголовок таблицы"/>
    <w:basedOn w:val="a7"/>
    <w:qFormat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formattext">
    <w:name w:val="formattext"/>
    <w:basedOn w:val="a"/>
    <w:qFormat/>
    <w:pPr>
      <w:spacing w:beforeAutospacing="1" w:afterAutospacing="1"/>
    </w:pPr>
    <w:rPr>
      <w:rFonts w:eastAsia="Times New Roman" w:cs="Times New Roman"/>
    </w:rPr>
  </w:style>
  <w:style w:type="paragraph" w:styleId="a9">
    <w:name w:val="Normal (Web)"/>
    <w:basedOn w:val="a"/>
    <w:qFormat/>
    <w:pPr>
      <w:spacing w:beforeAutospacing="1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4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Adm-Yurist-Olga</cp:lastModifiedBy>
  <cp:revision>50</cp:revision>
  <cp:lastPrinted>2024-05-27T11:53:00Z</cp:lastPrinted>
  <dcterms:created xsi:type="dcterms:W3CDTF">2021-06-01T05:00:00Z</dcterms:created>
  <dcterms:modified xsi:type="dcterms:W3CDTF">2024-07-02T04:18:00Z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