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0744FAD4" w:rsidR="009D36AE" w:rsidRPr="00FC1E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 xml:space="preserve">способом запроса ценовых предложений № </w:t>
      </w:r>
      <w:r w:rsidR="00A16A47">
        <w:rPr>
          <w:rFonts w:ascii="Times New Roman" w:hAnsi="Times New Roman" w:cs="Times New Roman"/>
          <w:sz w:val="28"/>
          <w:szCs w:val="28"/>
        </w:rPr>
        <w:t>32</w:t>
      </w:r>
    </w:p>
    <w:p w14:paraId="50632537" w14:textId="77777777" w:rsidR="009D36AE" w:rsidRDefault="009D36AE">
      <w:pPr>
        <w:tabs>
          <w:tab w:val="left" w:pos="11415"/>
        </w:tabs>
        <w:spacing w:after="0" w:line="240" w:lineRule="auto"/>
        <w:jc w:val="center"/>
        <w:rPr>
          <w:sz w:val="32"/>
          <w:szCs w:val="32"/>
        </w:rPr>
      </w:pPr>
    </w:p>
    <w:p w14:paraId="06978A8C" w14:textId="13708F29"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A16A47">
        <w:rPr>
          <w:rStyle w:val="s1"/>
          <w:b w:val="0"/>
          <w:bCs w:val="0"/>
        </w:rPr>
        <w:t>1</w:t>
      </w:r>
      <w:r>
        <w:rPr>
          <w:rStyle w:val="s1"/>
          <w:b w:val="0"/>
          <w:bCs w:val="0"/>
        </w:rPr>
        <w:t xml:space="preserve"> лот).</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760" w:type="dxa"/>
        <w:tblInd w:w="-35" w:type="dxa"/>
        <w:tblCellMar>
          <w:top w:w="55" w:type="dxa"/>
          <w:left w:w="50" w:type="dxa"/>
          <w:bottom w:w="55" w:type="dxa"/>
          <w:right w:w="55" w:type="dxa"/>
        </w:tblCellMar>
        <w:tblLook w:val="04A0" w:firstRow="1" w:lastRow="0" w:firstColumn="1" w:lastColumn="0" w:noHBand="0" w:noVBand="1"/>
      </w:tblPr>
      <w:tblGrid>
        <w:gridCol w:w="540"/>
        <w:gridCol w:w="1479"/>
        <w:gridCol w:w="5721"/>
        <w:gridCol w:w="1091"/>
        <w:gridCol w:w="1206"/>
        <w:gridCol w:w="985"/>
        <w:gridCol w:w="1260"/>
        <w:gridCol w:w="2478"/>
      </w:tblGrid>
      <w:tr w:rsidR="000F0E20" w14:paraId="430E5E23" w14:textId="05801A82" w:rsidTr="00C70399">
        <w:tc>
          <w:tcPr>
            <w:tcW w:w="540" w:type="dxa"/>
            <w:tcBorders>
              <w:bottom w:val="single" w:sz="4" w:space="0" w:color="auto"/>
              <w:right w:val="nil"/>
            </w:tcBorders>
            <w:shd w:val="clear" w:color="auto" w:fill="auto"/>
            <w:tcMar>
              <w:left w:w="50" w:type="dxa"/>
            </w:tcMar>
            <w:vAlign w:val="center"/>
          </w:tcPr>
          <w:p w14:paraId="79D3873D" w14:textId="77777777" w:rsidR="000F0E20" w:rsidRDefault="000F0E20">
            <w:pPr>
              <w:spacing w:after="0" w:line="240" w:lineRule="auto"/>
              <w:jc w:val="center"/>
              <w:rPr>
                <w:rFonts w:ascii="Times New Roman" w:hAnsi="Times New Roman"/>
              </w:rPr>
            </w:pPr>
            <w:r>
              <w:rPr>
                <w:rFonts w:ascii="Times New Roman" w:hAnsi="Times New Roman" w:cs="Times New Roman"/>
              </w:rPr>
              <w:t>№ лота</w:t>
            </w:r>
          </w:p>
        </w:tc>
        <w:tc>
          <w:tcPr>
            <w:tcW w:w="1479" w:type="dxa"/>
            <w:tcBorders>
              <w:bottom w:val="single" w:sz="4" w:space="0" w:color="auto"/>
              <w:right w:val="nil"/>
            </w:tcBorders>
            <w:shd w:val="clear" w:color="auto" w:fill="auto"/>
            <w:tcMar>
              <w:left w:w="50" w:type="dxa"/>
            </w:tcMar>
            <w:vAlign w:val="center"/>
          </w:tcPr>
          <w:p w14:paraId="42F82C5E" w14:textId="77777777" w:rsidR="000F0E20" w:rsidRDefault="000F0E2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5721" w:type="dxa"/>
            <w:tcBorders>
              <w:bottom w:val="single" w:sz="4" w:space="0" w:color="auto"/>
              <w:right w:val="nil"/>
            </w:tcBorders>
            <w:shd w:val="clear" w:color="auto" w:fill="auto"/>
            <w:tcMar>
              <w:left w:w="50" w:type="dxa"/>
            </w:tcMar>
            <w:vAlign w:val="center"/>
          </w:tcPr>
          <w:p w14:paraId="45CAD9B4" w14:textId="77777777" w:rsidR="000F0E20" w:rsidRDefault="000F0E20">
            <w:pPr>
              <w:spacing w:after="0" w:line="240" w:lineRule="auto"/>
              <w:jc w:val="center"/>
              <w:rPr>
                <w:rFonts w:ascii="Times New Roman" w:hAnsi="Times New Roman"/>
              </w:rPr>
            </w:pPr>
            <w:r>
              <w:rPr>
                <w:rFonts w:ascii="Times New Roman" w:hAnsi="Times New Roman" w:cs="Times New Roman"/>
              </w:rPr>
              <w:t xml:space="preserve">Характеристика закупаемых </w:t>
            </w:r>
            <w:proofErr w:type="gramStart"/>
            <w:r>
              <w:rPr>
                <w:rFonts w:ascii="Times New Roman" w:hAnsi="Times New Roman" w:cs="Times New Roman"/>
              </w:rPr>
              <w:t>товаров,  работ</w:t>
            </w:r>
            <w:proofErr w:type="gramEnd"/>
            <w:r>
              <w:rPr>
                <w:rFonts w:ascii="Times New Roman" w:hAnsi="Times New Roman" w:cs="Times New Roman"/>
              </w:rPr>
              <w:t>, услуг</w:t>
            </w:r>
          </w:p>
        </w:tc>
        <w:tc>
          <w:tcPr>
            <w:tcW w:w="1091" w:type="dxa"/>
            <w:tcBorders>
              <w:bottom w:val="single" w:sz="4" w:space="0" w:color="auto"/>
              <w:right w:val="nil"/>
            </w:tcBorders>
            <w:shd w:val="clear" w:color="auto" w:fill="auto"/>
            <w:tcMar>
              <w:left w:w="50" w:type="dxa"/>
            </w:tcMar>
            <w:vAlign w:val="center"/>
          </w:tcPr>
          <w:p w14:paraId="120EBA24" w14:textId="77777777" w:rsidR="000F0E20" w:rsidRDefault="000F0E2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bottom w:val="single" w:sz="4" w:space="0" w:color="auto"/>
              <w:right w:val="nil"/>
            </w:tcBorders>
            <w:shd w:val="clear" w:color="auto" w:fill="auto"/>
            <w:tcMar>
              <w:left w:w="50" w:type="dxa"/>
            </w:tcMar>
            <w:vAlign w:val="center"/>
          </w:tcPr>
          <w:p w14:paraId="5A07B232" w14:textId="77777777" w:rsidR="000F0E20" w:rsidRDefault="000F0E20">
            <w:pPr>
              <w:spacing w:after="0" w:line="240" w:lineRule="auto"/>
              <w:jc w:val="center"/>
              <w:rPr>
                <w:rFonts w:ascii="Times New Roman" w:hAnsi="Times New Roman"/>
              </w:rPr>
            </w:pPr>
            <w:proofErr w:type="gramStart"/>
            <w:r>
              <w:rPr>
                <w:rFonts w:ascii="Times New Roman" w:hAnsi="Times New Roman" w:cs="Times New Roman"/>
              </w:rPr>
              <w:t>Количество ,</w:t>
            </w:r>
            <w:proofErr w:type="gramEnd"/>
            <w:r>
              <w:rPr>
                <w:rFonts w:ascii="Times New Roman" w:hAnsi="Times New Roman" w:cs="Times New Roman"/>
              </w:rPr>
              <w:t xml:space="preserve"> объем</w:t>
            </w:r>
          </w:p>
        </w:tc>
        <w:tc>
          <w:tcPr>
            <w:tcW w:w="985" w:type="dxa"/>
            <w:tcBorders>
              <w:bottom w:val="single" w:sz="4" w:space="0" w:color="auto"/>
              <w:right w:val="nil"/>
            </w:tcBorders>
            <w:shd w:val="clear" w:color="auto" w:fill="auto"/>
            <w:tcMar>
              <w:left w:w="50" w:type="dxa"/>
            </w:tcMar>
            <w:vAlign w:val="center"/>
          </w:tcPr>
          <w:p w14:paraId="744C0E10" w14:textId="77777777" w:rsidR="000F0E20" w:rsidRDefault="000F0E20">
            <w:pPr>
              <w:spacing w:after="0" w:line="240" w:lineRule="auto"/>
              <w:jc w:val="center"/>
              <w:rPr>
                <w:rFonts w:ascii="Times New Roman" w:hAnsi="Times New Roman"/>
              </w:rPr>
            </w:pPr>
            <w:r>
              <w:rPr>
                <w:rFonts w:ascii="Times New Roman" w:hAnsi="Times New Roman" w:cs="Times New Roman"/>
              </w:rPr>
              <w:t>Цена за единицу</w:t>
            </w:r>
          </w:p>
        </w:tc>
        <w:tc>
          <w:tcPr>
            <w:tcW w:w="1260" w:type="dxa"/>
            <w:tcBorders>
              <w:bottom w:val="single" w:sz="4" w:space="0" w:color="auto"/>
              <w:right w:val="nil"/>
            </w:tcBorders>
            <w:shd w:val="clear" w:color="auto" w:fill="auto"/>
            <w:tcMar>
              <w:left w:w="50" w:type="dxa"/>
            </w:tcMar>
            <w:vAlign w:val="center"/>
          </w:tcPr>
          <w:p w14:paraId="24C47D37" w14:textId="77777777" w:rsidR="000F0E20" w:rsidRDefault="000F0E2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2478" w:type="dxa"/>
            <w:tcBorders>
              <w:bottom w:val="single" w:sz="4" w:space="0" w:color="auto"/>
            </w:tcBorders>
            <w:shd w:val="clear" w:color="auto" w:fill="auto"/>
            <w:tcMar>
              <w:left w:w="50" w:type="dxa"/>
            </w:tcMar>
            <w:vAlign w:val="center"/>
          </w:tcPr>
          <w:p w14:paraId="21047522" w14:textId="77777777" w:rsidR="000F0E20" w:rsidRDefault="000F0E2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0F0E20" w14:paraId="4DC7F4D3" w14:textId="3D81AD5E" w:rsidTr="00C70399">
        <w:trPr>
          <w:trHeight w:val="1281"/>
        </w:trPr>
        <w:tc>
          <w:tcPr>
            <w:tcW w:w="54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3E34D1" w14:textId="77777777" w:rsidR="000F0E20" w:rsidRDefault="000F0E20" w:rsidP="000F0E20">
            <w:pPr>
              <w:spacing w:after="0" w:line="240" w:lineRule="auto"/>
              <w:jc w:val="center"/>
              <w:rPr>
                <w:rFonts w:ascii="Times New Roman" w:hAnsi="Times New Roman"/>
              </w:rPr>
            </w:pPr>
            <w:r>
              <w:rPr>
                <w:rFonts w:ascii="Times New Roman" w:hAnsi="Times New Roman" w:cs="Times New Roman"/>
              </w:rPr>
              <w:t>1</w:t>
            </w:r>
          </w:p>
        </w:tc>
        <w:tc>
          <w:tcPr>
            <w:tcW w:w="1479"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E12BA95" w14:textId="1D4EB2F5" w:rsidR="000F0E20" w:rsidRPr="00FC1EC1" w:rsidRDefault="000F0E20" w:rsidP="000F0E20">
            <w:pPr>
              <w:spacing w:after="0" w:line="240" w:lineRule="auto"/>
              <w:jc w:val="center"/>
              <w:rPr>
                <w:rFonts w:ascii="Times New Roman" w:hAnsi="Times New Roman" w:cs="Times New Roman"/>
              </w:rPr>
            </w:pPr>
            <w:r>
              <w:rPr>
                <w:rFonts w:ascii="Times New Roman" w:hAnsi="Times New Roman" w:cs="Times New Roman"/>
                <w:sz w:val="24"/>
                <w:szCs w:val="24"/>
              </w:rPr>
              <w:t>Индикатор</w:t>
            </w:r>
          </w:p>
        </w:tc>
        <w:tc>
          <w:tcPr>
            <w:tcW w:w="572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DD14F89" w14:textId="73FDD8AB" w:rsidR="000F0E20" w:rsidRPr="00D12FA5" w:rsidRDefault="000F0E20"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Индикаторы 180*С-60минут, предназначены для оперативного визуального контроля соблюдения критических переменных воздушной стерилизации - температуры и времени стерилизационной выдержки - в камере стерилизатора и внутри упаковок и изделий.</w:t>
            </w:r>
            <w:r w:rsidR="00C70399">
              <w:rPr>
                <w:rFonts w:ascii="Times New Roman" w:eastAsia="Times New Roman" w:hAnsi="Times New Roman" w:cs="Times New Roman"/>
                <w:color w:val="auto"/>
              </w:rPr>
              <w:t xml:space="preserve"> </w:t>
            </w:r>
            <w:r w:rsidRPr="00D12FA5">
              <w:rPr>
                <w:rFonts w:ascii="Times New Roman" w:eastAsia="Times New Roman" w:hAnsi="Times New Roman" w:cs="Times New Roman"/>
                <w:color w:val="auto"/>
              </w:rPr>
              <w:t>Характеристики продукта:</w:t>
            </w:r>
          </w:p>
          <w:p w14:paraId="21E508EC" w14:textId="77777777" w:rsidR="000F0E20" w:rsidRPr="00D12FA5" w:rsidRDefault="000F0E20"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 соответствуют классу 4 (</w:t>
            </w:r>
            <w:proofErr w:type="spellStart"/>
            <w:r w:rsidRPr="00D12FA5">
              <w:rPr>
                <w:rFonts w:ascii="Times New Roman" w:eastAsia="Times New Roman" w:hAnsi="Times New Roman" w:cs="Times New Roman"/>
                <w:color w:val="auto"/>
              </w:rPr>
              <w:t>многопеременные</w:t>
            </w:r>
            <w:proofErr w:type="spellEnd"/>
            <w:r w:rsidRPr="00D12FA5">
              <w:rPr>
                <w:rFonts w:ascii="Times New Roman" w:eastAsia="Times New Roman" w:hAnsi="Times New Roman" w:cs="Times New Roman"/>
                <w:color w:val="auto"/>
              </w:rPr>
              <w:t xml:space="preserve"> индикаторы – метка «Н» - контроль параметров в камере стерилизатора) и классу 5 (интегрирующие индикаторы - метка «В» - контроль параметров внутри упаковок и изделий) по классификации ГОСТ ISO 11140-1-2011;</w:t>
            </w:r>
          </w:p>
          <w:p w14:paraId="6A940A84" w14:textId="77777777" w:rsidR="000F0E20" w:rsidRPr="00D12FA5" w:rsidRDefault="000F0E20" w:rsidP="00C70399">
            <w:pPr>
              <w:spacing w:after="0" w:line="240" w:lineRule="auto"/>
              <w:rPr>
                <w:rFonts w:ascii="Times New Roman" w:eastAsia="Times New Roman" w:hAnsi="Times New Roman" w:cs="Times New Roman"/>
                <w:color w:val="auto"/>
              </w:rPr>
            </w:pPr>
            <w:r w:rsidRPr="00D12FA5">
              <w:rPr>
                <w:rFonts w:ascii="Times New Roman" w:eastAsia="Times New Roman" w:hAnsi="Times New Roman" w:cs="Times New Roman"/>
                <w:color w:val="auto"/>
              </w:rPr>
              <w:t>• липкий слой на обратной стороне индикатора облегчает его закрепление на стерилизуемых упаковках и при документировании;</w:t>
            </w:r>
          </w:p>
          <w:p w14:paraId="24AAF9B3" w14:textId="5529AB2C" w:rsidR="000F0E20" w:rsidRPr="00FC1EC1" w:rsidRDefault="000F0E20" w:rsidP="00C70399">
            <w:pPr>
              <w:spacing w:after="0" w:line="240" w:lineRule="auto"/>
            </w:pPr>
            <w:r w:rsidRPr="00D12FA5">
              <w:rPr>
                <w:rFonts w:ascii="Times New Roman" w:eastAsia="Times New Roman" w:hAnsi="Times New Roman" w:cs="Times New Roman"/>
                <w:color w:val="auto"/>
              </w:rPr>
              <w:t>• нетоксичны, не содержат соединений свинца, в процессе применения и хранения не выделяют</w:t>
            </w:r>
            <w:r w:rsidRPr="00D12FA5">
              <w:rPr>
                <w:rFonts w:ascii="Times New Roman" w:eastAsia="Times New Roman" w:hAnsi="Times New Roman" w:cs="Times New Roman"/>
                <w:color w:val="666666"/>
              </w:rPr>
              <w:t xml:space="preserve"> </w:t>
            </w:r>
            <w:r w:rsidRPr="00D12FA5">
              <w:rPr>
                <w:rFonts w:ascii="Times New Roman" w:eastAsia="Times New Roman" w:hAnsi="Times New Roman" w:cs="Times New Roman"/>
                <w:color w:val="auto"/>
              </w:rPr>
              <w:t>вредных и токсичных компонентов;</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E3A1C05" w14:textId="6F21A87E" w:rsidR="000F0E20" w:rsidRPr="00A16A47" w:rsidRDefault="000F0E20" w:rsidP="000F0E20">
            <w:pPr>
              <w:spacing w:after="0" w:line="240" w:lineRule="auto"/>
              <w:jc w:val="center"/>
              <w:rPr>
                <w:rFonts w:ascii="Times New Roman" w:hAnsi="Times New Roman" w:cs="Times New Roman"/>
                <w:sz w:val="24"/>
                <w:szCs w:val="24"/>
              </w:rPr>
            </w:pPr>
            <w:r w:rsidRPr="00A16A47">
              <w:rPr>
                <w:rFonts w:ascii="Times New Roman" w:hAnsi="Times New Roman" w:cs="Times New Roman"/>
                <w:sz w:val="24"/>
                <w:szCs w:val="24"/>
              </w:rPr>
              <w:t>штука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651DD69" w14:textId="7949D405" w:rsidR="000F0E20" w:rsidRPr="00A16A47" w:rsidRDefault="000F0E20" w:rsidP="000F0E20">
            <w:pPr>
              <w:spacing w:after="0" w:line="240" w:lineRule="auto"/>
              <w:jc w:val="center"/>
              <w:rPr>
                <w:rFonts w:ascii="Times New Roman" w:hAnsi="Times New Roman" w:cs="Times New Roman"/>
                <w:sz w:val="24"/>
                <w:szCs w:val="24"/>
              </w:rPr>
            </w:pPr>
            <w:r w:rsidRPr="00A16A47">
              <w:rPr>
                <w:rFonts w:ascii="Times New Roman" w:hAnsi="Times New Roman" w:cs="Times New Roman"/>
                <w:sz w:val="24"/>
                <w:szCs w:val="24"/>
              </w:rPr>
              <w:t>6 000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DA7C6B5" w14:textId="39B0AACB" w:rsidR="000F0E20" w:rsidRPr="00A16A47" w:rsidRDefault="00A16A47" w:rsidP="000F0E20">
            <w:pPr>
              <w:spacing w:after="0" w:line="240" w:lineRule="auto"/>
              <w:jc w:val="center"/>
              <w:rPr>
                <w:rFonts w:ascii="Times New Roman" w:hAnsi="Times New Roman" w:cs="Times New Roman"/>
                <w:sz w:val="24"/>
                <w:szCs w:val="24"/>
              </w:rPr>
            </w:pPr>
            <w:r w:rsidRPr="00A16A47">
              <w:rPr>
                <w:rFonts w:ascii="Times New Roman" w:hAnsi="Times New Roman" w:cs="Times New Roman"/>
                <w:sz w:val="24"/>
                <w:szCs w:val="24"/>
              </w:rPr>
              <w:t>14,30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87EE51F" w14:textId="04CD465E" w:rsidR="000F0E20" w:rsidRPr="00A16A47" w:rsidRDefault="00A16A47" w:rsidP="000F0E20">
            <w:pPr>
              <w:spacing w:after="0" w:line="240" w:lineRule="auto"/>
              <w:jc w:val="center"/>
              <w:rPr>
                <w:rFonts w:ascii="Times New Roman" w:hAnsi="Times New Roman" w:cs="Times New Roman"/>
                <w:sz w:val="24"/>
                <w:szCs w:val="24"/>
              </w:rPr>
            </w:pPr>
            <w:r w:rsidRPr="00A16A47">
              <w:rPr>
                <w:rFonts w:ascii="Times New Roman" w:hAnsi="Times New Roman" w:cs="Times New Roman"/>
                <w:sz w:val="24"/>
                <w:szCs w:val="24"/>
              </w:rPr>
              <w:t>85 800</w:t>
            </w:r>
            <w:r w:rsidR="000F0E20" w:rsidRPr="00A16A47">
              <w:rPr>
                <w:rFonts w:ascii="Times New Roman" w:hAnsi="Times New Roman" w:cs="Times New Roman"/>
                <w:sz w:val="24"/>
                <w:szCs w:val="24"/>
              </w:rPr>
              <w:t>,00</w:t>
            </w:r>
          </w:p>
        </w:tc>
        <w:tc>
          <w:tcPr>
            <w:tcW w:w="247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728A828" w14:textId="779C2B53" w:rsidR="000F0E20" w:rsidRPr="00A16A47" w:rsidRDefault="000F0E20" w:rsidP="000F0E20">
            <w:pPr>
              <w:spacing w:line="240" w:lineRule="auto"/>
              <w:jc w:val="center"/>
              <w:rPr>
                <w:rFonts w:ascii="Times New Roman" w:hAnsi="Times New Roman" w:cs="Times New Roman"/>
                <w:sz w:val="24"/>
                <w:szCs w:val="24"/>
              </w:rPr>
            </w:pPr>
            <w:r w:rsidRPr="00A16A47">
              <w:rPr>
                <w:rFonts w:ascii="Times New Roman" w:hAnsi="Times New Roman" w:cs="Times New Roman"/>
                <w:sz w:val="24"/>
                <w:szCs w:val="24"/>
              </w:rPr>
              <w:t xml:space="preserve">Поставка </w:t>
            </w:r>
            <w:r w:rsidR="00C70399" w:rsidRPr="00A16A47">
              <w:rPr>
                <w:rFonts w:ascii="Times New Roman" w:hAnsi="Times New Roman" w:cs="Times New Roman"/>
                <w:sz w:val="24"/>
                <w:szCs w:val="24"/>
              </w:rPr>
              <w:t xml:space="preserve">по заявке </w:t>
            </w:r>
            <w:proofErr w:type="gramStart"/>
            <w:r w:rsidRPr="00A16A47">
              <w:rPr>
                <w:rFonts w:ascii="Times New Roman" w:hAnsi="Times New Roman" w:cs="Times New Roman"/>
                <w:sz w:val="24"/>
                <w:szCs w:val="24"/>
              </w:rPr>
              <w:t>в  2024</w:t>
            </w:r>
            <w:proofErr w:type="gramEnd"/>
            <w:r w:rsidRPr="00A16A47">
              <w:rPr>
                <w:rFonts w:ascii="Times New Roman" w:hAnsi="Times New Roman" w:cs="Times New Roman"/>
                <w:sz w:val="24"/>
                <w:szCs w:val="24"/>
              </w:rPr>
              <w:t xml:space="preserve"> году , по адресу:</w:t>
            </w:r>
            <w:r w:rsidR="00C70399" w:rsidRPr="00A16A47">
              <w:rPr>
                <w:rFonts w:ascii="Times New Roman" w:hAnsi="Times New Roman" w:cs="Times New Roman"/>
                <w:sz w:val="24"/>
                <w:szCs w:val="24"/>
              </w:rPr>
              <w:t xml:space="preserve"> </w:t>
            </w:r>
            <w:r w:rsidRPr="00A16A47">
              <w:rPr>
                <w:rFonts w:ascii="Times New Roman" w:hAnsi="Times New Roman" w:cs="Times New Roman"/>
                <w:sz w:val="24"/>
                <w:szCs w:val="24"/>
              </w:rPr>
              <w:t>Глубоковский район, село Опытное поле,  ул. Локомотивная 3/1, аптека</w:t>
            </w:r>
          </w:p>
        </w:tc>
      </w:tr>
    </w:tbl>
    <w:p w14:paraId="3F551DA9" w14:textId="77777777" w:rsidR="00DA6C8A" w:rsidRDefault="00DA6C8A">
      <w:pPr>
        <w:spacing w:after="0" w:line="240" w:lineRule="auto"/>
        <w:ind w:firstLine="400"/>
        <w:jc w:val="both"/>
        <w:rPr>
          <w:rStyle w:val="s0"/>
          <w:b/>
          <w:bCs/>
        </w:rPr>
      </w:pPr>
    </w:p>
    <w:p w14:paraId="0B082AE2" w14:textId="47DF6E29" w:rsidR="009D36AE" w:rsidRDefault="00000000">
      <w:pPr>
        <w:spacing w:after="0" w:line="240" w:lineRule="auto"/>
        <w:ind w:firstLine="400"/>
        <w:jc w:val="both"/>
      </w:pPr>
      <w:r>
        <w:rPr>
          <w:rStyle w:val="s0"/>
          <w:b/>
          <w:bCs/>
        </w:rPr>
        <w:t xml:space="preserve">Место представления (приема) </w:t>
      </w:r>
      <w:proofErr w:type="gramStart"/>
      <w:r>
        <w:rPr>
          <w:rStyle w:val="s0"/>
          <w:b/>
          <w:bCs/>
        </w:rPr>
        <w:t xml:space="preserve">документов  </w:t>
      </w:r>
      <w:r>
        <w:rPr>
          <w:rStyle w:val="s0"/>
        </w:rPr>
        <w:t>будет</w:t>
      </w:r>
      <w:proofErr w:type="gramEnd"/>
      <w:r>
        <w:rPr>
          <w:rStyle w:val="s0"/>
        </w:rPr>
        <w:t xml:space="preserve"> осуществлено  с </w:t>
      </w:r>
      <w:r w:rsidR="00A16A47">
        <w:rPr>
          <w:rStyle w:val="s0"/>
        </w:rPr>
        <w:t>13 августа</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09:00ч. </w:t>
      </w:r>
    </w:p>
    <w:p w14:paraId="5361C69D" w14:textId="42039FE1"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sidR="00C70399">
        <w:rPr>
          <w:rStyle w:val="s0"/>
        </w:rPr>
        <w:t>:</w:t>
      </w:r>
      <w:r>
        <w:rPr>
          <w:rStyle w:val="s0"/>
          <w:b/>
          <w:bCs/>
        </w:rPr>
        <w:t xml:space="preserve"> </w:t>
      </w:r>
      <w:proofErr w:type="gramStart"/>
      <w:r>
        <w:rPr>
          <w:rStyle w:val="s0"/>
        </w:rPr>
        <w:t>до  09</w:t>
      </w:r>
      <w:proofErr w:type="gramEnd"/>
      <w:r>
        <w:rPr>
          <w:rStyle w:val="s0"/>
        </w:rPr>
        <w:t xml:space="preserve"> часов </w:t>
      </w:r>
      <w:r w:rsidR="003B0324">
        <w:rPr>
          <w:rStyle w:val="s0"/>
        </w:rPr>
        <w:t>15</w:t>
      </w:r>
      <w:r>
        <w:rPr>
          <w:rStyle w:val="s0"/>
        </w:rPr>
        <w:t xml:space="preserve"> минут </w:t>
      </w:r>
      <w:r w:rsidR="00A16A47">
        <w:rPr>
          <w:rStyle w:val="s0"/>
        </w:rPr>
        <w:t>20 августа</w:t>
      </w:r>
      <w:r>
        <w:rPr>
          <w:rStyle w:val="s0"/>
        </w:rPr>
        <w:t xml:space="preserve"> 2024 года.</w:t>
      </w:r>
    </w:p>
    <w:p w14:paraId="690D5CCF" w14:textId="552D53BE" w:rsidR="009D36AE" w:rsidRDefault="00000000">
      <w:pPr>
        <w:spacing w:after="86" w:line="240" w:lineRule="auto"/>
        <w:ind w:firstLine="400"/>
        <w:jc w:val="both"/>
      </w:pPr>
      <w:r>
        <w:rPr>
          <w:rStyle w:val="s0"/>
          <w:b/>
          <w:bCs/>
        </w:rPr>
        <w:t xml:space="preserve">Дата и время рассмотрения ценовых предложений: </w:t>
      </w:r>
      <w:r w:rsidR="00A16A47">
        <w:rPr>
          <w:rStyle w:val="s0"/>
        </w:rPr>
        <w:t>20 августа</w:t>
      </w:r>
      <w:r w:rsidR="00DA6C8A">
        <w:rPr>
          <w:rStyle w:val="s0"/>
        </w:rPr>
        <w:t xml:space="preserve"> </w:t>
      </w:r>
      <w:r>
        <w:rPr>
          <w:rStyle w:val="s0"/>
        </w:rPr>
        <w:t xml:space="preserve">2024 года в </w:t>
      </w:r>
      <w:r w:rsidR="009E6893">
        <w:rPr>
          <w:rStyle w:val="s0"/>
        </w:rPr>
        <w:t>10</w:t>
      </w:r>
      <w:r>
        <w:rPr>
          <w:rStyle w:val="s0"/>
        </w:rPr>
        <w:t xml:space="preserve"> часов </w:t>
      </w:r>
      <w:r w:rsidR="00C70399">
        <w:rPr>
          <w:rStyle w:val="s0"/>
        </w:rPr>
        <w:t>3</w:t>
      </w:r>
      <w:r>
        <w:rPr>
          <w:rStyle w:val="s0"/>
        </w:rPr>
        <w:t>0 минут по адресу</w:t>
      </w:r>
      <w:r w:rsidR="00C70399">
        <w:rPr>
          <w:rStyle w:val="s0"/>
        </w:rPr>
        <w:t>:</w:t>
      </w:r>
      <w:r>
        <w:rPr>
          <w:rStyle w:val="s0"/>
        </w:rPr>
        <w:t xml:space="preserve"> </w:t>
      </w:r>
      <w:r>
        <w:rPr>
          <w:rStyle w:val="s0"/>
          <w:lang w:val="kk-KZ"/>
        </w:rPr>
        <w:t xml:space="preserve">РК, ВКО, г.Усть-Каменогорск, ул.Белинского,39 </w:t>
      </w:r>
      <w:r>
        <w:rPr>
          <w:rStyle w:val="s0"/>
        </w:rPr>
        <w:t xml:space="preserve">отдел </w:t>
      </w:r>
      <w:proofErr w:type="spellStart"/>
      <w:proofErr w:type="gramStart"/>
      <w:r>
        <w:rPr>
          <w:rStyle w:val="s0"/>
        </w:rPr>
        <w:t>гос.закупок</w:t>
      </w:r>
      <w:proofErr w:type="spellEnd"/>
      <w:proofErr w:type="gramEnd"/>
      <w:r>
        <w:rPr>
          <w:rStyle w:val="s0"/>
        </w:rPr>
        <w:t xml:space="preserve">. </w:t>
      </w:r>
      <w:r>
        <w:rPr>
          <w:rFonts w:ascii="Times New Roman" w:hAnsi="Times New Roman"/>
        </w:rPr>
        <w:t xml:space="preserve">Режим работы организации с 09:00ч.-17:30ч. </w:t>
      </w:r>
    </w:p>
    <w:p w14:paraId="02362CA3" w14:textId="11F7BCD5" w:rsidR="009D36AE" w:rsidRPr="003B0324" w:rsidRDefault="00000000">
      <w:pPr>
        <w:spacing w:after="0" w:line="240" w:lineRule="auto"/>
        <w:jc w:val="center"/>
        <w:rPr>
          <w:lang w:val="kk-KZ"/>
        </w:rPr>
      </w:pPr>
      <w:r>
        <w:rPr>
          <w:rFonts w:ascii="Times New Roman" w:hAnsi="Times New Roman"/>
          <w:sz w:val="28"/>
          <w:szCs w:val="28"/>
          <w:lang w:val="kk-KZ"/>
        </w:rPr>
        <w:lastRenderedPageBreak/>
        <w:t xml:space="preserve">№ </w:t>
      </w:r>
      <w:r w:rsidR="00A16A47">
        <w:rPr>
          <w:rFonts w:ascii="Times New Roman" w:hAnsi="Times New Roman"/>
          <w:sz w:val="28"/>
          <w:szCs w:val="28"/>
          <w:lang w:val="kk-KZ"/>
        </w:rPr>
        <w:t>32</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6CF206F9"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A16A47">
        <w:rPr>
          <w:rFonts w:ascii="Times New Roman" w:hAnsi="Times New Roman"/>
          <w:lang w:val="kk-KZ"/>
        </w:rPr>
        <w:t>1</w:t>
      </w:r>
      <w:r>
        <w:rPr>
          <w:rFonts w:ascii="Times New Roman" w:hAnsi="Times New Roman"/>
          <w:lang w:val="kk-KZ"/>
        </w:rPr>
        <w:t xml:space="preserve"> лот).,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691" w:type="dxa"/>
        <w:tblInd w:w="-40" w:type="dxa"/>
        <w:tblCellMar>
          <w:top w:w="55" w:type="dxa"/>
          <w:left w:w="50" w:type="dxa"/>
          <w:bottom w:w="55" w:type="dxa"/>
          <w:right w:w="55" w:type="dxa"/>
        </w:tblCellMar>
        <w:tblLook w:val="04A0" w:firstRow="1" w:lastRow="0" w:firstColumn="1" w:lastColumn="0" w:noHBand="0" w:noVBand="1"/>
      </w:tblPr>
      <w:tblGrid>
        <w:gridCol w:w="624"/>
        <w:gridCol w:w="1928"/>
        <w:gridCol w:w="5902"/>
        <w:gridCol w:w="780"/>
        <w:gridCol w:w="730"/>
        <w:gridCol w:w="985"/>
        <w:gridCol w:w="1260"/>
        <w:gridCol w:w="2482"/>
      </w:tblGrid>
      <w:tr w:rsidR="009D36AE" w14:paraId="05B93AF6" w14:textId="77777777" w:rsidTr="00C70399">
        <w:tc>
          <w:tcPr>
            <w:tcW w:w="624" w:type="dxa"/>
            <w:tcBorders>
              <w:bottom w:val="single" w:sz="4" w:space="0" w:color="auto"/>
              <w:right w:val="nil"/>
            </w:tcBorders>
            <w:shd w:val="clear" w:color="auto" w:fill="auto"/>
            <w:tcMar>
              <w:left w:w="50" w:type="dxa"/>
            </w:tcMar>
            <w:vAlign w:val="center"/>
          </w:tcPr>
          <w:p w14:paraId="0231188A" w14:textId="77777777" w:rsidR="009D36AE" w:rsidRDefault="00000000">
            <w:pPr>
              <w:pStyle w:val="ab"/>
              <w:spacing w:after="0" w:line="240" w:lineRule="auto"/>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1928" w:type="dxa"/>
            <w:tcBorders>
              <w:bottom w:val="single" w:sz="4" w:space="0" w:color="auto"/>
              <w:right w:val="nil"/>
            </w:tcBorders>
            <w:shd w:val="clear" w:color="auto" w:fill="auto"/>
            <w:tcMar>
              <w:left w:w="50" w:type="dxa"/>
            </w:tcMar>
            <w:vAlign w:val="center"/>
          </w:tcPr>
          <w:p w14:paraId="30870647"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14:paraId="4708A8B6" w14:textId="77777777" w:rsidR="009D36AE" w:rsidRDefault="00000000">
            <w:pPr>
              <w:pStyle w:val="ab"/>
              <w:spacing w:after="0" w:line="240" w:lineRule="auto"/>
            </w:pPr>
            <w:proofErr w:type="spellStart"/>
            <w:r>
              <w:rPr>
                <w:rFonts w:ascii="Times New Roman" w:hAnsi="Times New Roman" w:cs="Times New Roman"/>
              </w:rPr>
              <w:t>атауы</w:t>
            </w:r>
            <w:proofErr w:type="spellEnd"/>
          </w:p>
        </w:tc>
        <w:tc>
          <w:tcPr>
            <w:tcW w:w="5902" w:type="dxa"/>
            <w:tcBorders>
              <w:bottom w:val="single" w:sz="4" w:space="0" w:color="auto"/>
              <w:right w:val="nil"/>
            </w:tcBorders>
            <w:shd w:val="clear" w:color="auto" w:fill="auto"/>
            <w:tcMar>
              <w:left w:w="50" w:type="dxa"/>
            </w:tcMar>
            <w:vAlign w:val="center"/>
          </w:tcPr>
          <w:p w14:paraId="323D3392"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780" w:type="dxa"/>
            <w:tcBorders>
              <w:bottom w:val="single" w:sz="4" w:space="0" w:color="auto"/>
              <w:right w:val="nil"/>
            </w:tcBorders>
            <w:shd w:val="clear" w:color="auto" w:fill="auto"/>
            <w:tcMar>
              <w:left w:w="50" w:type="dxa"/>
            </w:tcMar>
            <w:vAlign w:val="center"/>
          </w:tcPr>
          <w:p w14:paraId="70F03FA1" w14:textId="77777777" w:rsidR="009D36AE" w:rsidRDefault="00000000">
            <w:pPr>
              <w:pStyle w:val="ab"/>
              <w:spacing w:after="0" w:line="240" w:lineRule="auto"/>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730" w:type="dxa"/>
            <w:tcBorders>
              <w:bottom w:val="single" w:sz="4" w:space="0" w:color="auto"/>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proofErr w:type="spellStart"/>
            <w:r>
              <w:rPr>
                <w:rFonts w:ascii="Times New Roman" w:hAnsi="Times New Roman" w:cs="Times New Roman"/>
              </w:rPr>
              <w:t>көлемі</w:t>
            </w:r>
            <w:proofErr w:type="spellEnd"/>
          </w:p>
        </w:tc>
        <w:tc>
          <w:tcPr>
            <w:tcW w:w="985" w:type="dxa"/>
            <w:tcBorders>
              <w:bottom w:val="single" w:sz="4" w:space="0" w:color="auto"/>
              <w:right w:val="nil"/>
            </w:tcBorders>
            <w:shd w:val="clear" w:color="auto" w:fill="auto"/>
            <w:tcMar>
              <w:left w:w="50" w:type="dxa"/>
            </w:tcMar>
            <w:vAlign w:val="center"/>
          </w:tcPr>
          <w:p w14:paraId="33D7E6EA" w14:textId="77777777" w:rsidR="009D36AE" w:rsidRDefault="00000000">
            <w:pPr>
              <w:pStyle w:val="ab"/>
              <w:spacing w:after="0" w:line="240" w:lineRule="auto"/>
            </w:pPr>
            <w:proofErr w:type="spellStart"/>
            <w:r>
              <w:rPr>
                <w:rFonts w:ascii="Times New Roman" w:hAnsi="Times New Roman" w:cs="Times New Roman"/>
              </w:rPr>
              <w:t>бағасы</w:t>
            </w:r>
            <w:proofErr w:type="spellEnd"/>
          </w:p>
        </w:tc>
        <w:tc>
          <w:tcPr>
            <w:tcW w:w="1260" w:type="dxa"/>
            <w:tcBorders>
              <w:bottom w:val="single" w:sz="4" w:space="0" w:color="auto"/>
              <w:right w:val="nil"/>
            </w:tcBorders>
            <w:shd w:val="clear" w:color="auto" w:fill="auto"/>
            <w:tcMar>
              <w:left w:w="50" w:type="dxa"/>
            </w:tcMar>
            <w:vAlign w:val="center"/>
          </w:tcPr>
          <w:p w14:paraId="7CC26151" w14:textId="77777777" w:rsidR="009D36AE" w:rsidRDefault="00000000">
            <w:pPr>
              <w:pStyle w:val="ab"/>
              <w:spacing w:after="0" w:line="240" w:lineRule="auto"/>
            </w:pPr>
            <w:proofErr w:type="spellStart"/>
            <w:r>
              <w:rPr>
                <w:rFonts w:ascii="Times New Roman" w:hAnsi="Times New Roman" w:cs="Times New Roman"/>
              </w:rPr>
              <w:t>сомасы</w:t>
            </w:r>
            <w:proofErr w:type="spellEnd"/>
          </w:p>
        </w:tc>
        <w:tc>
          <w:tcPr>
            <w:tcW w:w="2482" w:type="dxa"/>
            <w:tcBorders>
              <w:bottom w:val="single" w:sz="4" w:space="0" w:color="auto"/>
            </w:tcBorders>
            <w:shd w:val="clear" w:color="auto" w:fill="auto"/>
            <w:tcMar>
              <w:left w:w="50" w:type="dxa"/>
            </w:tcMar>
            <w:vAlign w:val="center"/>
          </w:tcPr>
          <w:p w14:paraId="481C6E1D" w14:textId="77777777" w:rsidR="009D36AE" w:rsidRDefault="00000000">
            <w:pPr>
              <w:pStyle w:val="ab"/>
              <w:spacing w:after="0" w:line="240" w:lineRule="auto"/>
            </w:pPr>
            <w:proofErr w:type="spellStart"/>
            <w:r>
              <w:rPr>
                <w:rFonts w:ascii="Times New Roman" w:hAnsi="Times New Roman" w:cs="Times New Roman"/>
              </w:rPr>
              <w:t>Мерзімі</w:t>
            </w:r>
            <w:proofErr w:type="spellEnd"/>
            <w:r>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C70399" w14:paraId="1126C1DC" w14:textId="77777777" w:rsidTr="00C70399">
        <w:trPr>
          <w:trHeight w:val="381"/>
        </w:trPr>
        <w:tc>
          <w:tcPr>
            <w:tcW w:w="62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179C7A" w14:textId="77777777" w:rsidR="00C70399" w:rsidRDefault="00C70399" w:rsidP="00C70399">
            <w:pPr>
              <w:spacing w:after="0" w:line="240" w:lineRule="auto"/>
              <w:jc w:val="center"/>
            </w:pPr>
            <w:r>
              <w:rPr>
                <w:rFonts w:ascii="Times New Roman" w:hAnsi="Times New Roman" w:cs="Times New Roman"/>
              </w:rPr>
              <w:t>1</w:t>
            </w:r>
          </w:p>
        </w:tc>
        <w:tc>
          <w:tcPr>
            <w:tcW w:w="192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5ADAB522" w14:textId="1E96A8F8" w:rsidR="00C70399" w:rsidRPr="003B0324" w:rsidRDefault="00C70399" w:rsidP="00C70399">
            <w:pPr>
              <w:spacing w:after="0" w:line="240" w:lineRule="auto"/>
              <w:rPr>
                <w:rFonts w:ascii="Times New Roman" w:hAnsi="Times New Roman" w:cs="Times New Roman"/>
              </w:rPr>
            </w:pPr>
            <w:r w:rsidRPr="0043176E">
              <w:rPr>
                <w:rFonts w:ascii="Times New Roman" w:hAnsi="Times New Roman" w:cs="Times New Roman"/>
                <w:sz w:val="24"/>
                <w:szCs w:val="24"/>
              </w:rPr>
              <w:t>Индикатор</w:t>
            </w:r>
          </w:p>
        </w:tc>
        <w:tc>
          <w:tcPr>
            <w:tcW w:w="590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34E1A81" w14:textId="77777777" w:rsidR="00C70399" w:rsidRPr="00C70399"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180*С-60 </w:t>
            </w:r>
            <w:proofErr w:type="spellStart"/>
            <w:r w:rsidRPr="00C70399">
              <w:rPr>
                <w:rFonts w:ascii="Times New Roman" w:hAnsi="Times New Roman" w:cs="Times New Roman"/>
              </w:rPr>
              <w:t>минуттық</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индикаторлар</w:t>
            </w:r>
            <w:proofErr w:type="spellEnd"/>
            <w:r w:rsidRPr="00C70399">
              <w:rPr>
                <w:rFonts w:ascii="Times New Roman" w:hAnsi="Times New Roman" w:cs="Times New Roman"/>
              </w:rPr>
              <w:t xml:space="preserve"> стерилизатор </w:t>
            </w:r>
            <w:proofErr w:type="spellStart"/>
            <w:r w:rsidRPr="00C70399">
              <w:rPr>
                <w:rFonts w:ascii="Times New Roman" w:hAnsi="Times New Roman" w:cs="Times New Roman"/>
              </w:rPr>
              <w:t>камерасында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қаптамалар</w:t>
            </w:r>
            <w:proofErr w:type="spellEnd"/>
            <w:r w:rsidRPr="00C70399">
              <w:rPr>
                <w:rFonts w:ascii="Times New Roman" w:hAnsi="Times New Roman" w:cs="Times New Roman"/>
              </w:rPr>
              <w:t xml:space="preserve"> мен </w:t>
            </w:r>
            <w:proofErr w:type="spellStart"/>
            <w:r w:rsidRPr="00C70399">
              <w:rPr>
                <w:rFonts w:ascii="Times New Roman" w:hAnsi="Times New Roman" w:cs="Times New Roman"/>
              </w:rPr>
              <w:t>бұйымдардың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ішінде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ауаны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зарарсыздандырудың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сыни</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айнымалыларының</w:t>
            </w:r>
            <w:proofErr w:type="spellEnd"/>
            <w:r w:rsidRPr="00C70399">
              <w:rPr>
                <w:rFonts w:ascii="Times New Roman" w:hAnsi="Times New Roman" w:cs="Times New Roman"/>
              </w:rPr>
              <w:t xml:space="preserve"> - </w:t>
            </w:r>
            <w:proofErr w:type="spellStart"/>
            <w:r w:rsidRPr="00C70399">
              <w:rPr>
                <w:rFonts w:ascii="Times New Roman" w:hAnsi="Times New Roman" w:cs="Times New Roman"/>
              </w:rPr>
              <w:t>температураның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зарарсыздандыру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уақытының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сақталуын</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жедел</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визуалды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бақылауға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арналған</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Өнімнің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сипаттамалары</w:t>
            </w:r>
            <w:proofErr w:type="spellEnd"/>
            <w:r w:rsidRPr="00C70399">
              <w:rPr>
                <w:rFonts w:ascii="Times New Roman" w:hAnsi="Times New Roman" w:cs="Times New Roman"/>
              </w:rPr>
              <w:t>:</w:t>
            </w:r>
          </w:p>
          <w:p w14:paraId="365B84E8" w14:textId="77777777" w:rsidR="00C70399" w:rsidRPr="00C70399"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 ГОСТ ISO 11140-1-2011 </w:t>
            </w:r>
            <w:proofErr w:type="spellStart"/>
            <w:r w:rsidRPr="00C70399">
              <w:rPr>
                <w:rFonts w:ascii="Times New Roman" w:hAnsi="Times New Roman" w:cs="Times New Roman"/>
              </w:rPr>
              <w:t>классификациясы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бойынша</w:t>
            </w:r>
            <w:proofErr w:type="spellEnd"/>
            <w:r w:rsidRPr="00C70399">
              <w:rPr>
                <w:rFonts w:ascii="Times New Roman" w:hAnsi="Times New Roman" w:cs="Times New Roman"/>
              </w:rPr>
              <w:t xml:space="preserve"> 4 – </w:t>
            </w:r>
            <w:proofErr w:type="spellStart"/>
            <w:r w:rsidRPr="00C70399">
              <w:rPr>
                <w:rFonts w:ascii="Times New Roman" w:hAnsi="Times New Roman" w:cs="Times New Roman"/>
              </w:rPr>
              <w:t>сыныпқа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көп</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айнымалы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индикаторлар</w:t>
            </w:r>
            <w:proofErr w:type="spellEnd"/>
            <w:r w:rsidRPr="00C70399">
              <w:rPr>
                <w:rFonts w:ascii="Times New Roman" w:hAnsi="Times New Roman" w:cs="Times New Roman"/>
              </w:rPr>
              <w:t xml:space="preserve"> - "Н" </w:t>
            </w:r>
            <w:proofErr w:type="spellStart"/>
            <w:r w:rsidRPr="00C70399">
              <w:rPr>
                <w:rFonts w:ascii="Times New Roman" w:hAnsi="Times New Roman" w:cs="Times New Roman"/>
              </w:rPr>
              <w:t>белгісі</w:t>
            </w:r>
            <w:proofErr w:type="spellEnd"/>
            <w:r w:rsidRPr="00C70399">
              <w:rPr>
                <w:rFonts w:ascii="Times New Roman" w:hAnsi="Times New Roman" w:cs="Times New Roman"/>
              </w:rPr>
              <w:t xml:space="preserve"> - стерилизатор </w:t>
            </w:r>
            <w:proofErr w:type="spellStart"/>
            <w:r w:rsidRPr="00C70399">
              <w:rPr>
                <w:rFonts w:ascii="Times New Roman" w:hAnsi="Times New Roman" w:cs="Times New Roman"/>
              </w:rPr>
              <w:t>камерасындағы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параметрлерді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бақылау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5 - </w:t>
            </w:r>
            <w:proofErr w:type="spellStart"/>
            <w:r w:rsidRPr="00C70399">
              <w:rPr>
                <w:rFonts w:ascii="Times New Roman" w:hAnsi="Times New Roman" w:cs="Times New Roman"/>
              </w:rPr>
              <w:t>сыныпқа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интеграциялық</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индикаторлар</w:t>
            </w:r>
            <w:proofErr w:type="spellEnd"/>
            <w:r w:rsidRPr="00C70399">
              <w:rPr>
                <w:rFonts w:ascii="Times New Roman" w:hAnsi="Times New Roman" w:cs="Times New Roman"/>
              </w:rPr>
              <w:t xml:space="preserve"> - "В" </w:t>
            </w:r>
            <w:proofErr w:type="spellStart"/>
            <w:r w:rsidRPr="00C70399">
              <w:rPr>
                <w:rFonts w:ascii="Times New Roman" w:hAnsi="Times New Roman" w:cs="Times New Roman"/>
              </w:rPr>
              <w:t>белгісі-қаптамалар</w:t>
            </w:r>
            <w:proofErr w:type="spellEnd"/>
            <w:r w:rsidRPr="00C70399">
              <w:rPr>
                <w:rFonts w:ascii="Times New Roman" w:hAnsi="Times New Roman" w:cs="Times New Roman"/>
              </w:rPr>
              <w:t xml:space="preserve"> мен </w:t>
            </w:r>
            <w:proofErr w:type="spellStart"/>
            <w:r w:rsidRPr="00C70399">
              <w:rPr>
                <w:rFonts w:ascii="Times New Roman" w:hAnsi="Times New Roman" w:cs="Times New Roman"/>
              </w:rPr>
              <w:t>бұйымдар</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ішіндегі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параметрлерді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бақылау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сәйкес</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келеді</w:t>
            </w:r>
            <w:proofErr w:type="spellEnd"/>
            <w:r w:rsidRPr="00C70399">
              <w:rPr>
                <w:rFonts w:ascii="Times New Roman" w:hAnsi="Times New Roman" w:cs="Times New Roman"/>
              </w:rPr>
              <w:t>;</w:t>
            </w:r>
          </w:p>
          <w:p w14:paraId="70067B0A" w14:textId="77777777" w:rsidR="00C70399" w:rsidRPr="00C70399"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 </w:t>
            </w:r>
            <w:proofErr w:type="spellStart"/>
            <w:r w:rsidRPr="00C70399">
              <w:rPr>
                <w:rFonts w:ascii="Times New Roman" w:hAnsi="Times New Roman" w:cs="Times New Roman"/>
              </w:rPr>
              <w:t>индикатордың</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артқы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жағындағы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жабысқақ</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қабат</w:t>
            </w:r>
            <w:proofErr w:type="spellEnd"/>
            <w:r w:rsidRPr="00C70399">
              <w:rPr>
                <w:rFonts w:ascii="Times New Roman" w:hAnsi="Times New Roman" w:cs="Times New Roman"/>
              </w:rPr>
              <w:t xml:space="preserve"> оны </w:t>
            </w:r>
            <w:proofErr w:type="spellStart"/>
            <w:r w:rsidRPr="00C70399">
              <w:rPr>
                <w:rFonts w:ascii="Times New Roman" w:hAnsi="Times New Roman" w:cs="Times New Roman"/>
              </w:rPr>
              <w:t>зарарсыздандырылған</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қаптамаларға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құжаттау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кезінде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бекітуді</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жеңілдетеді</w:t>
            </w:r>
            <w:proofErr w:type="spellEnd"/>
            <w:r w:rsidRPr="00C70399">
              <w:rPr>
                <w:rFonts w:ascii="Times New Roman" w:hAnsi="Times New Roman" w:cs="Times New Roman"/>
              </w:rPr>
              <w:t>;</w:t>
            </w:r>
          </w:p>
          <w:p w14:paraId="1363B7C4" w14:textId="43AB28C4" w:rsidR="00C70399" w:rsidRPr="003B0324" w:rsidRDefault="00C70399" w:rsidP="00C70399">
            <w:pPr>
              <w:spacing w:after="0" w:line="240" w:lineRule="auto"/>
              <w:rPr>
                <w:rFonts w:ascii="Times New Roman" w:hAnsi="Times New Roman" w:cs="Times New Roman"/>
              </w:rPr>
            </w:pPr>
            <w:r w:rsidRPr="00C70399">
              <w:rPr>
                <w:rFonts w:ascii="Times New Roman" w:hAnsi="Times New Roman" w:cs="Times New Roman"/>
              </w:rPr>
              <w:t xml:space="preserve">* </w:t>
            </w:r>
            <w:proofErr w:type="spellStart"/>
            <w:r w:rsidRPr="00C70399">
              <w:rPr>
                <w:rFonts w:ascii="Times New Roman" w:hAnsi="Times New Roman" w:cs="Times New Roman"/>
              </w:rPr>
              <w:t>улы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емес</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құрамында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Қорғасын</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қосылыстары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жоқ</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қолдану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сақтау</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процесінде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зиянды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және</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улы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компоненттер</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бөлінбейді</w:t>
            </w:r>
            <w:proofErr w:type="spellEnd"/>
            <w:r w:rsidRPr="00C70399">
              <w:rPr>
                <w:rFonts w:ascii="Times New Roman" w:hAnsi="Times New Roman" w:cs="Times New Roman"/>
              </w:rPr>
              <w:t>;</w:t>
            </w:r>
          </w:p>
        </w:tc>
        <w:tc>
          <w:tcPr>
            <w:tcW w:w="780"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8D8895" w14:textId="04281795" w:rsidR="00C70399" w:rsidRPr="00A16A47" w:rsidRDefault="00C70399" w:rsidP="00C70399">
            <w:pPr>
              <w:spacing w:after="0" w:line="240" w:lineRule="auto"/>
              <w:jc w:val="center"/>
              <w:rPr>
                <w:rFonts w:ascii="Times New Roman" w:hAnsi="Times New Roman" w:cs="Times New Roman"/>
              </w:rPr>
            </w:pPr>
            <w:r w:rsidRPr="00A16A47">
              <w:rPr>
                <w:rFonts w:ascii="Times New Roman" w:hAnsi="Times New Roman" w:cs="Times New Roman"/>
              </w:rPr>
              <w:t>дана</w:t>
            </w:r>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7BDA6AE" w14:textId="3BAFB6EC" w:rsidR="00C70399" w:rsidRPr="00A16A47" w:rsidRDefault="00C70399" w:rsidP="00C70399">
            <w:pPr>
              <w:spacing w:after="0" w:line="240" w:lineRule="auto"/>
              <w:jc w:val="center"/>
              <w:rPr>
                <w:rFonts w:ascii="Times New Roman" w:hAnsi="Times New Roman" w:cs="Times New Roman"/>
              </w:rPr>
            </w:pPr>
            <w:r w:rsidRPr="00A16A47">
              <w:rPr>
                <w:rFonts w:ascii="Times New Roman" w:hAnsi="Times New Roman" w:cs="Times New Roman"/>
                <w:sz w:val="24"/>
                <w:szCs w:val="24"/>
              </w:rPr>
              <w:t>6 000</w:t>
            </w:r>
          </w:p>
        </w:tc>
        <w:tc>
          <w:tcPr>
            <w:tcW w:w="98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1B02013" w14:textId="74C89964" w:rsidR="00C70399" w:rsidRPr="00A16A47" w:rsidRDefault="00A16A47" w:rsidP="00C70399">
            <w:pPr>
              <w:spacing w:after="0" w:line="240" w:lineRule="auto"/>
              <w:jc w:val="center"/>
              <w:rPr>
                <w:rFonts w:ascii="Times New Roman" w:hAnsi="Times New Roman" w:cs="Times New Roman"/>
              </w:rPr>
            </w:pPr>
            <w:r w:rsidRPr="00A16A47">
              <w:rPr>
                <w:rFonts w:ascii="Times New Roman" w:hAnsi="Times New Roman" w:cs="Times New Roman"/>
                <w:sz w:val="24"/>
                <w:szCs w:val="24"/>
              </w:rPr>
              <w:t>14,30</w:t>
            </w:r>
          </w:p>
        </w:tc>
        <w:tc>
          <w:tcPr>
            <w:tcW w:w="126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CCB61F4" w14:textId="51096604" w:rsidR="00C70399" w:rsidRPr="00A16A47" w:rsidRDefault="00A16A47" w:rsidP="00C70399">
            <w:pPr>
              <w:spacing w:after="0" w:line="240" w:lineRule="auto"/>
              <w:jc w:val="center"/>
              <w:rPr>
                <w:rFonts w:ascii="Times New Roman" w:hAnsi="Times New Roman" w:cs="Times New Roman"/>
              </w:rPr>
            </w:pPr>
            <w:r w:rsidRPr="00A16A47">
              <w:rPr>
                <w:rFonts w:ascii="Times New Roman" w:hAnsi="Times New Roman" w:cs="Times New Roman"/>
                <w:sz w:val="24"/>
                <w:szCs w:val="24"/>
              </w:rPr>
              <w:t>85 800</w:t>
            </w:r>
            <w:r w:rsidR="00C70399" w:rsidRPr="00A16A47">
              <w:rPr>
                <w:rFonts w:ascii="Times New Roman" w:hAnsi="Times New Roman" w:cs="Times New Roman"/>
                <w:sz w:val="24"/>
                <w:szCs w:val="24"/>
              </w:rPr>
              <w:t>,00</w:t>
            </w:r>
          </w:p>
        </w:tc>
        <w:tc>
          <w:tcPr>
            <w:tcW w:w="2482"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1799A71" w14:textId="2BADEEFF" w:rsidR="00C70399" w:rsidRPr="003B0324" w:rsidRDefault="00C70399" w:rsidP="00C70399">
            <w:pPr>
              <w:spacing w:after="0" w:line="240" w:lineRule="auto"/>
              <w:jc w:val="both"/>
              <w:rPr>
                <w:rFonts w:ascii="Times New Roman" w:hAnsi="Times New Roman" w:cs="Times New Roman"/>
              </w:rPr>
            </w:pPr>
            <w:proofErr w:type="spellStart"/>
            <w:r w:rsidRPr="00C70399">
              <w:rPr>
                <w:rFonts w:ascii="Times New Roman" w:hAnsi="Times New Roman" w:cs="Times New Roman"/>
              </w:rPr>
              <w:t>Өтінім</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бойынша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жеткізу</w:t>
            </w:r>
            <w:proofErr w:type="spellEnd"/>
            <w:r w:rsidRPr="00C70399">
              <w:rPr>
                <w:rFonts w:ascii="Times New Roman" w:hAnsi="Times New Roman" w:cs="Times New Roman"/>
              </w:rPr>
              <w:t xml:space="preserve"> 2024 </w:t>
            </w:r>
            <w:proofErr w:type="spellStart"/>
            <w:r w:rsidRPr="00C70399">
              <w:rPr>
                <w:rFonts w:ascii="Times New Roman" w:hAnsi="Times New Roman" w:cs="Times New Roman"/>
              </w:rPr>
              <w:t>жылы</w:t>
            </w:r>
            <w:proofErr w:type="spellEnd"/>
            <w:r w:rsidRPr="00C70399">
              <w:rPr>
                <w:rFonts w:ascii="Times New Roman" w:hAnsi="Times New Roman" w:cs="Times New Roman"/>
              </w:rPr>
              <w:t xml:space="preserve"> Глубокое </w:t>
            </w:r>
            <w:proofErr w:type="spellStart"/>
            <w:r w:rsidRPr="00C70399">
              <w:rPr>
                <w:rFonts w:ascii="Times New Roman" w:hAnsi="Times New Roman" w:cs="Times New Roman"/>
              </w:rPr>
              <w:t>ауданы</w:t>
            </w:r>
            <w:proofErr w:type="spellEnd"/>
            <w:r w:rsidRPr="00C70399">
              <w:rPr>
                <w:rFonts w:ascii="Times New Roman" w:hAnsi="Times New Roman" w:cs="Times New Roman"/>
              </w:rPr>
              <w:t xml:space="preserve">, </w:t>
            </w:r>
            <w:r>
              <w:rPr>
                <w:rFonts w:ascii="Times New Roman" w:hAnsi="Times New Roman" w:cs="Times New Roman"/>
              </w:rPr>
              <w:t>О</w:t>
            </w:r>
            <w:r w:rsidRPr="00C70399">
              <w:rPr>
                <w:rFonts w:ascii="Times New Roman" w:hAnsi="Times New Roman" w:cs="Times New Roman"/>
              </w:rPr>
              <w:t xml:space="preserve">пытное поле </w:t>
            </w:r>
            <w:proofErr w:type="spellStart"/>
            <w:r w:rsidRPr="00C70399">
              <w:rPr>
                <w:rFonts w:ascii="Times New Roman" w:hAnsi="Times New Roman" w:cs="Times New Roman"/>
              </w:rPr>
              <w:t>ауылы</w:t>
            </w:r>
            <w:proofErr w:type="spellEnd"/>
            <w:r w:rsidRPr="00C70399">
              <w:rPr>
                <w:rFonts w:ascii="Times New Roman" w:hAnsi="Times New Roman" w:cs="Times New Roman"/>
              </w:rPr>
              <w:t xml:space="preserve">, Локомотивная </w:t>
            </w:r>
            <w:proofErr w:type="spellStart"/>
            <w:r w:rsidRPr="00C70399">
              <w:rPr>
                <w:rFonts w:ascii="Times New Roman" w:hAnsi="Times New Roman" w:cs="Times New Roman"/>
              </w:rPr>
              <w:t>көшесі</w:t>
            </w:r>
            <w:proofErr w:type="spellEnd"/>
            <w:r w:rsidRPr="00C70399">
              <w:rPr>
                <w:rFonts w:ascii="Times New Roman" w:hAnsi="Times New Roman" w:cs="Times New Roman"/>
              </w:rPr>
              <w:t xml:space="preserve"> 3/1, </w:t>
            </w:r>
            <w:proofErr w:type="spellStart"/>
            <w:r w:rsidRPr="00C70399">
              <w:rPr>
                <w:rFonts w:ascii="Times New Roman" w:hAnsi="Times New Roman" w:cs="Times New Roman"/>
              </w:rPr>
              <w:t>дәріхана</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мекенжайы</w:t>
            </w:r>
            <w:proofErr w:type="spellEnd"/>
            <w:r w:rsidRPr="00C70399">
              <w:rPr>
                <w:rFonts w:ascii="Times New Roman" w:hAnsi="Times New Roman" w:cs="Times New Roman"/>
              </w:rPr>
              <w:t xml:space="preserve"> </w:t>
            </w:r>
            <w:proofErr w:type="spellStart"/>
            <w:r w:rsidRPr="00C70399">
              <w:rPr>
                <w:rFonts w:ascii="Times New Roman" w:hAnsi="Times New Roman" w:cs="Times New Roman"/>
              </w:rPr>
              <w:t>бойынша</w:t>
            </w:r>
            <w:proofErr w:type="spellEnd"/>
          </w:p>
        </w:tc>
      </w:tr>
    </w:tbl>
    <w:p w14:paraId="16E7E27A" w14:textId="5EA536F8" w:rsidR="009D36AE" w:rsidRPr="003B0324" w:rsidRDefault="00000000">
      <w:pPr>
        <w:pStyle w:val="HTML0"/>
        <w:rPr>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A16A47">
        <w:rPr>
          <w:rFonts w:ascii="Times New Roman" w:hAnsi="Times New Roman"/>
          <w:color w:val="000000"/>
          <w:sz w:val="22"/>
          <w:szCs w:val="22"/>
          <w:lang w:val="kk-KZ"/>
        </w:rPr>
        <w:t>13 тамыз</w:t>
      </w:r>
      <w:r>
        <w:rPr>
          <w:rFonts w:ascii="Times New Roman" w:hAnsi="Times New Roman"/>
          <w:color w:val="000000"/>
          <w:sz w:val="22"/>
          <w:szCs w:val="22"/>
          <w:lang w:val="kk-KZ"/>
        </w:rPr>
        <w:t>д</w:t>
      </w:r>
      <w:r w:rsidR="0027423F" w:rsidRPr="008247C1">
        <w:rPr>
          <w:rFonts w:ascii="Times New Roman" w:hAnsi="Times New Roman"/>
          <w:color w:val="000000"/>
          <w:sz w:val="22"/>
          <w:szCs w:val="22"/>
          <w:lang w:val="kk-KZ"/>
        </w:rPr>
        <w:t>а</w:t>
      </w:r>
      <w:r>
        <w:rPr>
          <w:rFonts w:ascii="Times New Roman" w:hAnsi="Times New Roman"/>
          <w:color w:val="000000"/>
          <w:sz w:val="22"/>
          <w:szCs w:val="22"/>
          <w:lang w:val="kk-KZ"/>
        </w:rPr>
        <w:t>н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509_211623699"/>
      <w:r w:rsidR="00A16A47">
        <w:rPr>
          <w:rFonts w:ascii="Times New Roman" w:hAnsi="Times New Roman"/>
          <w:color w:val="000000"/>
          <w:sz w:val="22"/>
          <w:szCs w:val="22"/>
          <w:lang w:val="kk-KZ"/>
        </w:rPr>
        <w:t>20 тамыз</w:t>
      </w:r>
      <w:r w:rsidR="0027423F">
        <w:rPr>
          <w:rFonts w:ascii="Times New Roman" w:hAnsi="Times New Roman"/>
          <w:color w:val="000000"/>
          <w:sz w:val="22"/>
          <w:szCs w:val="22"/>
          <w:lang w:val="kk-KZ"/>
        </w:rPr>
        <w:t>ды</w:t>
      </w:r>
      <w:r>
        <w:rPr>
          <w:rFonts w:ascii="Times New Roman" w:hAnsi="Times New Roman"/>
          <w:color w:val="000000"/>
          <w:sz w:val="22"/>
          <w:szCs w:val="22"/>
          <w:lang w:val="kk-KZ"/>
        </w:rPr>
        <w:t xml:space="preserve"> </w:t>
      </w:r>
      <w:bookmarkEnd w:id="1"/>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A16A47">
        <w:rPr>
          <w:rFonts w:ascii="Times New Roman" w:hAnsi="Times New Roman"/>
          <w:color w:val="000000"/>
          <w:sz w:val="22"/>
          <w:szCs w:val="22"/>
          <w:lang w:val="kk-KZ"/>
        </w:rPr>
        <w:t>20 тамызды</w:t>
      </w:r>
      <w:r>
        <w:rPr>
          <w:rFonts w:ascii="Times New Roman" w:hAnsi="Times New Roman"/>
          <w:color w:val="000000"/>
          <w:sz w:val="22"/>
          <w:szCs w:val="22"/>
          <w:lang w:val="kk-KZ"/>
        </w:rPr>
        <w:t xml:space="preserve"> </w:t>
      </w:r>
      <w:r w:rsidR="009E6893">
        <w:rPr>
          <w:rFonts w:ascii="Times New Roman" w:hAnsi="Times New Roman"/>
          <w:color w:val="000000"/>
          <w:sz w:val="22"/>
          <w:szCs w:val="22"/>
          <w:lang w:val="kk-KZ"/>
        </w:rPr>
        <w:t>10</w:t>
      </w:r>
      <w:r>
        <w:rPr>
          <w:rFonts w:ascii="Times New Roman" w:hAnsi="Times New Roman"/>
          <w:color w:val="000000"/>
          <w:sz w:val="22"/>
          <w:szCs w:val="22"/>
          <w:lang w:val="kk-KZ"/>
        </w:rPr>
        <w:t xml:space="preserve"> сағат </w:t>
      </w:r>
      <w:r w:rsidR="00C70399">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0B0537"/>
    <w:multiLevelType w:val="multilevel"/>
    <w:tmpl w:val="78C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2"/>
  </w:num>
  <w:num w:numId="2" w16cid:durableId="1780567145">
    <w:abstractNumId w:val="0"/>
  </w:num>
  <w:num w:numId="3" w16cid:durableId="952979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0F0E20"/>
    <w:rsid w:val="001046FF"/>
    <w:rsid w:val="002610EA"/>
    <w:rsid w:val="0027423F"/>
    <w:rsid w:val="003B0324"/>
    <w:rsid w:val="00477774"/>
    <w:rsid w:val="005936CD"/>
    <w:rsid w:val="007128B0"/>
    <w:rsid w:val="00790CD8"/>
    <w:rsid w:val="008247C1"/>
    <w:rsid w:val="00831035"/>
    <w:rsid w:val="009D36AE"/>
    <w:rsid w:val="009E6893"/>
    <w:rsid w:val="00A16A47"/>
    <w:rsid w:val="00AC2C1A"/>
    <w:rsid w:val="00C70399"/>
    <w:rsid w:val="00DA6C8A"/>
    <w:rsid w:val="00E74700"/>
    <w:rsid w:val="00EE234C"/>
    <w:rsid w:val="00F75116"/>
    <w:rsid w:val="00FC1EC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3372</TotalTime>
  <Pages>2</Pages>
  <Words>996</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317</cp:revision>
  <cp:lastPrinted>2024-06-19T08:42:00Z</cp:lastPrinted>
  <dcterms:created xsi:type="dcterms:W3CDTF">2017-02-24T06:56:00Z</dcterms:created>
  <dcterms:modified xsi:type="dcterms:W3CDTF">2024-08-12T10:09:00Z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