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9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28.03.2024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jc w:val="left"/>
        <w:tblInd w:w="-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2"/>
        <w:gridCol w:w="5548"/>
        <w:gridCol w:w="1935"/>
        <w:gridCol w:w="1664"/>
      </w:tblGrid>
      <w:tr>
        <w:trPr/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Трубка эндотрахеальная с манжетой стерильная, однократного применения размером 7,5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634,00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Трубка эндотрахеальная</w:t>
            </w:r>
          </w:p>
        </w:tc>
      </w:tr>
      <w:tr>
        <w:trPr>
          <w:trHeight w:val="521" w:hRule="atLeast"/>
        </w:trPr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5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tabs>
                <w:tab w:val="left" w:pos="3982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Трубка эндотрахеальная с манжетой стерильная, однократного применения размером 7,0 мм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634,00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Трубка эндотрахеальная</w:t>
            </w:r>
          </w:p>
        </w:tc>
      </w:tr>
      <w:tr>
        <w:trPr>
          <w:trHeight w:val="521" w:hRule="atLeast"/>
        </w:trPr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</w:p>
        </w:tc>
        <w:tc>
          <w:tcPr>
            <w:tcW w:w="5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Трубка эндотрахеальная с манжетой стерильная, однократного применения размером 8,0</w:t>
            </w:r>
          </w:p>
        </w:tc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634,00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Трубка эндотрахеальная</w:t>
            </w:r>
          </w:p>
        </w:tc>
      </w:tr>
      <w:tr>
        <w:trPr>
          <w:trHeight w:val="521" w:hRule="atLeast"/>
        </w:trPr>
        <w:tc>
          <w:tcPr>
            <w:tcW w:w="5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</w:t>
            </w:r>
          </w:p>
        </w:tc>
        <w:tc>
          <w:tcPr>
            <w:tcW w:w="55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 xml:space="preserve">Аспирационный катетер с вакуум-контролем </w:t>
            </w:r>
          </w:p>
        </w:tc>
        <w:tc>
          <w:tcPr>
            <w:tcW w:w="19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lang w:val="en-US"/>
              </w:rPr>
              <w:t>183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00</w:t>
            </w:r>
          </w:p>
        </w:tc>
        <w:tc>
          <w:tcPr>
            <w:tcW w:w="166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</w:rPr>
              <w:t>Аспирационный катетер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20.03.2024г. 13:15ч.</w:t>
      </w:r>
      <w:r>
        <w:rPr>
          <w:rFonts w:cs="Times New Roman"/>
          <w:lang w:val="ru-RU"/>
        </w:rPr>
        <w:t xml:space="preserve"> ТОО «Альянс-фарм»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ru-RU"/>
        </w:rPr>
        <w:t>26.03.2024г. 09:00ч. ТОО «Атлант Компани»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/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лоты № 1,2,3,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”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г.Усть-Каменогорск, ул.Бажова, 333/1.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lang w:val="ru-RU"/>
        </w:rPr>
        <w:t>13 200</w:t>
      </w:r>
      <w:r>
        <w:rPr>
          <w:rStyle w:val="S1"/>
          <w:rFonts w:eastAsia="Times New Roman"/>
          <w:b w:val="false"/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bCs w:val="false"/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 xml:space="preserve">лот №4 </w:t>
      </w:r>
      <w:r>
        <w:rPr>
          <w:rStyle w:val="S1"/>
          <w:rFonts w:eastAsia="Times New Roman"/>
          <w:lang w:val="ru-RU"/>
        </w:rPr>
        <w:t xml:space="preserve">- </w:t>
      </w:r>
      <w:r>
        <w:rPr>
          <w:rStyle w:val="S1"/>
          <w:rFonts w:eastAsia="Times New Roman" w:cs="Times New Roman"/>
          <w:b w:val="false"/>
          <w:bCs w:val="false"/>
          <w:lang w:val="ru-RU"/>
        </w:rPr>
        <w:t xml:space="preserve">ТОО «Атлант Компани» 050036, г.Алматы, Ауэзовский район, мкр. Мамыр-3, 23-19. </w:t>
      </w:r>
      <w:r>
        <w:rPr>
          <w:rStyle w:val="S1"/>
          <w:rFonts w:eastAsia="Times New Roman"/>
          <w:b w:val="false"/>
          <w:bCs w:val="false"/>
          <w:lang w:val="ru-RU"/>
        </w:rPr>
        <w:t>Цена договора —  7 500</w:t>
      </w:r>
      <w:r>
        <w:rPr>
          <w:rStyle w:val="S1"/>
          <w:rFonts w:eastAsia="Times New Roman"/>
          <w:b w:val="false"/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false"/>
          <w:lang w:val="ru-RU"/>
        </w:rPr>
        <w:t xml:space="preserve"> </w:t>
      </w:r>
      <w:bookmarkEnd w:id="1"/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509_43780538"/>
      <w:bookmarkStart w:id="4" w:name="__DdeLink__1899_1884759452"/>
      <w:bookmarkEnd w:id="2"/>
      <w:r>
        <w:rPr>
          <w:rStyle w:val="S1"/>
          <w:b w:val="false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 xml:space="preserve">Баға ұсыныстарын сұрату тәсілімен МБ сатып алу қорытындыларының № </w:t>
      </w:r>
      <w:r>
        <w:rPr>
          <w:rFonts w:cs="Times New Roman"/>
          <w:lang w:val="ru-RU"/>
        </w:rPr>
        <w:t>9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28.03.2024 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735" w:type="dxa"/>
        <w:jc w:val="left"/>
        <w:tblInd w:w="-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50"/>
        <w:gridCol w:w="5840"/>
        <w:gridCol w:w="1530"/>
        <w:gridCol w:w="1814"/>
      </w:tblGrid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Стерильді манжеті бар эндотрахеальды түтік, бір рет қолданылатын мөлшері 7,5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634,00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Эндотрахеальды түтік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5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Стерильді манжеті бар эндотрахеальды түтік, бір рет қолданылатын мөлшері 7,0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634,00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Эндотрахеальды түтік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5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Стерильді манжеті бар эндотрахеальды түтік, бір рет қолданылатын мөлшері 8,0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</w:rPr>
              <w:t>634,00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Эндотрахеальды түтік</w:t>
            </w:r>
          </w:p>
        </w:tc>
      </w:tr>
      <w:tr>
        <w:trPr/>
        <w:tc>
          <w:tcPr>
            <w:tcW w:w="5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58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Вакуумды басқаратын аспирациялық катетер</w:t>
            </w:r>
          </w:p>
        </w:tc>
        <w:tc>
          <w:tcPr>
            <w:tcW w:w="15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lang w:val="en-US"/>
              </w:rPr>
              <w:t>183</w:t>
            </w:r>
            <w:r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00</w:t>
            </w:r>
          </w:p>
        </w:tc>
        <w:tc>
          <w:tcPr>
            <w:tcW w:w="18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Аспирациялық катетер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20.03.2024ж</w:t>
      </w:r>
      <w:r>
        <w:rPr>
          <w:rStyle w:val="S1"/>
          <w:b w:val="false"/>
          <w:bCs w:val="false"/>
          <w:color w:val="00000A"/>
        </w:rPr>
        <w:t xml:space="preserve">. </w:t>
      </w:r>
      <w:r>
        <w:rPr>
          <w:rStyle w:val="S1"/>
          <w:b w:val="false"/>
          <w:bCs w:val="false"/>
          <w:color w:val="00000A"/>
          <w:lang w:val="ru-RU"/>
        </w:rPr>
        <w:t>13:15с</w:t>
      </w:r>
      <w:r>
        <w:rPr>
          <w:rStyle w:val="S1"/>
          <w:b w:val="false"/>
          <w:bCs w:val="false"/>
          <w:color w:val="00000A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lang w:val="ru-RU"/>
        </w:rPr>
        <w:t>«Альянс-фарм»</w:t>
      </w:r>
      <w:r>
        <w:rPr>
          <w:rStyle w:val="S1"/>
          <w:rFonts w:eastAsia="Times New Roman"/>
          <w:b w:val="false"/>
          <w:lang w:val="kk-KZ"/>
        </w:rPr>
        <w:t xml:space="preserve"> 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lang w:val="ru-RU"/>
        </w:rPr>
        <w:t>26.03.2024</w:t>
      </w:r>
      <w:r>
        <w:rPr>
          <w:rStyle w:val="S1"/>
          <w:rFonts w:eastAsia="Times New Roman" w:cs="Times New Roman"/>
          <w:b w:val="false"/>
          <w:lang w:val="ru-RU"/>
        </w:rPr>
        <w:t>ж</w:t>
      </w:r>
      <w:r>
        <w:rPr>
          <w:rStyle w:val="S1"/>
          <w:rFonts w:eastAsia="Times New Roman" w:cs="Times New Roman"/>
          <w:b w:val="false"/>
          <w:lang w:val="ru-RU"/>
        </w:rPr>
        <w:t>. 09:00</w:t>
      </w:r>
      <w:r>
        <w:rPr>
          <w:rStyle w:val="S1"/>
          <w:rFonts w:eastAsia="Times New Roman" w:cs="Times New Roman"/>
          <w:b w:val="false"/>
          <w:lang w:val="ru-RU"/>
        </w:rPr>
        <w:t>с</w:t>
      </w:r>
      <w:r>
        <w:rPr>
          <w:rStyle w:val="S1"/>
          <w:rFonts w:eastAsia="Times New Roman" w:cs="Times New Roman"/>
          <w:b w:val="false"/>
          <w:lang w:val="ru-RU"/>
        </w:rPr>
        <w:t xml:space="preserve">. «Атлант Компани» </w:t>
      </w:r>
      <w:r>
        <w:rPr>
          <w:rStyle w:val="S1"/>
          <w:rFonts w:eastAsia="Times New Roman"/>
          <w:b w:val="false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rPr>
          <w:lang w:val="ru-RU"/>
        </w:rPr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Cs w:val="false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лот № 1,2,3, -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«Альянс-фарм»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070010,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Бажов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 333/1.</w:t>
      </w:r>
      <w:r>
        <w:rPr>
          <w:rStyle w:val="S1"/>
          <w:rFonts w:eastAsia="Times New Roman"/>
          <w:sz w:val="24"/>
          <w:szCs w:val="24"/>
          <w:lang w:val="ru-RU"/>
        </w:rPr>
        <w:t xml:space="preserve"> </w:t>
      </w:r>
      <w:bookmarkStart w:id="6" w:name="__DdeLink__600_909056304"/>
      <w:bookmarkStart w:id="7" w:name="__DdeLink__3017_248438084"/>
      <w:r>
        <w:rPr>
          <w:rStyle w:val="S1"/>
          <w:rFonts w:eastAsia="Times New Roman"/>
          <w:b w:val="false"/>
          <w:bCs w:val="false"/>
          <w:lang w:val="kk-KZ"/>
        </w:rPr>
        <w:t>Шарттың бағасы</w:t>
      </w:r>
      <w:bookmarkEnd w:id="6"/>
      <w:bookmarkEnd w:id="7"/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lang w:val="ru-RU"/>
        </w:rPr>
        <w:t>13 200</w:t>
      </w:r>
      <w:r>
        <w:rPr>
          <w:rStyle w:val="S1"/>
          <w:rFonts w:eastAsia="Times New Roman"/>
          <w:b w:val="false"/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bCs w:val="false"/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 xml:space="preserve">лот №4 </w:t>
      </w:r>
      <w:r>
        <w:rPr>
          <w:rStyle w:val="S1"/>
          <w:rFonts w:eastAsia="Times New Roman"/>
          <w:lang w:val="ru-RU"/>
        </w:rPr>
        <w:t xml:space="preserve">- </w:t>
      </w:r>
      <w:r>
        <w:rPr>
          <w:rStyle w:val="S1"/>
          <w:rFonts w:eastAsia="Times New Roman" w:cs="Times New Roman"/>
          <w:b w:val="false"/>
          <w:bCs w:val="false"/>
          <w:lang w:val="ru-RU"/>
        </w:rPr>
        <w:t xml:space="preserve">«Атлант Компани» 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ЖШС  </w:t>
      </w:r>
      <w:r>
        <w:rPr>
          <w:rStyle w:val="S1"/>
          <w:rFonts w:eastAsia="Times New Roman" w:cs="Times New Roman"/>
          <w:b w:val="false"/>
          <w:bCs w:val="false"/>
          <w:lang w:val="ru-RU"/>
        </w:rPr>
        <w:t xml:space="preserve">050036, Алматы қаласы, Әуезов ауданы, ш/а. Мамыр-3, 23-19. </w:t>
      </w:r>
      <w:r>
        <w:rPr>
          <w:rStyle w:val="S1"/>
          <w:rFonts w:eastAsia="Times New Roman"/>
          <w:b w:val="false"/>
          <w:bCs w:val="false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 —  7 500</w:t>
      </w:r>
      <w:r>
        <w:rPr>
          <w:rStyle w:val="S1"/>
          <w:rFonts w:eastAsia="Times New Roman"/>
          <w:b w:val="false"/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kk-KZ"/>
        </w:rPr>
        <w:t xml:space="preserve">4. </w:t>
      </w:r>
      <w:r>
        <w:rPr>
          <w:rStyle w:val="S1"/>
          <w:rFonts w:eastAsia="Times New Roman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 w:customStyle="1">
    <w:name w:val="ListLabel 55"/>
    <w:qFormat/>
    <w:rPr>
      <w:b w:val="false"/>
      <w:bCs w:val="false"/>
    </w:rPr>
  </w:style>
  <w:style w:type="character" w:styleId="ListLabel56" w:customStyle="1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2543d1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Application>LibreOffice/5.2.2.2$Windows_X86_64 LibreOffice_project/8f96e87c890bf8fa77463cd4b640a2312823f3ad</Application>
  <Pages>2</Pages>
  <Words>431</Words>
  <Characters>3031</Characters>
  <CharactersWithSpaces>3511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2024-03-28T17:40:10Z</cp:lastPrinted>
  <dcterms:modified xsi:type="dcterms:W3CDTF">2024-03-28T17:39:34Z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