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CF2" w:rsidRPr="00FE4CF2" w:rsidRDefault="00FE4CF2" w:rsidP="00FE4CF2">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FE4CF2">
        <w:rPr>
          <w:rFonts w:ascii="Times New Roman" w:eastAsia="Times New Roman" w:hAnsi="Times New Roman" w:cs="Times New Roman"/>
          <w:b/>
          <w:bCs/>
          <w:sz w:val="36"/>
          <w:szCs w:val="36"/>
        </w:rPr>
        <w:t>Gene Ontology and Pathway Enrichment Analysis Application</w:t>
      </w:r>
    </w:p>
    <w:p w:rsidR="00FE4CF2" w:rsidRPr="00FE4CF2" w:rsidRDefault="00FE4CF2" w:rsidP="00FE4CF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E4CF2">
        <w:rPr>
          <w:rFonts w:ascii="Times New Roman" w:eastAsia="Times New Roman" w:hAnsi="Times New Roman" w:cs="Times New Roman"/>
          <w:b/>
          <w:bCs/>
          <w:sz w:val="27"/>
          <w:szCs w:val="27"/>
        </w:rPr>
        <w:t>Introduction</w:t>
      </w:r>
    </w:p>
    <w:p w:rsidR="00FE4CF2" w:rsidRPr="00FE4CF2" w:rsidRDefault="00FE4CF2" w:rsidP="00FE4CF2">
      <w:p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sz w:val="24"/>
          <w:szCs w:val="24"/>
        </w:rPr>
        <w:t>This application, created using Shiny, performs Gene Ontology (GO) and KEGG Pathway enrichment analysis. GO and KEGG enrichment analyses help identify biological processes, molecular functions, and cellular components (GO) as well as relevant pathways (KEGG) that are statistically overrepresented in a set of genes. The application is designed to allow users to either analyze a predefined list of example genes or input their own gene list.</w:t>
      </w:r>
    </w:p>
    <w:p w:rsidR="00FE4CF2" w:rsidRPr="00FE4CF2" w:rsidRDefault="00FE4CF2" w:rsidP="00FE4CF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E4CF2">
        <w:rPr>
          <w:rFonts w:ascii="Times New Roman" w:eastAsia="Times New Roman" w:hAnsi="Times New Roman" w:cs="Times New Roman"/>
          <w:b/>
          <w:bCs/>
          <w:sz w:val="27"/>
          <w:szCs w:val="27"/>
        </w:rPr>
        <w:t>Functionality of the Application</w:t>
      </w:r>
    </w:p>
    <w:p w:rsidR="00FE4CF2" w:rsidRPr="00FE4CF2" w:rsidRDefault="00FE4CF2" w:rsidP="00FE4CF2">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Analysis</w:t>
      </w:r>
      <w:r w:rsidRPr="00FE4CF2">
        <w:rPr>
          <w:rFonts w:ascii="Times New Roman" w:eastAsia="Times New Roman" w:hAnsi="Times New Roman" w:cs="Times New Roman"/>
          <w:sz w:val="24"/>
          <w:szCs w:val="24"/>
        </w:rPr>
        <w:t xml:space="preserve">: Allows users to set the analysis parameters. Users can select either the example gene list or input a custom list of genes. For custom genes, users specify the gene type (Gene Symbol or </w:t>
      </w:r>
      <w:proofErr w:type="spellStart"/>
      <w:r w:rsidRPr="00FE4CF2">
        <w:rPr>
          <w:rFonts w:ascii="Times New Roman" w:eastAsia="Times New Roman" w:hAnsi="Times New Roman" w:cs="Times New Roman"/>
          <w:sz w:val="24"/>
          <w:szCs w:val="24"/>
        </w:rPr>
        <w:t>Ensembl</w:t>
      </w:r>
      <w:proofErr w:type="spellEnd"/>
      <w:r w:rsidRPr="00FE4CF2">
        <w:rPr>
          <w:rFonts w:ascii="Times New Roman" w:eastAsia="Times New Roman" w:hAnsi="Times New Roman" w:cs="Times New Roman"/>
          <w:sz w:val="24"/>
          <w:szCs w:val="24"/>
        </w:rPr>
        <w:t xml:space="preserve"> ID). Once configured, clicking "Run Enrichment Analysis" initiates the analysis.</w:t>
      </w:r>
    </w:p>
    <w:p w:rsidR="00FE4CF2" w:rsidRPr="00FE4CF2" w:rsidRDefault="00FE4CF2" w:rsidP="00FE4CF2">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Results</w:t>
      </w:r>
      <w:r w:rsidRPr="00FE4CF2">
        <w:rPr>
          <w:rFonts w:ascii="Times New Roman" w:eastAsia="Times New Roman" w:hAnsi="Times New Roman" w:cs="Times New Roman"/>
          <w:sz w:val="24"/>
          <w:szCs w:val="24"/>
        </w:rPr>
        <w:t>: Displays the results of the enrichment analysis across four sub-tabs:</w:t>
      </w:r>
    </w:p>
    <w:p w:rsidR="00FE4CF2" w:rsidRPr="00FE4CF2" w:rsidRDefault="00FE4CF2" w:rsidP="00FE4CF2">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GO Plots</w:t>
      </w:r>
      <w:r w:rsidRPr="00FE4CF2">
        <w:rPr>
          <w:rFonts w:ascii="Times New Roman" w:eastAsia="Times New Roman" w:hAnsi="Times New Roman" w:cs="Times New Roman"/>
          <w:sz w:val="24"/>
          <w:szCs w:val="24"/>
        </w:rPr>
        <w:t>: Visualizes the top enriched terms for Biological Process, Molecular Function, and Cellular Component ontologies as bar plots.</w:t>
      </w:r>
    </w:p>
    <w:p w:rsidR="00FE4CF2" w:rsidRPr="00FE4CF2" w:rsidRDefault="00FE4CF2" w:rsidP="00FE4CF2">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Pathway Plots</w:t>
      </w:r>
      <w:r w:rsidRPr="00FE4CF2">
        <w:rPr>
          <w:rFonts w:ascii="Times New Roman" w:eastAsia="Times New Roman" w:hAnsi="Times New Roman" w:cs="Times New Roman"/>
          <w:sz w:val="24"/>
          <w:szCs w:val="24"/>
        </w:rPr>
        <w:t>: Shows the results of KEGG pathway enrichment analysis as a bar plot.</w:t>
      </w:r>
    </w:p>
    <w:p w:rsidR="00FE4CF2" w:rsidRPr="00FE4CF2" w:rsidRDefault="00FE4CF2" w:rsidP="00FE4CF2">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GO Tables</w:t>
      </w:r>
      <w:r w:rsidRPr="00FE4CF2">
        <w:rPr>
          <w:rFonts w:ascii="Times New Roman" w:eastAsia="Times New Roman" w:hAnsi="Times New Roman" w:cs="Times New Roman"/>
          <w:sz w:val="24"/>
          <w:szCs w:val="24"/>
        </w:rPr>
        <w:t>: Provides detailed tables for enriched Biological Processes, Molecular Functions, and Cellular Components.</w:t>
      </w:r>
    </w:p>
    <w:p w:rsidR="00FE4CF2" w:rsidRPr="00FE4CF2" w:rsidRDefault="00FE4CF2" w:rsidP="00FE4CF2">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Pathway Table</w:t>
      </w:r>
      <w:r w:rsidRPr="00FE4CF2">
        <w:rPr>
          <w:rFonts w:ascii="Times New Roman" w:eastAsia="Times New Roman" w:hAnsi="Times New Roman" w:cs="Times New Roman"/>
          <w:sz w:val="24"/>
          <w:szCs w:val="24"/>
        </w:rPr>
        <w:t>: Shows the detailed table for enriched KEGG pathways.</w:t>
      </w:r>
    </w:p>
    <w:p w:rsidR="00FE4CF2" w:rsidRPr="00FE4CF2" w:rsidRDefault="00FE4CF2" w:rsidP="00FE4CF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E4CF2">
        <w:rPr>
          <w:rFonts w:ascii="Times New Roman" w:eastAsia="Times New Roman" w:hAnsi="Times New Roman" w:cs="Times New Roman"/>
          <w:b/>
          <w:bCs/>
          <w:sz w:val="27"/>
          <w:szCs w:val="27"/>
        </w:rPr>
        <w:t>Methods Used for Analysis</w:t>
      </w:r>
    </w:p>
    <w:p w:rsidR="00FE4CF2" w:rsidRPr="00FE4CF2" w:rsidRDefault="00FE4CF2" w:rsidP="00FE4CF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FE4CF2">
        <w:rPr>
          <w:rFonts w:ascii="Times New Roman" w:eastAsia="Times New Roman" w:hAnsi="Times New Roman" w:cs="Times New Roman"/>
          <w:b/>
          <w:bCs/>
          <w:sz w:val="24"/>
          <w:szCs w:val="24"/>
        </w:rPr>
        <w:t>1. Gene List Conversion</w:t>
      </w:r>
    </w:p>
    <w:p w:rsidR="00FE4CF2" w:rsidRPr="00FE4CF2" w:rsidRDefault="00FE4CF2" w:rsidP="00FE4CF2">
      <w:p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sz w:val="24"/>
          <w:szCs w:val="24"/>
        </w:rPr>
        <w:t xml:space="preserve">The application accepts either Gene Symbols or </w:t>
      </w:r>
      <w:proofErr w:type="spellStart"/>
      <w:r w:rsidRPr="00FE4CF2">
        <w:rPr>
          <w:rFonts w:ascii="Times New Roman" w:eastAsia="Times New Roman" w:hAnsi="Times New Roman" w:cs="Times New Roman"/>
          <w:sz w:val="24"/>
          <w:szCs w:val="24"/>
        </w:rPr>
        <w:t>Ensembl</w:t>
      </w:r>
      <w:proofErr w:type="spellEnd"/>
      <w:r w:rsidRPr="00FE4CF2">
        <w:rPr>
          <w:rFonts w:ascii="Times New Roman" w:eastAsia="Times New Roman" w:hAnsi="Times New Roman" w:cs="Times New Roman"/>
          <w:sz w:val="24"/>
          <w:szCs w:val="24"/>
        </w:rPr>
        <w:t xml:space="preserve"> IDs. These IDs are converted to </w:t>
      </w:r>
      <w:proofErr w:type="spellStart"/>
      <w:r w:rsidRPr="00FE4CF2">
        <w:rPr>
          <w:rFonts w:ascii="Times New Roman" w:eastAsia="Times New Roman" w:hAnsi="Times New Roman" w:cs="Times New Roman"/>
          <w:sz w:val="24"/>
          <w:szCs w:val="24"/>
        </w:rPr>
        <w:t>Entrez</w:t>
      </w:r>
      <w:proofErr w:type="spellEnd"/>
      <w:r w:rsidRPr="00FE4CF2">
        <w:rPr>
          <w:rFonts w:ascii="Times New Roman" w:eastAsia="Times New Roman" w:hAnsi="Times New Roman" w:cs="Times New Roman"/>
          <w:sz w:val="24"/>
          <w:szCs w:val="24"/>
        </w:rPr>
        <w:t xml:space="preserve"> IDs, a standardized ID system used in many biological databases, via the </w:t>
      </w:r>
      <w:proofErr w:type="spellStart"/>
      <w:r w:rsidRPr="00FE4CF2">
        <w:rPr>
          <w:rFonts w:ascii="Courier New" w:eastAsia="Times New Roman" w:hAnsi="Courier New" w:cs="Courier New"/>
          <w:sz w:val="20"/>
          <w:szCs w:val="20"/>
        </w:rPr>
        <w:t>org.Hs.eg.db</w:t>
      </w:r>
      <w:proofErr w:type="spellEnd"/>
      <w:r w:rsidRPr="00FE4CF2">
        <w:rPr>
          <w:rFonts w:ascii="Times New Roman" w:eastAsia="Times New Roman" w:hAnsi="Times New Roman" w:cs="Times New Roman"/>
          <w:sz w:val="24"/>
          <w:szCs w:val="24"/>
        </w:rPr>
        <w:t xml:space="preserve"> package and the </w:t>
      </w:r>
      <w:proofErr w:type="spellStart"/>
      <w:r w:rsidRPr="00FE4CF2">
        <w:rPr>
          <w:rFonts w:ascii="Courier New" w:eastAsia="Times New Roman" w:hAnsi="Courier New" w:cs="Courier New"/>
          <w:sz w:val="20"/>
          <w:szCs w:val="20"/>
        </w:rPr>
        <w:t>mapIds</w:t>
      </w:r>
      <w:proofErr w:type="spellEnd"/>
      <w:r w:rsidRPr="00FE4CF2">
        <w:rPr>
          <w:rFonts w:ascii="Times New Roman" w:eastAsia="Times New Roman" w:hAnsi="Times New Roman" w:cs="Times New Roman"/>
          <w:sz w:val="24"/>
          <w:szCs w:val="24"/>
        </w:rPr>
        <w:t xml:space="preserve"> function from the </w:t>
      </w:r>
      <w:proofErr w:type="spellStart"/>
      <w:r w:rsidRPr="00FE4CF2">
        <w:rPr>
          <w:rFonts w:ascii="Courier New" w:eastAsia="Times New Roman" w:hAnsi="Courier New" w:cs="Courier New"/>
          <w:sz w:val="20"/>
          <w:szCs w:val="20"/>
        </w:rPr>
        <w:t>AnnotationDbi</w:t>
      </w:r>
      <w:proofErr w:type="spellEnd"/>
      <w:r w:rsidRPr="00FE4CF2">
        <w:rPr>
          <w:rFonts w:ascii="Times New Roman" w:eastAsia="Times New Roman" w:hAnsi="Times New Roman" w:cs="Times New Roman"/>
          <w:sz w:val="24"/>
          <w:szCs w:val="24"/>
        </w:rPr>
        <w:t xml:space="preserve"> package</w:t>
      </w:r>
      <w:proofErr w:type="gramStart"/>
      <w:r w:rsidRPr="00FE4CF2">
        <w:rPr>
          <w:rFonts w:ascii="Times New Roman" w:eastAsia="Times New Roman" w:hAnsi="Times New Roman" w:cs="Times New Roman"/>
          <w:sz w:val="24"/>
          <w:szCs w:val="24"/>
        </w:rPr>
        <w:t>..</w:t>
      </w:r>
      <w:proofErr w:type="gramEnd"/>
    </w:p>
    <w:p w:rsidR="00FE4CF2" w:rsidRPr="00FE4CF2" w:rsidRDefault="00FE4CF2" w:rsidP="00FE4CF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FE4CF2">
        <w:rPr>
          <w:rFonts w:ascii="Times New Roman" w:eastAsia="Times New Roman" w:hAnsi="Times New Roman" w:cs="Times New Roman"/>
          <w:b/>
          <w:bCs/>
          <w:sz w:val="24"/>
          <w:szCs w:val="24"/>
        </w:rPr>
        <w:t>2. GO Enrichment Analysis</w:t>
      </w:r>
    </w:p>
    <w:p w:rsidR="00FE4CF2" w:rsidRDefault="00FE4CF2" w:rsidP="00FE4CF2">
      <w:p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sz w:val="24"/>
          <w:szCs w:val="24"/>
        </w:rPr>
        <w:t xml:space="preserve">GO enrichment analysis is performed using the </w:t>
      </w:r>
      <w:proofErr w:type="spellStart"/>
      <w:r w:rsidRPr="00FE4CF2">
        <w:rPr>
          <w:rFonts w:ascii="Courier New" w:eastAsia="Times New Roman" w:hAnsi="Courier New" w:cs="Courier New"/>
          <w:sz w:val="20"/>
          <w:szCs w:val="20"/>
        </w:rPr>
        <w:t>enrichGO</w:t>
      </w:r>
      <w:proofErr w:type="spellEnd"/>
      <w:r w:rsidRPr="00FE4CF2">
        <w:rPr>
          <w:rFonts w:ascii="Times New Roman" w:eastAsia="Times New Roman" w:hAnsi="Times New Roman" w:cs="Times New Roman"/>
          <w:sz w:val="24"/>
          <w:szCs w:val="24"/>
        </w:rPr>
        <w:t xml:space="preserve"> function from the </w:t>
      </w:r>
      <w:proofErr w:type="spellStart"/>
      <w:r w:rsidRPr="00FE4CF2">
        <w:rPr>
          <w:rFonts w:ascii="Courier New" w:eastAsia="Times New Roman" w:hAnsi="Courier New" w:cs="Courier New"/>
          <w:sz w:val="20"/>
          <w:szCs w:val="20"/>
        </w:rPr>
        <w:t>clusterProfiler</w:t>
      </w:r>
      <w:proofErr w:type="spellEnd"/>
      <w:r w:rsidRPr="00FE4CF2">
        <w:rPr>
          <w:rFonts w:ascii="Times New Roman" w:eastAsia="Times New Roman" w:hAnsi="Times New Roman" w:cs="Times New Roman"/>
          <w:sz w:val="24"/>
          <w:szCs w:val="24"/>
        </w:rPr>
        <w:t xml:space="preserve"> package</w:t>
      </w:r>
    </w:p>
    <w:p w:rsidR="00FE4CF2" w:rsidRPr="00FE4CF2" w:rsidRDefault="00FE4CF2" w:rsidP="00FE4CF2">
      <w:pPr>
        <w:pStyle w:val="ListParagraph"/>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Biological Process (BP):</w:t>
      </w:r>
      <w:r w:rsidRPr="00FE4CF2">
        <w:rPr>
          <w:rFonts w:ascii="Times New Roman" w:eastAsia="Times New Roman" w:hAnsi="Times New Roman" w:cs="Times New Roman"/>
          <w:sz w:val="24"/>
          <w:szCs w:val="24"/>
        </w:rPr>
        <w:t xml:space="preserve"> Represents broad biological objectives, such as "cellular metabolic process" or "cell differentiation."</w:t>
      </w:r>
    </w:p>
    <w:p w:rsidR="00FE4CF2" w:rsidRPr="00FE4CF2" w:rsidRDefault="00FE4CF2" w:rsidP="00FE4CF2">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Molecular Function (MF)</w:t>
      </w:r>
      <w:r w:rsidRPr="00FE4CF2">
        <w:rPr>
          <w:rFonts w:ascii="Times New Roman" w:eastAsia="Times New Roman" w:hAnsi="Times New Roman" w:cs="Times New Roman"/>
          <w:sz w:val="24"/>
          <w:szCs w:val="24"/>
        </w:rPr>
        <w:t>: Describes activities at the molecular level, like "DNA binding" or "enzyme regulator activity."</w:t>
      </w:r>
    </w:p>
    <w:p w:rsidR="00FE4CF2" w:rsidRPr="00FE4CF2" w:rsidRDefault="00FE4CF2" w:rsidP="00FE4CF2">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lastRenderedPageBreak/>
        <w:t>Cellular Component (CC)</w:t>
      </w:r>
      <w:r w:rsidRPr="00FE4CF2">
        <w:rPr>
          <w:rFonts w:ascii="Times New Roman" w:eastAsia="Times New Roman" w:hAnsi="Times New Roman" w:cs="Times New Roman"/>
          <w:sz w:val="24"/>
          <w:szCs w:val="24"/>
        </w:rPr>
        <w:t>: Indicates locations, at the subcellular level, such as "nucleus" or "cytoplasm."</w:t>
      </w:r>
    </w:p>
    <w:p w:rsidR="00FE4CF2" w:rsidRPr="00FE4CF2" w:rsidRDefault="00FE4CF2" w:rsidP="00FE4CF2">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FE4CF2">
        <w:rPr>
          <w:rFonts w:ascii="Times New Roman" w:eastAsia="Times New Roman" w:hAnsi="Times New Roman" w:cs="Times New Roman"/>
          <w:b/>
          <w:bCs/>
          <w:sz w:val="24"/>
          <w:szCs w:val="24"/>
        </w:rPr>
        <w:t>3. KEGG Pathway Enrichment Analysis</w:t>
      </w:r>
    </w:p>
    <w:p w:rsidR="00FE4CF2" w:rsidRPr="00FE4CF2" w:rsidRDefault="00FE4CF2" w:rsidP="00FE4CF2">
      <w:p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sz w:val="24"/>
          <w:szCs w:val="24"/>
        </w:rPr>
        <w:t xml:space="preserve">Using the </w:t>
      </w:r>
      <w:proofErr w:type="spellStart"/>
      <w:r w:rsidRPr="00FE4CF2">
        <w:rPr>
          <w:rFonts w:ascii="Courier New" w:eastAsia="Times New Roman" w:hAnsi="Courier New" w:cs="Courier New"/>
          <w:sz w:val="20"/>
          <w:szCs w:val="20"/>
        </w:rPr>
        <w:t>enrichKEGG</w:t>
      </w:r>
      <w:proofErr w:type="spellEnd"/>
      <w:r w:rsidRPr="00FE4CF2">
        <w:rPr>
          <w:rFonts w:ascii="Times New Roman" w:eastAsia="Times New Roman" w:hAnsi="Times New Roman" w:cs="Times New Roman"/>
          <w:sz w:val="24"/>
          <w:szCs w:val="24"/>
        </w:rPr>
        <w:t xml:space="preserve"> function from </w:t>
      </w:r>
      <w:proofErr w:type="spellStart"/>
      <w:r w:rsidRPr="00FE4CF2">
        <w:rPr>
          <w:rFonts w:ascii="Courier New" w:eastAsia="Times New Roman" w:hAnsi="Courier New" w:cs="Courier New"/>
          <w:sz w:val="20"/>
          <w:szCs w:val="20"/>
        </w:rPr>
        <w:t>clusterProfiler</w:t>
      </w:r>
      <w:proofErr w:type="spellEnd"/>
      <w:r w:rsidRPr="00FE4CF2">
        <w:rPr>
          <w:rFonts w:ascii="Times New Roman" w:eastAsia="Times New Roman" w:hAnsi="Times New Roman" w:cs="Times New Roman"/>
          <w:sz w:val="24"/>
          <w:szCs w:val="24"/>
        </w:rPr>
        <w:t>, the analysis is set up for the organism '</w:t>
      </w:r>
      <w:proofErr w:type="spellStart"/>
      <w:r w:rsidRPr="00FE4CF2">
        <w:rPr>
          <w:rFonts w:ascii="Times New Roman" w:eastAsia="Times New Roman" w:hAnsi="Times New Roman" w:cs="Times New Roman"/>
          <w:sz w:val="24"/>
          <w:szCs w:val="24"/>
        </w:rPr>
        <w:t>hsa</w:t>
      </w:r>
      <w:proofErr w:type="spellEnd"/>
      <w:r w:rsidRPr="00FE4CF2">
        <w:rPr>
          <w:rFonts w:ascii="Times New Roman" w:eastAsia="Times New Roman" w:hAnsi="Times New Roman" w:cs="Times New Roman"/>
          <w:sz w:val="24"/>
          <w:szCs w:val="24"/>
        </w:rPr>
        <w:t>' (Homo sapiens).</w:t>
      </w:r>
    </w:p>
    <w:p w:rsidR="00FE4CF2" w:rsidRPr="00FE4CF2" w:rsidRDefault="00FE4CF2" w:rsidP="00FE4CF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E4CF2">
        <w:rPr>
          <w:rFonts w:ascii="Times New Roman" w:eastAsia="Times New Roman" w:hAnsi="Times New Roman" w:cs="Times New Roman"/>
          <w:b/>
          <w:bCs/>
          <w:sz w:val="27"/>
          <w:szCs w:val="27"/>
        </w:rPr>
        <w:t>Output Visualizations and Interactive Tables</w:t>
      </w:r>
    </w:p>
    <w:p w:rsidR="00FE4CF2" w:rsidRPr="00FE4CF2" w:rsidRDefault="00FE4CF2" w:rsidP="00FE4CF2">
      <w:p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sz w:val="24"/>
          <w:szCs w:val="24"/>
        </w:rPr>
        <w:t>The application provides results as b</w:t>
      </w:r>
      <w:bookmarkStart w:id="0" w:name="_GoBack"/>
      <w:bookmarkEnd w:id="0"/>
      <w:r w:rsidRPr="00FE4CF2">
        <w:rPr>
          <w:rFonts w:ascii="Times New Roman" w:eastAsia="Times New Roman" w:hAnsi="Times New Roman" w:cs="Times New Roman"/>
          <w:sz w:val="24"/>
          <w:szCs w:val="24"/>
        </w:rPr>
        <w:t>oth visual plots and tables:</w:t>
      </w:r>
    </w:p>
    <w:p w:rsidR="00FE4CF2" w:rsidRPr="00FE4CF2" w:rsidRDefault="00FE4CF2" w:rsidP="00FE4CF2">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Plots</w:t>
      </w:r>
      <w:r w:rsidRPr="00FE4CF2">
        <w:rPr>
          <w:rFonts w:ascii="Times New Roman" w:eastAsia="Times New Roman" w:hAnsi="Times New Roman" w:cs="Times New Roman"/>
          <w:sz w:val="24"/>
          <w:szCs w:val="24"/>
        </w:rPr>
        <w:t xml:space="preserve">: Displayed using </w:t>
      </w:r>
      <w:proofErr w:type="spellStart"/>
      <w:r w:rsidRPr="00FE4CF2">
        <w:rPr>
          <w:rFonts w:ascii="Courier New" w:eastAsia="Times New Roman" w:hAnsi="Courier New" w:cs="Courier New"/>
          <w:sz w:val="20"/>
          <w:szCs w:val="20"/>
        </w:rPr>
        <w:t>barplot</w:t>
      </w:r>
      <w:proofErr w:type="spellEnd"/>
      <w:r w:rsidRPr="00FE4CF2">
        <w:rPr>
          <w:rFonts w:ascii="Times New Roman" w:eastAsia="Times New Roman" w:hAnsi="Times New Roman" w:cs="Times New Roman"/>
          <w:sz w:val="24"/>
          <w:szCs w:val="24"/>
        </w:rPr>
        <w:t xml:space="preserve"> from </w:t>
      </w:r>
      <w:proofErr w:type="spellStart"/>
      <w:r w:rsidRPr="00FE4CF2">
        <w:rPr>
          <w:rFonts w:ascii="Courier New" w:eastAsia="Times New Roman" w:hAnsi="Courier New" w:cs="Courier New"/>
          <w:sz w:val="20"/>
          <w:szCs w:val="20"/>
        </w:rPr>
        <w:t>enrichplot</w:t>
      </w:r>
      <w:proofErr w:type="spellEnd"/>
      <w:r w:rsidRPr="00FE4CF2">
        <w:rPr>
          <w:rFonts w:ascii="Times New Roman" w:eastAsia="Times New Roman" w:hAnsi="Times New Roman" w:cs="Times New Roman"/>
          <w:sz w:val="24"/>
          <w:szCs w:val="24"/>
        </w:rPr>
        <w:t>, these highlight the top 10 significant terms for each category.</w:t>
      </w:r>
    </w:p>
    <w:p w:rsidR="00FE4CF2" w:rsidRPr="00FE4CF2" w:rsidRDefault="00FE4CF2" w:rsidP="00FE4CF2">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FE4CF2">
        <w:rPr>
          <w:rFonts w:ascii="Times New Roman" w:eastAsia="Times New Roman" w:hAnsi="Times New Roman" w:cs="Times New Roman"/>
          <w:b/>
          <w:bCs/>
          <w:sz w:val="24"/>
          <w:szCs w:val="24"/>
        </w:rPr>
        <w:t>Tables</w:t>
      </w:r>
      <w:r w:rsidRPr="00FE4CF2">
        <w:rPr>
          <w:rFonts w:ascii="Times New Roman" w:eastAsia="Times New Roman" w:hAnsi="Times New Roman" w:cs="Times New Roman"/>
          <w:sz w:val="24"/>
          <w:szCs w:val="24"/>
        </w:rPr>
        <w:t xml:space="preserve">: Rendered interactively using </w:t>
      </w:r>
      <w:r w:rsidRPr="00FE4CF2">
        <w:rPr>
          <w:rFonts w:ascii="Courier New" w:eastAsia="Times New Roman" w:hAnsi="Courier New" w:cs="Courier New"/>
          <w:sz w:val="20"/>
          <w:szCs w:val="20"/>
        </w:rPr>
        <w:t>DT::</w:t>
      </w:r>
      <w:proofErr w:type="spellStart"/>
      <w:r w:rsidRPr="00FE4CF2">
        <w:rPr>
          <w:rFonts w:ascii="Courier New" w:eastAsia="Times New Roman" w:hAnsi="Courier New" w:cs="Courier New"/>
          <w:sz w:val="20"/>
          <w:szCs w:val="20"/>
        </w:rPr>
        <w:t>datatable</w:t>
      </w:r>
      <w:proofErr w:type="spellEnd"/>
      <w:r w:rsidRPr="00FE4CF2">
        <w:rPr>
          <w:rFonts w:ascii="Times New Roman" w:eastAsia="Times New Roman" w:hAnsi="Times New Roman" w:cs="Times New Roman"/>
          <w:sz w:val="24"/>
          <w:szCs w:val="24"/>
        </w:rPr>
        <w:t>, the tables allow users to sort, filter, and page through the enriched terms.</w:t>
      </w:r>
    </w:p>
    <w:p w:rsidR="000A39E9" w:rsidRDefault="000A39E9" w:rsidP="000A39E9">
      <w:pPr>
        <w:bidi w:val="0"/>
        <w:spacing w:before="100" w:beforeAutospacing="1" w:after="100" w:afterAutospacing="1" w:line="240" w:lineRule="auto"/>
        <w:rPr>
          <w:rFonts w:ascii="Times New Roman" w:eastAsia="Times New Roman" w:hAnsi="Times New Roman" w:cs="Times New Roman"/>
          <w:sz w:val="24"/>
          <w:szCs w:val="24"/>
        </w:rPr>
      </w:pPr>
    </w:p>
    <w:sectPr w:rsidR="000A39E9" w:rsidSect="00E606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702C"/>
    <w:multiLevelType w:val="multilevel"/>
    <w:tmpl w:val="107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A2CDD"/>
    <w:multiLevelType w:val="multilevel"/>
    <w:tmpl w:val="B9D2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C67B2"/>
    <w:multiLevelType w:val="multilevel"/>
    <w:tmpl w:val="EDF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C4456"/>
    <w:multiLevelType w:val="multilevel"/>
    <w:tmpl w:val="90A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C5848"/>
    <w:multiLevelType w:val="multilevel"/>
    <w:tmpl w:val="29F85AD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nsid w:val="252A7365"/>
    <w:multiLevelType w:val="multilevel"/>
    <w:tmpl w:val="996E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105027"/>
    <w:multiLevelType w:val="multilevel"/>
    <w:tmpl w:val="70E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20C18"/>
    <w:multiLevelType w:val="hybridMultilevel"/>
    <w:tmpl w:val="611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82267"/>
    <w:multiLevelType w:val="multilevel"/>
    <w:tmpl w:val="255CA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1B1A6A"/>
    <w:multiLevelType w:val="multilevel"/>
    <w:tmpl w:val="3B4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54534"/>
    <w:multiLevelType w:val="multilevel"/>
    <w:tmpl w:val="301C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9F746E"/>
    <w:multiLevelType w:val="multilevel"/>
    <w:tmpl w:val="F27C1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0C5BE8"/>
    <w:multiLevelType w:val="multilevel"/>
    <w:tmpl w:val="32C8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A67CC0"/>
    <w:multiLevelType w:val="multilevel"/>
    <w:tmpl w:val="32D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5D0F2B"/>
    <w:multiLevelType w:val="multilevel"/>
    <w:tmpl w:val="1620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E07A13"/>
    <w:multiLevelType w:val="multilevel"/>
    <w:tmpl w:val="D8B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7E2FE1"/>
    <w:multiLevelType w:val="multilevel"/>
    <w:tmpl w:val="06E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5"/>
  </w:num>
  <w:num w:numId="4">
    <w:abstractNumId w:val="10"/>
  </w:num>
  <w:num w:numId="5">
    <w:abstractNumId w:val="14"/>
  </w:num>
  <w:num w:numId="6">
    <w:abstractNumId w:val="5"/>
  </w:num>
  <w:num w:numId="7">
    <w:abstractNumId w:val="12"/>
  </w:num>
  <w:num w:numId="8">
    <w:abstractNumId w:val="6"/>
  </w:num>
  <w:num w:numId="9">
    <w:abstractNumId w:val="16"/>
  </w:num>
  <w:num w:numId="10">
    <w:abstractNumId w:val="8"/>
  </w:num>
  <w:num w:numId="11">
    <w:abstractNumId w:val="11"/>
  </w:num>
  <w:num w:numId="12">
    <w:abstractNumId w:val="1"/>
  </w:num>
  <w:num w:numId="13">
    <w:abstractNumId w:val="2"/>
  </w:num>
  <w:num w:numId="14">
    <w:abstractNumId w:val="13"/>
  </w:num>
  <w:num w:numId="15">
    <w:abstractNumId w:val="9"/>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6F"/>
    <w:rsid w:val="000A39E9"/>
    <w:rsid w:val="0018092B"/>
    <w:rsid w:val="00405609"/>
    <w:rsid w:val="007E5A6F"/>
    <w:rsid w:val="008343AA"/>
    <w:rsid w:val="00B67457"/>
    <w:rsid w:val="00D9746F"/>
    <w:rsid w:val="00E606C0"/>
    <w:rsid w:val="00EC63A9"/>
    <w:rsid w:val="00FE4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CED76-861B-4AF9-A217-C5680D1F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31803">
      <w:bodyDiv w:val="1"/>
      <w:marLeft w:val="0"/>
      <w:marRight w:val="0"/>
      <w:marTop w:val="0"/>
      <w:marBottom w:val="0"/>
      <w:divBdr>
        <w:top w:val="none" w:sz="0" w:space="0" w:color="auto"/>
        <w:left w:val="none" w:sz="0" w:space="0" w:color="auto"/>
        <w:bottom w:val="none" w:sz="0" w:space="0" w:color="auto"/>
        <w:right w:val="none" w:sz="0" w:space="0" w:color="auto"/>
      </w:divBdr>
      <w:divsChild>
        <w:div w:id="1343125654">
          <w:marLeft w:val="0"/>
          <w:marRight w:val="0"/>
          <w:marTop w:val="0"/>
          <w:marBottom w:val="0"/>
          <w:divBdr>
            <w:top w:val="none" w:sz="0" w:space="0" w:color="auto"/>
            <w:left w:val="none" w:sz="0" w:space="0" w:color="auto"/>
            <w:bottom w:val="none" w:sz="0" w:space="0" w:color="auto"/>
            <w:right w:val="none" w:sz="0" w:space="0" w:color="auto"/>
          </w:divBdr>
          <w:divsChild>
            <w:div w:id="866523829">
              <w:marLeft w:val="0"/>
              <w:marRight w:val="0"/>
              <w:marTop w:val="0"/>
              <w:marBottom w:val="0"/>
              <w:divBdr>
                <w:top w:val="none" w:sz="0" w:space="0" w:color="auto"/>
                <w:left w:val="none" w:sz="0" w:space="0" w:color="auto"/>
                <w:bottom w:val="none" w:sz="0" w:space="0" w:color="auto"/>
                <w:right w:val="none" w:sz="0" w:space="0" w:color="auto"/>
              </w:divBdr>
            </w:div>
            <w:div w:id="297879221">
              <w:marLeft w:val="0"/>
              <w:marRight w:val="0"/>
              <w:marTop w:val="0"/>
              <w:marBottom w:val="0"/>
              <w:divBdr>
                <w:top w:val="none" w:sz="0" w:space="0" w:color="auto"/>
                <w:left w:val="none" w:sz="0" w:space="0" w:color="auto"/>
                <w:bottom w:val="none" w:sz="0" w:space="0" w:color="auto"/>
                <w:right w:val="none" w:sz="0" w:space="0" w:color="auto"/>
              </w:divBdr>
              <w:divsChild>
                <w:div w:id="1605528400">
                  <w:marLeft w:val="0"/>
                  <w:marRight w:val="0"/>
                  <w:marTop w:val="0"/>
                  <w:marBottom w:val="0"/>
                  <w:divBdr>
                    <w:top w:val="none" w:sz="0" w:space="0" w:color="auto"/>
                    <w:left w:val="none" w:sz="0" w:space="0" w:color="auto"/>
                    <w:bottom w:val="none" w:sz="0" w:space="0" w:color="auto"/>
                    <w:right w:val="none" w:sz="0" w:space="0" w:color="auto"/>
                  </w:divBdr>
                  <w:divsChild>
                    <w:div w:id="6122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070">
              <w:marLeft w:val="0"/>
              <w:marRight w:val="0"/>
              <w:marTop w:val="0"/>
              <w:marBottom w:val="0"/>
              <w:divBdr>
                <w:top w:val="none" w:sz="0" w:space="0" w:color="auto"/>
                <w:left w:val="none" w:sz="0" w:space="0" w:color="auto"/>
                <w:bottom w:val="none" w:sz="0" w:space="0" w:color="auto"/>
                <w:right w:val="none" w:sz="0" w:space="0" w:color="auto"/>
              </w:divBdr>
            </w:div>
          </w:divsChild>
        </w:div>
        <w:div w:id="1966426431">
          <w:marLeft w:val="0"/>
          <w:marRight w:val="0"/>
          <w:marTop w:val="0"/>
          <w:marBottom w:val="0"/>
          <w:divBdr>
            <w:top w:val="none" w:sz="0" w:space="0" w:color="auto"/>
            <w:left w:val="none" w:sz="0" w:space="0" w:color="auto"/>
            <w:bottom w:val="none" w:sz="0" w:space="0" w:color="auto"/>
            <w:right w:val="none" w:sz="0" w:space="0" w:color="auto"/>
          </w:divBdr>
          <w:divsChild>
            <w:div w:id="1272276106">
              <w:marLeft w:val="0"/>
              <w:marRight w:val="0"/>
              <w:marTop w:val="0"/>
              <w:marBottom w:val="0"/>
              <w:divBdr>
                <w:top w:val="none" w:sz="0" w:space="0" w:color="auto"/>
                <w:left w:val="none" w:sz="0" w:space="0" w:color="auto"/>
                <w:bottom w:val="none" w:sz="0" w:space="0" w:color="auto"/>
                <w:right w:val="none" w:sz="0" w:space="0" w:color="auto"/>
              </w:divBdr>
            </w:div>
            <w:div w:id="483473646">
              <w:marLeft w:val="0"/>
              <w:marRight w:val="0"/>
              <w:marTop w:val="0"/>
              <w:marBottom w:val="0"/>
              <w:divBdr>
                <w:top w:val="none" w:sz="0" w:space="0" w:color="auto"/>
                <w:left w:val="none" w:sz="0" w:space="0" w:color="auto"/>
                <w:bottom w:val="none" w:sz="0" w:space="0" w:color="auto"/>
                <w:right w:val="none" w:sz="0" w:space="0" w:color="auto"/>
              </w:divBdr>
              <w:divsChild>
                <w:div w:id="1079983399">
                  <w:marLeft w:val="0"/>
                  <w:marRight w:val="0"/>
                  <w:marTop w:val="0"/>
                  <w:marBottom w:val="0"/>
                  <w:divBdr>
                    <w:top w:val="none" w:sz="0" w:space="0" w:color="auto"/>
                    <w:left w:val="none" w:sz="0" w:space="0" w:color="auto"/>
                    <w:bottom w:val="none" w:sz="0" w:space="0" w:color="auto"/>
                    <w:right w:val="none" w:sz="0" w:space="0" w:color="auto"/>
                  </w:divBdr>
                  <w:divsChild>
                    <w:div w:id="471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1186">
              <w:marLeft w:val="0"/>
              <w:marRight w:val="0"/>
              <w:marTop w:val="0"/>
              <w:marBottom w:val="0"/>
              <w:divBdr>
                <w:top w:val="none" w:sz="0" w:space="0" w:color="auto"/>
                <w:left w:val="none" w:sz="0" w:space="0" w:color="auto"/>
                <w:bottom w:val="none" w:sz="0" w:space="0" w:color="auto"/>
                <w:right w:val="none" w:sz="0" w:space="0" w:color="auto"/>
              </w:divBdr>
            </w:div>
          </w:divsChild>
        </w:div>
        <w:div w:id="836726411">
          <w:marLeft w:val="0"/>
          <w:marRight w:val="0"/>
          <w:marTop w:val="0"/>
          <w:marBottom w:val="0"/>
          <w:divBdr>
            <w:top w:val="none" w:sz="0" w:space="0" w:color="auto"/>
            <w:left w:val="none" w:sz="0" w:space="0" w:color="auto"/>
            <w:bottom w:val="none" w:sz="0" w:space="0" w:color="auto"/>
            <w:right w:val="none" w:sz="0" w:space="0" w:color="auto"/>
          </w:divBdr>
          <w:divsChild>
            <w:div w:id="397629654">
              <w:marLeft w:val="0"/>
              <w:marRight w:val="0"/>
              <w:marTop w:val="0"/>
              <w:marBottom w:val="0"/>
              <w:divBdr>
                <w:top w:val="none" w:sz="0" w:space="0" w:color="auto"/>
                <w:left w:val="none" w:sz="0" w:space="0" w:color="auto"/>
                <w:bottom w:val="none" w:sz="0" w:space="0" w:color="auto"/>
                <w:right w:val="none" w:sz="0" w:space="0" w:color="auto"/>
              </w:divBdr>
            </w:div>
            <w:div w:id="374233559">
              <w:marLeft w:val="0"/>
              <w:marRight w:val="0"/>
              <w:marTop w:val="0"/>
              <w:marBottom w:val="0"/>
              <w:divBdr>
                <w:top w:val="none" w:sz="0" w:space="0" w:color="auto"/>
                <w:left w:val="none" w:sz="0" w:space="0" w:color="auto"/>
                <w:bottom w:val="none" w:sz="0" w:space="0" w:color="auto"/>
                <w:right w:val="none" w:sz="0" w:space="0" w:color="auto"/>
              </w:divBdr>
              <w:divsChild>
                <w:div w:id="249898407">
                  <w:marLeft w:val="0"/>
                  <w:marRight w:val="0"/>
                  <w:marTop w:val="0"/>
                  <w:marBottom w:val="0"/>
                  <w:divBdr>
                    <w:top w:val="none" w:sz="0" w:space="0" w:color="auto"/>
                    <w:left w:val="none" w:sz="0" w:space="0" w:color="auto"/>
                    <w:bottom w:val="none" w:sz="0" w:space="0" w:color="auto"/>
                    <w:right w:val="none" w:sz="0" w:space="0" w:color="auto"/>
                  </w:divBdr>
                  <w:divsChild>
                    <w:div w:id="7498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80282">
              <w:marLeft w:val="0"/>
              <w:marRight w:val="0"/>
              <w:marTop w:val="0"/>
              <w:marBottom w:val="0"/>
              <w:divBdr>
                <w:top w:val="none" w:sz="0" w:space="0" w:color="auto"/>
                <w:left w:val="none" w:sz="0" w:space="0" w:color="auto"/>
                <w:bottom w:val="none" w:sz="0" w:space="0" w:color="auto"/>
                <w:right w:val="none" w:sz="0" w:space="0" w:color="auto"/>
              </w:divBdr>
            </w:div>
          </w:divsChild>
        </w:div>
        <w:div w:id="1858807486">
          <w:marLeft w:val="0"/>
          <w:marRight w:val="0"/>
          <w:marTop w:val="0"/>
          <w:marBottom w:val="0"/>
          <w:divBdr>
            <w:top w:val="none" w:sz="0" w:space="0" w:color="auto"/>
            <w:left w:val="none" w:sz="0" w:space="0" w:color="auto"/>
            <w:bottom w:val="none" w:sz="0" w:space="0" w:color="auto"/>
            <w:right w:val="none" w:sz="0" w:space="0" w:color="auto"/>
          </w:divBdr>
          <w:divsChild>
            <w:div w:id="1913151539">
              <w:marLeft w:val="0"/>
              <w:marRight w:val="0"/>
              <w:marTop w:val="0"/>
              <w:marBottom w:val="0"/>
              <w:divBdr>
                <w:top w:val="none" w:sz="0" w:space="0" w:color="auto"/>
                <w:left w:val="none" w:sz="0" w:space="0" w:color="auto"/>
                <w:bottom w:val="none" w:sz="0" w:space="0" w:color="auto"/>
                <w:right w:val="none" w:sz="0" w:space="0" w:color="auto"/>
              </w:divBdr>
            </w:div>
            <w:div w:id="834106137">
              <w:marLeft w:val="0"/>
              <w:marRight w:val="0"/>
              <w:marTop w:val="0"/>
              <w:marBottom w:val="0"/>
              <w:divBdr>
                <w:top w:val="none" w:sz="0" w:space="0" w:color="auto"/>
                <w:left w:val="none" w:sz="0" w:space="0" w:color="auto"/>
                <w:bottom w:val="none" w:sz="0" w:space="0" w:color="auto"/>
                <w:right w:val="none" w:sz="0" w:space="0" w:color="auto"/>
              </w:divBdr>
              <w:divsChild>
                <w:div w:id="1062409215">
                  <w:marLeft w:val="0"/>
                  <w:marRight w:val="0"/>
                  <w:marTop w:val="0"/>
                  <w:marBottom w:val="0"/>
                  <w:divBdr>
                    <w:top w:val="none" w:sz="0" w:space="0" w:color="auto"/>
                    <w:left w:val="none" w:sz="0" w:space="0" w:color="auto"/>
                    <w:bottom w:val="none" w:sz="0" w:space="0" w:color="auto"/>
                    <w:right w:val="none" w:sz="0" w:space="0" w:color="auto"/>
                  </w:divBdr>
                  <w:divsChild>
                    <w:div w:id="543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720">
      <w:bodyDiv w:val="1"/>
      <w:marLeft w:val="0"/>
      <w:marRight w:val="0"/>
      <w:marTop w:val="0"/>
      <w:marBottom w:val="0"/>
      <w:divBdr>
        <w:top w:val="none" w:sz="0" w:space="0" w:color="auto"/>
        <w:left w:val="none" w:sz="0" w:space="0" w:color="auto"/>
        <w:bottom w:val="none" w:sz="0" w:space="0" w:color="auto"/>
        <w:right w:val="none" w:sz="0" w:space="0" w:color="auto"/>
      </w:divBdr>
    </w:div>
    <w:div w:id="1239511395">
      <w:bodyDiv w:val="1"/>
      <w:marLeft w:val="0"/>
      <w:marRight w:val="0"/>
      <w:marTop w:val="0"/>
      <w:marBottom w:val="0"/>
      <w:divBdr>
        <w:top w:val="none" w:sz="0" w:space="0" w:color="auto"/>
        <w:left w:val="none" w:sz="0" w:space="0" w:color="auto"/>
        <w:bottom w:val="none" w:sz="0" w:space="0" w:color="auto"/>
        <w:right w:val="none" w:sz="0" w:space="0" w:color="auto"/>
      </w:divBdr>
    </w:div>
    <w:div w:id="2024088658">
      <w:bodyDiv w:val="1"/>
      <w:marLeft w:val="0"/>
      <w:marRight w:val="0"/>
      <w:marTop w:val="0"/>
      <w:marBottom w:val="0"/>
      <w:divBdr>
        <w:top w:val="none" w:sz="0" w:space="0" w:color="auto"/>
        <w:left w:val="none" w:sz="0" w:space="0" w:color="auto"/>
        <w:bottom w:val="none" w:sz="0" w:space="0" w:color="auto"/>
        <w:right w:val="none" w:sz="0" w:space="0" w:color="auto"/>
      </w:divBdr>
    </w:div>
    <w:div w:id="207561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Tarek</dc:creator>
  <cp:keywords/>
  <dc:description/>
  <cp:lastModifiedBy>Manar Tarek</cp:lastModifiedBy>
  <cp:revision>4</cp:revision>
  <dcterms:created xsi:type="dcterms:W3CDTF">2024-10-09T17:45:00Z</dcterms:created>
  <dcterms:modified xsi:type="dcterms:W3CDTF">2024-10-14T09:03:00Z</dcterms:modified>
</cp:coreProperties>
</file>