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A7652" w14:textId="305D8F10" w:rsidR="00CC0E6D" w:rsidRDefault="00CC0E6D" w:rsidP="00CC0E6D">
      <w:pPr>
        <w:jc w:val="center"/>
      </w:pPr>
      <w:r w:rsidRPr="00CC0E6D">
        <w:rPr>
          <w:b/>
          <w:bCs/>
        </w:rPr>
        <w:t>Digital Front End (DFE) Filter Array</w:t>
      </w:r>
    </w:p>
    <w:p w14:paraId="526A1E1A" w14:textId="00E3F11F" w:rsidR="00CC0E6D" w:rsidRPr="00CC0E6D" w:rsidRDefault="00CC0E6D" w:rsidP="00CC0E6D">
      <w:pPr>
        <w:rPr>
          <w:b/>
          <w:bCs/>
        </w:rPr>
      </w:pPr>
      <w:r>
        <w:rPr>
          <w:b/>
          <w:bCs/>
        </w:rPr>
        <w:t xml:space="preserve">Problem </w:t>
      </w:r>
      <w:r w:rsidRPr="00CC0E6D">
        <w:rPr>
          <w:b/>
          <w:bCs/>
        </w:rPr>
        <w:t>Design Statement</w:t>
      </w:r>
    </w:p>
    <w:p w14:paraId="4C119E04" w14:textId="77777777" w:rsidR="00CC0E6D" w:rsidRDefault="00CC0E6D" w:rsidP="00CC0E6D">
      <w:r>
        <w:t>Design and implementation of a multistage Digital Front End (DFE) for radio/ADC preprocessing: fractional polyphase decimator (9 MHz → 6 MHz), dual 2nd-order IIR notch filters (2.4 MHz and 5 MHz), and a configurable CIC decimator chain (decimation factors 1,2,4,8,16).</w:t>
      </w:r>
    </w:p>
    <w:p w14:paraId="5AE7DFBC" w14:textId="77777777" w:rsidR="00CC0E6D" w:rsidRDefault="00CC0E6D" w:rsidP="00CC0E6D"/>
    <w:p w14:paraId="0C7F18CD" w14:textId="77777777" w:rsidR="00CC0E6D" w:rsidRPr="00CC0E6D" w:rsidRDefault="00CC0E6D" w:rsidP="00CC0E6D">
      <w:pPr>
        <w:rPr>
          <w:b/>
          <w:bCs/>
        </w:rPr>
      </w:pPr>
      <w:r w:rsidRPr="00CC0E6D">
        <w:rPr>
          <w:b/>
          <w:bCs/>
        </w:rPr>
        <w:t>Context &amp; Motivation</w:t>
      </w:r>
    </w:p>
    <w:p w14:paraId="02E71A5D" w14:textId="77777777" w:rsidR="00CC0E6D" w:rsidRDefault="00CC0E6D" w:rsidP="00CC0E6D">
      <w:r>
        <w:t>An incoming digitized RF/intermediate-frequency stream is sampled at 9 MHz (or equivalent sample clock) but the downstream processing chain (demodulator/decoder) requires a 6 MHz sample rate and/or multiple lower-rate streams. The channel environment contains narrowband interferers centered at 2.4 MHz and 5 MHz that must be deeply suppressed. A multi-stage architecture—fractional polyphase decimation → narrowband IIR notches → CIC decimation—offers the best trade-off between computational cost, latency, and spectral performance.</w:t>
      </w:r>
    </w:p>
    <w:p w14:paraId="76EB0380" w14:textId="77777777" w:rsidR="00CC0E6D" w:rsidRDefault="00CC0E6D" w:rsidP="00CC0E6D"/>
    <w:p w14:paraId="30F23BAA" w14:textId="77777777" w:rsidR="00CC0E6D" w:rsidRPr="00CC0E6D" w:rsidRDefault="00CC0E6D" w:rsidP="00CC0E6D">
      <w:pPr>
        <w:rPr>
          <w:b/>
          <w:bCs/>
        </w:rPr>
      </w:pPr>
      <w:r w:rsidRPr="00CC0E6D">
        <w:rPr>
          <w:b/>
          <w:bCs/>
        </w:rPr>
        <w:t>High-Level Functional Requirements</w:t>
      </w:r>
    </w:p>
    <w:p w14:paraId="57E7C465" w14:textId="77777777" w:rsidR="00CC0E6D" w:rsidRDefault="00CC0E6D" w:rsidP="00CC0E6D">
      <w:r>
        <w:tab/>
        <w:t>1. Fractional Decimation (9 MHz → 6 MHz)</w:t>
      </w:r>
    </w:p>
    <w:p w14:paraId="71663626" w14:textId="556CE543" w:rsidR="00CC0E6D" w:rsidRDefault="00CC0E6D" w:rsidP="00CC0E6D">
      <w:pPr>
        <w:pStyle w:val="ListParagraph"/>
        <w:numPr>
          <w:ilvl w:val="0"/>
          <w:numId w:val="2"/>
        </w:numPr>
      </w:pPr>
      <w:r>
        <w:t>Implement a polyphase fractional decimator that converts a 9 MHz sampled stream to 6 MHz (i.e., decimation by factor 3/2) while meeting stringent aliasing requirements.</w:t>
      </w:r>
    </w:p>
    <w:p w14:paraId="79383960" w14:textId="46FD50CC" w:rsidR="00CC0E6D" w:rsidRDefault="00CC0E6D" w:rsidP="00CC0E6D">
      <w:pPr>
        <w:pStyle w:val="ListParagraph"/>
        <w:numPr>
          <w:ilvl w:val="0"/>
          <w:numId w:val="2"/>
        </w:numPr>
      </w:pPr>
      <w:r>
        <w:t>Must be streaming, fixed latency, and suitable for hardware (FPGA/ASIC) implementation.</w:t>
      </w:r>
    </w:p>
    <w:p w14:paraId="7CFE1587" w14:textId="77777777" w:rsidR="00CC0E6D" w:rsidRDefault="00CC0E6D" w:rsidP="00CC0E6D">
      <w:r>
        <w:tab/>
        <w:t>2. Notch Filtering</w:t>
      </w:r>
    </w:p>
    <w:p w14:paraId="3A8CCD69" w14:textId="793A88E3" w:rsidR="00CC0E6D" w:rsidRDefault="00CC0E6D" w:rsidP="00CC0E6D">
      <w:pPr>
        <w:pStyle w:val="ListParagraph"/>
        <w:numPr>
          <w:ilvl w:val="2"/>
          <w:numId w:val="3"/>
        </w:numPr>
        <w:ind w:left="1440"/>
      </w:pPr>
      <w:r>
        <w:t>Two cascaded 2nd-order IIR notch (biquad) filters to remove narrowband interferers at 2.4 MHz and 5.0 MHz (center frequencies relative to the 6 MHz sampling rate after fractional stage).</w:t>
      </w:r>
    </w:p>
    <w:p w14:paraId="46B1083D" w14:textId="51FEFB93" w:rsidR="00CC0E6D" w:rsidRDefault="00CC0E6D" w:rsidP="00CC0E6D">
      <w:pPr>
        <w:pStyle w:val="ListParagraph"/>
        <w:numPr>
          <w:ilvl w:val="2"/>
          <w:numId w:val="3"/>
        </w:numPr>
        <w:ind w:left="1440"/>
      </w:pPr>
      <w:r>
        <w:t>Notches shall be deeply attenuating and stable in fixed point.</w:t>
      </w:r>
    </w:p>
    <w:p w14:paraId="1095F6DC" w14:textId="77777777" w:rsidR="00CC0E6D" w:rsidRDefault="00CC0E6D" w:rsidP="00CC0E6D">
      <w:r>
        <w:tab/>
        <w:t>3. CIC Decimation</w:t>
      </w:r>
    </w:p>
    <w:p w14:paraId="642C2292" w14:textId="2C35861A" w:rsidR="00CC0E6D" w:rsidRDefault="00CC0E6D" w:rsidP="00CC0E6D">
      <w:pPr>
        <w:pStyle w:val="ListParagraph"/>
        <w:numPr>
          <w:ilvl w:val="0"/>
          <w:numId w:val="4"/>
        </w:numPr>
        <w:ind w:left="1440"/>
      </w:pPr>
      <w:r>
        <w:t>Provide a CIC decimation stage with configurable decimation factor selectable among powers-of-two: 1, 2, 4, 8, 16.</w:t>
      </w:r>
    </w:p>
    <w:p w14:paraId="0C373447" w14:textId="0D75EC74" w:rsidR="00CC0E6D" w:rsidRDefault="00CC0E6D" w:rsidP="00CC0E6D">
      <w:pPr>
        <w:pStyle w:val="ListParagraph"/>
        <w:numPr>
          <w:ilvl w:val="0"/>
          <w:numId w:val="4"/>
        </w:numPr>
        <w:ind w:left="1440"/>
      </w:pPr>
      <w:r>
        <w:t xml:space="preserve">The CIC output rate = 6 MHz / D, where D </w:t>
      </w:r>
      <w:r w:rsidRPr="00CC0E6D">
        <w:rPr>
          <w:rFonts w:ascii="Cambria Math" w:hAnsi="Cambria Math" w:cs="Cambria Math"/>
        </w:rPr>
        <w:t>∈</w:t>
      </w:r>
      <w:r>
        <w:t xml:space="preserve"> {1,2,4,8,16}.</w:t>
      </w:r>
    </w:p>
    <w:p w14:paraId="3CDD3739" w14:textId="59941DE7" w:rsidR="00CC0E6D" w:rsidRDefault="00CC0E6D" w:rsidP="00CC0E6D">
      <w:pPr>
        <w:pStyle w:val="ListParagraph"/>
        <w:numPr>
          <w:ilvl w:val="0"/>
          <w:numId w:val="1"/>
        </w:numPr>
        <w:ind w:left="1440"/>
      </w:pPr>
      <w:r>
        <w:lastRenderedPageBreak/>
        <w:t>Include an optional compensation / final FIR stage if required to meet passband ripple requirements.</w:t>
      </w:r>
    </w:p>
    <w:p w14:paraId="0D9C5EBA" w14:textId="77777777" w:rsidR="00CC0E6D" w:rsidRDefault="00CC0E6D" w:rsidP="00CC0E6D">
      <w:r>
        <w:tab/>
        <w:t>4. Control &amp; Observability</w:t>
      </w:r>
    </w:p>
    <w:p w14:paraId="42EAB0F4" w14:textId="18D7C11D" w:rsidR="00CC0E6D" w:rsidRDefault="00CC0E6D" w:rsidP="00CC0E6D">
      <w:pPr>
        <w:pStyle w:val="ListParagraph"/>
        <w:numPr>
          <w:ilvl w:val="0"/>
          <w:numId w:val="1"/>
        </w:numPr>
        <w:ind w:left="1440"/>
      </w:pPr>
      <w:r>
        <w:t xml:space="preserve">Run-time control registers to: enable/disable stages, set CIC decimation factor, bypass notches, </w:t>
      </w:r>
      <w:r w:rsidR="0032723D">
        <w:t>set the coefficients</w:t>
      </w:r>
      <w:r>
        <w:t>, and read status (overflow, ready).</w:t>
      </w:r>
    </w:p>
    <w:p w14:paraId="40936100" w14:textId="4A597924" w:rsidR="00CC0E6D" w:rsidRDefault="00CC0E6D" w:rsidP="00CC0E6D">
      <w:pPr>
        <w:pStyle w:val="ListParagraph"/>
        <w:numPr>
          <w:ilvl w:val="0"/>
          <w:numId w:val="1"/>
        </w:numPr>
        <w:ind w:left="1440"/>
      </w:pPr>
      <w:r>
        <w:t>Probe points or debug outputs</w:t>
      </w:r>
    </w:p>
    <w:p w14:paraId="70FD071A" w14:textId="77777777" w:rsidR="00CC0E6D" w:rsidRDefault="00CC0E6D" w:rsidP="00CC0E6D"/>
    <w:p w14:paraId="360662F0" w14:textId="75B63BF7" w:rsidR="00CC0E6D" w:rsidRPr="00CC0E6D" w:rsidRDefault="00CC0E6D" w:rsidP="00CC0E6D">
      <w:pPr>
        <w:rPr>
          <w:b/>
          <w:bCs/>
        </w:rPr>
      </w:pPr>
      <w:r w:rsidRPr="00CC0E6D">
        <w:rPr>
          <w:b/>
          <w:bCs/>
        </w:rPr>
        <w:t>Numerical &amp; Performance Requirements</w:t>
      </w:r>
    </w:p>
    <w:p w14:paraId="2E0E59A5" w14:textId="77777777" w:rsidR="00CC0E6D" w:rsidRDefault="00CC0E6D" w:rsidP="00CC0E6D">
      <w:r>
        <w:tab/>
        <w:t>• Fractional Decimator (9 → 6 MHz):</w:t>
      </w:r>
    </w:p>
    <w:p w14:paraId="7791DB37" w14:textId="75A49DA5" w:rsidR="00CC0E6D" w:rsidRPr="00CC0E6D" w:rsidRDefault="00CC0E6D" w:rsidP="00CC0E6D">
      <w:pPr>
        <w:pStyle w:val="ListParagraph"/>
        <w:numPr>
          <w:ilvl w:val="2"/>
          <w:numId w:val="5"/>
        </w:numPr>
        <w:ind w:left="1440"/>
      </w:pPr>
      <w:r w:rsidRPr="00CC0E6D">
        <w:t>Passband: 0 … 2.8 MHz (i.e., up to slightly below Nyquist at 3.0 MHz for 6 MHz rate)</w:t>
      </w:r>
    </w:p>
    <w:p w14:paraId="3193C9BD" w14:textId="197460CF" w:rsidR="00CC0E6D" w:rsidRPr="00CC0E6D" w:rsidRDefault="00CC0E6D" w:rsidP="00CC0E6D">
      <w:pPr>
        <w:pStyle w:val="ListParagraph"/>
        <w:numPr>
          <w:ilvl w:val="2"/>
          <w:numId w:val="5"/>
        </w:numPr>
        <w:ind w:left="1440"/>
      </w:pPr>
      <w:r w:rsidRPr="00CC0E6D">
        <w:t>Passband ripple: ≤ ±0.25 dB</w:t>
      </w:r>
    </w:p>
    <w:p w14:paraId="0DAF1BC6" w14:textId="03076371" w:rsidR="00CC0E6D" w:rsidRPr="00CC0E6D" w:rsidRDefault="00CC0E6D" w:rsidP="00CC0E6D">
      <w:pPr>
        <w:pStyle w:val="ListParagraph"/>
        <w:numPr>
          <w:ilvl w:val="2"/>
          <w:numId w:val="5"/>
        </w:numPr>
        <w:ind w:left="1440"/>
      </w:pPr>
      <w:r w:rsidRPr="00CC0E6D">
        <w:t>Transition band: 2.8 MHz → 3.2 MHz (tight)</w:t>
      </w:r>
    </w:p>
    <w:p w14:paraId="11C932AE" w14:textId="0A481F14" w:rsidR="00CC0E6D" w:rsidRPr="00CC0E6D" w:rsidRDefault="00CC0E6D" w:rsidP="00CC0E6D">
      <w:pPr>
        <w:pStyle w:val="ListParagraph"/>
        <w:numPr>
          <w:ilvl w:val="2"/>
          <w:numId w:val="5"/>
        </w:numPr>
        <w:ind w:left="1440"/>
      </w:pPr>
      <w:r w:rsidRPr="00CC0E6D">
        <w:t>Stopband attenuation (against aliased image energy): ≥ 80 dB beyond 3.2 MHz (relative to 9 MHz sampling).</w:t>
      </w:r>
    </w:p>
    <w:p w14:paraId="6EA9F614" w14:textId="36A40D82" w:rsidR="00CC0E6D" w:rsidRPr="000B6B52" w:rsidRDefault="00CC0E6D" w:rsidP="00CC0E6D">
      <w:pPr>
        <w:pStyle w:val="ListParagraph"/>
        <w:numPr>
          <w:ilvl w:val="2"/>
          <w:numId w:val="5"/>
        </w:numPr>
        <w:ind w:left="1440"/>
      </w:pPr>
      <w:r w:rsidRPr="000B6B52">
        <w:t>Group delay: known and constant across passband.</w:t>
      </w:r>
    </w:p>
    <w:p w14:paraId="0952584D" w14:textId="77777777" w:rsidR="00CC0E6D" w:rsidRDefault="00CC0E6D" w:rsidP="00CC0E6D">
      <w:r>
        <w:tab/>
        <w:t>• IIR Notch Filters:</w:t>
      </w:r>
    </w:p>
    <w:p w14:paraId="37123F57" w14:textId="6FCFB88A" w:rsidR="00CC0E6D" w:rsidRDefault="00CC0E6D" w:rsidP="00CC0E6D">
      <w:pPr>
        <w:pStyle w:val="ListParagraph"/>
        <w:numPr>
          <w:ilvl w:val="2"/>
          <w:numId w:val="5"/>
        </w:numPr>
        <w:ind w:left="1440"/>
      </w:pPr>
      <w:r>
        <w:t>Center frequencies: 2.4 MHz and 5.0 MHz (expressed in normalized frequency at the 6 MHz sample rate)</w:t>
      </w:r>
    </w:p>
    <w:p w14:paraId="5214BD61" w14:textId="7C1867A4" w:rsidR="00CC0E6D" w:rsidRDefault="00CC0E6D" w:rsidP="00CC0E6D">
      <w:pPr>
        <w:pStyle w:val="ListParagraph"/>
        <w:numPr>
          <w:ilvl w:val="2"/>
          <w:numId w:val="5"/>
        </w:numPr>
        <w:ind w:left="1440"/>
      </w:pPr>
      <w:r>
        <w:t>Notch depth: ≥ 50 dB (goal: 60 dB) at center frequency</w:t>
      </w:r>
    </w:p>
    <w:p w14:paraId="00B204BD" w14:textId="4F4D0812" w:rsidR="00CC0E6D" w:rsidRDefault="00CC0E6D" w:rsidP="00CC0E6D">
      <w:pPr>
        <w:pStyle w:val="ListParagraph"/>
        <w:numPr>
          <w:ilvl w:val="2"/>
          <w:numId w:val="5"/>
        </w:numPr>
        <w:ind w:left="1440"/>
      </w:pPr>
      <w:r>
        <w:t>Notch bandwidth (3 dB): narrow (e.g., &lt; 50–100 kHz) to avoid damaging desired signals</w:t>
      </w:r>
    </w:p>
    <w:p w14:paraId="486C799C" w14:textId="593B805E" w:rsidR="00CC0E6D" w:rsidRDefault="00CC0E6D" w:rsidP="00CC0E6D">
      <w:pPr>
        <w:pStyle w:val="ListParagraph"/>
        <w:numPr>
          <w:ilvl w:val="2"/>
          <w:numId w:val="5"/>
        </w:numPr>
        <w:ind w:left="1440"/>
      </w:pPr>
      <w:r>
        <w:t>Stability: coefficient quantization must preserve pole radius &lt; 1 (no ringing growth)</w:t>
      </w:r>
    </w:p>
    <w:p w14:paraId="0482434C" w14:textId="5AB86A37" w:rsidR="00CC0E6D" w:rsidRDefault="00CC0E6D" w:rsidP="00CC0E6D">
      <w:pPr>
        <w:pStyle w:val="ListParagraph"/>
        <w:numPr>
          <w:ilvl w:val="2"/>
          <w:numId w:val="5"/>
        </w:numPr>
        <w:ind w:left="1440"/>
      </w:pPr>
      <w:r>
        <w:t>Latency: minimal (1–2 sample periods for each biquad)</w:t>
      </w:r>
    </w:p>
    <w:p w14:paraId="145C6F96" w14:textId="77777777" w:rsidR="00CC0E6D" w:rsidRDefault="00CC0E6D" w:rsidP="00CC0E6D">
      <w:r>
        <w:tab/>
        <w:t>• CIC Decimator (variable D):</w:t>
      </w:r>
    </w:p>
    <w:p w14:paraId="39319114" w14:textId="7B199053" w:rsidR="00CC0E6D" w:rsidRDefault="00CC0E6D" w:rsidP="00CF2B6E">
      <w:pPr>
        <w:pStyle w:val="ListParagraph"/>
        <w:numPr>
          <w:ilvl w:val="2"/>
          <w:numId w:val="6"/>
        </w:numPr>
        <w:ind w:left="1170" w:hanging="90"/>
      </w:pPr>
      <w:r>
        <w:t>Supported D: 1,2,4,8,16 (decimation in steps of 2)</w:t>
      </w:r>
    </w:p>
    <w:p w14:paraId="3D977FF6" w14:textId="2F26A292" w:rsidR="00CC0E6D" w:rsidRDefault="00CC0E6D" w:rsidP="000B6B52">
      <w:pPr>
        <w:pStyle w:val="ListParagraph"/>
        <w:numPr>
          <w:ilvl w:val="2"/>
          <w:numId w:val="5"/>
        </w:numPr>
        <w:ind w:left="1440"/>
      </w:pPr>
      <w:r>
        <w:t>Passband ripple: after CIC (inherent droop) must be corrected by compensation FIR if ripple &gt; 0.5 dB — final passband ripple spec ≤ 0.5 dB</w:t>
      </w:r>
    </w:p>
    <w:p w14:paraId="7814D615" w14:textId="045D8FAF" w:rsidR="00CC0E6D" w:rsidRDefault="00CC0E6D" w:rsidP="00CF2B6E">
      <w:pPr>
        <w:pStyle w:val="ListParagraph"/>
        <w:numPr>
          <w:ilvl w:val="2"/>
          <w:numId w:val="6"/>
        </w:numPr>
        <w:ind w:left="1440"/>
      </w:pPr>
      <w:r>
        <w:t>Stopband attenuation: deep enough to avoid aliased interferers → depending on chosen D, combine CIC + compensation FIR to reach ≥ 60 dB where required</w:t>
      </w:r>
    </w:p>
    <w:p w14:paraId="5265DC0A" w14:textId="22A0740F" w:rsidR="00CC0E6D" w:rsidRDefault="00CC0E6D" w:rsidP="00CF2B6E">
      <w:pPr>
        <w:pStyle w:val="ListParagraph"/>
        <w:numPr>
          <w:ilvl w:val="2"/>
          <w:numId w:val="6"/>
        </w:numPr>
        <w:ind w:left="1440"/>
      </w:pPr>
      <w:r>
        <w:lastRenderedPageBreak/>
        <w:t xml:space="preserve">Word growth &amp; saturation: internal bit growth must be sized to avoid overflow (accumulator </w:t>
      </w:r>
      <w:r w:rsidR="000B6B52">
        <w:t>bit width</w:t>
      </w:r>
      <w:r>
        <w:t xml:space="preserve"> computed based on N stages and impulse sum).</w:t>
      </w:r>
    </w:p>
    <w:p w14:paraId="28B74194" w14:textId="77777777" w:rsidR="00CC0E6D" w:rsidRDefault="00CC0E6D" w:rsidP="00CC0E6D">
      <w:r>
        <w:tab/>
        <w:t>• Overall System:</w:t>
      </w:r>
    </w:p>
    <w:p w14:paraId="195B8B5B" w14:textId="64C0AF00" w:rsidR="00CC0E6D" w:rsidRDefault="00CC0E6D" w:rsidP="00CF2B6E">
      <w:pPr>
        <w:pStyle w:val="ListParagraph"/>
        <w:numPr>
          <w:ilvl w:val="2"/>
          <w:numId w:val="6"/>
        </w:numPr>
        <w:ind w:left="1440"/>
      </w:pPr>
      <w:r>
        <w:t>Throughput: must sustain continuous streaming at input rate (9 MHz) without dropped samples.</w:t>
      </w:r>
    </w:p>
    <w:p w14:paraId="67FDEB90" w14:textId="4F067D06" w:rsidR="00CC0E6D" w:rsidRDefault="00CC0E6D" w:rsidP="00CF2B6E">
      <w:pPr>
        <w:pStyle w:val="ListParagraph"/>
        <w:numPr>
          <w:ilvl w:val="2"/>
          <w:numId w:val="6"/>
        </w:numPr>
        <w:ind w:left="1440"/>
      </w:pPr>
      <w:r>
        <w:t>Fixed-point: all filters implemented in fixed-point arithmetic; choose coefficient widths and accumulator widths with analysis for SNR and dynamic range.</w:t>
      </w:r>
    </w:p>
    <w:p w14:paraId="1342D46C" w14:textId="501394CB" w:rsidR="00CC0E6D" w:rsidRDefault="00CC0E6D" w:rsidP="00CF2B6E">
      <w:pPr>
        <w:pStyle w:val="ListParagraph"/>
        <w:numPr>
          <w:ilvl w:val="2"/>
          <w:numId w:val="6"/>
        </w:numPr>
        <w:ind w:left="1440"/>
      </w:pPr>
      <w:r>
        <w:t>Latency budget:</w:t>
      </w:r>
      <w:r w:rsidR="00766F57">
        <w:t xml:space="preserve"> O</w:t>
      </w:r>
      <w:r>
        <w:t>verall maximum allowable end-to-end latency 200 µs</w:t>
      </w:r>
    </w:p>
    <w:p w14:paraId="05DBF64D" w14:textId="77777777" w:rsidR="00CC0E6D" w:rsidRDefault="00CC0E6D" w:rsidP="00CC0E6D"/>
    <w:p w14:paraId="62848AE3" w14:textId="77777777" w:rsidR="00CC0E6D" w:rsidRPr="00766F57" w:rsidRDefault="00CC0E6D" w:rsidP="00CC0E6D">
      <w:pPr>
        <w:rPr>
          <w:b/>
          <w:bCs/>
        </w:rPr>
      </w:pPr>
      <w:r w:rsidRPr="00766F57">
        <w:rPr>
          <w:b/>
          <w:bCs/>
        </w:rPr>
        <w:t>Interface &amp; Data Format</w:t>
      </w:r>
    </w:p>
    <w:p w14:paraId="11D11909" w14:textId="77777777" w:rsidR="00CC0E6D" w:rsidRDefault="00CC0E6D" w:rsidP="00CC0E6D">
      <w:r>
        <w:tab/>
        <w:t>• Input: streaming samples at Fs_in = 9 MHz</w:t>
      </w:r>
    </w:p>
    <w:p w14:paraId="1DBA1755" w14:textId="610BDD89" w:rsidR="00CC0E6D" w:rsidRDefault="00CC0E6D" w:rsidP="00766F57">
      <w:pPr>
        <w:pStyle w:val="ListParagraph"/>
        <w:numPr>
          <w:ilvl w:val="0"/>
          <w:numId w:val="7"/>
        </w:numPr>
        <w:ind w:left="1440"/>
      </w:pPr>
      <w:r>
        <w:t>Data format</w:t>
      </w:r>
      <w:r w:rsidRPr="000B6B52">
        <w:t>: signed fixed-point (s16.15).</w:t>
      </w:r>
    </w:p>
    <w:p w14:paraId="071DE00A" w14:textId="1E70F2A0" w:rsidR="00CC0E6D" w:rsidRDefault="00CC0E6D" w:rsidP="000B6B52">
      <w:pPr>
        <w:pStyle w:val="ListParagraph"/>
        <w:numPr>
          <w:ilvl w:val="2"/>
          <w:numId w:val="7"/>
        </w:numPr>
        <w:ind w:left="900" w:hanging="180"/>
      </w:pPr>
      <w:r>
        <w:t>Output(s): streaming sample(s) at Fs_mid = 6 MHz after fractional stage and then optionally at Fs_out = Fs_mid / D after CIC.</w:t>
      </w:r>
    </w:p>
    <w:p w14:paraId="2028900A" w14:textId="2273AF0F" w:rsidR="00CC0E6D" w:rsidRDefault="00CC0E6D" w:rsidP="00766F57">
      <w:pPr>
        <w:pStyle w:val="ListParagraph"/>
        <w:numPr>
          <w:ilvl w:val="0"/>
          <w:numId w:val="7"/>
        </w:numPr>
        <w:ind w:left="1440"/>
      </w:pPr>
      <w:r>
        <w:t xml:space="preserve">Output data format: </w:t>
      </w:r>
      <w:r w:rsidR="00766F57" w:rsidRPr="000B6B52">
        <w:t>signed fixed-point (s16.15).</w:t>
      </w:r>
    </w:p>
    <w:p w14:paraId="4F2A9025" w14:textId="29FE58D1" w:rsidR="00CC0E6D" w:rsidRDefault="00CC0E6D" w:rsidP="000B6B52">
      <w:pPr>
        <w:pStyle w:val="ListParagraph"/>
        <w:numPr>
          <w:ilvl w:val="2"/>
          <w:numId w:val="7"/>
        </w:numPr>
        <w:ind w:left="900" w:hanging="180"/>
      </w:pPr>
      <w:r>
        <w:t>Control bus: register map over APB, CIC factor select, notch enable, bypass signals</w:t>
      </w:r>
      <w:r w:rsidR="000B6B52">
        <w:t>, filters coefficients</w:t>
      </w:r>
      <w:r>
        <w:t>.</w:t>
      </w:r>
    </w:p>
    <w:p w14:paraId="2EE8C458" w14:textId="77777777" w:rsidR="00CC0E6D" w:rsidRDefault="00CC0E6D" w:rsidP="00CC0E6D">
      <w:r>
        <w:tab/>
        <w:t>• Status &amp; debug: ready, overflow, tap coefficients (readback).</w:t>
      </w:r>
    </w:p>
    <w:p w14:paraId="32C122D6" w14:textId="77777777" w:rsidR="00CC0E6D" w:rsidRDefault="00CC0E6D" w:rsidP="00CC0E6D"/>
    <w:p w14:paraId="36622E6E" w14:textId="77777777" w:rsidR="00CC0E6D" w:rsidRPr="00766F57" w:rsidRDefault="00CC0E6D" w:rsidP="00CC0E6D">
      <w:pPr>
        <w:rPr>
          <w:b/>
          <w:bCs/>
        </w:rPr>
      </w:pPr>
      <w:r w:rsidRPr="00766F57">
        <w:rPr>
          <w:b/>
          <w:bCs/>
        </w:rPr>
        <w:t>Implementation Notes &amp; Recommended Architecture</w:t>
      </w:r>
    </w:p>
    <w:p w14:paraId="6F9BFEC3" w14:textId="77777777" w:rsidR="00CC0E6D" w:rsidRDefault="00CC0E6D" w:rsidP="00CC0E6D">
      <w:r>
        <w:tab/>
        <w:t>1. Multistage approach (recommended):</w:t>
      </w:r>
    </w:p>
    <w:p w14:paraId="4E895FA6" w14:textId="51C9C895" w:rsidR="00CC0E6D" w:rsidRDefault="00CC0E6D" w:rsidP="00BF0EEA">
      <w:pPr>
        <w:pStyle w:val="ListParagraph"/>
        <w:numPr>
          <w:ilvl w:val="0"/>
          <w:numId w:val="7"/>
        </w:numPr>
        <w:ind w:left="1530" w:hanging="450"/>
      </w:pPr>
      <w:r>
        <w:t>Implement fractional decimation via polyphase FIR using interpolation/decimation ratio M/N (here 2/3 or 3/2 depending on direction). Since 9→6 is decimate-by-3/2, implement as interpolation by 2 then decimate by 3, or use direct fractional polyphase structure. Polyphase</w:t>
      </w:r>
      <w:r w:rsidR="00BF0EEA">
        <w:t xml:space="preserve"> </w:t>
      </w:r>
      <w:r>
        <w:t>reduces computational cost dramatically vs single large FIR.</w:t>
      </w:r>
    </w:p>
    <w:p w14:paraId="072730DC" w14:textId="0E35CC57" w:rsidR="00CC0E6D" w:rsidRDefault="00CC0E6D" w:rsidP="00BF0EEA">
      <w:pPr>
        <w:pStyle w:val="ListParagraph"/>
        <w:numPr>
          <w:ilvl w:val="0"/>
          <w:numId w:val="7"/>
        </w:numPr>
        <w:ind w:left="1530" w:hanging="450"/>
      </w:pPr>
      <w:r>
        <w:t>After fractional stage run coarse anti-alias filtering to suppress images.</w:t>
      </w:r>
    </w:p>
    <w:p w14:paraId="058A1B54" w14:textId="77777777" w:rsidR="00CC0E6D" w:rsidRDefault="00CC0E6D" w:rsidP="00CC0E6D">
      <w:r>
        <w:tab/>
        <w:t>2. Notch filters (IIR biquads):</w:t>
      </w:r>
    </w:p>
    <w:p w14:paraId="1E4709DC" w14:textId="7211CFEA" w:rsidR="00CC0E6D" w:rsidRDefault="00CC0E6D" w:rsidP="00BF0EEA">
      <w:pPr>
        <w:pStyle w:val="ListParagraph"/>
        <w:numPr>
          <w:ilvl w:val="0"/>
          <w:numId w:val="7"/>
        </w:numPr>
        <w:ind w:left="1530" w:hanging="450"/>
      </w:pPr>
      <w:r>
        <w:t>Implement two cascaded fixed-coefficient biquads using direct-form II transposed for minimal state memory and good fixed-point behavior.</w:t>
      </w:r>
    </w:p>
    <w:p w14:paraId="2651F412" w14:textId="69EE27A9" w:rsidR="00CC0E6D" w:rsidRDefault="00CC0E6D" w:rsidP="00BF0EEA">
      <w:pPr>
        <w:pStyle w:val="ListParagraph"/>
        <w:numPr>
          <w:ilvl w:val="0"/>
          <w:numId w:val="7"/>
        </w:numPr>
        <w:ind w:left="1530" w:hanging="450"/>
      </w:pPr>
      <w:r>
        <w:lastRenderedPageBreak/>
        <w:t>Coefficients precomputed in high precision and quantized (e.g., s16.15 or s16.14) with pole radius chosen to meet notch depth and bandwidth.</w:t>
      </w:r>
    </w:p>
    <w:p w14:paraId="310D2464" w14:textId="77777777" w:rsidR="00CC0E6D" w:rsidRDefault="00CC0E6D" w:rsidP="00CC0E6D">
      <w:r>
        <w:tab/>
        <w:t>3. CIC decimator:</w:t>
      </w:r>
    </w:p>
    <w:p w14:paraId="6039DF9A" w14:textId="774C5F6B" w:rsidR="00CC0E6D" w:rsidRDefault="00CC0E6D" w:rsidP="00A96A9B">
      <w:pPr>
        <w:pStyle w:val="ListParagraph"/>
        <w:numPr>
          <w:ilvl w:val="0"/>
          <w:numId w:val="7"/>
        </w:numPr>
        <w:ind w:left="1530" w:hanging="450"/>
      </w:pPr>
      <w:r>
        <w:t>Implement N-stage integrator chain → downsample → N-stage differentiator comb. Choose number of stages and implement selectable decimation by power-of-two factors.</w:t>
      </w:r>
    </w:p>
    <w:p w14:paraId="2743F788" w14:textId="47F577FE" w:rsidR="00CC0E6D" w:rsidRDefault="00CC0E6D" w:rsidP="00A96A9B">
      <w:pPr>
        <w:pStyle w:val="ListParagraph"/>
        <w:numPr>
          <w:ilvl w:val="0"/>
          <w:numId w:val="7"/>
        </w:numPr>
        <w:ind w:left="1530" w:hanging="450"/>
      </w:pPr>
      <w:r>
        <w:t>Account for large bit growth in the integrator stage; add truncation/rounding before output.</w:t>
      </w:r>
    </w:p>
    <w:p w14:paraId="757BD50D" w14:textId="6959CAAA" w:rsidR="00CC0E6D" w:rsidRDefault="00CC0E6D" w:rsidP="00A96A9B">
      <w:pPr>
        <w:pStyle w:val="ListParagraph"/>
        <w:numPr>
          <w:ilvl w:val="0"/>
          <w:numId w:val="7"/>
        </w:numPr>
        <w:ind w:left="1530" w:hanging="450"/>
      </w:pPr>
      <w:r>
        <w:t>Implement optional compensation FIR (short fixed-point FIR) to correct CIC drop in the passband and meet final ripple/attenuation specs.</w:t>
      </w:r>
    </w:p>
    <w:p w14:paraId="2AA939DA" w14:textId="77777777" w:rsidR="00CC0E6D" w:rsidRDefault="00CC0E6D" w:rsidP="00CC0E6D">
      <w:r>
        <w:tab/>
        <w:t>4. Fixed-point sizing:</w:t>
      </w:r>
    </w:p>
    <w:p w14:paraId="391D29DA" w14:textId="6BA4F2DE" w:rsidR="00CC0E6D" w:rsidRDefault="00CC0E6D" w:rsidP="00A96A9B">
      <w:pPr>
        <w:pStyle w:val="ListParagraph"/>
        <w:numPr>
          <w:ilvl w:val="0"/>
          <w:numId w:val="7"/>
        </w:numPr>
        <w:ind w:left="1530" w:hanging="450"/>
      </w:pPr>
      <w:r>
        <w:t>Compute accumulator widths to avoid overflow: accumulator bits = input_bits + ceil(log2(max_gain)), where max_gain depends on filter coefficients and CIC gain (for CIC gain = (R^N)).</w:t>
      </w:r>
    </w:p>
    <w:p w14:paraId="77FFE1C2" w14:textId="4972D857" w:rsidR="00CC0E6D" w:rsidRDefault="00CC0E6D" w:rsidP="00736268">
      <w:pPr>
        <w:pStyle w:val="ListParagraph"/>
        <w:numPr>
          <w:ilvl w:val="0"/>
          <w:numId w:val="7"/>
        </w:numPr>
        <w:ind w:left="1530" w:hanging="450"/>
      </w:pPr>
      <w:r>
        <w:t>Use saturation where appropriate; prefer rounding (not truncation) to minimize bias.</w:t>
      </w:r>
    </w:p>
    <w:p w14:paraId="3E6F5B26" w14:textId="77777777" w:rsidR="001E2409" w:rsidRDefault="001E2409" w:rsidP="001E2409">
      <w:pPr>
        <w:pStyle w:val="ListParagraph"/>
        <w:ind w:left="1530"/>
      </w:pPr>
    </w:p>
    <w:p w14:paraId="2E84CFC1" w14:textId="77777777" w:rsidR="00CC0E6D" w:rsidRPr="00F70423" w:rsidRDefault="00CC0E6D" w:rsidP="00CC0E6D">
      <w:pPr>
        <w:rPr>
          <w:b/>
          <w:bCs/>
        </w:rPr>
      </w:pPr>
      <w:r w:rsidRPr="00F70423">
        <w:rPr>
          <w:b/>
          <w:bCs/>
        </w:rPr>
        <w:t>Verification &amp; Test Plan</w:t>
      </w:r>
    </w:p>
    <w:p w14:paraId="3822F7C1" w14:textId="77777777" w:rsidR="00CC0E6D" w:rsidRDefault="00CC0E6D" w:rsidP="00CC0E6D">
      <w:r>
        <w:tab/>
        <w:t>1. Unit-level verification</w:t>
      </w:r>
    </w:p>
    <w:p w14:paraId="30877C62" w14:textId="0EE6CA35" w:rsidR="00CC0E6D" w:rsidRDefault="00CC0E6D" w:rsidP="00F70423">
      <w:pPr>
        <w:pStyle w:val="ListParagraph"/>
        <w:numPr>
          <w:ilvl w:val="0"/>
          <w:numId w:val="7"/>
        </w:numPr>
        <w:ind w:left="1530" w:hanging="450"/>
      </w:pPr>
      <w:r>
        <w:t>Verify fractional polyphase decimator frequency response vs golden floating-point reference (FFT of impulse/tones).</w:t>
      </w:r>
    </w:p>
    <w:p w14:paraId="58BB8A33" w14:textId="46E80442" w:rsidR="00CC0E6D" w:rsidRDefault="00CC0E6D" w:rsidP="00F70423">
      <w:pPr>
        <w:pStyle w:val="ListParagraph"/>
        <w:numPr>
          <w:ilvl w:val="0"/>
          <w:numId w:val="7"/>
        </w:numPr>
        <w:ind w:left="1530" w:hanging="450"/>
      </w:pPr>
      <w:r>
        <w:t>Verify notch filter depth, bandwidth, and stability in fixed-point vs reference.</w:t>
      </w:r>
    </w:p>
    <w:p w14:paraId="2DB1B51F" w14:textId="4DF829DF" w:rsidR="00CC0E6D" w:rsidRDefault="00CC0E6D" w:rsidP="00F70423">
      <w:pPr>
        <w:pStyle w:val="ListParagraph"/>
        <w:numPr>
          <w:ilvl w:val="0"/>
          <w:numId w:val="7"/>
        </w:numPr>
        <w:ind w:left="1530" w:hanging="450"/>
      </w:pPr>
      <w:r>
        <w:t>Verify CIC gain, droop, and compensation performance.</w:t>
      </w:r>
    </w:p>
    <w:p w14:paraId="157E4400" w14:textId="77777777" w:rsidR="00CC0E6D" w:rsidRDefault="00CC0E6D" w:rsidP="00CC0E6D">
      <w:r>
        <w:tab/>
        <w:t>2. System-level simulations</w:t>
      </w:r>
    </w:p>
    <w:p w14:paraId="28037065" w14:textId="6DB235F1" w:rsidR="00CC0E6D" w:rsidRDefault="00CC0E6D" w:rsidP="00F70423">
      <w:pPr>
        <w:pStyle w:val="ListParagraph"/>
        <w:numPr>
          <w:ilvl w:val="0"/>
          <w:numId w:val="7"/>
        </w:numPr>
        <w:ind w:left="1530" w:hanging="450"/>
      </w:pPr>
      <w:r>
        <w:t>Stimuli: single-tone sweeps, multi-tone with interferers at 2.4 &amp; 5 MHz, wideband noise, worst-case channel impulsive interferers.</w:t>
      </w:r>
    </w:p>
    <w:p w14:paraId="26FB959B" w14:textId="745EA378" w:rsidR="00CC0E6D" w:rsidRDefault="00CC0E6D" w:rsidP="00F70423">
      <w:pPr>
        <w:pStyle w:val="ListParagraph"/>
        <w:numPr>
          <w:ilvl w:val="0"/>
          <w:numId w:val="7"/>
        </w:numPr>
        <w:ind w:left="1530" w:hanging="450"/>
      </w:pPr>
      <w:r>
        <w:t>Check aliasing: inject out-of-band tones prior to fractional decimator and ensure suppression meets spec.</w:t>
      </w:r>
    </w:p>
    <w:p w14:paraId="511CD91D" w14:textId="77777777" w:rsidR="00CC0E6D" w:rsidRDefault="00CC0E6D" w:rsidP="00CC0E6D">
      <w:r>
        <w:tab/>
        <w:t>3. Corner cases</w:t>
      </w:r>
    </w:p>
    <w:p w14:paraId="5AC1FC35" w14:textId="6AA335D9" w:rsidR="00CC0E6D" w:rsidRDefault="00CC0E6D" w:rsidP="00F70423">
      <w:pPr>
        <w:pStyle w:val="ListParagraph"/>
        <w:numPr>
          <w:ilvl w:val="0"/>
          <w:numId w:val="7"/>
        </w:numPr>
        <w:ind w:left="1530" w:hanging="450"/>
      </w:pPr>
      <w:r>
        <w:t>Overflow/stress tests with large input amplitudes; verify saturation behavior.</w:t>
      </w:r>
    </w:p>
    <w:p w14:paraId="5EF572D1" w14:textId="1255C6A3" w:rsidR="00CC0E6D" w:rsidRDefault="00CC0E6D" w:rsidP="00F70423">
      <w:pPr>
        <w:pStyle w:val="ListParagraph"/>
        <w:numPr>
          <w:ilvl w:val="0"/>
          <w:numId w:val="7"/>
        </w:numPr>
        <w:ind w:left="1530" w:hanging="450"/>
      </w:pPr>
      <w:r>
        <w:t>Verify CIC decimation factor switching (run-time change) and transient behavior.</w:t>
      </w:r>
    </w:p>
    <w:p w14:paraId="0942958B" w14:textId="77777777" w:rsidR="00CC0E6D" w:rsidRDefault="00CC0E6D" w:rsidP="00CC0E6D">
      <w:r>
        <w:lastRenderedPageBreak/>
        <w:tab/>
        <w:t>4. Hardware verification</w:t>
      </w:r>
    </w:p>
    <w:p w14:paraId="5A6FB243" w14:textId="7FB217E7" w:rsidR="00CC0E6D" w:rsidRDefault="00CC0E6D" w:rsidP="00F70423">
      <w:pPr>
        <w:pStyle w:val="ListParagraph"/>
        <w:numPr>
          <w:ilvl w:val="0"/>
          <w:numId w:val="7"/>
        </w:numPr>
        <w:ind w:left="1530" w:hanging="450"/>
      </w:pPr>
      <w:r>
        <w:t>RTL-level simulation</w:t>
      </w:r>
    </w:p>
    <w:p w14:paraId="0A169A19" w14:textId="77777777" w:rsidR="00CC0E6D" w:rsidRDefault="00CC0E6D" w:rsidP="00CC0E6D">
      <w:r>
        <w:tab/>
      </w:r>
      <w:r>
        <w:tab/>
      </w:r>
    </w:p>
    <w:p w14:paraId="202257D2" w14:textId="77777777" w:rsidR="00CC0E6D" w:rsidRPr="00F70423" w:rsidRDefault="00CC0E6D" w:rsidP="00CC0E6D">
      <w:pPr>
        <w:rPr>
          <w:b/>
          <w:bCs/>
        </w:rPr>
      </w:pPr>
      <w:r w:rsidRPr="00F70423">
        <w:rPr>
          <w:b/>
          <w:bCs/>
        </w:rPr>
        <w:t>Deliverables</w:t>
      </w:r>
    </w:p>
    <w:p w14:paraId="00452AB5" w14:textId="1AC7005D" w:rsidR="00D240DD" w:rsidRDefault="00D240DD" w:rsidP="00F70423">
      <w:pPr>
        <w:pStyle w:val="ListParagraph"/>
        <w:numPr>
          <w:ilvl w:val="2"/>
          <w:numId w:val="7"/>
        </w:numPr>
        <w:ind w:left="990" w:hanging="270"/>
      </w:pPr>
      <w:r>
        <w:t>System design on Python; double and quantized</w:t>
      </w:r>
    </w:p>
    <w:p w14:paraId="608FE99B" w14:textId="2C16C30A" w:rsidR="00CC0E6D" w:rsidRDefault="00CC0E6D" w:rsidP="00F70423">
      <w:pPr>
        <w:pStyle w:val="ListParagraph"/>
        <w:numPr>
          <w:ilvl w:val="2"/>
          <w:numId w:val="7"/>
        </w:numPr>
        <w:ind w:left="990" w:hanging="270"/>
      </w:pPr>
      <w:r>
        <w:t>RTL (SystemVerilog</w:t>
      </w:r>
      <w:r w:rsidR="00FC569C">
        <w:t>, Verilog,VHDL</w:t>
      </w:r>
      <w:r>
        <w:t>) for: polyphase fractional decimator, two biquad IIR notches, configurable CIC decimator, optional compensation FIR, control/status register</w:t>
      </w:r>
      <w:r w:rsidR="00050337">
        <w:t xml:space="preserve"> </w:t>
      </w:r>
      <w:r>
        <w:t>file.</w:t>
      </w:r>
    </w:p>
    <w:p w14:paraId="0C01C2BE" w14:textId="76405C73" w:rsidR="00CC0E6D" w:rsidRDefault="00CC0E6D" w:rsidP="00F70423">
      <w:pPr>
        <w:pStyle w:val="ListParagraph"/>
        <w:numPr>
          <w:ilvl w:val="2"/>
          <w:numId w:val="7"/>
        </w:numPr>
        <w:ind w:left="990" w:hanging="270"/>
      </w:pPr>
      <w:r>
        <w:t>Fixed-point design report (coefficient quantization, accumulator widths, expected SNR).</w:t>
      </w:r>
    </w:p>
    <w:p w14:paraId="3A98A7EC" w14:textId="1E27A55C" w:rsidR="00CC0E6D" w:rsidRDefault="00CC0E6D" w:rsidP="00F70423">
      <w:pPr>
        <w:pStyle w:val="ListParagraph"/>
        <w:numPr>
          <w:ilvl w:val="2"/>
          <w:numId w:val="7"/>
        </w:numPr>
        <w:ind w:left="990" w:hanging="270"/>
      </w:pPr>
      <w:r>
        <w:t>Testbench with golden-model float VS fixed comparisons, stimulus vectors, and automated regression scripts.</w:t>
      </w:r>
    </w:p>
    <w:p w14:paraId="37666FF4" w14:textId="32ACB5D0" w:rsidR="00CC0E6D" w:rsidRDefault="00CC0E6D" w:rsidP="00F70423">
      <w:pPr>
        <w:pStyle w:val="ListParagraph"/>
        <w:numPr>
          <w:ilvl w:val="2"/>
          <w:numId w:val="7"/>
        </w:numPr>
        <w:ind w:left="990" w:hanging="270"/>
      </w:pPr>
      <w:r>
        <w:t>Verification report: frequency responses, notch depths, aliasing tests, and</w:t>
      </w:r>
      <w:r w:rsidR="00FC569C">
        <w:t xml:space="preserve"> </w:t>
      </w:r>
      <w:r>
        <w:t>functional results.</w:t>
      </w:r>
    </w:p>
    <w:p w14:paraId="6FE1B948" w14:textId="77777777" w:rsidR="00CC0E6D" w:rsidRDefault="00CC0E6D" w:rsidP="00CC0E6D"/>
    <w:p w14:paraId="418DF099" w14:textId="77777777" w:rsidR="00CC0E6D" w:rsidRPr="00050337" w:rsidRDefault="00CC0E6D" w:rsidP="00CC0E6D">
      <w:pPr>
        <w:rPr>
          <w:b/>
          <w:bCs/>
        </w:rPr>
      </w:pPr>
      <w:r w:rsidRPr="00050337">
        <w:rPr>
          <w:b/>
          <w:bCs/>
        </w:rPr>
        <w:t>Success Criteria</w:t>
      </w:r>
    </w:p>
    <w:p w14:paraId="7D53F7B8" w14:textId="68561EA0" w:rsidR="00CC0E6D" w:rsidRDefault="00CC0E6D" w:rsidP="00050337">
      <w:pPr>
        <w:pStyle w:val="ListParagraph"/>
        <w:numPr>
          <w:ilvl w:val="2"/>
          <w:numId w:val="7"/>
        </w:numPr>
        <w:ind w:left="990" w:hanging="270"/>
      </w:pPr>
      <w:r>
        <w:t>Fractional decimator meets passband ripple ≤ 0.25 dB and stopband attenuation ≥ 80 dB in simulation.</w:t>
      </w:r>
    </w:p>
    <w:p w14:paraId="19533B64" w14:textId="4AE1D204" w:rsidR="00CC0E6D" w:rsidRDefault="00CC0E6D" w:rsidP="00050337">
      <w:pPr>
        <w:pStyle w:val="ListParagraph"/>
        <w:numPr>
          <w:ilvl w:val="2"/>
          <w:numId w:val="7"/>
        </w:numPr>
        <w:ind w:left="990" w:hanging="270"/>
      </w:pPr>
      <w:r>
        <w:t>Notch filters achieve ≥ 50 dB notch depth at 2.4 MHz and 5.0 MHz with minimal distortion to adjacent frequencies.</w:t>
      </w:r>
    </w:p>
    <w:p w14:paraId="291A3463" w14:textId="5442C0E3" w:rsidR="00CC0E6D" w:rsidRDefault="00CC0E6D" w:rsidP="00050337">
      <w:pPr>
        <w:pStyle w:val="ListParagraph"/>
        <w:numPr>
          <w:ilvl w:val="2"/>
          <w:numId w:val="7"/>
        </w:numPr>
        <w:ind w:left="990" w:hanging="270"/>
      </w:pPr>
      <w:r>
        <w:t>CIC + compensation achieves final passband ripple ≤ 0.5 dB and overall stopband attenuation as required for system-level aliasing protection.</w:t>
      </w:r>
    </w:p>
    <w:p w14:paraId="6D587142" w14:textId="1FEEB1B6" w:rsidR="00CC0E6D" w:rsidRDefault="00CC0E6D" w:rsidP="00050337">
      <w:pPr>
        <w:pStyle w:val="ListParagraph"/>
        <w:numPr>
          <w:ilvl w:val="2"/>
          <w:numId w:val="7"/>
        </w:numPr>
        <w:ind w:left="990" w:hanging="270"/>
      </w:pPr>
      <w:r>
        <w:t>Throughput, latency, and resource usage meet the system budget; no overflows in worst-case input scenarios; control registers work as specified.</w:t>
      </w:r>
    </w:p>
    <w:p w14:paraId="74FDF320" w14:textId="77777777" w:rsidR="00CC0E6D" w:rsidRDefault="00CC0E6D" w:rsidP="00CC0E6D"/>
    <w:p w14:paraId="4D650018" w14:textId="5A515BB4" w:rsidR="00CC0E6D" w:rsidRPr="00050337" w:rsidRDefault="00CC0E6D" w:rsidP="00CC0E6D">
      <w:pPr>
        <w:rPr>
          <w:b/>
          <w:bCs/>
        </w:rPr>
      </w:pPr>
      <w:r w:rsidRPr="00050337">
        <w:rPr>
          <w:b/>
          <w:bCs/>
        </w:rPr>
        <w:t>Risks &amp; Mitigations</w:t>
      </w:r>
      <w:r w:rsidR="00FC569C">
        <w:rPr>
          <w:b/>
          <w:bCs/>
        </w:rPr>
        <w:t xml:space="preserve"> (Design Hints)</w:t>
      </w:r>
    </w:p>
    <w:p w14:paraId="36C18118" w14:textId="00517987" w:rsidR="00CC0E6D" w:rsidRDefault="00CC0E6D" w:rsidP="00050337">
      <w:pPr>
        <w:pStyle w:val="ListParagraph"/>
        <w:numPr>
          <w:ilvl w:val="2"/>
          <w:numId w:val="7"/>
        </w:numPr>
        <w:ind w:left="990" w:hanging="270"/>
      </w:pPr>
      <w:r w:rsidRPr="00050337">
        <w:rPr>
          <w:u w:val="single"/>
        </w:rPr>
        <w:t>Risk:</w:t>
      </w:r>
      <w:r>
        <w:t xml:space="preserve"> Fractional decimation filter order becomes large to meet 80 dB stopband → resource heavy.</w:t>
      </w:r>
    </w:p>
    <w:p w14:paraId="38825088" w14:textId="77777777" w:rsidR="00CC0E6D" w:rsidRDefault="00CC0E6D" w:rsidP="00050337">
      <w:pPr>
        <w:pStyle w:val="ListParagraph"/>
        <w:ind w:left="990"/>
      </w:pPr>
      <w:r w:rsidRPr="00050337">
        <w:rPr>
          <w:u w:val="single"/>
        </w:rPr>
        <w:t>Mitigation:</w:t>
      </w:r>
      <w:r>
        <w:t xml:space="preserve"> Use multistage: short polyphase + small compensation FIR; explore interpolation then decimation (2× then 3×) to reduce FIR length.</w:t>
      </w:r>
    </w:p>
    <w:p w14:paraId="7A5850F0" w14:textId="26DDA8AD" w:rsidR="00CC0E6D" w:rsidRDefault="00CC0E6D" w:rsidP="00050337">
      <w:pPr>
        <w:pStyle w:val="ListParagraph"/>
        <w:numPr>
          <w:ilvl w:val="2"/>
          <w:numId w:val="7"/>
        </w:numPr>
        <w:ind w:left="990" w:hanging="270"/>
      </w:pPr>
      <w:r w:rsidRPr="00050337">
        <w:rPr>
          <w:u w:val="single"/>
        </w:rPr>
        <w:t>Risk:</w:t>
      </w:r>
      <w:r>
        <w:t xml:space="preserve"> Quantized IIR poles become unstable or notch depth degrades.</w:t>
      </w:r>
    </w:p>
    <w:p w14:paraId="2925F7BB" w14:textId="77777777" w:rsidR="00CC0E6D" w:rsidRDefault="00CC0E6D" w:rsidP="00050337">
      <w:pPr>
        <w:pStyle w:val="ListParagraph"/>
        <w:ind w:left="990"/>
      </w:pPr>
      <w:r w:rsidRPr="00050337">
        <w:rPr>
          <w:u w:val="single"/>
        </w:rPr>
        <w:t>Mitigation:</w:t>
      </w:r>
      <w:r>
        <w:t xml:space="preserve"> Use double-precision design to select robust pole radii, then carefully quantize with stability margin; use direct-form II transposed.</w:t>
      </w:r>
    </w:p>
    <w:p w14:paraId="309D942E" w14:textId="457283EE" w:rsidR="00CC0E6D" w:rsidRDefault="00CC0E6D" w:rsidP="00050337">
      <w:pPr>
        <w:pStyle w:val="ListParagraph"/>
        <w:numPr>
          <w:ilvl w:val="2"/>
          <w:numId w:val="7"/>
        </w:numPr>
        <w:ind w:left="990" w:hanging="270"/>
      </w:pPr>
      <w:r w:rsidRPr="00050337">
        <w:rPr>
          <w:u w:val="single"/>
        </w:rPr>
        <w:lastRenderedPageBreak/>
        <w:t>Risk:</w:t>
      </w:r>
      <w:r>
        <w:t xml:space="preserve"> CIC droop unacceptable at high decimation.</w:t>
      </w:r>
    </w:p>
    <w:p w14:paraId="116B1735" w14:textId="284A7AFC" w:rsidR="00AA3E4A" w:rsidRDefault="00CC0E6D" w:rsidP="00050337">
      <w:pPr>
        <w:pStyle w:val="ListParagraph"/>
        <w:ind w:left="990"/>
      </w:pPr>
      <w:r w:rsidRPr="00050337">
        <w:rPr>
          <w:u w:val="single"/>
        </w:rPr>
        <w:t>Mitigation:</w:t>
      </w:r>
      <w:r>
        <w:t xml:space="preserve"> Add short compensation FIR per decimation setting and/or select lower CIC stage count.</w:t>
      </w:r>
    </w:p>
    <w:sectPr w:rsidR="00AA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33E89"/>
    <w:multiLevelType w:val="hybridMultilevel"/>
    <w:tmpl w:val="F30E0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ABD0C474">
      <w:numFmt w:val="bullet"/>
      <w:lvlText w:val="•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337D1C"/>
    <w:multiLevelType w:val="hybridMultilevel"/>
    <w:tmpl w:val="EC28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3014C"/>
    <w:multiLevelType w:val="hybridMultilevel"/>
    <w:tmpl w:val="E20A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D6CA2"/>
    <w:multiLevelType w:val="hybridMultilevel"/>
    <w:tmpl w:val="6298D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882B95"/>
    <w:multiLevelType w:val="hybridMultilevel"/>
    <w:tmpl w:val="B75AA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150CE8"/>
    <w:multiLevelType w:val="hybridMultilevel"/>
    <w:tmpl w:val="A4A4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C42C5"/>
    <w:multiLevelType w:val="hybridMultilevel"/>
    <w:tmpl w:val="AF0CECB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2081707713">
    <w:abstractNumId w:val="6"/>
  </w:num>
  <w:num w:numId="2" w16cid:durableId="25058181">
    <w:abstractNumId w:val="3"/>
  </w:num>
  <w:num w:numId="3" w16cid:durableId="1822772346">
    <w:abstractNumId w:val="1"/>
  </w:num>
  <w:num w:numId="4" w16cid:durableId="99380453">
    <w:abstractNumId w:val="4"/>
  </w:num>
  <w:num w:numId="5" w16cid:durableId="2043824228">
    <w:abstractNumId w:val="5"/>
  </w:num>
  <w:num w:numId="6" w16cid:durableId="940454392">
    <w:abstractNumId w:val="2"/>
  </w:num>
  <w:num w:numId="7" w16cid:durableId="33503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6B"/>
    <w:rsid w:val="00050337"/>
    <w:rsid w:val="000B36E8"/>
    <w:rsid w:val="000B6B52"/>
    <w:rsid w:val="001E2409"/>
    <w:rsid w:val="0029315E"/>
    <w:rsid w:val="0032723D"/>
    <w:rsid w:val="00440489"/>
    <w:rsid w:val="00501BFF"/>
    <w:rsid w:val="0056157B"/>
    <w:rsid w:val="0065696B"/>
    <w:rsid w:val="00736268"/>
    <w:rsid w:val="00766F57"/>
    <w:rsid w:val="007A7398"/>
    <w:rsid w:val="00A34EC1"/>
    <w:rsid w:val="00A96A9B"/>
    <w:rsid w:val="00AA3E4A"/>
    <w:rsid w:val="00BF0EEA"/>
    <w:rsid w:val="00CC0E6D"/>
    <w:rsid w:val="00CF2B6E"/>
    <w:rsid w:val="00D240DD"/>
    <w:rsid w:val="00DD0D06"/>
    <w:rsid w:val="00F668D6"/>
    <w:rsid w:val="00F70423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F7FD"/>
  <w15:chartTrackingRefBased/>
  <w15:docId w15:val="{A0DAC6E9-6221-43C5-84EE-34328953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Abdel-Rahman Ehsan</dc:creator>
  <cp:keywords/>
  <dc:description/>
  <cp:lastModifiedBy>Abdel-Rahman Ehsan</cp:lastModifiedBy>
  <cp:revision>13</cp:revision>
  <dcterms:created xsi:type="dcterms:W3CDTF">2025-09-25T06:01:00Z</dcterms:created>
  <dcterms:modified xsi:type="dcterms:W3CDTF">2025-09-26T10:46:00Z</dcterms:modified>
</cp:coreProperties>
</file>