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 POLICY</w:t>
      </w:r>
    </w:p>
    <w:p>
      <w:pPr>
        <w:jc w:val="center"/>
      </w:pPr>
      <w:r>
        <w:rPr>
          <w:b/>
          <w:sz w:val="22"/>
        </w:rPr>
        <w:t>A2A GLOBAL INC — MARKETPLACE AND SOFTWARE PLATFORM</w:t>
      </w:r>
    </w:p>
    <w:p>
      <w:pPr>
        <w:jc w:val="center"/>
      </w:pPr>
      <w:r>
        <w:rPr>
          <w:b/>
          <w:sz w:val="22"/>
        </w:rPr>
        <w:t>Effective Date: March 12, 2026</w:t>
      </w:r>
    </w:p>
    <w:p>
      <w:pPr>
        <w:jc w:val="center"/>
      </w:pPr>
      <w:r>
        <w:rPr>
          <w:b/>
          <w:sz w:val="22"/>
        </w:rPr>
        <w:t>Entity: A2A Global Inc, a Delaware Corporation (File No. 10050200)</w:t>
      </w:r>
    </w:p>
    <w:p/>
    <w:p>
      <w:r>
        <w:rPr>
          <w:b/>
          <w:i/>
          <w:sz w:val="20"/>
        </w:rPr>
        <w:t xml:space="preserve">REGULATORY AND NON-CUSTODY NOTICE: </w:t>
      </w:r>
      <w:r>
        <w:rPr>
          <w:i/>
          <w:sz w:val="20"/>
        </w:rPr>
        <w:t>A2A Global Inc ("A2A Global") is a marketplace and software platform operator. A2A Global does not resell financial services, does not engage in money transmission as defined under the Bank Secrecy Act (31 U.S.C. §§ 5311–5332), FinCEN regulations (31 CFR § 1010.100(ff)(5)), or any applicable state money transmission law. A2A Global does not accept, hold, custody, control, or transmit user funds. All fund processing, escrow, settlement, and disbursement is performed exclusively by independently licensed third-party financial institutions ("Licensed Service Providers") under their own licenses and regulatory obligations. A2A Global receives a Platform Fee as remuneration for the use of its proprietary software platform and for facilitating and connecting Payers and Receivers.</w:t>
      </w:r>
    </w:p>
    <w:p/>
    <w:p>
      <w:pPr>
        <w:pStyle w:val="Heading2"/>
      </w:pPr>
      <w:r>
        <w:t>1. Scope, Role, and Regulatory Status</w:t>
      </w:r>
    </w:p>
    <w:p>
      <w:r>
        <w:t>This Privacy Policy ("Policy") explains how A2A Global Inc ("A2A Global," "we," "us," or "our") collects, uses, shares, and protects personal information when you use the A2A Global marketplace and software Platform as a Payer (Client/Buyer), Receiver (Freelancer/Seller), or visitor.</w:t>
      </w:r>
    </w:p>
    <w:p>
      <w:r>
        <w:t>A2A Global is a marketplace and software platform that develops, maintains, and operates proprietary technology to connect Payers (US corporate clients) with Receivers (freelancers and independent contractors) of professional services. The Platform facilitates access to financial services provided by independently licensed third parties ("Licensed Service Providers") but does not itself resell, provide, or engage in any regulated financial service, including money transmission as defined under 31 CFR § 1010.100(ff)(5).</w:t>
      </w:r>
    </w:p>
    <w:p>
      <w:r>
        <w:t>A2A Global's data collection and processing practices described in this Policy are those of a technology and marketplace operator. A2A Global does not collect or process data in the capacity of a money transmitter, money services business, bank, or financial institution. To the extent Licensed Service Providers collect or process personal data in connection with regulated financial services, such collection and processing is governed by the Licensed Service Provider's own privacy policy and regulatory obligations.</w:t>
      </w:r>
    </w:p>
    <w:p>
      <w:pPr>
        <w:pStyle w:val="Heading2"/>
      </w:pPr>
      <w:r>
        <w:t>2. Definitions</w:t>
      </w:r>
    </w:p>
    <w:p>
      <w:r>
        <w:t>Capitalized terms used in this Policy have the same meaning as defined in the Terms of Use. Key definitions relevant to this Policy include:</w:t>
      </w:r>
    </w:p>
    <w:p>
      <w:r>
        <w:rPr>
          <w:b/>
        </w:rPr>
        <w:t>"Platform Account"</w:t>
      </w:r>
      <w:r>
        <w:t xml:space="preserve"> — An account held by A2A Global Inc with a duly Licensed Money Service Business or bank. When a Payer pays for Receiver services, funds are credited to the Platform Account. The Platform Account is held with and operated by the Licensed Service Provider under its own license and regulatory obligations. A2A Global does not have custody, control, or beneficial ownership over funds in the Platform Account. The Licensed Service Provider is the sole custodian and controller of funds in the Platform Account at all times.</w:t>
      </w:r>
    </w:p>
    <w:p>
      <w:r>
        <w:rPr>
          <w:b/>
        </w:rPr>
        <w:t>"Payer Account"</w:t>
      </w:r>
      <w:r>
        <w:t xml:space="preserve"> — A virtual account within the A2A Global Platform assigned to a registered Payer. The Payer Account is an informational and record-keeping feature of the Platform software that displays transaction details, project information, invoices, milestone statuses, and payment histories. It does NOT constitute a bank account, deposit account, e-money account, stored-value account, or any type of financial account. No funds are held in the Payer Account.</w:t>
      </w:r>
    </w:p>
    <w:p>
      <w:r>
        <w:rPr>
          <w:b/>
        </w:rPr>
        <w:t>"Receiver Account"</w:t>
      </w:r>
      <w:r>
        <w:t xml:space="preserve"> — A virtual account within the A2A Global Platform assigned to a registered Receiver. The Receiver Account is an informational and record-keeping feature of the Platform software that displays earnings information, milestone statuses, payout histories, and transactional data. It does NOT constitute a bank account, deposit account, e-money account, stored-value account, or any type of financial account. No funds are held in the Receiver Account.</w:t>
      </w:r>
    </w:p>
    <w:p>
      <w:r>
        <w:rPr>
          <w:b/>
        </w:rPr>
        <w:t>"Provider Account"</w:t>
      </w:r>
      <w:r>
        <w:t xml:space="preserve"> — An account held by a Payer or Receiver directly with a Licensed Service Provider, governed entirely by the Licensed Service Provider's own terms, conditions, privacy policies, and regulatory obligations.</w:t>
      </w:r>
    </w:p>
    <w:p>
      <w:r>
        <w:rPr>
          <w:b/>
        </w:rPr>
        <w:t>"Platform Fee"</w:t>
      </w:r>
      <w:r>
        <w:t xml:space="preserve"> — The fee charged by A2A Global as remuneration for the use of its proprietary marketplace and software Platform, including matching, project management, milestone tracking, collaboration tools, and the facilitation of connections between Payers and Receivers. The Platform Fee is consideration for technology and marketplace services, not for money transmission, fund custody, or financial services.</w:t>
      </w:r>
    </w:p>
    <w:p>
      <w:pPr>
        <w:pStyle w:val="Heading2"/>
      </w:pPr>
      <w:r>
        <w:t>3. What A2A Global Does NOT Do — Data and Regulatory Exclusions</w:t>
      </w:r>
    </w:p>
    <w:p>
      <w:r>
        <w:t>Consistent with A2A Global's status as a marketplace and software platform operator (not a money transmitter, money services business, bank, or financial institution), A2A Global expressly does NOT:</w:t>
      </w:r>
    </w:p>
    <w:p>
      <w:r>
        <w:rPr>
          <w:b/>
        </w:rPr>
        <w:t xml:space="preserve">1. </w:t>
      </w:r>
      <w:r>
        <w:t>Process, hold, custody, control, or settle financial transactions or funds of any kind. All fund flows are managed exclusively by Licensed Service Providers through the Platform Account and Provider Accounts.</w:t>
      </w:r>
    </w:p>
    <w:p>
      <w:r>
        <w:rPr>
          <w:b/>
        </w:rPr>
        <w:t xml:space="preserve">2. </w:t>
      </w:r>
      <w:r>
        <w:t>Collect or process personal data in the capacity of a money transmitter, money services business, or financial institution as defined under 31 CFR § 1010.100(ff) or any applicable state law.</w:t>
      </w:r>
    </w:p>
    <w:p>
      <w:r>
        <w:rPr>
          <w:b/>
        </w:rPr>
        <w:t xml:space="preserve">3. </w:t>
      </w:r>
      <w:r>
        <w:t>Resell, re-offer, or intermediate any financial or banking service. The Platform facilitates access to such services as a technology intermediary only.</w:t>
      </w:r>
    </w:p>
    <w:p>
      <w:r>
        <w:rPr>
          <w:b/>
        </w:rPr>
        <w:t xml:space="preserve">4. </w:t>
      </w:r>
      <w:r>
        <w:t>Store payment card numbers, bank account details, routing numbers, or settlement data on its own systems. Such data is collected and stored exclusively by Licensed Service Providers and their sub-processors.</w:t>
      </w:r>
    </w:p>
    <w:p>
      <w:r>
        <w:rPr>
          <w:b/>
        </w:rPr>
        <w:t xml:space="preserve">5. </w:t>
      </w:r>
      <w:r>
        <w:t>Act as a controller of financial transaction data for purposes of BSA/AML regulatory compliance. Licensed Service Providers are independently responsible for their own data protection, BSA/AML compliance, and regulatory reporting related to fund flows.</w:t>
      </w:r>
    </w:p>
    <w:p>
      <w:r>
        <w:rPr>
          <w:b/>
        </w:rPr>
        <w:t xml:space="preserve">6. </w:t>
      </w:r>
      <w:r>
        <w:t>Sell, rent, license, or trade personal data to third parties for their own marketing, advertising, or commercial purposes.</w:t>
      </w:r>
    </w:p>
    <w:p>
      <w:r>
        <w:rPr>
          <w:b/>
        </w:rPr>
        <w:t xml:space="preserve">7. </w:t>
      </w:r>
      <w:r>
        <w:t>Use personal data for automated decision-making or profiling that produces legal effects concerning you, unless explicitly disclosed and subject to your consent.</w:t>
      </w:r>
    </w:p>
    <w:p>
      <w:r>
        <w:rPr>
          <w:b/>
        </w:rPr>
        <w:t xml:space="preserve">8. </w:t>
      </w:r>
      <w:r>
        <w:t>Act as an employer or staffing agency. A2A Global does not process payroll, employment taxes, benefits, or employment-related data on behalf of Receivers. Receivers are independent contractors.</w:t>
      </w:r>
    </w:p>
    <w:p>
      <w:r>
        <w:rPr>
          <w:b/>
        </w:rPr>
        <w:t xml:space="preserve">9. </w:t>
      </w:r>
      <w:r>
        <w:t>Retain personal data longer than necessary for the purposes described in this Policy and applicable legal obligations.</w:t>
      </w:r>
    </w:p>
    <w:p>
      <w:pPr>
        <w:pStyle w:val="Heading2"/>
      </w:pPr>
      <w:r>
        <w:t>4. Regulatory Defense Provisions — Data Processing Context</w:t>
      </w:r>
    </w:p>
    <w:p>
      <w:r>
        <w:t>A2A Global's personal data collection and processing activities described in this Policy occur exclusively in the context of marketplace and software platform operations. These activities are further contextualized by the regulatory defense provisions set forth in Section 5 of the Terms of Use, which are incorporated by reference. Key data-related implications of those provisions include:</w:t>
      </w:r>
    </w:p>
    <w:p>
      <w:r>
        <w:rPr>
          <w:b/>
        </w:rPr>
        <w:t xml:space="preserve">Integral-to-Sale Exemption (31 CFR § 1010.100(ff)(5)(ii)(F)): </w:t>
      </w:r>
      <w:r>
        <w:t>Any transactional data that A2A Global processes (project postings, milestone statuses, amounts, timestamps, references) is processed as part of marketplace and project management operations integral to the sale of professional services — not as part of a separate money transmission service.</w:t>
      </w:r>
    </w:p>
    <w:p>
      <w:r>
        <w:rPr>
          <w:b/>
        </w:rPr>
        <w:t xml:space="preserve">Technology Provider Exemption (31 CFR § 1010.100(ff)(5)(ii)(A)): </w:t>
      </w:r>
      <w:r>
        <w:t>A2A Global processes data in its capacity as a technology and network access provider to Licensed Service Providers. Data exchanged between A2A Global and Licensed Service Providers (e.g., transaction instructions, status updates, fee calculations) is transmitted in A2A Global's capacity as a software platform, not as a money transmitter.</w:t>
      </w:r>
    </w:p>
    <w:p>
      <w:r>
        <w:rPr>
          <w:b/>
        </w:rPr>
        <w:t xml:space="preserve">No Custody / No Control: </w:t>
      </w:r>
      <w:r>
        <w:t>A2A Global does not process or store actual fund custody data. The Platform Account is held by and under the control of the Licensed Service Provider. A2A Global receives only transactional metadata (amounts, timestamps, statuses) for display in Payer Accounts and Receiver Accounts — not fund custody or settlement data.</w:t>
      </w:r>
    </w:p>
    <w:p>
      <w:r>
        <w:rPr>
          <w:b/>
        </w:rPr>
        <w:t xml:space="preserve">Licensed Service Provider Independence: </w:t>
      </w:r>
      <w:r>
        <w:t>Licensed Service Providers collect and process their own data (including sensitive financial data such as bank account numbers, card numbers, and settlement details) under their own privacy policies and regulatory obligations. A2A Global is not a joint controller or processor of such data with the Licensed Service Provider for BSA/AML or financial regulatory purposes.</w:t>
      </w:r>
    </w:p>
    <w:p>
      <w:r>
        <w:rPr>
          <w:b/>
        </w:rPr>
        <w:t xml:space="preserve">Platform Fee Data: </w:t>
      </w:r>
      <w:r>
        <w:t>Records of Platform Fees charged, deducted, and paid to A2A Global are processed as revenue records for marketplace and technology services — not as money transmission records.</w:t>
      </w:r>
    </w:p>
    <w:p>
      <w:pPr>
        <w:pStyle w:val="Heading2"/>
      </w:pPr>
      <w:r>
        <w:t>5. Information We Collect</w:t>
      </w:r>
    </w:p>
    <w:p>
      <w:r>
        <w:t>We may collect the following categories of information in our capacity as a marketplace and software platform operator:</w:t>
      </w:r>
    </w:p>
    <w:p>
      <w:r>
        <w:rPr>
          <w:b/>
        </w:rPr>
        <w:t xml:space="preserve">Identifiers and Contact Data: </w:t>
      </w:r>
      <w:r>
        <w:t>Name, email address, phone number, mailing address, country, and organization details.</w:t>
      </w:r>
    </w:p>
    <w:p>
      <w:r>
        <w:rPr>
          <w:b/>
        </w:rPr>
        <w:t xml:space="preserve">Account and Profile Data: </w:t>
      </w:r>
      <w:r>
        <w:t>Account credentials, roles (Payer/Receiver), profile and portfolio information, skills, professional experience, preferences, verification status, ratings, and reviews. This includes information associated with your Payer Account or Receiver Account on the Platform.</w:t>
      </w:r>
    </w:p>
    <w:p>
      <w:r>
        <w:rPr>
          <w:b/>
        </w:rPr>
        <w:t xml:space="preserve">Marketplace and Transaction Metadata: </w:t>
      </w:r>
      <w:r>
        <w:t>Project postings, proposals, offers, milestones, Service Contracts, invoices, amounts, currencies, timestamps, statuses, and work descriptions as displayed in your Payer Account or Receiver Account. We do not collect or store actual payment card numbers, bank account details, routing numbers, or settlement data — such data is collected and stored exclusively by Licensed Service Providers.</w:t>
      </w:r>
    </w:p>
    <w:p>
      <w:r>
        <w:rPr>
          <w:b/>
        </w:rPr>
        <w:t xml:space="preserve">Platform Fee and Remuneration Data: </w:t>
      </w:r>
      <w:r>
        <w:t>Records of Platform Fees charged, deducted, and paid to A2A Global, as processed by Licensed Service Providers through the Platform Account.</w:t>
      </w:r>
    </w:p>
    <w:p>
      <w:r>
        <w:rPr>
          <w:b/>
        </w:rPr>
        <w:t xml:space="preserve">Compliance and Risk Data: </w:t>
      </w:r>
      <w:r>
        <w:t>Screening results shared by Licensed Service Providers or verification vendors, risk flags, audit logs, fraud signals, and information needed to support provider compliance and our own platform integrity monitoring.</w:t>
      </w:r>
    </w:p>
    <w:p>
      <w:r>
        <w:rPr>
          <w:b/>
        </w:rPr>
        <w:t xml:space="preserve">KYC/KYB Data: </w:t>
      </w:r>
      <w:r>
        <w:t>Government-issued IDs, entity records, ownership information, and related documents, where submitted to or shared with us to facilitate provider onboarding or verification via third-party vendors. Such data is collected in A2A Global's capacity as a marketplace operator for platform integrity, not in the capacity of a money transmitter or financial institution.</w:t>
      </w:r>
    </w:p>
    <w:p>
      <w:r>
        <w:rPr>
          <w:b/>
        </w:rPr>
        <w:t xml:space="preserve">Technical and Usage Data: </w:t>
      </w:r>
      <w:r>
        <w:t>IP address, device and browser data, cookies, analytics, API usage, error logs, and interaction data (searches, clicks, feature usage, session duration, pages visited).</w:t>
      </w:r>
    </w:p>
    <w:p>
      <w:r>
        <w:rPr>
          <w:b/>
        </w:rPr>
        <w:t xml:space="preserve">Communications and Content: </w:t>
      </w:r>
      <w:r>
        <w:t>Messages sent via Platform messaging tools, support requests, feedback, notices, and files or documents uploaded in connection with projects or support interactions.</w:t>
      </w:r>
    </w:p>
    <w:p>
      <w:r>
        <w:rPr>
          <w:b/>
        </w:rPr>
        <w:t xml:space="preserve">Tax-Related Information: </w:t>
      </w:r>
      <w:r>
        <w:t>Tax identification numbers, W-9/W-8 forms, and related information where required for Platform operations or to support tax document generation.</w:t>
      </w:r>
    </w:p>
    <w:p>
      <w:pPr>
        <w:pStyle w:val="Heading2"/>
      </w:pPr>
      <w:r>
        <w:t>6. Sources of Information</w:t>
      </w:r>
    </w:p>
    <w:p>
      <w:pPr>
        <w:pStyle w:val="ListNumber"/>
      </w:pPr>
      <w:r>
        <w:t>Directly from you during account creation, profile setup, project posting, hiring, messaging, or support interactions.</w:t>
      </w:r>
    </w:p>
    <w:p>
      <w:pPr>
        <w:pStyle w:val="ListNumber"/>
      </w:pPr>
      <w:r>
        <w:t>Automatically from your devices through cookies, pixels, and similar technologies.</w:t>
      </w:r>
    </w:p>
    <w:p>
      <w:pPr>
        <w:pStyle w:val="ListNumber"/>
      </w:pPr>
      <w:r>
        <w:t>From Licensed Service Providers and verification vendors for onboarding, compliance, and transaction status updates (including transactional metadata related to the Platform Account).</w:t>
      </w:r>
    </w:p>
    <w:p>
      <w:pPr>
        <w:pStyle w:val="ListNumber"/>
      </w:pPr>
      <w:r>
        <w:t>From publicly available sources, sanctions/watchlist providers, and professional databases.</w:t>
      </w:r>
    </w:p>
    <w:p>
      <w:pPr>
        <w:pStyle w:val="ListNumber"/>
      </w:pPr>
      <w:r>
        <w:t>From other Users (e.g., a Payer providing information about a Receiver in connection with a project).</w:t>
      </w:r>
    </w:p>
    <w:p>
      <w:pPr>
        <w:pStyle w:val="Heading2"/>
      </w:pPr>
      <w:r>
        <w:t>7. How We Use Information</w:t>
      </w:r>
    </w:p>
    <w:p>
      <w:pPr>
        <w:pStyle w:val="ListNumber"/>
      </w:pPr>
      <w:r>
        <w:t>Provide, operate, and improve the marketplace Platform, including matching, project management, messaging, collaboration, milestone tracking, Payer Account and Receiver Account dashboards, ratings, analytics, and reporting.</w:t>
      </w:r>
    </w:p>
    <w:p>
      <w:pPr>
        <w:pStyle w:val="ListNumber"/>
      </w:pPr>
      <w:r>
        <w:t>Facilitate connections between Payers and Receivers and coordinate interactions with Licensed Service Providers, including the processing of funds through the Platform Account and the deduction and payment of Platform Fees.</w:t>
      </w:r>
    </w:p>
    <w:p>
      <w:pPr>
        <w:pStyle w:val="ListNumber"/>
      </w:pPr>
      <w:r>
        <w:t>Detect, investigate, and prevent fraud, abuse, unauthorized access, and security incidents.</w:t>
      </w:r>
    </w:p>
    <w:p>
      <w:pPr>
        <w:pStyle w:val="ListNumber"/>
      </w:pPr>
      <w:r>
        <w:t>Comply with legal obligations, including supporting AML/CFT and sanctions compliance where applicable (in our capacity as a marketplace operator cooperating with Licensed Service Providers, not in the capacity of a money transmitter).</w:t>
      </w:r>
    </w:p>
    <w:p>
      <w:pPr>
        <w:pStyle w:val="ListNumber"/>
      </w:pPr>
      <w:r>
        <w:t>Communicate service updates, notifications, and transactional messages related to projects, milestones, payouts, Platform Fee charges, policy changes, and Platform operations.</w:t>
      </w:r>
    </w:p>
    <w:p>
      <w:pPr>
        <w:pStyle w:val="ListNumber"/>
      </w:pPr>
      <w:r>
        <w:t>Perform analytics, reporting, and product development.</w:t>
      </w:r>
    </w:p>
    <w:p>
      <w:pPr>
        <w:pStyle w:val="ListNumber"/>
      </w:pPr>
      <w:r>
        <w:t>Generate and provide tax documents and compliance-related reports where required.</w:t>
      </w:r>
    </w:p>
    <w:p>
      <w:pPr>
        <w:pStyle w:val="ListNumber"/>
      </w:pPr>
      <w:r>
        <w:t>Enforce the Terms of Use, this Privacy Policy, and other applicable agreements.</w:t>
      </w:r>
    </w:p>
    <w:p>
      <w:pPr>
        <w:pStyle w:val="Heading2"/>
      </w:pPr>
      <w:r>
        <w:t>8. Legal Bases (Where Applicable)</w:t>
      </w:r>
    </w:p>
    <w:p>
      <w:r>
        <w:rPr>
          <w:b/>
        </w:rPr>
        <w:t xml:space="preserve">Contract: </w:t>
      </w:r>
      <w:r>
        <w:t>To deliver the Platform, marketplace features, and related services you request.</w:t>
      </w:r>
    </w:p>
    <w:p>
      <w:r>
        <w:rPr>
          <w:b/>
        </w:rPr>
        <w:t xml:space="preserve">Legitimate Interests: </w:t>
      </w:r>
      <w:r>
        <w:t>To secure, improve, and operate the Platform; prevent fraud; enforce our terms.</w:t>
      </w:r>
    </w:p>
    <w:p>
      <w:r>
        <w:rPr>
          <w:b/>
        </w:rPr>
        <w:t xml:space="preserve">Legal Obligation: </w:t>
      </w:r>
      <w:r>
        <w:t>To meet compliance, recordkeeping, and regulatory requirements applicable to marketplace operators.</w:t>
      </w:r>
    </w:p>
    <w:p>
      <w:r>
        <w:rPr>
          <w:b/>
        </w:rPr>
        <w:t xml:space="preserve">Consent: </w:t>
      </w:r>
      <w:r>
        <w:t>Where required for cookies, marketing, or specific data elements.</w:t>
      </w:r>
    </w:p>
    <w:p>
      <w:pPr>
        <w:pStyle w:val="Heading2"/>
      </w:pPr>
      <w:r>
        <w:t>9. Sharing of Information</w:t>
      </w:r>
    </w:p>
    <w:p>
      <w:r>
        <w:rPr>
          <w:b/>
        </w:rPr>
        <w:t xml:space="preserve">Licensed Service Providers and Banks: </w:t>
      </w:r>
      <w:r>
        <w:t>To enable onboarding, screening, processing, escrow, settlement, Platform Account operations, and Platform Fee deductions, as permitted by applicable law and solely under their own licenses, terms, and privacy policies.</w:t>
      </w:r>
    </w:p>
    <w:p>
      <w:r>
        <w:rPr>
          <w:b/>
        </w:rPr>
        <w:t xml:space="preserve">Verification, Compliance, and Risk Vendors: </w:t>
      </w:r>
      <w:r>
        <w:t>Third parties performing identity verification, sanctions screening, fraud detection, and similar services.</w:t>
      </w:r>
    </w:p>
    <w:p>
      <w:r>
        <w:rPr>
          <w:b/>
        </w:rPr>
        <w:t xml:space="preserve">Service Providers: </w:t>
      </w:r>
      <w:r>
        <w:t>Companies performing hosting, analytics, customer support, security, and similar functions under written agreements with appropriate data protection obligations.</w:t>
      </w:r>
    </w:p>
    <w:p>
      <w:r>
        <w:rPr>
          <w:b/>
        </w:rPr>
        <w:t xml:space="preserve">Other Users of the Platform: </w:t>
      </w:r>
      <w:r>
        <w:t>To the extent necessary for marketplace functions (e.g., profile information, ratings, reviews, and project-related data visible to counterparties).</w:t>
      </w:r>
    </w:p>
    <w:p>
      <w:r>
        <w:rPr>
          <w:b/>
        </w:rPr>
        <w:t xml:space="preserve">Corporate Transaction Counterparties: </w:t>
      </w:r>
      <w:r>
        <w:t>In connection with mergers, acquisitions, financing, or asset transfers.</w:t>
      </w:r>
    </w:p>
    <w:p>
      <w:r>
        <w:rPr>
          <w:b/>
        </w:rPr>
        <w:t xml:space="preserve">Legal and Regulatory Authorities: </w:t>
      </w:r>
      <w:r>
        <w:t>When required by law, subpoena, court order, or to protect rights, property, or safety.</w:t>
      </w:r>
    </w:p>
    <w:p/>
    <w:p>
      <w:r>
        <w:rPr>
          <w:b/>
        </w:rPr>
        <w:t>We do not sell personal data.</w:t>
      </w:r>
    </w:p>
    <w:p>
      <w:pPr>
        <w:pStyle w:val="Heading2"/>
      </w:pPr>
      <w:r>
        <w:t>10. Cookies and Similar Technologies</w:t>
      </w:r>
    </w:p>
    <w:p>
      <w:r>
        <w:t>We use cookies, pixels, and similar technologies for functionality, security, analytics, and user experience. You may adjust browser settings to manage cookies, but some features may not function without them.</w:t>
      </w:r>
    </w:p>
    <w:p>
      <w:pPr>
        <w:pStyle w:val="Heading2"/>
      </w:pPr>
      <w:r>
        <w:t>11. Data Retention</w:t>
      </w:r>
    </w:p>
    <w:p>
      <w:r>
        <w:t>We retain personal data for as long as necessary to provide the Platform, comply with legal obligations, resolve disputes, and enforce agreements. Transaction metadata displayed in your Payer Account or Receiver Account may be retained for the duration required by applicable tax, accounting, or regulatory requirements. Platform Fee records are retained in accordance with tax and accounting requirements applicable to A2A Global. Where feasible, we de-identify or aggregate data when no longer needed in identifiable form.</w:t>
      </w:r>
    </w:p>
    <w:p>
      <w:pPr>
        <w:pStyle w:val="Heading2"/>
      </w:pPr>
      <w:r>
        <w:t>12. Security</w:t>
      </w:r>
    </w:p>
    <w:p>
      <w:r>
        <w:t>We implement administrative, technical, and physical safeguards, including encryption in transit and at rest, access controls, monitoring, and least-privilege practices. No system is completely secure; you are responsible for maintaining the confidentiality of your account credentials.</w:t>
      </w:r>
    </w:p>
    <w:p>
      <w:pPr>
        <w:pStyle w:val="Heading2"/>
      </w:pPr>
      <w:r>
        <w:t>13. International Data Transfers</w:t>
      </w:r>
    </w:p>
    <w:p>
      <w:r>
        <w:t>The Platform is operated from the United States. Where personal data is transferred across borders, we use appropriate safeguards consistent with applicable laws, including Standard Contractual Clauses or other recognized transfer mechanisms.</w:t>
      </w:r>
    </w:p>
    <w:p>
      <w:pPr>
        <w:pStyle w:val="Heading2"/>
      </w:pPr>
      <w:r>
        <w:t>14. Your Privacy Rights</w:t>
      </w:r>
    </w:p>
    <w:p>
      <w:r>
        <w:t>Depending on your jurisdiction, you may have rights to:</w:t>
      </w:r>
    </w:p>
    <w:p>
      <w:pPr>
        <w:pStyle w:val="ListBullet"/>
      </w:pPr>
      <w:r>
        <w:t>Access: Request a copy of the personal data we hold about you.</w:t>
      </w:r>
    </w:p>
    <w:p>
      <w:pPr>
        <w:pStyle w:val="ListBullet"/>
      </w:pPr>
      <w:r>
        <w:t>Correction: Request correction of inaccurate or incomplete data.</w:t>
      </w:r>
    </w:p>
    <w:p>
      <w:pPr>
        <w:pStyle w:val="ListBullet"/>
      </w:pPr>
      <w:r>
        <w:t>Deletion: Request deletion of your data, subject to legal retention obligations.</w:t>
      </w:r>
    </w:p>
    <w:p>
      <w:pPr>
        <w:pStyle w:val="ListBullet"/>
      </w:pPr>
      <w:r>
        <w:t>Restriction: Request restriction of certain processing.</w:t>
      </w:r>
    </w:p>
    <w:p>
      <w:pPr>
        <w:pStyle w:val="ListBullet"/>
      </w:pPr>
      <w:r>
        <w:t>Portability: Request data in a structured, machine-readable format.</w:t>
      </w:r>
    </w:p>
    <w:p>
      <w:pPr>
        <w:pStyle w:val="ListBullet"/>
      </w:pPr>
      <w:r>
        <w:t>Objection: Object to certain processing.</w:t>
      </w:r>
    </w:p>
    <w:p>
      <w:pPr>
        <w:pStyle w:val="ListBullet"/>
      </w:pPr>
      <w:r>
        <w:t>Withdrawal of Consent: Withdraw consent at any time where processing is based on consent.</w:t>
      </w:r>
    </w:p>
    <w:p>
      <w:r>
        <w:t>To exercise rights or inquire, contact legal@a2a.global. We may verify your identity before processing your request. Where a Licensed Service Provider controls the relevant data (e.g., data held in connection with the Platform Account or Provider Accounts), we will direct you to the appropriate Licensed Service Provider.</w:t>
      </w:r>
    </w:p>
    <w:p>
      <w:pPr>
        <w:pStyle w:val="Heading2"/>
      </w:pPr>
      <w:r>
        <w:t>15. Children's Data</w:t>
      </w:r>
    </w:p>
    <w:p>
      <w:r>
        <w:t>The Platform is not intended for individuals under 18 years of age. We do not knowingly collect personal data from children under 18.</w:t>
      </w:r>
    </w:p>
    <w:p>
      <w:pPr>
        <w:pStyle w:val="Heading2"/>
      </w:pPr>
      <w:r>
        <w:t>16. Independent Contractor Status — Data Processing Implications</w:t>
      </w:r>
    </w:p>
    <w:p>
      <w:r>
        <w:t>Receivers on the Platform are independent contractors, not employees of A2A Global. Accordingly:</w:t>
      </w:r>
    </w:p>
    <w:p>
      <w:pPr>
        <w:pStyle w:val="ListBullet"/>
      </w:pPr>
      <w:r>
        <w:t>A2A Global does not process payroll, employment taxes, benefits, or other employment-related data on behalf of Receivers.</w:t>
      </w:r>
    </w:p>
    <w:p>
      <w:pPr>
        <w:pStyle w:val="ListBullet"/>
      </w:pPr>
      <w:r>
        <w:t>Data collected from Receivers is processed for marketplace and Platform operations only.</w:t>
      </w:r>
    </w:p>
    <w:p>
      <w:pPr>
        <w:pStyle w:val="ListBullet"/>
      </w:pPr>
      <w:r>
        <w:t>Payers are responsible for their own compliance with applicable labor, employment, and data protection laws regarding their engagement of Receivers.</w:t>
      </w:r>
    </w:p>
    <w:p>
      <w:pPr>
        <w:pStyle w:val="Heading2"/>
      </w:pPr>
      <w:r>
        <w:t>17. Electronic Signatures and Records; ESIGN Act</w:t>
      </w:r>
    </w:p>
    <w:p>
      <w:r>
        <w:t>In accordance with the ESIGN Act (15 U.S.C. § 7001 et seq.) and UETA, you consent to the use of electronic records, signatures, and communications in connection with the Platform. Electronic records of your acceptance of this Policy shall have the same force and effect as written records.</w:t>
      </w:r>
    </w:p>
    <w:p>
      <w:pPr>
        <w:pStyle w:val="Heading2"/>
      </w:pPr>
      <w:r>
        <w:t>18. Limitation of Liability</w:t>
      </w:r>
    </w:p>
    <w:p>
      <w:r>
        <w:t>TO THE MAXIMUM EXTENT PERMITTED BY APPLICABLE LAW, A2A GLOBAL SHALL NOT BE LIABLE FOR ANY INDIRECT, INCIDENTAL, SPECIAL, CONSEQUENTIAL, OR PUNITIVE DAMAGES ARISING FROM OR RELATED TO ANY UNAUTHORIZED ACCESS TO, LOSS, OR MISUSE OF YOUR PERSONAL DATA, EXCEPT TO THE EXTENT DIRECTLY CAUSED BY A2A GLOBAL'S GROSS NEGLIGENCE OR WILLFUL MISCONDUCT. A2A GLOBAL'S AGGREGATE LIABILITY UNDER THIS POLICY SHALL NOT EXCEED THE GREATER OF THE PLATFORM FEES PAID BY YOU IN THE SIX (6) MONTHS PRECEDING THE CLAIM OR FIVE HUNDRED US DOLLARS ($500 USD).</w:t>
      </w:r>
    </w:p>
    <w:p>
      <w:r>
        <w:t>A2A GLOBAL SHALL HAVE NO LIABILITY FOR ANY DATA PROCESSING, BREACH, OR LOSS CAUSED BY OR ATTRIBUTABLE TO LICENSED SERVICE PROVIDERS, WHO OPERATE UNDER THEIR OWN LICENSES, TERMS, AND PRIVACY POLICIES.</w:t>
      </w:r>
    </w:p>
    <w:p>
      <w:pPr>
        <w:pStyle w:val="Heading2"/>
      </w:pPr>
      <w:r>
        <w:t>19. Controller and Contact Information</w:t>
      </w:r>
    </w:p>
    <w:p>
      <w:r>
        <w:t>Controller: A2A Global Inc</w:t>
      </w:r>
    </w:p>
    <w:p>
      <w:r>
        <w:t>Address: 131 Continental Drive, Suite 301, Newark, Delaware, United States, 19713</w:t>
      </w:r>
    </w:p>
    <w:p>
      <w:r>
        <w:t>Email: legal@a2a.global</w:t>
      </w:r>
    </w:p>
    <w:p>
      <w:pPr>
        <w:pStyle w:val="Heading2"/>
      </w:pPr>
      <w:r>
        <w:t>20. Changes to This Policy</w:t>
      </w:r>
    </w:p>
    <w:p>
      <w:r>
        <w:t>We may update this Policy from time to time. Material changes will be indicated by updating the Effective Date and via email or in-Platform notification at least thirty (30) days before the effective date where practicable. Continued use of the Platform after the effective date of any changes constitutes acceptance of the updated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