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14 - ANIMATIONS</w:t>
      </w:r>
    </w:p>
    <w:p>
      <w:r>
        <w:t>Animation specification derived only from the uploaded design screens. Timing values are expressed as implementation guidance and should be finalized during development.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Animation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Trigger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Guideline</w:t>
            </w:r>
          </w:p>
        </w:tc>
      </w:tr>
      <w:tr>
        <w:tc>
          <w:tcPr>
            <w:tcW w:type="dxa" w:w="1728"/>
          </w:tcPr>
          <w:p>
            <w:r>
              <w:t>Hero transition</w:t>
            </w:r>
          </w:p>
        </w:tc>
        <w:tc>
          <w:tcPr>
            <w:tcW w:type="dxa" w:w="1728"/>
          </w:tcPr>
          <w:p>
            <w:r>
              <w:t>Home</w:t>
            </w:r>
          </w:p>
        </w:tc>
        <w:tc>
          <w:tcPr>
            <w:tcW w:type="dxa" w:w="1728"/>
          </w:tcPr>
          <w:p>
            <w:r>
              <w:t>Page load / slide</w:t>
            </w:r>
          </w:p>
        </w:tc>
        <w:tc>
          <w:tcPr>
            <w:tcW w:type="dxa" w:w="1728"/>
          </w:tcPr>
          <w:p>
            <w:r>
              <w:t>Highlight promotions</w:t>
            </w:r>
          </w:p>
        </w:tc>
        <w:tc>
          <w:tcPr>
            <w:tcW w:type="dxa" w:w="1728"/>
          </w:tcPr>
          <w:p>
            <w:r>
              <w:t>Subtle fade/slide</w:t>
            </w:r>
          </w:p>
        </w:tc>
      </w:tr>
      <w:tr>
        <w:tc>
          <w:tcPr>
            <w:tcW w:type="dxa" w:w="1728"/>
          </w:tcPr>
          <w:p>
            <w:r>
              <w:t>Product image transition</w:t>
            </w:r>
          </w:p>
        </w:tc>
        <w:tc>
          <w:tcPr>
            <w:tcW w:type="dxa" w:w="1728"/>
          </w:tcPr>
          <w:p>
            <w:r>
              <w:t>Product page</w:t>
            </w:r>
          </w:p>
        </w:tc>
        <w:tc>
          <w:tcPr>
            <w:tcW w:type="dxa" w:w="1728"/>
          </w:tcPr>
          <w:p>
            <w:r>
              <w:t>Gallery interaction</w:t>
            </w:r>
          </w:p>
        </w:tc>
        <w:tc>
          <w:tcPr>
            <w:tcW w:type="dxa" w:w="1728"/>
          </w:tcPr>
          <w:p>
            <w:r>
              <w:t>Improve browsing</w:t>
            </w:r>
          </w:p>
        </w:tc>
        <w:tc>
          <w:tcPr>
            <w:tcW w:type="dxa" w:w="1728"/>
          </w:tcPr>
          <w:p>
            <w:r>
              <w:t>Smooth transition</w:t>
            </w:r>
          </w:p>
        </w:tc>
      </w:tr>
      <w:tr>
        <w:tc>
          <w:tcPr>
            <w:tcW w:type="dxa" w:w="1728"/>
          </w:tcPr>
          <w:p>
            <w:r>
              <w:t>Bottom Sheet</w:t>
            </w:r>
          </w:p>
        </w:tc>
        <w:tc>
          <w:tcPr>
            <w:tcW w:type="dxa" w:w="1728"/>
          </w:tcPr>
          <w:p>
            <w:r>
              <w:t>Authentication / Filters</w:t>
            </w:r>
          </w:p>
        </w:tc>
        <w:tc>
          <w:tcPr>
            <w:tcW w:type="dxa" w:w="1728"/>
          </w:tcPr>
          <w:p>
            <w:r>
              <w:t>Open &amp; close</w:t>
            </w:r>
          </w:p>
        </w:tc>
        <w:tc>
          <w:tcPr>
            <w:tcW w:type="dxa" w:w="1728"/>
          </w:tcPr>
          <w:p>
            <w:r>
              <w:t>Contextual interaction</w:t>
            </w:r>
          </w:p>
        </w:tc>
        <w:tc>
          <w:tcPr>
            <w:tcW w:type="dxa" w:w="1728"/>
          </w:tcPr>
          <w:p>
            <w:r>
              <w:t>Slide from bottom</w:t>
            </w:r>
          </w:p>
        </w:tc>
      </w:tr>
      <w:tr>
        <w:tc>
          <w:tcPr>
            <w:tcW w:type="dxa" w:w="1728"/>
          </w:tcPr>
          <w:p>
            <w:r>
              <w:t>Toast</w:t>
            </w:r>
          </w:p>
        </w:tc>
        <w:tc>
          <w:tcPr>
            <w:tcW w:type="dxa" w:w="1728"/>
          </w:tcPr>
          <w:p>
            <w:r>
              <w:t>Success actions</w:t>
            </w:r>
          </w:p>
        </w:tc>
        <w:tc>
          <w:tcPr>
            <w:tcW w:type="dxa" w:w="1728"/>
          </w:tcPr>
          <w:p>
            <w:r>
              <w:t>Action complete</w:t>
            </w:r>
          </w:p>
        </w:tc>
        <w:tc>
          <w:tcPr>
            <w:tcW w:type="dxa" w:w="1728"/>
          </w:tcPr>
          <w:p>
            <w:r>
              <w:t>Feedback</w:t>
            </w:r>
          </w:p>
        </w:tc>
        <w:tc>
          <w:tcPr>
            <w:tcW w:type="dxa" w:w="1728"/>
          </w:tcPr>
          <w:p>
            <w:r>
              <w:t>Fade + slight upward motion</w:t>
            </w:r>
          </w:p>
        </w:tc>
      </w:tr>
      <w:tr>
        <w:tc>
          <w:tcPr>
            <w:tcW w:type="dxa" w:w="1728"/>
          </w:tcPr>
          <w:p>
            <w:r>
              <w:t>Dialog</w:t>
            </w:r>
          </w:p>
        </w:tc>
        <w:tc>
          <w:tcPr>
            <w:tcW w:type="dxa" w:w="1728"/>
          </w:tcPr>
          <w:p>
            <w:r>
              <w:t>Confirmation</w:t>
            </w:r>
          </w:p>
        </w:tc>
        <w:tc>
          <w:tcPr>
            <w:tcW w:type="dxa" w:w="1728"/>
          </w:tcPr>
          <w:p>
            <w:r>
              <w:t>User action</w:t>
            </w:r>
          </w:p>
        </w:tc>
        <w:tc>
          <w:tcPr>
            <w:tcW w:type="dxa" w:w="1728"/>
          </w:tcPr>
          <w:p>
            <w:r>
              <w:t>Confirmation</w:t>
            </w:r>
          </w:p>
        </w:tc>
        <w:tc>
          <w:tcPr>
            <w:tcW w:type="dxa" w:w="1728"/>
          </w:tcPr>
          <w:p>
            <w:r>
              <w:t>Scale + fade</w:t>
            </w:r>
          </w:p>
        </w:tc>
      </w:tr>
      <w:tr>
        <w:tc>
          <w:tcPr>
            <w:tcW w:type="dxa" w:w="1728"/>
          </w:tcPr>
          <w:p>
            <w:r>
              <w:t>Accordion</w:t>
            </w:r>
          </w:p>
        </w:tc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Expand/Collapse</w:t>
            </w:r>
          </w:p>
        </w:tc>
        <w:tc>
          <w:tcPr>
            <w:tcW w:type="dxa" w:w="1728"/>
          </w:tcPr>
          <w:p>
            <w:r>
              <w:t>Progressive disclosure</w:t>
            </w:r>
          </w:p>
        </w:tc>
        <w:tc>
          <w:tcPr>
            <w:tcW w:type="dxa" w:w="1728"/>
          </w:tcPr>
          <w:p>
            <w:r>
              <w:t>Height transition</w:t>
            </w:r>
          </w:p>
        </w:tc>
      </w:tr>
      <w:tr>
        <w:tc>
          <w:tcPr>
            <w:tcW w:type="dxa" w:w="1728"/>
          </w:tcPr>
          <w:p>
            <w:r>
              <w:t>Floating Menu</w:t>
            </w:r>
          </w:p>
        </w:tc>
        <w:tc>
          <w:tcPr>
            <w:tcW w:type="dxa" w:w="1728"/>
          </w:tcPr>
          <w:p>
            <w:r>
              <w:t>Account pages</w:t>
            </w:r>
          </w:p>
        </w:tc>
        <w:tc>
          <w:tcPr>
            <w:tcW w:type="dxa" w:w="1728"/>
          </w:tcPr>
          <w:p>
            <w:r>
              <w:t>Menu toggle</w:t>
            </w:r>
          </w:p>
        </w:tc>
        <w:tc>
          <w:tcPr>
            <w:tcW w:type="dxa" w:w="1728"/>
          </w:tcPr>
          <w:p>
            <w:r>
              <w:t>Quick navigation</w:t>
            </w:r>
          </w:p>
        </w:tc>
        <w:tc>
          <w:tcPr>
            <w:tcW w:type="dxa" w:w="1728"/>
          </w:tcPr>
          <w:p>
            <w:r>
              <w:t>Fade / slide</w:t>
            </w:r>
          </w:p>
        </w:tc>
      </w:tr>
      <w:tr>
        <w:tc>
          <w:tcPr>
            <w:tcW w:type="dxa" w:w="1728"/>
          </w:tcPr>
          <w:p>
            <w:r>
              <w:t>Order Status</w:t>
            </w:r>
          </w:p>
        </w:tc>
        <w:tc>
          <w:tcPr>
            <w:tcW w:type="dxa" w:w="1728"/>
          </w:tcPr>
          <w:p>
            <w:r>
              <w:t>Orders</w:t>
            </w:r>
          </w:p>
        </w:tc>
        <w:tc>
          <w:tcPr>
            <w:tcW w:type="dxa" w:w="1728"/>
          </w:tcPr>
          <w:p>
            <w:r>
              <w:t>Status update</w:t>
            </w:r>
          </w:p>
        </w:tc>
        <w:tc>
          <w:tcPr>
            <w:tcW w:type="dxa" w:w="1728"/>
          </w:tcPr>
          <w:p>
            <w:r>
              <w:t>Communicate progress</w:t>
            </w:r>
          </w:p>
        </w:tc>
        <w:tc>
          <w:tcPr>
            <w:tcW w:type="dxa" w:w="1728"/>
          </w:tcPr>
          <w:p>
            <w:r>
              <w:t>Non-intrusive highlight</w:t>
            </w:r>
          </w:p>
        </w:tc>
      </w:tr>
      <w:tr>
        <w:tc>
          <w:tcPr>
            <w:tcW w:type="dxa" w:w="1728"/>
          </w:tcPr>
          <w:p>
            <w:r>
              <w:t>Story Navigation</w:t>
            </w:r>
          </w:p>
        </w:tc>
        <w:tc>
          <w:tcPr>
            <w:tcW w:type="dxa" w:w="1728"/>
          </w:tcPr>
          <w:p>
            <w:r>
              <w:t>Stories</w:t>
            </w:r>
          </w:p>
        </w:tc>
        <w:tc>
          <w:tcPr>
            <w:tcW w:type="dxa" w:w="1728"/>
          </w:tcPr>
          <w:p>
            <w:r>
              <w:t>Swipe / tap</w:t>
            </w:r>
          </w:p>
        </w:tc>
        <w:tc>
          <w:tcPr>
            <w:tcW w:type="dxa" w:w="1728"/>
          </w:tcPr>
          <w:p>
            <w:r>
              <w:t>Content browsing</w:t>
            </w:r>
          </w:p>
        </w:tc>
        <w:tc>
          <w:tcPr>
            <w:tcW w:type="dxa" w:w="1728"/>
          </w:tcPr>
          <w:p>
            <w:r>
              <w:t>Horizontal transition</w:t>
            </w:r>
          </w:p>
        </w:tc>
      </w:tr>
    </w:tbl>
    <w:p>
      <w:pPr>
        <w:pStyle w:val="Heading2"/>
      </w:pPr>
      <w:r>
        <w:t>Animation Principles</w:t>
      </w:r>
    </w:p>
    <w:p>
      <w:pPr>
        <w:pStyle w:val="ListBullet"/>
      </w:pPr>
      <w:r>
        <w:t>Animations should support usability rather than decoration.</w:t>
      </w:r>
    </w:p>
    <w:p>
      <w:pPr>
        <w:pStyle w:val="ListBullet"/>
      </w:pPr>
      <w:r>
        <w:t>Respect reduced-motion user preferences.</w:t>
      </w:r>
    </w:p>
    <w:p>
      <w:pPr>
        <w:pStyle w:val="ListBullet"/>
      </w:pPr>
      <w:r>
        <w:t>Keep transitions short and consistent.</w:t>
      </w:r>
    </w:p>
    <w:p>
      <w:pPr>
        <w:pStyle w:val="ListBullet"/>
      </w:pPr>
      <w:r>
        <w:t>Avoid blocking user interaction.</w:t>
      </w:r>
    </w:p>
    <w:p>
      <w:pPr>
        <w:pStyle w:val="ListBullet"/>
      </w:pPr>
      <w:r>
        <w:t>Maintain consistent easing across components.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