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349602724177"/>
        <w:gridCol w:w="2783.5641316685583"/>
        <w:gridCol w:w="4324.086265607264"/>
        <w:tblGridChange w:id="0">
          <w:tblGrid>
            <w:gridCol w:w="2252.349602724177"/>
            <w:gridCol w:w="2783.5641316685583"/>
            <w:gridCol w:w="4324.086265607264"/>
          </w:tblGrid>
        </w:tblGridChange>
      </w:tblGrid>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0002">
            <w:pPr>
              <w:widowControl w:val="0"/>
              <w:rPr>
                <w:sz w:val="24"/>
                <w:szCs w:val="24"/>
              </w:rPr>
            </w:pPr>
            <w:r w:rsidDel="00000000" w:rsidR="00000000" w:rsidRPr="00000000">
              <w:rPr>
                <w:sz w:val="24"/>
                <w:szCs w:val="24"/>
                <w:rtl w:val="0"/>
              </w:rPr>
              <w:t xml:space="preserve">For men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sz w:val="24"/>
                <w:szCs w:val="24"/>
              </w:rPr>
            </w:pPr>
            <w:hyperlink r:id="rId6">
              <w:r w:rsidDel="00000000" w:rsidR="00000000" w:rsidRPr="00000000">
                <w:rPr>
                  <w:color w:val="1155cc"/>
                  <w:sz w:val="24"/>
                  <w:szCs w:val="24"/>
                  <w:u w:val="single"/>
                  <w:rtl w:val="0"/>
                </w:rPr>
                <w:t xml:space="preserve">https://lucho.com/for-men/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sz w:val="24"/>
                <w:szCs w:val="24"/>
              </w:rPr>
            </w:pPr>
            <w:r w:rsidDel="00000000" w:rsidR="00000000" w:rsidRPr="00000000">
              <w:rPr>
                <w:sz w:val="24"/>
                <w:szCs w:val="24"/>
                <w:rtl w:val="0"/>
              </w:rPr>
              <w:t xml:space="preserve">mens suits near me</w:t>
            </w:r>
          </w:p>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mens suits houston</w:t>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men's clothing houston</w:t>
            </w:r>
          </w:p>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men's wear houston</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suits for men houston</w:t>
            </w:r>
          </w:p>
        </w:tc>
      </w:tr>
    </w:tbl>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pStyle w:val="Heading1"/>
        <w:widowControl w:val="0"/>
        <w:jc w:val="center"/>
        <w:rPr>
          <w:b w:val="1"/>
        </w:rPr>
      </w:pPr>
      <w:bookmarkStart w:colFirst="0" w:colLast="0" w:name="_qegj192tgnz" w:id="0"/>
      <w:bookmarkEnd w:id="0"/>
      <w:hyperlink r:id="rId7">
        <w:r w:rsidDel="00000000" w:rsidR="00000000" w:rsidRPr="00000000">
          <w:rPr>
            <w:b w:val="1"/>
            <w:color w:val="1155cc"/>
            <w:u w:val="single"/>
            <w:rtl w:val="0"/>
          </w:rPr>
          <w:t xml:space="preserve">https://lucho.com/for-men/</w:t>
        </w:r>
      </w:hyperlink>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374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widowControl w:val="0"/>
        <w:jc w:val="center"/>
        <w:rPr>
          <w:b w:val="1"/>
        </w:rPr>
      </w:pPr>
      <w:bookmarkStart w:colFirst="0" w:colLast="0" w:name="_nh0dkdczcve0" w:id="1"/>
      <w:bookmarkEnd w:id="1"/>
      <w:r w:rsidDel="00000000" w:rsidR="00000000" w:rsidRPr="00000000">
        <w:rPr>
          <w:rtl w:val="0"/>
        </w:rPr>
      </w:r>
    </w:p>
    <w:p w:rsidR="00000000" w:rsidDel="00000000" w:rsidP="00000000" w:rsidRDefault="00000000" w:rsidRPr="00000000" w14:paraId="0000000D">
      <w:pPr>
        <w:pStyle w:val="Heading1"/>
        <w:widowControl w:val="0"/>
        <w:jc w:val="center"/>
        <w:rPr>
          <w:b w:val="1"/>
        </w:rPr>
      </w:pPr>
      <w:bookmarkStart w:colFirst="0" w:colLast="0" w:name="_wzw6fary4ehn" w:id="2"/>
      <w:bookmarkEnd w:id="2"/>
      <w:r w:rsidDel="00000000" w:rsidR="00000000" w:rsidRPr="00000000">
        <w:rPr>
          <w:b w:val="1"/>
          <w:rtl w:val="0"/>
        </w:rPr>
        <w:t xml:space="preserve">Men's Wear in Houston (h1)</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Take a step toward elegance with Lucho – the best men’s wear </w:t>
      </w:r>
      <w:r w:rsidDel="00000000" w:rsidR="00000000" w:rsidRPr="00000000">
        <w:rPr>
          <w:sz w:val="24"/>
          <w:szCs w:val="24"/>
          <w:rtl w:val="0"/>
        </w:rPr>
        <w:t xml:space="preserve">in Houston</w:t>
      </w:r>
      <w:r w:rsidDel="00000000" w:rsidR="00000000" w:rsidRPr="00000000">
        <w:rPr>
          <w:sz w:val="24"/>
          <w:szCs w:val="24"/>
          <w:rtl w:val="0"/>
        </w:rPr>
        <w:t xml:space="preserve"> store. We have an extensive collection of suits, sports coats, shirts, trousers, ties, cufflinks, pocket squares, outerwear, and shoes for all occasions. Upgrade your style and get the outstanding shopping service at our men's suits near me store in Houston. Buy from our selected collection and turn heads high in every celebration you attend.</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This paragraph will appear below the banner.</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cho.com/for-men/" TargetMode="External"/><Relationship Id="rId7" Type="http://schemas.openxmlformats.org/officeDocument/2006/relationships/hyperlink" Target="https://lucho.com/for-me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