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highlight w:val="white"/>
          <w:rtl w:val="0"/>
        </w:rPr>
        <w:t xml:space="preserve">How SEO Drives Lead Generation in B2B Businesses?</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TAM SEO strategies drive lead generation for B2B Businesses by working on visibility and traffic aspects and building trust and authority.</w:t>
      </w:r>
    </w:p>
    <w:p w:rsidR="00000000" w:rsidDel="00000000" w:rsidP="00000000" w:rsidRDefault="00000000" w:rsidRPr="00000000" w14:paraId="00000005">
      <w:pPr>
        <w:jc w:val="both"/>
        <w:rPr>
          <w:sz w:val="24"/>
          <w:szCs w:val="24"/>
        </w:rPr>
      </w:pPr>
      <w:r w:rsidDel="00000000" w:rsidR="00000000" w:rsidRPr="00000000">
        <w:rPr>
          <w:b w:val="1"/>
          <w:sz w:val="24"/>
          <w:szCs w:val="24"/>
          <w:rtl w:val="0"/>
        </w:rPr>
        <w:t xml:space="preserve">MK: </w:t>
      </w:r>
      <w:r w:rsidDel="00000000" w:rsidR="00000000" w:rsidRPr="00000000">
        <w:rPr>
          <w:sz w:val="24"/>
          <w:szCs w:val="24"/>
          <w:rtl w:val="0"/>
        </w:rPr>
        <w:t xml:space="preserve"> </w:t>
      </w:r>
      <w:r w:rsidDel="00000000" w:rsidR="00000000" w:rsidRPr="00000000">
        <w:rPr>
          <w:sz w:val="24"/>
          <w:szCs w:val="24"/>
          <w:highlight w:val="white"/>
          <w:rtl w:val="0"/>
        </w:rPr>
        <w:t xml:space="preserve">B2B SEO lead generation</w:t>
      </w: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b w:val="1"/>
          <w:sz w:val="24"/>
          <w:szCs w:val="24"/>
          <w:rtl w:val="0"/>
        </w:rPr>
        <w:t xml:space="preserve">SK:</w:t>
      </w:r>
      <w:r w:rsidDel="00000000" w:rsidR="00000000" w:rsidRPr="00000000">
        <w:rPr>
          <w:sz w:val="24"/>
          <w:szCs w:val="24"/>
          <w:rtl w:val="0"/>
        </w:rPr>
        <w:t xml:space="preserve"> </w:t>
      </w:r>
      <w:r w:rsidDel="00000000" w:rsidR="00000000" w:rsidRPr="00000000">
        <w:rPr>
          <w:sz w:val="24"/>
          <w:szCs w:val="24"/>
          <w:highlight w:val="white"/>
          <w:rtl w:val="0"/>
        </w:rPr>
        <w:t xml:space="preserve">B2B lead generation strategies, B2B inbound marketing with SEO, SEO and B2B marketing funnel, Organic lead generation for B2B</w:t>
      </w: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b w:val="1"/>
        </w:rPr>
      </w:pPr>
      <w:bookmarkStart w:colFirst="0" w:colLast="0" w:name="_heading=h.gjdgxs" w:id="0"/>
      <w:bookmarkEnd w:id="0"/>
      <w:r w:rsidDel="00000000" w:rsidR="00000000" w:rsidRPr="00000000">
        <w:rPr>
          <w:b w:val="1"/>
          <w:rtl w:val="0"/>
        </w:rPr>
        <w:t xml:space="preserve">How SEO Drives Lead Generation in B2B Businesses?</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SEO is now a standard practice that every business organization has to embrace in its marketing strategies in today’s world. Especially for </w:t>
      </w:r>
      <w:r w:rsidDel="00000000" w:rsidR="00000000" w:rsidRPr="00000000">
        <w:rPr>
          <w:b w:val="1"/>
          <w:sz w:val="24"/>
          <w:szCs w:val="24"/>
          <w:rtl w:val="0"/>
        </w:rPr>
        <w:t xml:space="preserve">B2B SEO lead generation companies</w:t>
      </w:r>
      <w:r w:rsidDel="00000000" w:rsidR="00000000" w:rsidRPr="00000000">
        <w:rPr>
          <w:sz w:val="24"/>
          <w:szCs w:val="24"/>
          <w:rtl w:val="0"/>
        </w:rPr>
        <w:t xml:space="preserve"> that have their websites and social media accounts as the primary source of attracting clients and making sales. </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When it comes to </w:t>
      </w:r>
      <w:r w:rsidDel="00000000" w:rsidR="00000000" w:rsidRPr="00000000">
        <w:rPr>
          <w:b w:val="1"/>
          <w:sz w:val="24"/>
          <w:szCs w:val="24"/>
          <w:rtl w:val="0"/>
        </w:rPr>
        <w:t xml:space="preserve">B2B lead generation strategies</w:t>
      </w:r>
      <w:r w:rsidDel="00000000" w:rsidR="00000000" w:rsidRPr="00000000">
        <w:rPr>
          <w:sz w:val="24"/>
          <w:szCs w:val="24"/>
          <w:rtl w:val="0"/>
        </w:rPr>
        <w:t xml:space="preserve">, there is no better option than Three Angle Marketing (TAM) in Dubai. Our SEO </w:t>
      </w:r>
      <w:r w:rsidDel="00000000" w:rsidR="00000000" w:rsidRPr="00000000">
        <w:rPr>
          <w:b w:val="1"/>
          <w:sz w:val="24"/>
          <w:szCs w:val="24"/>
          <w:rtl w:val="0"/>
        </w:rPr>
        <w:t xml:space="preserve">lead generation strategies</w:t>
      </w:r>
      <w:r w:rsidDel="00000000" w:rsidR="00000000" w:rsidRPr="00000000">
        <w:rPr>
          <w:sz w:val="24"/>
          <w:szCs w:val="24"/>
          <w:rtl w:val="0"/>
        </w:rPr>
        <w:t xml:space="preserve"> are not only effective but also deliver desirable results on time. From the management of landing pages to Social Media Marketing (SMM), we implement different bespoke SEO strategies. In this blog, we will discuss the role of SEO strategies in lead generation and some common SEO strategies for Lead Generation.</w:t>
      </w:r>
    </w:p>
    <w:p w:rsidR="00000000" w:rsidDel="00000000" w:rsidP="00000000" w:rsidRDefault="00000000" w:rsidRPr="00000000" w14:paraId="0000000B">
      <w:pPr>
        <w:pStyle w:val="Heading2"/>
        <w:jc w:val="both"/>
        <w:rPr>
          <w:b w:val="1"/>
        </w:rPr>
      </w:pPr>
      <w:bookmarkStart w:colFirst="0" w:colLast="0" w:name="_heading=h.30j0zll" w:id="1"/>
      <w:bookmarkEnd w:id="1"/>
      <w:r w:rsidDel="00000000" w:rsidR="00000000" w:rsidRPr="00000000">
        <w:rPr>
          <w:b w:val="1"/>
          <w:rtl w:val="0"/>
        </w:rPr>
        <w:t xml:space="preserve">Role of SEO strategies in Lead Generation:</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Here are some ways through which our SEO strategies help B2B companies in multiple ways to land more leads:</w:t>
      </w:r>
    </w:p>
    <w:p w:rsidR="00000000" w:rsidDel="00000000" w:rsidP="00000000" w:rsidRDefault="00000000" w:rsidRPr="00000000" w14:paraId="0000000D">
      <w:pPr>
        <w:pStyle w:val="Heading3"/>
        <w:jc w:val="both"/>
        <w:rPr>
          <w:b w:val="1"/>
        </w:rPr>
      </w:pPr>
      <w:bookmarkStart w:colFirst="0" w:colLast="0" w:name="_heading=h.1fob9te" w:id="2"/>
      <w:bookmarkEnd w:id="2"/>
      <w:r w:rsidDel="00000000" w:rsidR="00000000" w:rsidRPr="00000000">
        <w:rPr>
          <w:b w:val="1"/>
          <w:rtl w:val="0"/>
        </w:rPr>
        <w:t xml:space="preserve">1. Increased Visibility and Discovery:</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B2B inbound marketing with SEO </w:t>
      </w:r>
      <w:r w:rsidDel="00000000" w:rsidR="00000000" w:rsidRPr="00000000">
        <w:rPr>
          <w:sz w:val="24"/>
          <w:szCs w:val="24"/>
          <w:rtl w:val="0"/>
        </w:rPr>
        <w:t xml:space="preserve">assists in enhancing the chances of your website ranking high on Google or any other search engine. It means that if your potential customers are searching for solutions related to your business on Google and other search engines, they will find your business listed naturally and without any paid advertisements to interfere with their search results.</w:t>
      </w:r>
    </w:p>
    <w:p w:rsidR="00000000" w:rsidDel="00000000" w:rsidP="00000000" w:rsidRDefault="00000000" w:rsidRPr="00000000" w14:paraId="0000000F">
      <w:pPr>
        <w:pStyle w:val="Heading3"/>
        <w:jc w:val="both"/>
        <w:rPr>
          <w:b w:val="1"/>
        </w:rPr>
      </w:pPr>
      <w:bookmarkStart w:colFirst="0" w:colLast="0" w:name="_heading=h.3znysh7" w:id="3"/>
      <w:bookmarkEnd w:id="3"/>
      <w:r w:rsidDel="00000000" w:rsidR="00000000" w:rsidRPr="00000000">
        <w:rPr>
          <w:b w:val="1"/>
          <w:rtl w:val="0"/>
        </w:rPr>
        <w:t xml:space="preserve">2. Builds Authority and Trust:</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Better search engine results help a B2B brand to gain credibility and trust among the potential clients. To cut the long story short, rankings in those highly competitive fields such as technology, manufacturing etc serve social proofs that one is a credible player.</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This perceived authority makes visitors more inclined to be converted into marketing qualified leads. SEMrush discovered that the webpages that are on the first Google result page have a 32.5% higher CTR than the second Google result page rankings.</w:t>
      </w:r>
    </w:p>
    <w:p w:rsidR="00000000" w:rsidDel="00000000" w:rsidP="00000000" w:rsidRDefault="00000000" w:rsidRPr="00000000" w14:paraId="00000013">
      <w:pPr>
        <w:pStyle w:val="Heading3"/>
        <w:jc w:val="both"/>
        <w:rPr>
          <w:b w:val="1"/>
        </w:rPr>
      </w:pPr>
      <w:bookmarkStart w:colFirst="0" w:colLast="0" w:name="_heading=h.2et92p0" w:id="4"/>
      <w:bookmarkEnd w:id="4"/>
      <w:r w:rsidDel="00000000" w:rsidR="00000000" w:rsidRPr="00000000">
        <w:rPr>
          <w:b w:val="1"/>
          <w:rtl w:val="0"/>
        </w:rPr>
        <w:t xml:space="preserve">3. Provides Cost-Effective Lead Generation:</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Lead generation through paid search ads or tradeshow etc. can be very expensive for the marketing budget. Our SEO and B2B marketing funnel strategies leverage massive amounts of organic search traffic and recycle a fraction of it into sales leads. That means you are getting those leads without bearing any costs of advertising while targeting a broader range of audiences.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This makes SEO one of the most cost effective sources of leads especially for B2B organizations that have to rely on large sales teams to close business. It has also been proved that SEO leads have a higher conversion rate of 14.6% as estimated by Disruptive Advertising.</w:t>
      </w:r>
    </w:p>
    <w:p w:rsidR="00000000" w:rsidDel="00000000" w:rsidP="00000000" w:rsidRDefault="00000000" w:rsidRPr="00000000" w14:paraId="00000016">
      <w:pPr>
        <w:jc w:val="both"/>
        <w:rPr>
          <w:color w:val="ff0000"/>
          <w:sz w:val="24"/>
          <w:szCs w:val="24"/>
        </w:rPr>
      </w:pPr>
      <w:r w:rsidDel="00000000" w:rsidR="00000000" w:rsidRPr="00000000">
        <w:rPr>
          <w:color w:val="ff0000"/>
          <w:sz w:val="24"/>
          <w:szCs w:val="24"/>
          <w:rtl w:val="0"/>
        </w:rPr>
        <w:t xml:space="preserve">Also Read: The AI Revolution In Lead Generation: Navigating New Business Frontiers</w:t>
      </w:r>
    </w:p>
    <w:p w:rsidR="00000000" w:rsidDel="00000000" w:rsidP="00000000" w:rsidRDefault="00000000" w:rsidRPr="00000000" w14:paraId="00000017">
      <w:pPr>
        <w:pStyle w:val="Heading2"/>
        <w:jc w:val="both"/>
        <w:rPr>
          <w:sz w:val="24"/>
          <w:szCs w:val="24"/>
        </w:rPr>
      </w:pPr>
      <w:bookmarkStart w:colFirst="0" w:colLast="0" w:name="_heading=h.tyjcwt" w:id="5"/>
      <w:bookmarkEnd w:id="5"/>
      <w:r w:rsidDel="00000000" w:rsidR="00000000" w:rsidRPr="00000000">
        <w:rPr>
          <w:b w:val="1"/>
          <w:rtl w:val="0"/>
        </w:rPr>
        <w:t xml:space="preserve">Common B2B Lead Generation SEO Techniques:</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Now that we know why SEO should be an important component of your B2B acquisition strategy, let's look at some proven tactics to get more leads through search:</w:t>
      </w:r>
    </w:p>
    <w:p w:rsidR="00000000" w:rsidDel="00000000" w:rsidP="00000000" w:rsidRDefault="00000000" w:rsidRPr="00000000" w14:paraId="00000019">
      <w:pPr>
        <w:pStyle w:val="Heading3"/>
        <w:jc w:val="both"/>
        <w:rPr>
          <w:b w:val="1"/>
          <w:sz w:val="24"/>
          <w:szCs w:val="24"/>
        </w:rPr>
      </w:pPr>
      <w:bookmarkStart w:colFirst="0" w:colLast="0" w:name="_heading=h.3dy6vkm" w:id="6"/>
      <w:bookmarkEnd w:id="6"/>
      <w:r w:rsidDel="00000000" w:rsidR="00000000" w:rsidRPr="00000000">
        <w:rPr>
          <w:b w:val="1"/>
          <w:rtl w:val="0"/>
        </w:rPr>
        <w:t xml:space="preserve">Conversion rate optimization of your website:</w:t>
      </w: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Very often, firms spend a lot of efforts and resources on achieving more visitors through SEO while neglecting improvement of conversion rates on their site. You should look to eradicate UX friction on your major landing pages – product/service pages, contact/inquiry forms, pricing pages, etc.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Any easier it becomes for the visitor to find the information they need or to get in touch with the sales team or make a purchase then the more leads the SEO traffic will bring in. Elements such as clear call-to-actions, smooth navigation, trust indicators etc, all go a long way in increasing conversions.</w:t>
      </w:r>
    </w:p>
    <w:p w:rsidR="00000000" w:rsidDel="00000000" w:rsidP="00000000" w:rsidRDefault="00000000" w:rsidRPr="00000000" w14:paraId="0000001C">
      <w:pPr>
        <w:pStyle w:val="Heading3"/>
        <w:jc w:val="both"/>
        <w:rPr>
          <w:b w:val="1"/>
          <w:sz w:val="24"/>
          <w:szCs w:val="24"/>
        </w:rPr>
      </w:pPr>
      <w:bookmarkStart w:colFirst="0" w:colLast="0" w:name="_heading=h.1t3h5sf" w:id="7"/>
      <w:bookmarkEnd w:id="7"/>
      <w:r w:rsidDel="00000000" w:rsidR="00000000" w:rsidRPr="00000000">
        <w:rPr>
          <w:b w:val="1"/>
          <w:rtl w:val="0"/>
        </w:rPr>
        <w:t xml:space="preserve">Create SEO-Friendly Assets: </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Make blog posts, guides, case studies, ebooks etc. containing relevant keywords to increase organic traffic from other topics and stages of the buying process.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Blogging companies also generated 67% more leads per month on average, according to HubSpot.</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Web pages with long articles, comparison guides, industry report etc. also help to increase dwell time and page per session-both of which are good  signals for RankBrain.</w:t>
      </w:r>
    </w:p>
    <w:p w:rsidR="00000000" w:rsidDel="00000000" w:rsidP="00000000" w:rsidRDefault="00000000" w:rsidRPr="00000000" w14:paraId="00000020">
      <w:pPr>
        <w:pStyle w:val="Heading3"/>
        <w:jc w:val="both"/>
        <w:rPr/>
      </w:pPr>
      <w:bookmarkStart w:colFirst="0" w:colLast="0" w:name="_heading=h.4d34og8" w:id="8"/>
      <w:bookmarkEnd w:id="8"/>
      <w:r w:rsidDel="00000000" w:rsidR="00000000" w:rsidRPr="00000000">
        <w:rPr>
          <w:b w:val="1"/>
          <w:rtl w:val="0"/>
        </w:rPr>
        <w:t xml:space="preserve">Optimize Your Website's Architecture:</w:t>
      </w:r>
      <w:r w:rsidDel="00000000" w:rsidR="00000000" w:rsidRPr="00000000">
        <w:rPr>
          <w:rtl w:val="0"/>
        </w:rPr>
        <w:t xml:space="preserve"> </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Most of the B2B websites contain a large number of product and service pages, and, therefore, have a rather high level of information density. It is important that your key category, service and location pages are crawlable, indexable and can be properly categorized to rank higher. </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That means an optimized site architecture increases the likelihood of Sitelinks showing up under your listings – a known CTR booster.</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other technical SEO factors such as site speed, structured data markup, AMP pages etc. also influence your mobile rankings and CTRs.                 </w:t>
      </w:r>
    </w:p>
    <w:p w:rsidR="00000000" w:rsidDel="00000000" w:rsidP="00000000" w:rsidRDefault="00000000" w:rsidRPr="00000000" w14:paraId="00000024">
      <w:pPr>
        <w:pStyle w:val="Heading3"/>
        <w:jc w:val="both"/>
        <w:rPr>
          <w:b w:val="1"/>
        </w:rPr>
      </w:pPr>
      <w:bookmarkStart w:colFirst="0" w:colLast="0" w:name="_heading=h.2s8eyo1" w:id="9"/>
      <w:bookmarkEnd w:id="9"/>
      <w:r w:rsidDel="00000000" w:rsidR="00000000" w:rsidRPr="00000000">
        <w:rPr>
          <w:b w:val="1"/>
          <w:rtl w:val="0"/>
        </w:rPr>
        <w:t xml:space="preserve">Go Beyond Just Rankings: </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But it is not enough to get into the first page of Google, let alone the first ten results. You should beat the competition by CTR, time on page and bounce rates.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Every business must focus on click-through rate optimization and churning out more clicks from the same rankings through:</w:t>
      </w:r>
    </w:p>
    <w:p w:rsidR="00000000" w:rsidDel="00000000" w:rsidP="00000000" w:rsidRDefault="00000000" w:rsidRPr="00000000" w14:paraId="00000027">
      <w:pPr>
        <w:numPr>
          <w:ilvl w:val="0"/>
          <w:numId w:val="2"/>
        </w:numPr>
        <w:ind w:left="720" w:hanging="360"/>
        <w:jc w:val="both"/>
        <w:rPr>
          <w:sz w:val="24"/>
          <w:szCs w:val="24"/>
        </w:rPr>
      </w:pPr>
      <w:r w:rsidDel="00000000" w:rsidR="00000000" w:rsidRPr="00000000">
        <w:rPr>
          <w:sz w:val="24"/>
          <w:szCs w:val="24"/>
          <w:rtl w:val="0"/>
        </w:rPr>
        <w:t xml:space="preserve">Persuasive and Customer-Centric Title Tags </w:t>
      </w:r>
    </w:p>
    <w:p w:rsidR="00000000" w:rsidDel="00000000" w:rsidP="00000000" w:rsidRDefault="00000000" w:rsidRPr="00000000" w14:paraId="00000028">
      <w:pPr>
        <w:numPr>
          <w:ilvl w:val="0"/>
          <w:numId w:val="2"/>
        </w:numPr>
        <w:ind w:left="720" w:hanging="360"/>
        <w:jc w:val="both"/>
        <w:rPr>
          <w:sz w:val="24"/>
          <w:szCs w:val="24"/>
        </w:rPr>
      </w:pPr>
      <w:r w:rsidDel="00000000" w:rsidR="00000000" w:rsidRPr="00000000">
        <w:rPr>
          <w:sz w:val="24"/>
          <w:szCs w:val="24"/>
          <w:rtl w:val="0"/>
        </w:rPr>
        <w:t xml:space="preserve">When writing an article, it is important to strategically insert focus keywords into the content.   </w:t>
      </w:r>
    </w:p>
    <w:p w:rsidR="00000000" w:rsidDel="00000000" w:rsidP="00000000" w:rsidRDefault="00000000" w:rsidRPr="00000000" w14:paraId="00000029">
      <w:pPr>
        <w:numPr>
          <w:ilvl w:val="0"/>
          <w:numId w:val="2"/>
        </w:numPr>
        <w:ind w:left="720" w:hanging="360"/>
        <w:jc w:val="both"/>
        <w:rPr>
          <w:sz w:val="24"/>
          <w:szCs w:val="24"/>
        </w:rPr>
      </w:pPr>
      <w:r w:rsidDel="00000000" w:rsidR="00000000" w:rsidRPr="00000000">
        <w:rPr>
          <w:sz w:val="24"/>
          <w:szCs w:val="24"/>
          <w:rtl w:val="0"/>
        </w:rPr>
        <w:t xml:space="preserve">Higher E-A-T Scores                       </w:t>
      </w:r>
    </w:p>
    <w:p w:rsidR="00000000" w:rsidDel="00000000" w:rsidP="00000000" w:rsidRDefault="00000000" w:rsidRPr="00000000" w14:paraId="0000002A">
      <w:pPr>
        <w:numPr>
          <w:ilvl w:val="0"/>
          <w:numId w:val="2"/>
        </w:numPr>
        <w:ind w:left="720" w:hanging="360"/>
        <w:jc w:val="both"/>
        <w:rPr>
          <w:sz w:val="24"/>
          <w:szCs w:val="24"/>
        </w:rPr>
      </w:pPr>
      <w:r w:rsidDel="00000000" w:rsidR="00000000" w:rsidRPr="00000000">
        <w:rPr>
          <w:sz w:val="24"/>
          <w:szCs w:val="24"/>
          <w:rtl w:val="0"/>
        </w:rPr>
        <w:t xml:space="preserve">Smart Bidding for PPC Campaigns</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These kinds of Organic lead generation for B2B business tactics can generate 50 percent or more clicks than the rivals.</w:t>
      </w:r>
    </w:p>
    <w:p w:rsidR="00000000" w:rsidDel="00000000" w:rsidP="00000000" w:rsidRDefault="00000000" w:rsidRPr="00000000" w14:paraId="0000002C">
      <w:pPr>
        <w:pStyle w:val="Heading3"/>
        <w:jc w:val="both"/>
        <w:rPr>
          <w:b w:val="1"/>
        </w:rPr>
      </w:pPr>
      <w:bookmarkStart w:colFirst="0" w:colLast="0" w:name="_heading=h.17dp8vu" w:id="10"/>
      <w:bookmarkEnd w:id="10"/>
      <w:r w:rsidDel="00000000" w:rsidR="00000000" w:rsidRPr="00000000">
        <w:rPr>
          <w:b w:val="1"/>
          <w:rtl w:val="0"/>
        </w:rPr>
        <w:t xml:space="preserve">Synchronize SEO with the buyer’s journey:  </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Even when customers are only aware of a product, or considering it but not yet evaluating it, and even at the time of making decisions to purchase – customers go through a process.</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You must append relevant keywords and content to these stages in order to offer the proper information at the correct stage.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As in the research stage transition to competitive comparisons and product or price inquiries in the decision stage. </w:t>
      </w:r>
    </w:p>
    <w:p w:rsidR="00000000" w:rsidDel="00000000" w:rsidP="00000000" w:rsidRDefault="00000000" w:rsidRPr="00000000" w14:paraId="00000031">
      <w:pPr>
        <w:pStyle w:val="Heading3"/>
        <w:jc w:val="both"/>
        <w:rPr>
          <w:b w:val="1"/>
        </w:rPr>
      </w:pPr>
      <w:bookmarkStart w:colFirst="0" w:colLast="0" w:name="_heading=h.3rdcrjn" w:id="11"/>
      <w:bookmarkEnd w:id="11"/>
      <w:r w:rsidDel="00000000" w:rsidR="00000000" w:rsidRPr="00000000">
        <w:rPr>
          <w:b w:val="1"/>
          <w:rtl w:val="0"/>
        </w:rPr>
        <w:t xml:space="preserve">Use Your Competitor’s SEO Success: </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Evaluate the terms your competitors are highly visible for organic traffic. They should look for SEM gaps in their strategy and content gaps that you can satisfy with minimal effort. </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It is not sensible to compete head-to-head on every keyword. Though, while reaching for the higher hanging fruits they are neglecting can help your SEO in the long run.</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Such as, by using SEO tools you could quickly recover 95% of their organic keywords and find such low-hanging fruit with low investment.                        </w:t>
      </w:r>
    </w:p>
    <w:p w:rsidR="00000000" w:rsidDel="00000000" w:rsidP="00000000" w:rsidRDefault="00000000" w:rsidRPr="00000000" w14:paraId="00000035">
      <w:pPr>
        <w:pStyle w:val="Heading2"/>
        <w:jc w:val="both"/>
        <w:rPr>
          <w:sz w:val="24"/>
          <w:szCs w:val="24"/>
        </w:rPr>
      </w:pPr>
      <w:bookmarkStart w:colFirst="0" w:colLast="0" w:name="_heading=h.26in1rg" w:id="12"/>
      <w:bookmarkEnd w:id="12"/>
      <w:r w:rsidDel="00000000" w:rsidR="00000000" w:rsidRPr="00000000">
        <w:rPr>
          <w:b w:val="1"/>
          <w:rtl w:val="0"/>
        </w:rPr>
        <w:t xml:space="preserve">Why SEO Services from TAM Are Important for Your Organization?</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For a B2B organization that wants to use SEO for generating new leads, the latter implies that getting external SEO consultants is the only option due to the high initial investment. It is much more efficient than spending months within internal trial and error, so TAM experts have the specialization and experience required to implement SEO campaigns that produce results faster.</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Here are some key reasons to hire TAM for your B2B brand if you want to drive lead generation:</w:t>
      </w:r>
    </w:p>
    <w:p w:rsidR="00000000" w:rsidDel="00000000" w:rsidP="00000000" w:rsidRDefault="00000000" w:rsidRPr="00000000" w14:paraId="00000038">
      <w:pPr>
        <w:numPr>
          <w:ilvl w:val="0"/>
          <w:numId w:val="1"/>
        </w:numPr>
        <w:ind w:left="720" w:hanging="360"/>
        <w:jc w:val="both"/>
        <w:rPr>
          <w:sz w:val="24"/>
          <w:szCs w:val="24"/>
        </w:rPr>
      </w:pPr>
      <w:r w:rsidDel="00000000" w:rsidR="00000000" w:rsidRPr="00000000">
        <w:rPr>
          <w:sz w:val="24"/>
          <w:szCs w:val="24"/>
          <w:rtl w:val="0"/>
        </w:rPr>
        <w:t xml:space="preserve">Proven SEO Methodologies</w:t>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sz w:val="24"/>
          <w:szCs w:val="24"/>
          <w:rtl w:val="0"/>
        </w:rPr>
        <w:t xml:space="preserve">Save Time and Resources </w:t>
      </w:r>
    </w:p>
    <w:p w:rsidR="00000000" w:rsidDel="00000000" w:rsidP="00000000" w:rsidRDefault="00000000" w:rsidRPr="00000000" w14:paraId="0000003A">
      <w:pPr>
        <w:numPr>
          <w:ilvl w:val="0"/>
          <w:numId w:val="1"/>
        </w:numPr>
        <w:ind w:left="720" w:hanging="360"/>
        <w:jc w:val="both"/>
        <w:rPr>
          <w:sz w:val="24"/>
          <w:szCs w:val="24"/>
        </w:rPr>
      </w:pPr>
      <w:r w:rsidDel="00000000" w:rsidR="00000000" w:rsidRPr="00000000">
        <w:rPr>
          <w:sz w:val="24"/>
          <w:szCs w:val="24"/>
          <w:rtl w:val="0"/>
        </w:rPr>
        <w:t xml:space="preserve">Unbiased Structure Optimization</w:t>
      </w:r>
    </w:p>
    <w:p w:rsidR="00000000" w:rsidDel="00000000" w:rsidP="00000000" w:rsidRDefault="00000000" w:rsidRPr="00000000" w14:paraId="0000003B">
      <w:pPr>
        <w:numPr>
          <w:ilvl w:val="0"/>
          <w:numId w:val="1"/>
        </w:numPr>
        <w:ind w:left="720" w:hanging="360"/>
        <w:jc w:val="both"/>
        <w:rPr>
          <w:sz w:val="24"/>
          <w:szCs w:val="24"/>
        </w:rPr>
      </w:pPr>
      <w:r w:rsidDel="00000000" w:rsidR="00000000" w:rsidRPr="00000000">
        <w:rPr>
          <w:sz w:val="24"/>
          <w:szCs w:val="24"/>
          <w:rtl w:val="0"/>
        </w:rPr>
        <w:t xml:space="preserve">Higher Accountability</w:t>
      </w:r>
    </w:p>
    <w:p w:rsidR="00000000" w:rsidDel="00000000" w:rsidP="00000000" w:rsidRDefault="00000000" w:rsidRPr="00000000" w14:paraId="0000003C">
      <w:pPr>
        <w:numPr>
          <w:ilvl w:val="0"/>
          <w:numId w:val="1"/>
        </w:numPr>
        <w:ind w:left="720" w:hanging="360"/>
        <w:jc w:val="both"/>
        <w:rPr>
          <w:sz w:val="24"/>
          <w:szCs w:val="24"/>
        </w:rPr>
      </w:pPr>
      <w:r w:rsidDel="00000000" w:rsidR="00000000" w:rsidRPr="00000000">
        <w:rPr>
          <w:sz w:val="24"/>
          <w:szCs w:val="24"/>
          <w:rtl w:val="0"/>
        </w:rPr>
        <w:t xml:space="preserve">Differential Turnaround of Tasks and Campaigns</w:t>
      </w:r>
    </w:p>
    <w:p w:rsidR="00000000" w:rsidDel="00000000" w:rsidP="00000000" w:rsidRDefault="00000000" w:rsidRPr="00000000" w14:paraId="0000003D">
      <w:pPr>
        <w:pStyle w:val="Heading2"/>
        <w:jc w:val="both"/>
        <w:rPr>
          <w:sz w:val="24"/>
          <w:szCs w:val="24"/>
        </w:rPr>
      </w:pPr>
      <w:bookmarkStart w:colFirst="0" w:colLast="0" w:name="_heading=h.lnxbz9" w:id="13"/>
      <w:bookmarkEnd w:id="13"/>
      <w:r w:rsidDel="00000000" w:rsidR="00000000" w:rsidRPr="00000000">
        <w:rPr>
          <w:b w:val="1"/>
          <w:rtl w:val="0"/>
        </w:rPr>
        <w:t xml:space="preserve">Final Verdict:</w:t>
      </w: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Therefore, SEO should be considered as your core Digital Marketing Channels in order to generate leads as a B2B business. Realizing that more than half of your site traffic would come via organic means, not optimizing for search would translate to leaving significant numbers of high-quality leads untapped, in a very targeted way.</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When executed correctly, </w:t>
      </w:r>
      <w:r w:rsidDel="00000000" w:rsidR="00000000" w:rsidRPr="00000000">
        <w:rPr>
          <w:b w:val="1"/>
          <w:sz w:val="24"/>
          <w:szCs w:val="24"/>
          <w:rtl w:val="0"/>
        </w:rPr>
        <w:t xml:space="preserve">B2B SEO lead generation</w:t>
      </w:r>
      <w:r w:rsidDel="00000000" w:rsidR="00000000" w:rsidRPr="00000000">
        <w:rPr>
          <w:sz w:val="24"/>
          <w:szCs w:val="24"/>
          <w:rtl w:val="0"/>
        </w:rPr>
        <w:t xml:space="preserve"> practices produces the lowest cost per acquisition and the highest ROI for companies that sell sophisticated and expensive goods and services to other businesses - at the commercial search stage.</w:t>
      </w:r>
    </w:p>
    <w:p w:rsidR="00000000" w:rsidDel="00000000" w:rsidP="00000000" w:rsidRDefault="00000000" w:rsidRPr="00000000" w14:paraId="00000041">
      <w:pPr>
        <w:jc w:val="both"/>
        <w:rPr>
          <w:sz w:val="24"/>
          <w:szCs w:val="24"/>
        </w:rPr>
      </w:pPr>
      <w:bookmarkStart w:colFirst="0" w:colLast="0" w:name="_heading=h.35nkun2" w:id="14"/>
      <w:bookmarkEnd w:id="14"/>
      <w:r w:rsidDel="00000000" w:rsidR="00000000" w:rsidRPr="00000000">
        <w:rPr>
          <w:sz w:val="24"/>
          <w:szCs w:val="24"/>
          <w:rtl w:val="0"/>
        </w:rPr>
        <w:t xml:space="preserve">As an expert SEO company in Dubai, we advise on how to effectively navigate and fast-track the journey to unlocking search to drive sales. Therefore, it is advisable to engage with us to augment your lead generation by optimizing the organic search.</w:t>
      </w:r>
    </w:p>
    <w:p w:rsidR="00000000" w:rsidDel="00000000" w:rsidP="00000000" w:rsidRDefault="00000000" w:rsidRPr="00000000" w14:paraId="00000042">
      <w:pPr>
        <w:jc w:val="both"/>
        <w:rPr>
          <w:sz w:val="24"/>
          <w:szCs w:val="24"/>
        </w:rPr>
      </w:pPr>
      <w:r w:rsidDel="00000000" w:rsidR="00000000" w:rsidRPr="00000000">
        <w:rPr>
          <w:sz w:val="24"/>
          <w:szCs w:val="24"/>
        </w:rPr>
        <w:drawing>
          <wp:inline distB="114300" distT="114300" distL="114300" distR="114300">
            <wp:extent cx="5943600" cy="2895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sz w:val="24"/>
          <w:szCs w:val="24"/>
        </w:rPr>
        <w:drawing>
          <wp:inline distB="114300" distT="114300" distL="114300" distR="114300">
            <wp:extent cx="5943600" cy="1879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E0676E"/>
  </w:style>
  <w:style w:type="paragraph" w:styleId="Heading1">
    <w:name w:val="heading 1"/>
    <w:basedOn w:val="Normal"/>
    <w:next w:val="Normal"/>
    <w:link w:val="Heading1Char"/>
    <w:uiPriority w:val="9"/>
    <w:qFormat w:val="1"/>
    <w:rsid w:val="00E0676E"/>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E0676E"/>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E0676E"/>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E0676E"/>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E0676E"/>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E0676E"/>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E0676E"/>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E0676E"/>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E0676E"/>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0676E"/>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E0676E"/>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E0676E"/>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E0676E"/>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E0676E"/>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E0676E"/>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E0676E"/>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E0676E"/>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E0676E"/>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E0676E"/>
    <w:rPr>
      <w:caps w:val="1"/>
      <w:spacing w:val="10"/>
      <w:sz w:val="18"/>
      <w:szCs w:val="18"/>
    </w:rPr>
  </w:style>
  <w:style w:type="character" w:styleId="Heading9Char" w:customStyle="1">
    <w:name w:val="Heading 9 Char"/>
    <w:basedOn w:val="DefaultParagraphFont"/>
    <w:link w:val="Heading9"/>
    <w:uiPriority w:val="9"/>
    <w:semiHidden w:val="1"/>
    <w:rsid w:val="00E0676E"/>
    <w:rPr>
      <w:i w:val="1"/>
      <w:iCs w:val="1"/>
      <w:caps w:val="1"/>
      <w:spacing w:val="10"/>
      <w:sz w:val="18"/>
      <w:szCs w:val="18"/>
    </w:rPr>
  </w:style>
  <w:style w:type="paragraph" w:styleId="Caption">
    <w:name w:val="caption"/>
    <w:basedOn w:val="Normal"/>
    <w:next w:val="Normal"/>
    <w:uiPriority w:val="35"/>
    <w:semiHidden w:val="1"/>
    <w:unhideWhenUsed w:val="1"/>
    <w:qFormat w:val="1"/>
    <w:rsid w:val="00E0676E"/>
    <w:rPr>
      <w:b w:val="1"/>
      <w:bCs w:val="1"/>
      <w:color w:val="365f91" w:themeColor="accent1" w:themeShade="0000BF"/>
      <w:sz w:val="16"/>
      <w:szCs w:val="16"/>
    </w:rPr>
  </w:style>
  <w:style w:type="character" w:styleId="TitleChar" w:customStyle="1">
    <w:name w:val="Title Char"/>
    <w:basedOn w:val="DefaultParagraphFont"/>
    <w:link w:val="Title"/>
    <w:uiPriority w:val="10"/>
    <w:rsid w:val="00E0676E"/>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E0676E"/>
    <w:rPr>
      <w:caps w:val="1"/>
      <w:color w:val="595959" w:themeColor="text1" w:themeTint="0000A6"/>
      <w:spacing w:val="10"/>
      <w:sz w:val="21"/>
      <w:szCs w:val="21"/>
    </w:rPr>
  </w:style>
  <w:style w:type="character" w:styleId="Strong">
    <w:name w:val="Strong"/>
    <w:uiPriority w:val="22"/>
    <w:qFormat w:val="1"/>
    <w:rsid w:val="00E0676E"/>
    <w:rPr>
      <w:b w:val="1"/>
      <w:bCs w:val="1"/>
    </w:rPr>
  </w:style>
  <w:style w:type="character" w:styleId="Emphasis">
    <w:name w:val="Emphasis"/>
    <w:uiPriority w:val="20"/>
    <w:qFormat w:val="1"/>
    <w:rsid w:val="00E0676E"/>
    <w:rPr>
      <w:caps w:val="1"/>
      <w:color w:val="243f60" w:themeColor="accent1" w:themeShade="00007F"/>
      <w:spacing w:val="5"/>
    </w:rPr>
  </w:style>
  <w:style w:type="paragraph" w:styleId="NoSpacing">
    <w:name w:val="No Spacing"/>
    <w:uiPriority w:val="1"/>
    <w:qFormat w:val="1"/>
    <w:rsid w:val="00E0676E"/>
    <w:pPr>
      <w:spacing w:after="0" w:line="240" w:lineRule="auto"/>
    </w:pPr>
  </w:style>
  <w:style w:type="paragraph" w:styleId="Quote">
    <w:name w:val="Quote"/>
    <w:basedOn w:val="Normal"/>
    <w:next w:val="Normal"/>
    <w:link w:val="QuoteChar"/>
    <w:uiPriority w:val="29"/>
    <w:qFormat w:val="1"/>
    <w:rsid w:val="00E0676E"/>
    <w:rPr>
      <w:i w:val="1"/>
      <w:iCs w:val="1"/>
      <w:sz w:val="24"/>
      <w:szCs w:val="24"/>
    </w:rPr>
  </w:style>
  <w:style w:type="character" w:styleId="QuoteChar" w:customStyle="1">
    <w:name w:val="Quote Char"/>
    <w:basedOn w:val="DefaultParagraphFont"/>
    <w:link w:val="Quote"/>
    <w:uiPriority w:val="29"/>
    <w:rsid w:val="00E0676E"/>
    <w:rPr>
      <w:i w:val="1"/>
      <w:iCs w:val="1"/>
      <w:sz w:val="24"/>
      <w:szCs w:val="24"/>
    </w:rPr>
  </w:style>
  <w:style w:type="paragraph" w:styleId="IntenseQuote">
    <w:name w:val="Intense Quote"/>
    <w:basedOn w:val="Normal"/>
    <w:next w:val="Normal"/>
    <w:link w:val="IntenseQuoteChar"/>
    <w:uiPriority w:val="30"/>
    <w:qFormat w:val="1"/>
    <w:rsid w:val="00E0676E"/>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E0676E"/>
    <w:rPr>
      <w:color w:val="4f81bd" w:themeColor="accent1"/>
      <w:sz w:val="24"/>
      <w:szCs w:val="24"/>
    </w:rPr>
  </w:style>
  <w:style w:type="character" w:styleId="SubtleEmphasis">
    <w:name w:val="Subtle Emphasis"/>
    <w:uiPriority w:val="19"/>
    <w:qFormat w:val="1"/>
    <w:rsid w:val="00E0676E"/>
    <w:rPr>
      <w:i w:val="1"/>
      <w:iCs w:val="1"/>
      <w:color w:val="243f60" w:themeColor="accent1" w:themeShade="00007F"/>
    </w:rPr>
  </w:style>
  <w:style w:type="character" w:styleId="IntenseEmphasis">
    <w:name w:val="Intense Emphasis"/>
    <w:uiPriority w:val="21"/>
    <w:qFormat w:val="1"/>
    <w:rsid w:val="00E0676E"/>
    <w:rPr>
      <w:b w:val="1"/>
      <w:bCs w:val="1"/>
      <w:caps w:val="1"/>
      <w:color w:val="243f60" w:themeColor="accent1" w:themeShade="00007F"/>
      <w:spacing w:val="10"/>
    </w:rPr>
  </w:style>
  <w:style w:type="character" w:styleId="SubtleReference">
    <w:name w:val="Subtle Reference"/>
    <w:uiPriority w:val="31"/>
    <w:qFormat w:val="1"/>
    <w:rsid w:val="00E0676E"/>
    <w:rPr>
      <w:b w:val="1"/>
      <w:bCs w:val="1"/>
      <w:color w:val="4f81bd" w:themeColor="accent1"/>
    </w:rPr>
  </w:style>
  <w:style w:type="character" w:styleId="IntenseReference">
    <w:name w:val="Intense Reference"/>
    <w:uiPriority w:val="32"/>
    <w:qFormat w:val="1"/>
    <w:rsid w:val="00E0676E"/>
    <w:rPr>
      <w:b w:val="1"/>
      <w:bCs w:val="1"/>
      <w:i w:val="1"/>
      <w:iCs w:val="1"/>
      <w:caps w:val="1"/>
      <w:color w:val="4f81bd" w:themeColor="accent1"/>
    </w:rPr>
  </w:style>
  <w:style w:type="character" w:styleId="BookTitle">
    <w:name w:val="Book Title"/>
    <w:uiPriority w:val="33"/>
    <w:qFormat w:val="1"/>
    <w:rsid w:val="00E0676E"/>
    <w:rPr>
      <w:b w:val="1"/>
      <w:bCs w:val="1"/>
      <w:i w:val="1"/>
      <w:iCs w:val="1"/>
      <w:spacing w:val="0"/>
    </w:rPr>
  </w:style>
  <w:style w:type="paragraph" w:styleId="TOCHeading">
    <w:name w:val="TOC Heading"/>
    <w:basedOn w:val="Heading1"/>
    <w:next w:val="Normal"/>
    <w:uiPriority w:val="39"/>
    <w:semiHidden w:val="1"/>
    <w:unhideWhenUsed w:val="1"/>
    <w:qFormat w:val="1"/>
    <w:rsid w:val="00E0676E"/>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GE94MFtfGr11u6zZDRFael1BQ==">CgMxLjAyCGguZ2pkZ3hzMgloLjMwajB6bGwyCWguMWZvYjl0ZTIJaC4zem55c2g3MgloLjJldDkycDAyCGgudHlqY3d0MgloLjNkeTZ2a20yCWguMXQzaDVzZjIJaC40ZDM0b2c4MgloLjJzOGV5bzEyCWguMTdkcDh2dTIJaC4zcmRjcmpuMgloLjI2aW4xcmcyCGgubG54Yno5MgloLjM1bmt1bjI4AHIhMWxjaXJ6OW52UDlYS2RLMmtDUGRiZTJaeEVsUlc3Ty1R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2024-09-18T05:22:00Z</dcterms:created>
</cp:coreProperties>
</file>