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rFonts w:ascii="Georgia" w:cs="Georgia" w:eastAsia="Georgia" w:hAnsi="Georgia"/>
          <w:sz w:val="24"/>
          <w:szCs w:val="24"/>
          <w:highlight w:val="white"/>
        </w:rPr>
      </w:pPr>
      <w:r w:rsidDel="00000000" w:rsidR="00000000" w:rsidRPr="00000000">
        <w:rPr>
          <w:rFonts w:ascii="Georgia" w:cs="Georgia" w:eastAsia="Georgia" w:hAnsi="Georgia"/>
          <w:b w:val="1"/>
          <w:sz w:val="24"/>
          <w:szCs w:val="24"/>
          <w:highlight w:val="white"/>
          <w:rtl w:val="0"/>
        </w:rPr>
        <w:t xml:space="preserve">MK: </w:t>
      </w:r>
      <w:r w:rsidDel="00000000" w:rsidR="00000000" w:rsidRPr="00000000">
        <w:rPr>
          <w:rFonts w:ascii="Georgia" w:cs="Georgia" w:eastAsia="Georgia" w:hAnsi="Georgia"/>
          <w:sz w:val="24"/>
          <w:szCs w:val="24"/>
          <w:highlight w:val="white"/>
          <w:rtl w:val="0"/>
        </w:rPr>
        <w:t xml:space="preserve">video marketing UAE</w:t>
        <w:tab/>
      </w:r>
    </w:p>
    <w:p w:rsidR="00000000" w:rsidDel="00000000" w:rsidP="00000000" w:rsidRDefault="00000000" w:rsidRPr="00000000" w14:paraId="00000002">
      <w:pPr>
        <w:jc w:val="both"/>
        <w:rPr>
          <w:rFonts w:ascii="Georgia" w:cs="Georgia" w:eastAsia="Georgia" w:hAnsi="Georgia"/>
          <w:sz w:val="24"/>
          <w:szCs w:val="24"/>
          <w:highlight w:val="white"/>
        </w:rPr>
      </w:pPr>
      <w:r w:rsidDel="00000000" w:rsidR="00000000" w:rsidRPr="00000000">
        <w:rPr>
          <w:rFonts w:ascii="Georgia" w:cs="Georgia" w:eastAsia="Georgia" w:hAnsi="Georgia"/>
          <w:b w:val="1"/>
          <w:sz w:val="24"/>
          <w:szCs w:val="24"/>
          <w:highlight w:val="white"/>
          <w:rtl w:val="0"/>
        </w:rPr>
        <w:t xml:space="preserve">SK:</w:t>
      </w:r>
      <w:r w:rsidDel="00000000" w:rsidR="00000000" w:rsidRPr="00000000">
        <w:rPr>
          <w:rFonts w:ascii="Georgia" w:cs="Georgia" w:eastAsia="Georgia" w:hAnsi="Georgia"/>
          <w:sz w:val="24"/>
          <w:szCs w:val="24"/>
          <w:highlight w:val="white"/>
          <w:rtl w:val="0"/>
        </w:rPr>
        <w:t xml:space="preserve">  video marketing Dubai, video marketing agencies UAE,  video marketing services Dubai, LinkedIn video marketing</w:t>
      </w:r>
    </w:p>
    <w:p w:rsidR="00000000" w:rsidDel="00000000" w:rsidP="00000000" w:rsidRDefault="00000000" w:rsidRPr="00000000" w14:paraId="00000003">
      <w:pPr>
        <w:jc w:val="both"/>
        <w:rPr>
          <w:rFonts w:ascii="Georgia" w:cs="Georgia" w:eastAsia="Georgia" w:hAnsi="Georgia"/>
          <w:b w:val="1"/>
          <w:sz w:val="24"/>
          <w:szCs w:val="24"/>
          <w:highlight w:val="white"/>
        </w:rPr>
      </w:pPr>
      <w:r w:rsidDel="00000000" w:rsidR="00000000" w:rsidRPr="00000000">
        <w:rPr>
          <w:rFonts w:ascii="Georgia" w:cs="Georgia" w:eastAsia="Georgia" w:hAnsi="Georgia"/>
          <w:b w:val="1"/>
          <w:sz w:val="24"/>
          <w:szCs w:val="24"/>
          <w:highlight w:val="white"/>
          <w:rtl w:val="0"/>
        </w:rPr>
        <w:t xml:space="preserve">Meta Description:</w:t>
      </w:r>
    </w:p>
    <w:p w:rsidR="00000000" w:rsidDel="00000000" w:rsidP="00000000" w:rsidRDefault="00000000" w:rsidRPr="00000000" w14:paraId="00000004">
      <w:pPr>
        <w:jc w:val="both"/>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Do you want to keep a balance between framing, lighting, and sound during video production? Follow our rack-focus tips to improve your video quality.</w:t>
      </w:r>
    </w:p>
    <w:p w:rsidR="00000000" w:rsidDel="00000000" w:rsidP="00000000" w:rsidRDefault="00000000" w:rsidRPr="00000000" w14:paraId="00000005">
      <w:pPr>
        <w:jc w:val="both"/>
        <w:rPr>
          <w:rFonts w:ascii="Georgia" w:cs="Georgia" w:eastAsia="Georgia" w:hAnsi="Georgia"/>
          <w:sz w:val="24"/>
          <w:szCs w:val="24"/>
          <w:highlight w:val="white"/>
        </w:rPr>
      </w:pPr>
      <w:r w:rsidDel="00000000" w:rsidR="00000000" w:rsidRPr="00000000">
        <w:rPr>
          <w:rFonts w:ascii="Georgia" w:cs="Georgia" w:eastAsia="Georgia" w:hAnsi="Georgia"/>
          <w:b w:val="1"/>
          <w:sz w:val="24"/>
          <w:szCs w:val="24"/>
          <w:highlight w:val="white"/>
          <w:rtl w:val="0"/>
        </w:rPr>
        <w:t xml:space="preserve">Meta Title:</w:t>
      </w:r>
      <w:r w:rsidDel="00000000" w:rsidR="00000000" w:rsidRPr="00000000">
        <w:rPr>
          <w:rFonts w:ascii="Georgia" w:cs="Georgia" w:eastAsia="Georgia" w:hAnsi="Georgia"/>
          <w:sz w:val="24"/>
          <w:szCs w:val="24"/>
          <w:highlight w:val="white"/>
          <w:rtl w:val="0"/>
        </w:rPr>
        <w:t xml:space="preserve"> </w:t>
      </w:r>
    </w:p>
    <w:p w:rsidR="00000000" w:rsidDel="00000000" w:rsidP="00000000" w:rsidRDefault="00000000" w:rsidRPr="00000000" w14:paraId="00000006">
      <w:pPr>
        <w:spacing w:after="0" w:before="0" w:line="276" w:lineRule="auto"/>
        <w:jc w:val="both"/>
        <w:rPr>
          <w:rFonts w:ascii="Georgia" w:cs="Georgia" w:eastAsia="Georgia" w:hAnsi="Georgia"/>
          <w:sz w:val="24"/>
          <w:szCs w:val="24"/>
          <w:highlight w:val="white"/>
        </w:rPr>
      </w:pPr>
      <w:r w:rsidDel="00000000" w:rsidR="00000000" w:rsidRPr="00000000">
        <w:rPr>
          <w:rFonts w:ascii="Georgia" w:cs="Georgia" w:eastAsia="Georgia" w:hAnsi="Georgia"/>
          <w:sz w:val="24"/>
          <w:szCs w:val="24"/>
          <w:rtl w:val="0"/>
        </w:rPr>
        <w:t xml:space="preserve">Rack Focus: Pro Tips and Tricks for Boosting Video Quality </w:t>
      </w:r>
      <w:r w:rsidDel="00000000" w:rsidR="00000000" w:rsidRPr="00000000">
        <w:rPr>
          <w:rtl w:val="0"/>
        </w:rPr>
      </w:r>
    </w:p>
    <w:p w:rsidR="00000000" w:rsidDel="00000000" w:rsidP="00000000" w:rsidRDefault="00000000" w:rsidRPr="00000000" w14:paraId="00000007">
      <w:pPr>
        <w:jc w:val="both"/>
        <w:rPr>
          <w:rFonts w:ascii="Georgia" w:cs="Georgia" w:eastAsia="Georgia" w:hAnsi="Georgia"/>
          <w:sz w:val="24"/>
          <w:szCs w:val="24"/>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pStyle w:val="Heading1"/>
        <w:spacing w:after="0" w:before="0" w:line="276" w:lineRule="auto"/>
        <w:jc w:val="both"/>
        <w:rPr>
          <w:rFonts w:ascii="Georgia" w:cs="Georgia" w:eastAsia="Georgia" w:hAnsi="Georgia"/>
          <w:sz w:val="24"/>
          <w:szCs w:val="24"/>
        </w:rPr>
      </w:pPr>
      <w:bookmarkStart w:colFirst="0" w:colLast="0" w:name="_heading=h.nuumvdkpu0ld" w:id="0"/>
      <w:bookmarkEnd w:id="0"/>
      <w:r w:rsidDel="00000000" w:rsidR="00000000" w:rsidRPr="00000000">
        <w:rPr>
          <w:rFonts w:ascii="Georgia" w:cs="Georgia" w:eastAsia="Georgia" w:hAnsi="Georgia"/>
          <w:sz w:val="24"/>
          <w:szCs w:val="24"/>
          <w:rtl w:val="0"/>
        </w:rPr>
        <w:t xml:space="preserve">Rack Focus: Pro Tips and Tricks for Boosting Video Quality </w:t>
      </w:r>
    </w:p>
    <w:p w:rsidR="00000000" w:rsidDel="00000000" w:rsidP="00000000" w:rsidRDefault="00000000" w:rsidRPr="00000000" w14:paraId="00000009">
      <w:pPr>
        <w:jc w:val="both"/>
        <w:rPr>
          <w:rFonts w:ascii="Georgia" w:cs="Georgia" w:eastAsia="Georgia" w:hAnsi="Georgia"/>
          <w:sz w:val="24"/>
          <w:szCs w:val="24"/>
          <w:highlight w:val="white"/>
        </w:rPr>
      </w:pPr>
      <w:bookmarkStart w:colFirst="0" w:colLast="0" w:name="_heading=h.gjdgxs" w:id="1"/>
      <w:bookmarkEnd w:id="1"/>
      <w:r w:rsidDel="00000000" w:rsidR="00000000" w:rsidRPr="00000000">
        <w:rPr>
          <w:rFonts w:ascii="Georgia" w:cs="Georgia" w:eastAsia="Georgia" w:hAnsi="Georgia"/>
          <w:sz w:val="24"/>
          <w:szCs w:val="24"/>
          <w:highlight w:val="white"/>
          <w:rtl w:val="0"/>
        </w:rPr>
        <w:t xml:space="preserve">A photography technique known as rack focus involves the cinematographer adjusting the zone of focus during a single shot. When it is in use, it steers the viewer towards multiple ideas associated with a given period, helping to construct bonds between elements in a scene or advancing transitions from one scene to another. While video marketing is constantly growing, rack focus is an effective but overlooked method of increasing the overall quality of the video and allowing audiences to become more immersed in the content being delivered. </w:t>
      </w:r>
    </w:p>
    <w:p w:rsidR="00000000" w:rsidDel="00000000" w:rsidP="00000000" w:rsidRDefault="00000000" w:rsidRPr="00000000" w14:paraId="0000000A">
      <w:pPr>
        <w:jc w:val="both"/>
        <w:rPr>
          <w:rFonts w:ascii="Georgia" w:cs="Georgia" w:eastAsia="Georgia" w:hAnsi="Georgia"/>
          <w:sz w:val="24"/>
          <w:szCs w:val="24"/>
          <w:highlight w:val="white"/>
        </w:rPr>
      </w:pPr>
      <w:bookmarkStart w:colFirst="0" w:colLast="0" w:name="_heading=h.gjdgxs" w:id="1"/>
      <w:bookmarkEnd w:id="1"/>
      <w:r w:rsidDel="00000000" w:rsidR="00000000" w:rsidRPr="00000000">
        <w:rPr>
          <w:rFonts w:ascii="Georgia" w:cs="Georgia" w:eastAsia="Georgia" w:hAnsi="Georgia"/>
          <w:sz w:val="24"/>
          <w:szCs w:val="24"/>
          <w:highlight w:val="white"/>
          <w:rtl w:val="0"/>
        </w:rPr>
        <w:t xml:space="preserve">At Three Angle Marketing, we focus on delivering high-quality service of </w:t>
      </w:r>
      <w:r w:rsidDel="00000000" w:rsidR="00000000" w:rsidRPr="00000000">
        <w:rPr>
          <w:rFonts w:ascii="Georgia" w:cs="Georgia" w:eastAsia="Georgia" w:hAnsi="Georgia"/>
          <w:b w:val="1"/>
          <w:sz w:val="24"/>
          <w:szCs w:val="24"/>
          <w:highlight w:val="white"/>
          <w:rtl w:val="0"/>
        </w:rPr>
        <w:t xml:space="preserve">video marketing in the UAE</w:t>
      </w:r>
      <w:r w:rsidDel="00000000" w:rsidR="00000000" w:rsidRPr="00000000">
        <w:rPr>
          <w:rFonts w:ascii="Georgia" w:cs="Georgia" w:eastAsia="Georgia" w:hAnsi="Georgia"/>
          <w:sz w:val="24"/>
          <w:szCs w:val="24"/>
          <w:highlight w:val="white"/>
          <w:rtl w:val="0"/>
        </w:rPr>
        <w:t xml:space="preserve"> to help our clients and their brands. It is for this reason that we embrace lifelong learning to enhance posting styles like rack focus which forms the basis of our conviction on visually stimulating stories as being capable of evoking deep-rooted emotional plea between brands and customers. Here, you’ll get a breakdown of exactly what rack focus is, how it works, and the practical ways to use it — plus some expert insights along the way.</w:t>
      </w:r>
    </w:p>
    <w:p w:rsidR="00000000" w:rsidDel="00000000" w:rsidP="00000000" w:rsidRDefault="00000000" w:rsidRPr="00000000" w14:paraId="0000000B">
      <w:pPr>
        <w:pStyle w:val="Heading2"/>
        <w:jc w:val="both"/>
        <w:rPr>
          <w:rFonts w:ascii="Georgia" w:cs="Georgia" w:eastAsia="Georgia" w:hAnsi="Georgia"/>
          <w:b w:val="1"/>
          <w:sz w:val="24"/>
          <w:szCs w:val="24"/>
        </w:rPr>
      </w:pPr>
      <w:bookmarkStart w:colFirst="0" w:colLast="0" w:name="_heading=h.vpgrubkkxv2s" w:id="2"/>
      <w:bookmarkEnd w:id="2"/>
      <w:r w:rsidDel="00000000" w:rsidR="00000000" w:rsidRPr="00000000">
        <w:rPr>
          <w:rFonts w:ascii="Georgia" w:cs="Georgia" w:eastAsia="Georgia" w:hAnsi="Georgia"/>
          <w:b w:val="1"/>
          <w:sz w:val="24"/>
          <w:szCs w:val="24"/>
          <w:rtl w:val="0"/>
        </w:rPr>
        <w:t xml:space="preserve">Basic Understanding of Rack Focus:</w:t>
      </w:r>
    </w:p>
    <w:p w:rsidR="00000000" w:rsidDel="00000000" w:rsidP="00000000" w:rsidRDefault="00000000" w:rsidRPr="00000000" w14:paraId="0000000C">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On a mechanical level, rack focus means having the act of turning the focus ring of a lens to change the plane of focus in the shot. It creates a purposeful division between the region of high focal clarity and the region of low focal clarity within the frame. In filmmaking, some of the other focusing techniques familiar include the pull focus technique in which the focal point is shifted from one object to the other in the scene, and the stacking focus in which the various frames of the targeted scenes are combined in editing to give a scene with several areas that are in focus.</w:t>
      </w:r>
    </w:p>
    <w:p w:rsidR="00000000" w:rsidDel="00000000" w:rsidP="00000000" w:rsidRDefault="00000000" w:rsidRPr="00000000" w14:paraId="0000000D">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major difference of rack focus is that it leads attention very purposefully. However, rack focus is not interested in tracking particular movement; rather, it is set on movement. Hence, it operates most effectively when such shapes and forms start in different depth planes in the scene setup. And while moving from these sharp areas then it highlights their connection to one another and leaves an obvious path for the viewer to follow.</w:t>
      </w:r>
    </w:p>
    <w:p w:rsidR="00000000" w:rsidDel="00000000" w:rsidP="00000000" w:rsidRDefault="00000000" w:rsidRPr="00000000" w14:paraId="0000000E">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From an aesthetic point of view, rack focus brings the gaze and dynamism into a shot. The balance between sharpened and blurred areas in the scene makes the viewers pay attention to the objects in motion while their eyes are alternating between the focused and the less focused object. It also creates suspense during the rack focus shots then a chance at some relief when the focal point finally comes to rest on a specific object. This shift of attention of the viewer enables rack focus to also encode larger, more complex visual discourses.</w:t>
      </w:r>
      <w:r w:rsidDel="00000000" w:rsidR="00000000" w:rsidRPr="00000000">
        <w:rPr>
          <w:rtl w:val="0"/>
        </w:rPr>
      </w:r>
    </w:p>
    <w:p w:rsidR="00000000" w:rsidDel="00000000" w:rsidP="00000000" w:rsidRDefault="00000000" w:rsidRPr="00000000" w14:paraId="0000000F">
      <w:pPr>
        <w:pStyle w:val="Heading2"/>
        <w:spacing w:after="200" w:lineRule="auto"/>
        <w:jc w:val="both"/>
        <w:rPr>
          <w:rFonts w:ascii="Georgia" w:cs="Georgia" w:eastAsia="Georgia" w:hAnsi="Georgia"/>
          <w:sz w:val="24"/>
          <w:szCs w:val="24"/>
        </w:rPr>
      </w:pPr>
      <w:bookmarkStart w:colFirst="0" w:colLast="0" w:name="_heading=h.30j0zll" w:id="3"/>
      <w:bookmarkEnd w:id="3"/>
      <w:r w:rsidDel="00000000" w:rsidR="00000000" w:rsidRPr="00000000">
        <w:rPr>
          <w:rFonts w:ascii="Georgia" w:cs="Georgia" w:eastAsia="Georgia" w:hAnsi="Georgia"/>
          <w:sz w:val="24"/>
          <w:szCs w:val="24"/>
          <w:rtl w:val="0"/>
        </w:rPr>
        <w:t xml:space="preserve">Pro Tips for Implementing Rack Focus Techniques:</w:t>
      </w:r>
    </w:p>
    <w:p w:rsidR="00000000" w:rsidDel="00000000" w:rsidP="00000000" w:rsidRDefault="00000000" w:rsidRPr="00000000" w14:paraId="00000010">
      <w:pPr>
        <w:jc w:val="both"/>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All tips that will be discussed here in this blog will be divided into 3 main phases such as pre-production photography and then post-production. If any of the </w:t>
      </w:r>
      <w:r w:rsidDel="00000000" w:rsidR="00000000" w:rsidRPr="00000000">
        <w:rPr>
          <w:rFonts w:ascii="Georgia" w:cs="Georgia" w:eastAsia="Georgia" w:hAnsi="Georgia"/>
          <w:b w:val="1"/>
          <w:sz w:val="24"/>
          <w:szCs w:val="24"/>
          <w:highlight w:val="white"/>
          <w:rtl w:val="0"/>
        </w:rPr>
        <w:t xml:space="preserve">video marketing agencies in UAE</w:t>
      </w:r>
      <w:r w:rsidDel="00000000" w:rsidR="00000000" w:rsidRPr="00000000">
        <w:rPr>
          <w:rFonts w:ascii="Georgia" w:cs="Georgia" w:eastAsia="Georgia" w:hAnsi="Georgia"/>
          <w:sz w:val="24"/>
          <w:szCs w:val="24"/>
          <w:highlight w:val="white"/>
          <w:rtl w:val="0"/>
        </w:rPr>
        <w:t xml:space="preserve"> follow these tips, there is no need to worry about the quality of the video at all. Let’s discuss each phase of rack focus strategies one by one. </w:t>
      </w:r>
    </w:p>
    <w:p w:rsidR="00000000" w:rsidDel="00000000" w:rsidP="00000000" w:rsidRDefault="00000000" w:rsidRPr="00000000" w14:paraId="00000011">
      <w:pPr>
        <w:pStyle w:val="Heading3"/>
        <w:spacing w:after="200" w:lineRule="auto"/>
        <w:jc w:val="both"/>
        <w:rPr>
          <w:rFonts w:ascii="Georgia" w:cs="Georgia" w:eastAsia="Georgia" w:hAnsi="Georgia"/>
          <w:sz w:val="24"/>
          <w:szCs w:val="24"/>
        </w:rPr>
      </w:pPr>
      <w:bookmarkStart w:colFirst="0" w:colLast="0" w:name="_heading=h.1fob9te" w:id="4"/>
      <w:bookmarkEnd w:id="4"/>
      <w:r w:rsidDel="00000000" w:rsidR="00000000" w:rsidRPr="00000000">
        <w:rPr>
          <w:rFonts w:ascii="Georgia" w:cs="Georgia" w:eastAsia="Georgia" w:hAnsi="Georgia"/>
          <w:sz w:val="24"/>
          <w:szCs w:val="24"/>
          <w:rtl w:val="0"/>
        </w:rPr>
        <w:t xml:space="preserve">5 Pre-Production Tips Before You Start Shooting:</w:t>
      </w:r>
    </w:p>
    <w:p w:rsidR="00000000" w:rsidDel="00000000" w:rsidP="00000000" w:rsidRDefault="00000000" w:rsidRPr="00000000" w14:paraId="00000012">
      <w:pPr>
        <w:jc w:val="both"/>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Here, we share with you rack focus techniques to apply to your </w:t>
      </w:r>
      <w:r w:rsidDel="00000000" w:rsidR="00000000" w:rsidRPr="00000000">
        <w:rPr>
          <w:rFonts w:ascii="Georgia" w:cs="Georgia" w:eastAsia="Georgia" w:hAnsi="Georgia"/>
          <w:b w:val="1"/>
          <w:sz w:val="24"/>
          <w:szCs w:val="24"/>
          <w:highlight w:val="white"/>
          <w:rtl w:val="0"/>
        </w:rPr>
        <w:t xml:space="preserve">video marketing services Dubai</w:t>
      </w:r>
      <w:r w:rsidDel="00000000" w:rsidR="00000000" w:rsidRPr="00000000">
        <w:rPr>
          <w:rFonts w:ascii="Georgia" w:cs="Georgia" w:eastAsia="Georgia" w:hAnsi="Georgia"/>
          <w:sz w:val="24"/>
          <w:szCs w:val="24"/>
          <w:highlight w:val="white"/>
          <w:rtl w:val="0"/>
        </w:rPr>
        <w:t xml:space="preserve"> plan and strategies. Follow these and your viewers will have no choice but to focus on your content.</w:t>
      </w:r>
    </w:p>
    <w:p w:rsidR="00000000" w:rsidDel="00000000" w:rsidP="00000000" w:rsidRDefault="00000000" w:rsidRPr="00000000" w14:paraId="00000013">
      <w:pPr>
        <w:pStyle w:val="Heading4"/>
        <w:spacing w:after="200" w:before="100" w:lineRule="auto"/>
        <w:jc w:val="both"/>
        <w:rPr>
          <w:rFonts w:ascii="Georgia" w:cs="Georgia" w:eastAsia="Georgia" w:hAnsi="Georgia"/>
          <w:sz w:val="24"/>
          <w:szCs w:val="24"/>
        </w:rPr>
      </w:pPr>
      <w:bookmarkStart w:colFirst="0" w:colLast="0" w:name="_heading=h.3znysh7" w:id="5"/>
      <w:bookmarkEnd w:id="5"/>
      <w:r w:rsidDel="00000000" w:rsidR="00000000" w:rsidRPr="00000000">
        <w:rPr>
          <w:rFonts w:ascii="Georgia" w:cs="Georgia" w:eastAsia="Georgia" w:hAnsi="Georgia"/>
          <w:sz w:val="24"/>
          <w:szCs w:val="24"/>
          <w:rtl w:val="0"/>
        </w:rPr>
        <w:t xml:space="preserve">Select the best topics to illustrate: </w:t>
      </w:r>
    </w:p>
    <w:p w:rsidR="00000000" w:rsidDel="00000000" w:rsidP="00000000" w:rsidRDefault="00000000" w:rsidRPr="00000000" w14:paraId="00000014">
      <w:pPr>
        <w:jc w:val="both"/>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When planning your rack focus shot, try to pick foreground and background objects that differ in color, form, and surface. It also eliminates confusion between subjects and pays attention in a much simpler manner. For instance, where there is a living person in the foreground and decorative hanging lamps in the background.</w:t>
      </w:r>
    </w:p>
    <w:p w:rsidR="00000000" w:rsidDel="00000000" w:rsidP="00000000" w:rsidRDefault="00000000" w:rsidRPr="00000000" w14:paraId="00000015">
      <w:pPr>
        <w:pStyle w:val="Heading4"/>
        <w:spacing w:after="200" w:before="100" w:lineRule="auto"/>
        <w:jc w:val="both"/>
        <w:rPr>
          <w:rFonts w:ascii="Georgia" w:cs="Georgia" w:eastAsia="Georgia" w:hAnsi="Georgia"/>
          <w:sz w:val="24"/>
          <w:szCs w:val="24"/>
        </w:rPr>
      </w:pPr>
      <w:bookmarkStart w:colFirst="0" w:colLast="0" w:name="_heading=h.2et92p0" w:id="6"/>
      <w:bookmarkEnd w:id="6"/>
      <w:r w:rsidDel="00000000" w:rsidR="00000000" w:rsidRPr="00000000">
        <w:rPr>
          <w:rFonts w:ascii="Georgia" w:cs="Georgia" w:eastAsia="Georgia" w:hAnsi="Georgia"/>
          <w:sz w:val="24"/>
          <w:szCs w:val="24"/>
          <w:rtl w:val="0"/>
        </w:rPr>
        <w:t xml:space="preserve">Effectively block the positions of subjects: </w:t>
      </w:r>
    </w:p>
    <w:p w:rsidR="00000000" w:rsidDel="00000000" w:rsidP="00000000" w:rsidRDefault="00000000" w:rsidRPr="00000000" w14:paraId="00000016">
      <w:pPr>
        <w:jc w:val="both"/>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Decide approximately where your subjects will be in the frame, and mark the area with a person or a marker. It also allows the viewer to pre-visualize shots and transitions during the shooting process. </w:t>
      </w:r>
    </w:p>
    <w:p w:rsidR="00000000" w:rsidDel="00000000" w:rsidP="00000000" w:rsidRDefault="00000000" w:rsidRPr="00000000" w14:paraId="00000017">
      <w:pPr>
        <w:pStyle w:val="Heading4"/>
        <w:spacing w:after="200" w:before="100" w:lineRule="auto"/>
        <w:jc w:val="both"/>
        <w:rPr>
          <w:rFonts w:ascii="Georgia" w:cs="Georgia" w:eastAsia="Georgia" w:hAnsi="Georgia"/>
          <w:sz w:val="24"/>
          <w:szCs w:val="24"/>
        </w:rPr>
      </w:pPr>
      <w:bookmarkStart w:colFirst="0" w:colLast="0" w:name="_heading=h.tyjcwt" w:id="7"/>
      <w:bookmarkEnd w:id="7"/>
      <w:r w:rsidDel="00000000" w:rsidR="00000000" w:rsidRPr="00000000">
        <w:rPr>
          <w:rFonts w:ascii="Georgia" w:cs="Georgia" w:eastAsia="Georgia" w:hAnsi="Georgia"/>
          <w:sz w:val="24"/>
          <w:szCs w:val="24"/>
          <w:rtl w:val="0"/>
        </w:rPr>
        <w:t xml:space="preserve">Select the right lens: </w:t>
      </w:r>
    </w:p>
    <w:p w:rsidR="00000000" w:rsidDel="00000000" w:rsidP="00000000" w:rsidRDefault="00000000" w:rsidRPr="00000000" w14:paraId="00000018">
      <w:pPr>
        <w:jc w:val="both"/>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Lenses with wider focal lengths such as 35mm or 50mm are ideal for the job, as they offer the necessary amount of background blur at larger aperture values like f/2. 8 or lower. Try what works using a depth-of-field calculator.</w:t>
      </w:r>
    </w:p>
    <w:p w:rsidR="00000000" w:rsidDel="00000000" w:rsidP="00000000" w:rsidRDefault="00000000" w:rsidRPr="00000000" w14:paraId="00000019">
      <w:pPr>
        <w:pStyle w:val="Heading4"/>
        <w:spacing w:after="200" w:before="100" w:lineRule="auto"/>
        <w:jc w:val="both"/>
        <w:rPr>
          <w:rFonts w:ascii="Georgia" w:cs="Georgia" w:eastAsia="Georgia" w:hAnsi="Georgia"/>
          <w:sz w:val="24"/>
          <w:szCs w:val="24"/>
        </w:rPr>
      </w:pPr>
      <w:bookmarkStart w:colFirst="0" w:colLast="0" w:name="_heading=h.3dy6vkm" w:id="8"/>
      <w:bookmarkEnd w:id="8"/>
      <w:r w:rsidDel="00000000" w:rsidR="00000000" w:rsidRPr="00000000">
        <w:rPr>
          <w:rFonts w:ascii="Georgia" w:cs="Georgia" w:eastAsia="Georgia" w:hAnsi="Georgia"/>
          <w:sz w:val="24"/>
          <w:szCs w:val="24"/>
          <w:rtl w:val="0"/>
        </w:rPr>
        <w:t xml:space="preserve">Mark focus points:</w:t>
      </w:r>
    </w:p>
    <w:p w:rsidR="00000000" w:rsidDel="00000000" w:rsidP="00000000" w:rsidRDefault="00000000" w:rsidRPr="00000000" w14:paraId="0000001A">
      <w:pPr>
        <w:jc w:val="both"/>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Mark with small temporary signs the start and end focus points of the shot. This keeps takes consistent while filming.</w:t>
      </w:r>
    </w:p>
    <w:p w:rsidR="00000000" w:rsidDel="00000000" w:rsidP="00000000" w:rsidRDefault="00000000" w:rsidRPr="00000000" w14:paraId="0000001B">
      <w:pPr>
        <w:pStyle w:val="Heading4"/>
        <w:spacing w:after="200" w:before="100" w:lineRule="auto"/>
        <w:jc w:val="both"/>
        <w:rPr>
          <w:rFonts w:ascii="Georgia" w:cs="Georgia" w:eastAsia="Georgia" w:hAnsi="Georgia"/>
          <w:sz w:val="24"/>
          <w:szCs w:val="24"/>
        </w:rPr>
      </w:pPr>
      <w:bookmarkStart w:colFirst="0" w:colLast="0" w:name="_heading=h.1t3h5sf" w:id="9"/>
      <w:bookmarkEnd w:id="9"/>
      <w:r w:rsidDel="00000000" w:rsidR="00000000" w:rsidRPr="00000000">
        <w:rPr>
          <w:rFonts w:ascii="Georgia" w:cs="Georgia" w:eastAsia="Georgia" w:hAnsi="Georgia"/>
          <w:sz w:val="24"/>
          <w:szCs w:val="24"/>
          <w:rtl w:val="0"/>
        </w:rPr>
        <w:t xml:space="preserve">Use manual focus: </w:t>
      </w:r>
    </w:p>
    <w:p w:rsidR="00000000" w:rsidDel="00000000" w:rsidP="00000000" w:rsidRDefault="00000000" w:rsidRPr="00000000" w14:paraId="0000001C">
      <w:pPr>
        <w:jc w:val="both"/>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Rack focus needs slow and accurate focusing which is not possible when using auto-focus. Employ manual lenses and control focus selectively.</w:t>
      </w:r>
    </w:p>
    <w:p w:rsidR="00000000" w:rsidDel="00000000" w:rsidP="00000000" w:rsidRDefault="00000000" w:rsidRPr="00000000" w14:paraId="0000001D">
      <w:pPr>
        <w:pStyle w:val="Heading3"/>
        <w:spacing w:after="200" w:lineRule="auto"/>
        <w:jc w:val="both"/>
        <w:rPr>
          <w:rFonts w:ascii="Georgia" w:cs="Georgia" w:eastAsia="Georgia" w:hAnsi="Georgia"/>
          <w:sz w:val="24"/>
          <w:szCs w:val="24"/>
        </w:rPr>
      </w:pPr>
      <w:bookmarkStart w:colFirst="0" w:colLast="0" w:name="_heading=h.4d34og8" w:id="10"/>
      <w:bookmarkEnd w:id="10"/>
      <w:r w:rsidDel="00000000" w:rsidR="00000000" w:rsidRPr="00000000">
        <w:rPr>
          <w:rFonts w:ascii="Georgia" w:cs="Georgia" w:eastAsia="Georgia" w:hAnsi="Georgia"/>
          <w:sz w:val="24"/>
          <w:szCs w:val="24"/>
          <w:rtl w:val="0"/>
        </w:rPr>
        <w:t xml:space="preserve">Photography: Master Setup and Framing Strategies</w:t>
      </w:r>
    </w:p>
    <w:p w:rsidR="00000000" w:rsidDel="00000000" w:rsidP="00000000" w:rsidRDefault="00000000" w:rsidRPr="00000000" w14:paraId="0000001E">
      <w:pPr>
        <w:jc w:val="both"/>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After the pre-production phase, we move toward the phase of production or photography. This phase carries great significance because it determines the actual quality of your video. Here are some tips that you can consider if you want to improve the quality of your LinkedIn video marketing services. </w:t>
      </w:r>
    </w:p>
    <w:p w:rsidR="00000000" w:rsidDel="00000000" w:rsidP="00000000" w:rsidRDefault="00000000" w:rsidRPr="00000000" w14:paraId="0000001F">
      <w:pPr>
        <w:pStyle w:val="Heading4"/>
        <w:spacing w:after="200" w:before="100" w:lineRule="auto"/>
        <w:jc w:val="both"/>
        <w:rPr>
          <w:rFonts w:ascii="Georgia" w:cs="Georgia" w:eastAsia="Georgia" w:hAnsi="Georgia"/>
          <w:sz w:val="24"/>
          <w:szCs w:val="24"/>
        </w:rPr>
      </w:pPr>
      <w:bookmarkStart w:colFirst="0" w:colLast="0" w:name="_heading=h.2s8eyo1" w:id="11"/>
      <w:bookmarkEnd w:id="11"/>
      <w:r w:rsidDel="00000000" w:rsidR="00000000" w:rsidRPr="00000000">
        <w:rPr>
          <w:rFonts w:ascii="Georgia" w:cs="Georgia" w:eastAsia="Georgia" w:hAnsi="Georgia"/>
          <w:sz w:val="24"/>
          <w:szCs w:val="24"/>
          <w:rtl w:val="0"/>
        </w:rPr>
        <w:t xml:space="preserve">Mount your camera properly:</w:t>
      </w:r>
    </w:p>
    <w:p w:rsidR="00000000" w:rsidDel="00000000" w:rsidP="00000000" w:rsidRDefault="00000000" w:rsidRPr="00000000" w14:paraId="00000020">
      <w:pPr>
        <w:jc w:val="both"/>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For smooth movements, it is recommended to attach your camera to a tripod, dolly, or slider. Focusing a rack focus with a handheld is very difficult.</w:t>
      </w:r>
    </w:p>
    <w:p w:rsidR="00000000" w:rsidDel="00000000" w:rsidP="00000000" w:rsidRDefault="00000000" w:rsidRPr="00000000" w14:paraId="00000021">
      <w:pPr>
        <w:pStyle w:val="Heading4"/>
        <w:spacing w:after="200" w:before="100" w:lineRule="auto"/>
        <w:jc w:val="both"/>
        <w:rPr>
          <w:rFonts w:ascii="Georgia" w:cs="Georgia" w:eastAsia="Georgia" w:hAnsi="Georgia"/>
          <w:sz w:val="24"/>
          <w:szCs w:val="24"/>
          <w:highlight w:val="white"/>
        </w:rPr>
      </w:pPr>
      <w:bookmarkStart w:colFirst="0" w:colLast="0" w:name="_heading=h.17dp8vu" w:id="12"/>
      <w:bookmarkEnd w:id="12"/>
      <w:r w:rsidDel="00000000" w:rsidR="00000000" w:rsidRPr="00000000">
        <w:rPr>
          <w:rFonts w:ascii="Georgia" w:cs="Georgia" w:eastAsia="Georgia" w:hAnsi="Georgia"/>
          <w:sz w:val="24"/>
          <w:szCs w:val="24"/>
          <w:rtl w:val="0"/>
        </w:rPr>
        <w:t xml:space="preserve">Frame subjects effectively: </w:t>
      </w:r>
      <w:r w:rsidDel="00000000" w:rsidR="00000000" w:rsidRPr="00000000">
        <w:rPr>
          <w:rtl w:val="0"/>
        </w:rPr>
      </w:r>
    </w:p>
    <w:p w:rsidR="00000000" w:rsidDel="00000000" w:rsidP="00000000" w:rsidRDefault="00000000" w:rsidRPr="00000000" w14:paraId="00000022">
      <w:pPr>
        <w:jc w:val="both"/>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Place the subjects on the far left and right in the frame so that focus shifts occur and the viewers’ eyes traverse the scene. To get proper composition always apply the rule of thirds.</w:t>
      </w:r>
    </w:p>
    <w:p w:rsidR="00000000" w:rsidDel="00000000" w:rsidP="00000000" w:rsidRDefault="00000000" w:rsidRPr="00000000" w14:paraId="00000023">
      <w:pPr>
        <w:pStyle w:val="Heading4"/>
        <w:spacing w:after="200" w:before="100" w:lineRule="auto"/>
        <w:jc w:val="both"/>
        <w:rPr>
          <w:rFonts w:ascii="Georgia" w:cs="Georgia" w:eastAsia="Georgia" w:hAnsi="Georgia"/>
          <w:sz w:val="24"/>
          <w:szCs w:val="24"/>
        </w:rPr>
      </w:pPr>
      <w:bookmarkStart w:colFirst="0" w:colLast="0" w:name="_heading=h.3rdcrjn" w:id="13"/>
      <w:bookmarkEnd w:id="13"/>
      <w:r w:rsidDel="00000000" w:rsidR="00000000" w:rsidRPr="00000000">
        <w:rPr>
          <w:rFonts w:ascii="Georgia" w:cs="Georgia" w:eastAsia="Georgia" w:hAnsi="Georgia"/>
          <w:sz w:val="24"/>
          <w:szCs w:val="24"/>
          <w:rtl w:val="0"/>
        </w:rPr>
        <w:t xml:space="preserve">Rehearse the focus pull: </w:t>
      </w:r>
    </w:p>
    <w:p w:rsidR="00000000" w:rsidDel="00000000" w:rsidP="00000000" w:rsidRDefault="00000000" w:rsidRPr="00000000" w14:paraId="00000024">
      <w:pPr>
        <w:jc w:val="both"/>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It is advisable to repeat the rack focus several times on set without recording the scene, to make sure that the subjects remain properly positioned each time the focus shifts.</w:t>
      </w:r>
    </w:p>
    <w:p w:rsidR="00000000" w:rsidDel="00000000" w:rsidP="00000000" w:rsidRDefault="00000000" w:rsidRPr="00000000" w14:paraId="00000025">
      <w:pPr>
        <w:pStyle w:val="Heading4"/>
        <w:spacing w:after="200" w:before="100" w:lineRule="auto"/>
        <w:jc w:val="both"/>
        <w:rPr>
          <w:rFonts w:ascii="Georgia" w:cs="Georgia" w:eastAsia="Georgia" w:hAnsi="Georgia"/>
          <w:sz w:val="24"/>
          <w:szCs w:val="24"/>
        </w:rPr>
      </w:pPr>
      <w:bookmarkStart w:colFirst="0" w:colLast="0" w:name="_heading=h.26in1rg" w:id="14"/>
      <w:bookmarkEnd w:id="14"/>
      <w:r w:rsidDel="00000000" w:rsidR="00000000" w:rsidRPr="00000000">
        <w:rPr>
          <w:rFonts w:ascii="Georgia" w:cs="Georgia" w:eastAsia="Georgia" w:hAnsi="Georgia"/>
          <w:sz w:val="24"/>
          <w:szCs w:val="24"/>
          <w:rtl w:val="0"/>
        </w:rPr>
        <w:t xml:space="preserve">Use camera markers: </w:t>
      </w:r>
    </w:p>
    <w:p w:rsidR="00000000" w:rsidDel="00000000" w:rsidP="00000000" w:rsidRDefault="00000000" w:rsidRPr="00000000" w14:paraId="00000026">
      <w:pPr>
        <w:jc w:val="both"/>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Incorporate adequate focus peaking or enlarge the camera displays to identify the objects that are in focus. This in turn assists in nailing focus during the shots.</w:t>
      </w:r>
    </w:p>
    <w:p w:rsidR="00000000" w:rsidDel="00000000" w:rsidP="00000000" w:rsidRDefault="00000000" w:rsidRPr="00000000" w14:paraId="00000027">
      <w:pPr>
        <w:pStyle w:val="Heading4"/>
        <w:spacing w:after="200" w:before="100" w:lineRule="auto"/>
        <w:jc w:val="both"/>
        <w:rPr>
          <w:rFonts w:ascii="Georgia" w:cs="Georgia" w:eastAsia="Georgia" w:hAnsi="Georgia"/>
          <w:sz w:val="24"/>
          <w:szCs w:val="24"/>
        </w:rPr>
      </w:pPr>
      <w:bookmarkStart w:colFirst="0" w:colLast="0" w:name="_heading=h.lnxbz9" w:id="15"/>
      <w:bookmarkEnd w:id="15"/>
      <w:r w:rsidDel="00000000" w:rsidR="00000000" w:rsidRPr="00000000">
        <w:rPr>
          <w:rFonts w:ascii="Georgia" w:cs="Georgia" w:eastAsia="Georgia" w:hAnsi="Georgia"/>
          <w:sz w:val="24"/>
          <w:szCs w:val="24"/>
          <w:rtl w:val="0"/>
        </w:rPr>
        <w:t xml:space="preserve">Film multiple takes:</w:t>
      </w:r>
    </w:p>
    <w:p w:rsidR="00000000" w:rsidDel="00000000" w:rsidP="00000000" w:rsidRDefault="00000000" w:rsidRPr="00000000" w14:paraId="00000028">
      <w:pPr>
        <w:jc w:val="both"/>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Record a few good takes of each shot you plan on doing. Because rack focus shots are more complicated than other shots, it is necessary to pay attention to them and take considerable time during the shooting process.</w:t>
      </w:r>
    </w:p>
    <w:p w:rsidR="00000000" w:rsidDel="00000000" w:rsidP="00000000" w:rsidRDefault="00000000" w:rsidRPr="00000000" w14:paraId="00000029">
      <w:pPr>
        <w:pStyle w:val="Heading3"/>
        <w:spacing w:after="200" w:lineRule="auto"/>
        <w:jc w:val="both"/>
        <w:rPr>
          <w:rFonts w:ascii="Georgia" w:cs="Georgia" w:eastAsia="Georgia" w:hAnsi="Georgia"/>
          <w:sz w:val="24"/>
          <w:szCs w:val="24"/>
        </w:rPr>
      </w:pPr>
      <w:bookmarkStart w:colFirst="0" w:colLast="0" w:name="_heading=h.35nkun2" w:id="16"/>
      <w:bookmarkEnd w:id="16"/>
      <w:r w:rsidDel="00000000" w:rsidR="00000000" w:rsidRPr="00000000">
        <w:rPr>
          <w:rFonts w:ascii="Georgia" w:cs="Georgia" w:eastAsia="Georgia" w:hAnsi="Georgia"/>
          <w:sz w:val="24"/>
          <w:szCs w:val="24"/>
          <w:rtl w:val="0"/>
        </w:rPr>
        <w:t xml:space="preserve">Post-Production Tips to Improve Your Editing: </w:t>
      </w:r>
    </w:p>
    <w:p w:rsidR="00000000" w:rsidDel="00000000" w:rsidP="00000000" w:rsidRDefault="00000000" w:rsidRPr="00000000" w14:paraId="0000002A">
      <w:pPr>
        <w:jc w:val="both"/>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You can provide a finishing touch to the quality of your videos with post-production tips. The following are some tips that you can implement during this phase:</w:t>
      </w:r>
    </w:p>
    <w:p w:rsidR="00000000" w:rsidDel="00000000" w:rsidP="00000000" w:rsidRDefault="00000000" w:rsidRPr="00000000" w14:paraId="0000002B">
      <w:pPr>
        <w:pStyle w:val="Heading4"/>
        <w:spacing w:after="200" w:before="100" w:lineRule="auto"/>
        <w:jc w:val="both"/>
        <w:rPr>
          <w:rFonts w:ascii="Georgia" w:cs="Georgia" w:eastAsia="Georgia" w:hAnsi="Georgia"/>
          <w:sz w:val="24"/>
          <w:szCs w:val="24"/>
        </w:rPr>
      </w:pPr>
      <w:bookmarkStart w:colFirst="0" w:colLast="0" w:name="_heading=h.1ksv4uv" w:id="17"/>
      <w:bookmarkEnd w:id="17"/>
      <w:r w:rsidDel="00000000" w:rsidR="00000000" w:rsidRPr="00000000">
        <w:rPr>
          <w:rFonts w:ascii="Georgia" w:cs="Georgia" w:eastAsia="Georgia" w:hAnsi="Georgia"/>
          <w:sz w:val="24"/>
          <w:szCs w:val="24"/>
          <w:rtl w:val="0"/>
        </w:rPr>
        <w:t xml:space="preserve">Refine the focus transition:  </w:t>
      </w:r>
    </w:p>
    <w:p w:rsidR="00000000" w:rsidDel="00000000" w:rsidP="00000000" w:rsidRDefault="00000000" w:rsidRPr="00000000" w14:paraId="0000002C">
      <w:pPr>
        <w:jc w:val="both"/>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If it appears that the shift is too abrupt or not smooth enough, you can fine-tune it with keyframes in your video editor.</w:t>
      </w:r>
    </w:p>
    <w:p w:rsidR="00000000" w:rsidDel="00000000" w:rsidP="00000000" w:rsidRDefault="00000000" w:rsidRPr="00000000" w14:paraId="0000002D">
      <w:pPr>
        <w:pStyle w:val="Heading4"/>
        <w:spacing w:after="200" w:before="100" w:lineRule="auto"/>
        <w:jc w:val="both"/>
        <w:rPr>
          <w:rFonts w:ascii="Georgia" w:cs="Georgia" w:eastAsia="Georgia" w:hAnsi="Georgia"/>
          <w:sz w:val="24"/>
          <w:szCs w:val="24"/>
        </w:rPr>
      </w:pPr>
      <w:bookmarkStart w:colFirst="0" w:colLast="0" w:name="_heading=h.44sinio" w:id="18"/>
      <w:bookmarkEnd w:id="18"/>
      <w:r w:rsidDel="00000000" w:rsidR="00000000" w:rsidRPr="00000000">
        <w:rPr>
          <w:rFonts w:ascii="Georgia" w:cs="Georgia" w:eastAsia="Georgia" w:hAnsi="Georgia"/>
          <w:sz w:val="24"/>
          <w:szCs w:val="24"/>
          <w:rtl w:val="0"/>
        </w:rPr>
        <w:t xml:space="preserve">Add motion for more dynamics:</w:t>
      </w:r>
    </w:p>
    <w:p w:rsidR="00000000" w:rsidDel="00000000" w:rsidP="00000000" w:rsidRDefault="00000000" w:rsidRPr="00000000" w14:paraId="0000002E">
      <w:pPr>
        <w:jc w:val="both"/>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Rack focus with pans, tilts, and zooms to add more production value to your shots.</w:t>
      </w:r>
    </w:p>
    <w:p w:rsidR="00000000" w:rsidDel="00000000" w:rsidP="00000000" w:rsidRDefault="00000000" w:rsidRPr="00000000" w14:paraId="0000002F">
      <w:pPr>
        <w:pStyle w:val="Heading4"/>
        <w:spacing w:after="200" w:before="100" w:lineRule="auto"/>
        <w:jc w:val="both"/>
        <w:rPr>
          <w:rFonts w:ascii="Georgia" w:cs="Georgia" w:eastAsia="Georgia" w:hAnsi="Georgia"/>
          <w:sz w:val="24"/>
          <w:szCs w:val="24"/>
        </w:rPr>
      </w:pPr>
      <w:bookmarkStart w:colFirst="0" w:colLast="0" w:name="_heading=h.2jxsxqh" w:id="19"/>
      <w:bookmarkEnd w:id="19"/>
      <w:r w:rsidDel="00000000" w:rsidR="00000000" w:rsidRPr="00000000">
        <w:rPr>
          <w:rFonts w:ascii="Georgia" w:cs="Georgia" w:eastAsia="Georgia" w:hAnsi="Georgia"/>
          <w:sz w:val="24"/>
          <w:szCs w:val="24"/>
          <w:rtl w:val="0"/>
        </w:rPr>
        <w:t xml:space="preserve">Enhance with sound cues:  </w:t>
      </w:r>
    </w:p>
    <w:p w:rsidR="00000000" w:rsidDel="00000000" w:rsidP="00000000" w:rsidRDefault="00000000" w:rsidRPr="00000000" w14:paraId="00000030">
      <w:pPr>
        <w:jc w:val="both"/>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Adding foley sound effects that are in sync with the visual transitions enhances the rack focus shifts.  </w:t>
      </w:r>
    </w:p>
    <w:p w:rsidR="00000000" w:rsidDel="00000000" w:rsidP="00000000" w:rsidRDefault="00000000" w:rsidRPr="00000000" w14:paraId="00000031">
      <w:pPr>
        <w:pStyle w:val="Heading4"/>
        <w:spacing w:after="200" w:before="100" w:lineRule="auto"/>
        <w:jc w:val="both"/>
        <w:rPr>
          <w:rFonts w:ascii="Georgia" w:cs="Georgia" w:eastAsia="Georgia" w:hAnsi="Georgia"/>
          <w:sz w:val="24"/>
          <w:szCs w:val="24"/>
        </w:rPr>
      </w:pPr>
      <w:bookmarkStart w:colFirst="0" w:colLast="0" w:name="_heading=h.z337ya" w:id="20"/>
      <w:bookmarkEnd w:id="20"/>
      <w:r w:rsidDel="00000000" w:rsidR="00000000" w:rsidRPr="00000000">
        <w:rPr>
          <w:rFonts w:ascii="Georgia" w:cs="Georgia" w:eastAsia="Georgia" w:hAnsi="Georgia"/>
          <w:sz w:val="24"/>
          <w:szCs w:val="24"/>
          <w:rtl w:val="0"/>
        </w:rPr>
        <w:t xml:space="preserve">Balancing with b-roll:  </w:t>
      </w:r>
    </w:p>
    <w:p w:rsidR="00000000" w:rsidDel="00000000" w:rsidP="00000000" w:rsidRDefault="00000000" w:rsidRPr="00000000" w14:paraId="00000032">
      <w:pPr>
        <w:jc w:val="both"/>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In the timeline work with the rack focus shots and simpler b-roll shots so that viewers do not feel overwhelmed by the complexity.</w:t>
      </w:r>
    </w:p>
    <w:p w:rsidR="00000000" w:rsidDel="00000000" w:rsidP="00000000" w:rsidRDefault="00000000" w:rsidRPr="00000000" w14:paraId="00000033">
      <w:pPr>
        <w:pStyle w:val="Heading2"/>
        <w:jc w:val="both"/>
        <w:rPr>
          <w:rFonts w:ascii="Georgia" w:cs="Georgia" w:eastAsia="Georgia" w:hAnsi="Georgia"/>
          <w:b w:val="1"/>
          <w:sz w:val="24"/>
          <w:szCs w:val="24"/>
        </w:rPr>
      </w:pPr>
      <w:bookmarkStart w:colFirst="0" w:colLast="0" w:name="_heading=h.fuvc3t3lchgr" w:id="21"/>
      <w:bookmarkEnd w:id="21"/>
      <w:r w:rsidDel="00000000" w:rsidR="00000000" w:rsidRPr="00000000">
        <w:rPr>
          <w:rFonts w:ascii="Georgia" w:cs="Georgia" w:eastAsia="Georgia" w:hAnsi="Georgia"/>
          <w:b w:val="1"/>
          <w:sz w:val="24"/>
          <w:szCs w:val="24"/>
          <w:rtl w:val="0"/>
        </w:rPr>
        <w:t xml:space="preserve">How to Align Rack Focus with Marketing Strategies?</w:t>
      </w:r>
    </w:p>
    <w:p w:rsidR="00000000" w:rsidDel="00000000" w:rsidP="00000000" w:rsidRDefault="00000000" w:rsidRPr="00000000" w14:paraId="00000034">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Like any other technique in filmmaking Rack Focus works most effectively when it is used purposefully to complement your message. The first step is identifying how shifting focus can help articulate existing brand narratives or emotions associated with your products.</w:t>
      </w:r>
    </w:p>
    <w:p w:rsidR="00000000" w:rsidDel="00000000" w:rsidP="00000000" w:rsidRDefault="00000000" w:rsidRPr="00000000" w14:paraId="00000035">
      <w:pPr>
        <w:numPr>
          <w:ilvl w:val="0"/>
          <w:numId w:val="2"/>
        </w:numPr>
        <w:spacing w:after="0" w:afterAutospacing="0"/>
        <w:ind w:left="720" w:hanging="360"/>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If the rack focus is employed slowly then it can create calming product revelations. </w:t>
      </w:r>
    </w:p>
    <w:p w:rsidR="00000000" w:rsidDel="00000000" w:rsidP="00000000" w:rsidRDefault="00000000" w:rsidRPr="00000000" w14:paraId="00000036">
      <w:pPr>
        <w:numPr>
          <w:ilvl w:val="0"/>
          <w:numId w:val="2"/>
        </w:numPr>
        <w:spacing w:after="0" w:afterAutospacing="0" w:before="0" w:beforeAutospacing="0"/>
        <w:ind w:left="720" w:hanging="360"/>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Switches move energy rapidly onto new features and innovations</w:t>
      </w:r>
    </w:p>
    <w:p w:rsidR="00000000" w:rsidDel="00000000" w:rsidP="00000000" w:rsidRDefault="00000000" w:rsidRPr="00000000" w14:paraId="00000037">
      <w:pPr>
        <w:numPr>
          <w:ilvl w:val="0"/>
          <w:numId w:val="2"/>
        </w:numPr>
        <w:spacing w:before="0" w:beforeAutospacing="0"/>
        <w:ind w:left="720" w:hanging="360"/>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Wide task focus gaps help distinguish between problems as well as their transformations</w:t>
      </w:r>
    </w:p>
    <w:p w:rsidR="00000000" w:rsidDel="00000000" w:rsidP="00000000" w:rsidRDefault="00000000" w:rsidRPr="00000000" w14:paraId="00000038">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Playing with focus further offers moments where rules could be defiantly challenged from the standpoint of formalist pedagogy. For instance, deliberately shifting the attention from people to objects as a way of maintaining customer orientation to speak of optimal product quality. Create or set up identifiable patterns for the racking focus some changes to raise curiosity or to denote disruption.  </w:t>
      </w:r>
    </w:p>
    <w:p w:rsidR="00000000" w:rsidDel="00000000" w:rsidP="00000000" w:rsidRDefault="00000000" w:rsidRPr="00000000" w14:paraId="00000039">
      <w:pPr>
        <w:pStyle w:val="Heading2"/>
        <w:jc w:val="both"/>
        <w:rPr>
          <w:rFonts w:ascii="Georgia" w:cs="Georgia" w:eastAsia="Georgia" w:hAnsi="Georgia"/>
          <w:b w:val="1"/>
          <w:sz w:val="24"/>
          <w:szCs w:val="24"/>
        </w:rPr>
      </w:pPr>
      <w:bookmarkStart w:colFirst="0" w:colLast="0" w:name="_heading=h.j3h6kgeucohy" w:id="22"/>
      <w:bookmarkEnd w:id="22"/>
      <w:r w:rsidDel="00000000" w:rsidR="00000000" w:rsidRPr="00000000">
        <w:rPr>
          <w:rFonts w:ascii="Georgia" w:cs="Georgia" w:eastAsia="Georgia" w:hAnsi="Georgia"/>
          <w:b w:val="1"/>
          <w:sz w:val="24"/>
          <w:szCs w:val="24"/>
          <w:rtl w:val="0"/>
        </w:rPr>
        <w:t xml:space="preserve">Necessary Tools and Resources to Implement Rack Focus Strategies:</w:t>
      </w:r>
    </w:p>
    <w:p w:rsidR="00000000" w:rsidDel="00000000" w:rsidP="00000000" w:rsidRDefault="00000000" w:rsidRPr="00000000" w14:paraId="0000003A">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foundation for good rack focus execution is the gear, which you decide to utilize. On the camera side bigger sensor options, a higher megapixel count, and 4K capability give versatility in stabilizing the images and emphasizing focus splits in the editing stage. Lenses are best sourced in fast primes along with high-quality zooms that have focus rings that are damped to make fine adjustments.</w:t>
      </w:r>
    </w:p>
    <w:p w:rsidR="00000000" w:rsidDel="00000000" w:rsidP="00000000" w:rsidRDefault="00000000" w:rsidRPr="00000000" w14:paraId="0000003B">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Some additional rack-focus gear investments to consider include:</w:t>
      </w:r>
    </w:p>
    <w:p w:rsidR="00000000" w:rsidDel="00000000" w:rsidP="00000000" w:rsidRDefault="00000000" w:rsidRPr="00000000" w14:paraId="0000003C">
      <w:pPr>
        <w:numPr>
          <w:ilvl w:val="0"/>
          <w:numId w:val="4"/>
        </w:numPr>
        <w:spacing w:after="0" w:afterAutospacing="0"/>
        <w:ind w:left="720" w:hanging="360"/>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Use focus attachments for stable voluntary movements</w:t>
      </w:r>
    </w:p>
    <w:p w:rsidR="00000000" w:rsidDel="00000000" w:rsidP="00000000" w:rsidRDefault="00000000" w:rsidRPr="00000000" w14:paraId="0000003D">
      <w:pPr>
        <w:numPr>
          <w:ilvl w:val="0"/>
          <w:numId w:val="4"/>
        </w:numPr>
        <w:spacing w:after="0" w:afterAutospacing="0" w:before="0" w:beforeAutospacing="0"/>
        <w:ind w:left="720" w:hanging="360"/>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External to observe focal shifts on the set</w:t>
      </w:r>
    </w:p>
    <w:p w:rsidR="00000000" w:rsidDel="00000000" w:rsidP="00000000" w:rsidRDefault="00000000" w:rsidRPr="00000000" w14:paraId="0000003E">
      <w:pPr>
        <w:numPr>
          <w:ilvl w:val="0"/>
          <w:numId w:val="4"/>
        </w:numPr>
        <w:spacing w:before="0" w:beforeAutospacing="0"/>
        <w:ind w:left="720" w:hanging="360"/>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Variable neutral density filters shall be used so that wide apertures can be sustained outdoors.  </w:t>
      </w:r>
    </w:p>
    <w:p w:rsidR="00000000" w:rsidDel="00000000" w:rsidP="00000000" w:rsidRDefault="00000000" w:rsidRPr="00000000" w14:paraId="0000003F">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As one would expect, gear is central but practical implementation of increasing one’s ability to create an instinctive rack focus requires practical experience. Enhance your technical repertoire and refine your production practice with lessons and instruction on the basics of cinematography available on the internet.</w:t>
      </w:r>
    </w:p>
    <w:p w:rsidR="00000000" w:rsidDel="00000000" w:rsidP="00000000" w:rsidRDefault="00000000" w:rsidRPr="00000000" w14:paraId="00000040">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More importantly, as video marketing goes on to remain a dominant trend in the branding scene, the Three Angle Marketing team ensures that we remain ahead of the trend. If you are interested in hiring more visual storytelling specialists, you should contact us right now to discuss cooperation.</w:t>
      </w:r>
    </w:p>
    <w:p w:rsidR="00000000" w:rsidDel="00000000" w:rsidP="00000000" w:rsidRDefault="00000000" w:rsidRPr="00000000" w14:paraId="00000041">
      <w:pPr>
        <w:jc w:val="both"/>
        <w:rPr>
          <w:rFonts w:ascii="Georgia" w:cs="Georgia" w:eastAsia="Georgia" w:hAnsi="Georgia"/>
          <w:color w:val="ff0000"/>
          <w:sz w:val="24"/>
          <w:szCs w:val="24"/>
        </w:rPr>
      </w:pPr>
      <w:r w:rsidDel="00000000" w:rsidR="00000000" w:rsidRPr="00000000">
        <w:rPr>
          <w:rFonts w:ascii="Georgia" w:cs="Georgia" w:eastAsia="Georgia" w:hAnsi="Georgia"/>
          <w:color w:val="ff0000"/>
          <w:sz w:val="24"/>
          <w:szCs w:val="24"/>
          <w:rtl w:val="0"/>
        </w:rPr>
        <w:t xml:space="preserve">Also Read: Top Video Production Trends for Dubai Marketing Campaigns in 2025</w:t>
      </w:r>
      <w:r w:rsidDel="00000000" w:rsidR="00000000" w:rsidRPr="00000000">
        <w:rPr>
          <w:rtl w:val="0"/>
        </w:rPr>
      </w:r>
    </w:p>
    <w:p w:rsidR="00000000" w:rsidDel="00000000" w:rsidP="00000000" w:rsidRDefault="00000000" w:rsidRPr="00000000" w14:paraId="00000042">
      <w:pPr>
        <w:pStyle w:val="Heading2"/>
        <w:spacing w:after="200" w:lineRule="auto"/>
        <w:jc w:val="both"/>
        <w:rPr>
          <w:rFonts w:ascii="Georgia" w:cs="Georgia" w:eastAsia="Georgia" w:hAnsi="Georgia"/>
          <w:b w:val="1"/>
          <w:sz w:val="24"/>
          <w:szCs w:val="24"/>
          <w:highlight w:val="white"/>
        </w:rPr>
      </w:pPr>
      <w:bookmarkStart w:colFirst="0" w:colLast="0" w:name="_heading=h.3j2qqm3" w:id="23"/>
      <w:bookmarkEnd w:id="23"/>
      <w:r w:rsidDel="00000000" w:rsidR="00000000" w:rsidRPr="00000000">
        <w:rPr>
          <w:rFonts w:ascii="Georgia" w:cs="Georgia" w:eastAsia="Georgia" w:hAnsi="Georgia"/>
          <w:b w:val="1"/>
          <w:sz w:val="24"/>
          <w:szCs w:val="24"/>
          <w:highlight w:val="white"/>
          <w:rtl w:val="0"/>
        </w:rPr>
        <w:t xml:space="preserve">Benefits of Rack Focus Strategies:</w:t>
      </w:r>
    </w:p>
    <w:p w:rsidR="00000000" w:rsidDel="00000000" w:rsidP="00000000" w:rsidRDefault="00000000" w:rsidRPr="00000000" w14:paraId="00000043">
      <w:pPr>
        <w:jc w:val="both"/>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Here are some benefits that you can gain by implementing rack-focus strategies during the production phase of videos: </w:t>
      </w:r>
    </w:p>
    <w:p w:rsidR="00000000" w:rsidDel="00000000" w:rsidP="00000000" w:rsidRDefault="00000000" w:rsidRPr="00000000" w14:paraId="00000044">
      <w:pPr>
        <w:numPr>
          <w:ilvl w:val="0"/>
          <w:numId w:val="3"/>
        </w:numPr>
        <w:ind w:left="720" w:hanging="360"/>
        <w:jc w:val="both"/>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Directs attention</w:t>
      </w:r>
    </w:p>
    <w:p w:rsidR="00000000" w:rsidDel="00000000" w:rsidP="00000000" w:rsidRDefault="00000000" w:rsidRPr="00000000" w14:paraId="00000045">
      <w:pPr>
        <w:numPr>
          <w:ilvl w:val="0"/>
          <w:numId w:val="3"/>
        </w:numPr>
        <w:ind w:left="720" w:hanging="360"/>
        <w:jc w:val="both"/>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Brings out drama and interest </w:t>
      </w:r>
    </w:p>
    <w:p w:rsidR="00000000" w:rsidDel="00000000" w:rsidP="00000000" w:rsidRDefault="00000000" w:rsidRPr="00000000" w14:paraId="00000046">
      <w:pPr>
        <w:numPr>
          <w:ilvl w:val="0"/>
          <w:numId w:val="3"/>
        </w:numPr>
        <w:ind w:left="720" w:hanging="360"/>
        <w:jc w:val="both"/>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Controls pacing</w:t>
      </w:r>
    </w:p>
    <w:p w:rsidR="00000000" w:rsidDel="00000000" w:rsidP="00000000" w:rsidRDefault="00000000" w:rsidRPr="00000000" w14:paraId="00000047">
      <w:pPr>
        <w:numPr>
          <w:ilvl w:val="0"/>
          <w:numId w:val="3"/>
        </w:numPr>
        <w:ind w:left="720" w:hanging="360"/>
        <w:jc w:val="both"/>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Highlights important details</w:t>
      </w:r>
    </w:p>
    <w:p w:rsidR="00000000" w:rsidDel="00000000" w:rsidP="00000000" w:rsidRDefault="00000000" w:rsidRPr="00000000" w14:paraId="00000048">
      <w:pPr>
        <w:numPr>
          <w:ilvl w:val="0"/>
          <w:numId w:val="3"/>
        </w:numPr>
        <w:ind w:left="720" w:hanging="360"/>
        <w:jc w:val="both"/>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Improves storytelling</w:t>
      </w:r>
    </w:p>
    <w:p w:rsidR="00000000" w:rsidDel="00000000" w:rsidP="00000000" w:rsidRDefault="00000000" w:rsidRPr="00000000" w14:paraId="00000049">
      <w:pPr>
        <w:pStyle w:val="Heading2"/>
        <w:spacing w:after="200" w:lineRule="auto"/>
        <w:jc w:val="both"/>
        <w:rPr>
          <w:rFonts w:ascii="Georgia" w:cs="Georgia" w:eastAsia="Georgia" w:hAnsi="Georgia"/>
          <w:sz w:val="24"/>
          <w:szCs w:val="24"/>
          <w:highlight w:val="white"/>
        </w:rPr>
      </w:pPr>
      <w:bookmarkStart w:colFirst="0" w:colLast="0" w:name="_heading=h.1y810tw" w:id="24"/>
      <w:bookmarkEnd w:id="24"/>
      <w:r w:rsidDel="00000000" w:rsidR="00000000" w:rsidRPr="00000000">
        <w:rPr>
          <w:rFonts w:ascii="Georgia" w:cs="Georgia" w:eastAsia="Georgia" w:hAnsi="Georgia"/>
          <w:b w:val="1"/>
          <w:sz w:val="24"/>
          <w:szCs w:val="24"/>
          <w:highlight w:val="white"/>
          <w:rtl w:val="0"/>
        </w:rPr>
        <w:t xml:space="preserve">How do Rack Focus Strategies help to promote your video marketing in Dubai? </w:t>
      </w:r>
      <w:r w:rsidDel="00000000" w:rsidR="00000000" w:rsidRPr="00000000">
        <w:rPr>
          <w:rtl w:val="0"/>
        </w:rPr>
      </w:r>
    </w:p>
    <w:p w:rsidR="00000000" w:rsidDel="00000000" w:rsidP="00000000" w:rsidRDefault="00000000" w:rsidRPr="00000000" w14:paraId="0000004A">
      <w:pPr>
        <w:jc w:val="both"/>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Applying rack focus can immediately contribute to making the </w:t>
      </w:r>
      <w:r w:rsidDel="00000000" w:rsidR="00000000" w:rsidRPr="00000000">
        <w:rPr>
          <w:rFonts w:ascii="Georgia" w:cs="Georgia" w:eastAsia="Georgia" w:hAnsi="Georgia"/>
          <w:b w:val="1"/>
          <w:sz w:val="24"/>
          <w:szCs w:val="24"/>
          <w:highlight w:val="white"/>
          <w:rtl w:val="0"/>
        </w:rPr>
        <w:t xml:space="preserve">video marketing services in Dubai</w:t>
      </w:r>
      <w:r w:rsidDel="00000000" w:rsidR="00000000" w:rsidRPr="00000000">
        <w:rPr>
          <w:rFonts w:ascii="Georgia" w:cs="Georgia" w:eastAsia="Georgia" w:hAnsi="Georgia"/>
          <w:sz w:val="24"/>
          <w:szCs w:val="24"/>
          <w:highlight w:val="white"/>
          <w:rtl w:val="0"/>
        </w:rPr>
        <w:t xml:space="preserve"> more cinematic and interesting. With some preparation and the right technique, the audience’s attention will be caught and the messages will be communicated clearly.</w:t>
      </w:r>
    </w:p>
    <w:p w:rsidR="00000000" w:rsidDel="00000000" w:rsidP="00000000" w:rsidRDefault="00000000" w:rsidRPr="00000000" w14:paraId="0000004B">
      <w:pPr>
        <w:jc w:val="both"/>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In the long run and through multiple videos, rack focus adds a unique and professional touch to your LinkedIn video marketing and other productions. </w:t>
      </w:r>
    </w:p>
    <w:p w:rsidR="00000000" w:rsidDel="00000000" w:rsidP="00000000" w:rsidRDefault="00000000" w:rsidRPr="00000000" w14:paraId="0000004C">
      <w:pPr>
        <w:jc w:val="both"/>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Finally, creative and engaging videos also drive the audience to become customers of the brand. Research reveals that 64% of customers are likely to purchase a product or service after watching a video.</w:t>
      </w:r>
    </w:p>
    <w:p w:rsidR="00000000" w:rsidDel="00000000" w:rsidP="00000000" w:rsidRDefault="00000000" w:rsidRPr="00000000" w14:paraId="0000004D">
      <w:pPr>
        <w:jc w:val="both"/>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Are you interested in increasing conversion rates with higher-quality videos? Contact our professional Dubai video marketing crew right now!</w:t>
      </w:r>
    </w:p>
    <w:p w:rsidR="00000000" w:rsidDel="00000000" w:rsidP="00000000" w:rsidRDefault="00000000" w:rsidRPr="00000000" w14:paraId="0000004E">
      <w:pPr>
        <w:pStyle w:val="Heading2"/>
        <w:spacing w:after="200" w:lineRule="auto"/>
        <w:jc w:val="both"/>
        <w:rPr>
          <w:rFonts w:ascii="Georgia" w:cs="Georgia" w:eastAsia="Georgia" w:hAnsi="Georgia"/>
          <w:sz w:val="24"/>
          <w:szCs w:val="24"/>
          <w:highlight w:val="white"/>
        </w:rPr>
      </w:pPr>
      <w:bookmarkStart w:colFirst="0" w:colLast="0" w:name="_heading=h.4i7ojhp" w:id="25"/>
      <w:bookmarkEnd w:id="25"/>
      <w:r w:rsidDel="00000000" w:rsidR="00000000" w:rsidRPr="00000000">
        <w:rPr>
          <w:rFonts w:ascii="Georgia" w:cs="Georgia" w:eastAsia="Georgia" w:hAnsi="Georgia"/>
          <w:b w:val="1"/>
          <w:sz w:val="24"/>
          <w:szCs w:val="24"/>
          <w:highlight w:val="white"/>
          <w:rtl w:val="0"/>
        </w:rPr>
        <w:t xml:space="preserve">Final Thoughts:</w:t>
      </w:r>
      <w:r w:rsidDel="00000000" w:rsidR="00000000" w:rsidRPr="00000000">
        <w:rPr>
          <w:rtl w:val="0"/>
        </w:rPr>
      </w:r>
    </w:p>
    <w:p w:rsidR="00000000" w:rsidDel="00000000" w:rsidP="00000000" w:rsidRDefault="00000000" w:rsidRPr="00000000" w14:paraId="0000004F">
      <w:pPr>
        <w:jc w:val="both"/>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Applying rack focus adds delightful fresh layers to your video marketing material and opens up ways to touch viewers’ emotions. Yet similar to any complicated method of video marketing in UAE manufacturing, the method demands prior rehearsal and preparation for implementation. Take the following tips highlighted above and apply them on your next video project or work with an efficient video creation team such as Three Angle Marketing for additional help. Regardless of which direction you take, no question committing yourself to the type of focused mindset required to hone your rack focus skills will likely improve your broader approach to visual identity in the end.</w:t>
      </w:r>
    </w:p>
    <w:p w:rsidR="00000000" w:rsidDel="00000000" w:rsidP="00000000" w:rsidRDefault="00000000" w:rsidRPr="00000000" w14:paraId="00000050">
      <w:pPr>
        <w:jc w:val="both"/>
        <w:rPr>
          <w:rFonts w:ascii="Georgia" w:cs="Georgia" w:eastAsia="Georgia" w:hAnsi="Georgia"/>
          <w:b w:val="1"/>
          <w:sz w:val="24"/>
          <w:szCs w:val="24"/>
          <w:highlight w:val="white"/>
        </w:rPr>
      </w:pPr>
      <w:r w:rsidDel="00000000" w:rsidR="00000000" w:rsidRPr="00000000">
        <w:rPr>
          <w:rtl w:val="0"/>
        </w:rPr>
      </w:r>
    </w:p>
    <w:p w:rsidR="00000000" w:rsidDel="00000000" w:rsidP="00000000" w:rsidRDefault="00000000" w:rsidRPr="00000000" w14:paraId="00000051">
      <w:pPr>
        <w:jc w:val="both"/>
        <w:rPr>
          <w:rFonts w:ascii="Georgia" w:cs="Georgia" w:eastAsia="Georgia" w:hAnsi="Georgia"/>
          <w:b w:val="1"/>
          <w:sz w:val="24"/>
          <w:szCs w:val="24"/>
          <w:highlight w:val="white"/>
        </w:rPr>
      </w:pPr>
      <w:r w:rsidDel="00000000" w:rsidR="00000000" w:rsidRPr="00000000">
        <w:rPr>
          <w:rFonts w:ascii="Georgia" w:cs="Georgia" w:eastAsia="Georgia" w:hAnsi="Georgia"/>
          <w:b w:val="1"/>
          <w:sz w:val="24"/>
          <w:szCs w:val="24"/>
          <w:highlight w:val="white"/>
          <w:rtl w:val="0"/>
        </w:rPr>
        <w:t xml:space="preserve">Images Requirements </w:t>
      </w:r>
    </w:p>
    <w:p w:rsidR="00000000" w:rsidDel="00000000" w:rsidP="00000000" w:rsidRDefault="00000000" w:rsidRPr="00000000" w14:paraId="00000052">
      <w:pPr>
        <w:jc w:val="both"/>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one feature image</w:t>
      </w:r>
    </w:p>
    <w:p w:rsidR="00000000" w:rsidDel="00000000" w:rsidP="00000000" w:rsidRDefault="00000000" w:rsidRPr="00000000" w14:paraId="00000053">
      <w:pPr>
        <w:jc w:val="both"/>
        <w:rPr>
          <w:rFonts w:ascii="Georgia" w:cs="Georgia" w:eastAsia="Georgia" w:hAnsi="Georgia"/>
          <w:b w:val="1"/>
          <w:sz w:val="24"/>
          <w:szCs w:val="24"/>
          <w:highlight w:val="white"/>
        </w:rPr>
      </w:pPr>
      <w:r w:rsidDel="00000000" w:rsidR="00000000" w:rsidRPr="00000000">
        <w:rPr>
          <w:rFonts w:ascii="Georgia" w:cs="Georgia" w:eastAsia="Georgia" w:hAnsi="Georgia"/>
          <w:b w:val="1"/>
          <w:sz w:val="24"/>
          <w:szCs w:val="24"/>
          <w:highlight w:val="white"/>
          <w:rtl w:val="0"/>
        </w:rPr>
        <w:t xml:space="preserve">One infographics</w:t>
      </w:r>
    </w:p>
    <w:p w:rsidR="00000000" w:rsidDel="00000000" w:rsidP="00000000" w:rsidRDefault="00000000" w:rsidRPr="00000000" w14:paraId="00000054">
      <w:pPr>
        <w:jc w:val="both"/>
        <w:rPr>
          <w:rFonts w:ascii="Georgia" w:cs="Georgia" w:eastAsia="Georgia" w:hAnsi="Georgia"/>
          <w:b w:val="1"/>
          <w:sz w:val="24"/>
          <w:szCs w:val="24"/>
          <w:highlight w:val="white"/>
        </w:rPr>
      </w:pPr>
      <w:r w:rsidDel="00000000" w:rsidR="00000000" w:rsidRPr="00000000">
        <w:rPr>
          <w:rFonts w:ascii="Georgia" w:cs="Georgia" w:eastAsia="Georgia" w:hAnsi="Georgia"/>
          <w:b w:val="1"/>
          <w:sz w:val="24"/>
          <w:szCs w:val="24"/>
          <w:highlight w:val="white"/>
          <w:rtl w:val="0"/>
        </w:rPr>
        <w:t xml:space="preserve">Headings</w:t>
      </w:r>
    </w:p>
    <w:p w:rsidR="00000000" w:rsidDel="00000000" w:rsidP="00000000" w:rsidRDefault="00000000" w:rsidRPr="00000000" w14:paraId="00000055">
      <w:pPr>
        <w:jc w:val="both"/>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5 Pre-Production Tips Before You Start Shooting</w:t>
      </w:r>
    </w:p>
    <w:p w:rsidR="00000000" w:rsidDel="00000000" w:rsidP="00000000" w:rsidRDefault="00000000" w:rsidRPr="00000000" w14:paraId="00000056">
      <w:pPr>
        <w:numPr>
          <w:ilvl w:val="0"/>
          <w:numId w:val="1"/>
        </w:numPr>
        <w:spacing w:after="0" w:afterAutospacing="0"/>
        <w:ind w:left="720" w:hanging="360"/>
        <w:jc w:val="both"/>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Select the best topics to illustrate</w:t>
      </w:r>
    </w:p>
    <w:p w:rsidR="00000000" w:rsidDel="00000000" w:rsidP="00000000" w:rsidRDefault="00000000" w:rsidRPr="00000000" w14:paraId="00000057">
      <w:pPr>
        <w:numPr>
          <w:ilvl w:val="0"/>
          <w:numId w:val="1"/>
        </w:numPr>
        <w:spacing w:after="0" w:afterAutospacing="0" w:before="0" w:beforeAutospacing="0"/>
        <w:ind w:left="720" w:hanging="360"/>
        <w:jc w:val="both"/>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Effectively block the positions of subjects</w:t>
      </w:r>
    </w:p>
    <w:p w:rsidR="00000000" w:rsidDel="00000000" w:rsidP="00000000" w:rsidRDefault="00000000" w:rsidRPr="00000000" w14:paraId="00000058">
      <w:pPr>
        <w:numPr>
          <w:ilvl w:val="0"/>
          <w:numId w:val="1"/>
        </w:numPr>
        <w:spacing w:after="0" w:afterAutospacing="0" w:before="0" w:beforeAutospacing="0"/>
        <w:ind w:left="720" w:hanging="360"/>
        <w:jc w:val="both"/>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Select the right lens</w:t>
      </w:r>
    </w:p>
    <w:p w:rsidR="00000000" w:rsidDel="00000000" w:rsidP="00000000" w:rsidRDefault="00000000" w:rsidRPr="00000000" w14:paraId="00000059">
      <w:pPr>
        <w:numPr>
          <w:ilvl w:val="0"/>
          <w:numId w:val="1"/>
        </w:numPr>
        <w:spacing w:after="0" w:afterAutospacing="0" w:before="0" w:beforeAutospacing="0"/>
        <w:ind w:left="720" w:hanging="360"/>
        <w:jc w:val="both"/>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Mark focus points</w:t>
      </w:r>
    </w:p>
    <w:p w:rsidR="00000000" w:rsidDel="00000000" w:rsidP="00000000" w:rsidRDefault="00000000" w:rsidRPr="00000000" w14:paraId="0000005A">
      <w:pPr>
        <w:numPr>
          <w:ilvl w:val="0"/>
          <w:numId w:val="1"/>
        </w:numPr>
        <w:spacing w:before="0" w:beforeAutospacing="0"/>
        <w:ind w:left="720" w:hanging="360"/>
        <w:jc w:val="both"/>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Use manual focus</w:t>
      </w:r>
    </w:p>
    <w:p w:rsidR="00000000" w:rsidDel="00000000" w:rsidP="00000000" w:rsidRDefault="00000000" w:rsidRPr="00000000" w14:paraId="0000005B">
      <w:pPr>
        <w:jc w:val="both"/>
        <w:rPr>
          <w:rFonts w:ascii="Georgia" w:cs="Georgia" w:eastAsia="Georgia" w:hAnsi="Georgia"/>
          <w:sz w:val="24"/>
          <w:szCs w:val="24"/>
          <w:highlight w:val="white"/>
        </w:rPr>
      </w:pPr>
      <w:r w:rsidDel="00000000" w:rsidR="00000000" w:rsidRPr="00000000">
        <w:rPr>
          <w:rtl w:val="0"/>
        </w:rPr>
      </w:r>
    </w:p>
    <w:p w:rsidR="00000000" w:rsidDel="00000000" w:rsidP="00000000" w:rsidRDefault="00000000" w:rsidRPr="00000000" w14:paraId="0000005C">
      <w:pPr>
        <w:jc w:val="both"/>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Pr>
        <w:drawing>
          <wp:inline distB="114300" distT="114300" distL="114300" distR="114300">
            <wp:extent cx="5943600" cy="2032000"/>
            <wp:effectExtent b="0" l="0" r="0" t="0"/>
            <wp:docPr id="3"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943600" cy="2032000"/>
                    </a:xfrm>
                    <a:prstGeom prst="rect"/>
                    <a:ln/>
                  </pic:spPr>
                </pic:pic>
              </a:graphicData>
            </a:graphic>
          </wp:inline>
        </w:drawing>
      </w:r>
      <w:r w:rsidDel="00000000" w:rsidR="00000000" w:rsidRPr="00000000">
        <w:rPr>
          <w:rFonts w:ascii="Georgia" w:cs="Georgia" w:eastAsia="Georgia" w:hAnsi="Georgia"/>
          <w:sz w:val="24"/>
          <w:szCs w:val="24"/>
          <w:highlight w:val="white"/>
        </w:rPr>
        <w:drawing>
          <wp:inline distB="114300" distT="114300" distL="114300" distR="114300">
            <wp:extent cx="5943600" cy="3263900"/>
            <wp:effectExtent b="0" l="0" r="0" t="0"/>
            <wp:docPr id="4"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943600" cy="3263900"/>
                    </a:xfrm>
                    <a:prstGeom prst="rect"/>
                    <a:ln/>
                  </pic:spPr>
                </pic:pic>
              </a:graphicData>
            </a:graphic>
          </wp:inline>
        </w:drawing>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lang w:val="en"/>
      </w:rPr>
    </w:rPrDefault>
    <w:pPrDefault>
      <w:pPr>
        <w:spacing w:after="200" w:before="1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pBdr>
        <w:top w:color="4f81bd" w:space="0" w:sz="24" w:val="single"/>
        <w:left w:color="4f81bd" w:space="0" w:sz="24" w:val="single"/>
        <w:bottom w:color="4f81bd" w:space="0" w:sz="24" w:val="single"/>
        <w:right w:color="4f81bd" w:space="0" w:sz="24" w:val="single"/>
      </w:pBdr>
      <w:shd w:fill="4f81bd" w:val="clear"/>
      <w:spacing w:after="0" w:lineRule="auto"/>
    </w:pPr>
    <w:rPr>
      <w:smallCaps w:val="1"/>
      <w:color w:val="ffffff"/>
      <w:sz w:val="22"/>
      <w:szCs w:val="22"/>
    </w:rPr>
  </w:style>
  <w:style w:type="paragraph" w:styleId="Heading2">
    <w:name w:val="heading 2"/>
    <w:basedOn w:val="Normal"/>
    <w:next w:val="Normal"/>
    <w:pPr>
      <w:pBdr>
        <w:top w:color="dbe5f1" w:space="0" w:sz="24" w:val="single"/>
        <w:left w:color="dbe5f1" w:space="0" w:sz="24" w:val="single"/>
        <w:bottom w:color="dbe5f1" w:space="0" w:sz="24" w:val="single"/>
        <w:right w:color="dbe5f1" w:space="0" w:sz="24" w:val="single"/>
      </w:pBdr>
      <w:shd w:fill="dbe5f1" w:val="clear"/>
      <w:spacing w:after="0" w:lineRule="auto"/>
    </w:pPr>
    <w:rPr>
      <w:smallCaps w:val="1"/>
    </w:rPr>
  </w:style>
  <w:style w:type="paragraph" w:styleId="Heading3">
    <w:name w:val="heading 3"/>
    <w:basedOn w:val="Normal"/>
    <w:next w:val="Normal"/>
    <w:pPr>
      <w:pBdr>
        <w:top w:color="4f81bd" w:space="2" w:sz="6" w:val="single"/>
      </w:pBdr>
      <w:spacing w:after="0" w:before="300" w:lineRule="auto"/>
    </w:pPr>
    <w:rPr>
      <w:smallCaps w:val="1"/>
      <w:color w:val="243f61"/>
    </w:rPr>
  </w:style>
  <w:style w:type="paragraph" w:styleId="Heading4">
    <w:name w:val="heading 4"/>
    <w:basedOn w:val="Normal"/>
    <w:next w:val="Normal"/>
    <w:pPr>
      <w:pBdr>
        <w:top w:color="4f81bd" w:space="2" w:sz="6" w:val="dotted"/>
      </w:pBdr>
      <w:spacing w:after="0" w:before="200" w:lineRule="auto"/>
    </w:pPr>
    <w:rPr>
      <w:smallCaps w:val="1"/>
      <w:color w:val="366091"/>
    </w:rPr>
  </w:style>
  <w:style w:type="paragraph" w:styleId="Heading5">
    <w:name w:val="heading 5"/>
    <w:basedOn w:val="Normal"/>
    <w:next w:val="Normal"/>
    <w:pPr>
      <w:pBdr>
        <w:bottom w:color="4f81bd" w:space="1" w:sz="6" w:val="single"/>
      </w:pBdr>
      <w:spacing w:after="0" w:before="200" w:lineRule="auto"/>
    </w:pPr>
    <w:rPr>
      <w:smallCaps w:val="1"/>
      <w:color w:val="366091"/>
    </w:rPr>
  </w:style>
  <w:style w:type="paragraph" w:styleId="Heading6">
    <w:name w:val="heading 6"/>
    <w:basedOn w:val="Normal"/>
    <w:next w:val="Normal"/>
    <w:pPr>
      <w:pBdr>
        <w:bottom w:color="4f81bd" w:space="1" w:sz="6" w:val="dotted"/>
      </w:pBdr>
      <w:spacing w:after="0" w:before="200" w:lineRule="auto"/>
    </w:pPr>
    <w:rPr>
      <w:smallCaps w:val="1"/>
      <w:color w:val="366091"/>
    </w:rPr>
  </w:style>
  <w:style w:type="paragraph" w:styleId="Title">
    <w:name w:val="Title"/>
    <w:basedOn w:val="Normal"/>
    <w:next w:val="Normal"/>
    <w:pPr>
      <w:spacing w:after="0" w:before="0" w:lineRule="auto"/>
    </w:pPr>
    <w:rPr>
      <w:rFonts w:ascii="Calibri" w:cs="Calibri" w:eastAsia="Calibri" w:hAnsi="Calibri"/>
      <w:smallCaps w:val="1"/>
      <w:color w:val="4f81bd"/>
      <w:sz w:val="52"/>
      <w:szCs w:val="52"/>
    </w:rPr>
  </w:style>
  <w:style w:type="paragraph" w:styleId="Normal" w:default="1">
    <w:name w:val="Normal"/>
    <w:qFormat w:val="1"/>
    <w:rsid w:val="008558F4"/>
  </w:style>
  <w:style w:type="paragraph" w:styleId="Heading1">
    <w:name w:val="heading 1"/>
    <w:basedOn w:val="Normal"/>
    <w:next w:val="Normal"/>
    <w:link w:val="Heading1Char"/>
    <w:uiPriority w:val="9"/>
    <w:qFormat w:val="1"/>
    <w:rsid w:val="008558F4"/>
    <w:pPr>
      <w:pBdr>
        <w:top w:color="4f81bd" w:space="0" w:sz="24" w:themeColor="accent1" w:val="single"/>
        <w:left w:color="4f81bd" w:space="0" w:sz="24" w:themeColor="accent1" w:val="single"/>
        <w:bottom w:color="4f81bd" w:space="0" w:sz="24" w:themeColor="accent1" w:val="single"/>
        <w:right w:color="4f81bd" w:space="0" w:sz="24" w:themeColor="accent1" w:val="single"/>
      </w:pBdr>
      <w:shd w:color="auto" w:fill="4f81bd" w:themeFill="accent1" w:val="clear"/>
      <w:spacing w:after="0"/>
      <w:outlineLvl w:val="0"/>
    </w:pPr>
    <w:rPr>
      <w:caps w:val="1"/>
      <w:color w:val="ffffff" w:themeColor="background1"/>
      <w:spacing w:val="15"/>
      <w:sz w:val="22"/>
      <w:szCs w:val="22"/>
    </w:rPr>
  </w:style>
  <w:style w:type="paragraph" w:styleId="Heading2">
    <w:name w:val="heading 2"/>
    <w:basedOn w:val="Normal"/>
    <w:next w:val="Normal"/>
    <w:link w:val="Heading2Char"/>
    <w:uiPriority w:val="9"/>
    <w:unhideWhenUsed w:val="1"/>
    <w:qFormat w:val="1"/>
    <w:rsid w:val="008558F4"/>
    <w:pPr>
      <w:pBdr>
        <w:top w:color="dbe5f1" w:space="0" w:sz="24" w:themeColor="accent1" w:themeTint="000033" w:val="single"/>
        <w:left w:color="dbe5f1" w:space="0" w:sz="24" w:themeColor="accent1" w:themeTint="000033" w:val="single"/>
        <w:bottom w:color="dbe5f1" w:space="0" w:sz="24" w:themeColor="accent1" w:themeTint="000033" w:val="single"/>
        <w:right w:color="dbe5f1" w:space="0" w:sz="24" w:themeColor="accent1" w:themeTint="000033" w:val="single"/>
      </w:pBdr>
      <w:shd w:color="auto" w:fill="dbe5f1" w:themeFill="accent1" w:themeFillTint="000033" w:val="clear"/>
      <w:spacing w:after="0"/>
      <w:outlineLvl w:val="1"/>
    </w:pPr>
    <w:rPr>
      <w:caps w:val="1"/>
      <w:spacing w:val="15"/>
    </w:rPr>
  </w:style>
  <w:style w:type="paragraph" w:styleId="Heading3">
    <w:name w:val="heading 3"/>
    <w:basedOn w:val="Normal"/>
    <w:next w:val="Normal"/>
    <w:link w:val="Heading3Char"/>
    <w:uiPriority w:val="9"/>
    <w:unhideWhenUsed w:val="1"/>
    <w:qFormat w:val="1"/>
    <w:rsid w:val="008558F4"/>
    <w:pPr>
      <w:pBdr>
        <w:top w:color="4f81bd" w:space="2" w:sz="6" w:themeColor="accent1" w:val="single"/>
      </w:pBdr>
      <w:spacing w:after="0" w:before="300"/>
      <w:outlineLvl w:val="2"/>
    </w:pPr>
    <w:rPr>
      <w:caps w:val="1"/>
      <w:color w:val="243f60" w:themeColor="accent1" w:themeShade="00007F"/>
      <w:spacing w:val="15"/>
    </w:rPr>
  </w:style>
  <w:style w:type="paragraph" w:styleId="Heading4">
    <w:name w:val="heading 4"/>
    <w:basedOn w:val="Normal"/>
    <w:next w:val="Normal"/>
    <w:link w:val="Heading4Char"/>
    <w:uiPriority w:val="9"/>
    <w:semiHidden w:val="1"/>
    <w:unhideWhenUsed w:val="1"/>
    <w:qFormat w:val="1"/>
    <w:rsid w:val="008558F4"/>
    <w:pPr>
      <w:pBdr>
        <w:top w:color="4f81bd" w:space="2" w:sz="6" w:themeColor="accent1" w:val="dotted"/>
      </w:pBdr>
      <w:spacing w:after="0" w:before="200"/>
      <w:outlineLvl w:val="3"/>
    </w:pPr>
    <w:rPr>
      <w:caps w:val="1"/>
      <w:color w:val="365f91" w:themeColor="accent1" w:themeShade="0000BF"/>
      <w:spacing w:val="10"/>
    </w:rPr>
  </w:style>
  <w:style w:type="paragraph" w:styleId="Heading5">
    <w:name w:val="heading 5"/>
    <w:basedOn w:val="Normal"/>
    <w:next w:val="Normal"/>
    <w:link w:val="Heading5Char"/>
    <w:uiPriority w:val="9"/>
    <w:semiHidden w:val="1"/>
    <w:unhideWhenUsed w:val="1"/>
    <w:qFormat w:val="1"/>
    <w:rsid w:val="008558F4"/>
    <w:pPr>
      <w:pBdr>
        <w:bottom w:color="4f81bd" w:space="1" w:sz="6" w:themeColor="accent1" w:val="single"/>
      </w:pBdr>
      <w:spacing w:after="0" w:before="200"/>
      <w:outlineLvl w:val="4"/>
    </w:pPr>
    <w:rPr>
      <w:caps w:val="1"/>
      <w:color w:val="365f91" w:themeColor="accent1" w:themeShade="0000BF"/>
      <w:spacing w:val="10"/>
    </w:rPr>
  </w:style>
  <w:style w:type="paragraph" w:styleId="Heading6">
    <w:name w:val="heading 6"/>
    <w:basedOn w:val="Normal"/>
    <w:next w:val="Normal"/>
    <w:link w:val="Heading6Char"/>
    <w:uiPriority w:val="9"/>
    <w:semiHidden w:val="1"/>
    <w:unhideWhenUsed w:val="1"/>
    <w:qFormat w:val="1"/>
    <w:rsid w:val="008558F4"/>
    <w:pPr>
      <w:pBdr>
        <w:bottom w:color="4f81bd" w:space="1" w:sz="6" w:themeColor="accent1" w:val="dotted"/>
      </w:pBdr>
      <w:spacing w:after="0" w:before="200"/>
      <w:outlineLvl w:val="5"/>
    </w:pPr>
    <w:rPr>
      <w:caps w:val="1"/>
      <w:color w:val="365f91" w:themeColor="accent1" w:themeShade="0000BF"/>
      <w:spacing w:val="10"/>
    </w:rPr>
  </w:style>
  <w:style w:type="paragraph" w:styleId="Heading7">
    <w:name w:val="heading 7"/>
    <w:basedOn w:val="Normal"/>
    <w:next w:val="Normal"/>
    <w:link w:val="Heading7Char"/>
    <w:uiPriority w:val="9"/>
    <w:semiHidden w:val="1"/>
    <w:unhideWhenUsed w:val="1"/>
    <w:qFormat w:val="1"/>
    <w:rsid w:val="008558F4"/>
    <w:pPr>
      <w:spacing w:after="0" w:before="200"/>
      <w:outlineLvl w:val="6"/>
    </w:pPr>
    <w:rPr>
      <w:caps w:val="1"/>
      <w:color w:val="365f91" w:themeColor="accent1" w:themeShade="0000BF"/>
      <w:spacing w:val="10"/>
    </w:rPr>
  </w:style>
  <w:style w:type="paragraph" w:styleId="Heading8">
    <w:name w:val="heading 8"/>
    <w:basedOn w:val="Normal"/>
    <w:next w:val="Normal"/>
    <w:link w:val="Heading8Char"/>
    <w:uiPriority w:val="9"/>
    <w:semiHidden w:val="1"/>
    <w:unhideWhenUsed w:val="1"/>
    <w:qFormat w:val="1"/>
    <w:rsid w:val="008558F4"/>
    <w:pPr>
      <w:spacing w:after="0" w:before="200"/>
      <w:outlineLvl w:val="7"/>
    </w:pPr>
    <w:rPr>
      <w:caps w:val="1"/>
      <w:spacing w:val="10"/>
      <w:sz w:val="18"/>
      <w:szCs w:val="18"/>
    </w:rPr>
  </w:style>
  <w:style w:type="paragraph" w:styleId="Heading9">
    <w:name w:val="heading 9"/>
    <w:basedOn w:val="Normal"/>
    <w:next w:val="Normal"/>
    <w:link w:val="Heading9Char"/>
    <w:uiPriority w:val="9"/>
    <w:semiHidden w:val="1"/>
    <w:unhideWhenUsed w:val="1"/>
    <w:qFormat w:val="1"/>
    <w:rsid w:val="008558F4"/>
    <w:pPr>
      <w:spacing w:after="0" w:before="200"/>
      <w:outlineLvl w:val="8"/>
    </w:pPr>
    <w:rPr>
      <w:i w:val="1"/>
      <w:iCs w:val="1"/>
      <w:caps w:val="1"/>
      <w:spacing w:val="10"/>
      <w:sz w:val="18"/>
      <w:szCs w:val="1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link w:val="TitleChar"/>
    <w:uiPriority w:val="10"/>
    <w:qFormat w:val="1"/>
    <w:rsid w:val="008558F4"/>
    <w:pPr>
      <w:spacing w:after="0" w:before="0"/>
    </w:pPr>
    <w:rPr>
      <w:rFonts w:asciiTheme="majorHAnsi" w:cstheme="majorBidi" w:eastAsiaTheme="majorEastAsia" w:hAnsiTheme="majorHAnsi"/>
      <w:caps w:val="1"/>
      <w:color w:val="4f81bd" w:themeColor="accent1"/>
      <w:spacing w:val="10"/>
      <w:sz w:val="52"/>
      <w:szCs w:val="52"/>
    </w:rPr>
  </w:style>
  <w:style w:type="paragraph" w:styleId="Subtitle">
    <w:name w:val="Subtitle"/>
    <w:basedOn w:val="Normal"/>
    <w:next w:val="Normal"/>
    <w:link w:val="SubtitleChar"/>
    <w:uiPriority w:val="11"/>
    <w:qFormat w:val="1"/>
    <w:rsid w:val="008558F4"/>
    <w:pPr>
      <w:spacing w:after="500" w:before="0" w:line="240" w:lineRule="auto"/>
    </w:pPr>
    <w:rPr>
      <w:caps w:val="1"/>
      <w:color w:val="595959" w:themeColor="text1" w:themeTint="0000A6"/>
      <w:spacing w:val="10"/>
      <w:sz w:val="21"/>
      <w:szCs w:val="21"/>
    </w:rPr>
  </w:style>
  <w:style w:type="character" w:styleId="Heading1Char" w:customStyle="1">
    <w:name w:val="Heading 1 Char"/>
    <w:basedOn w:val="DefaultParagraphFont"/>
    <w:link w:val="Heading1"/>
    <w:uiPriority w:val="9"/>
    <w:rsid w:val="008558F4"/>
    <w:rPr>
      <w:caps w:val="1"/>
      <w:color w:val="ffffff" w:themeColor="background1"/>
      <w:spacing w:val="15"/>
      <w:sz w:val="22"/>
      <w:szCs w:val="22"/>
      <w:shd w:color="auto" w:fill="4f81bd" w:themeFill="accent1" w:val="clear"/>
    </w:rPr>
  </w:style>
  <w:style w:type="character" w:styleId="Heading2Char" w:customStyle="1">
    <w:name w:val="Heading 2 Char"/>
    <w:basedOn w:val="DefaultParagraphFont"/>
    <w:link w:val="Heading2"/>
    <w:uiPriority w:val="9"/>
    <w:rsid w:val="008558F4"/>
    <w:rPr>
      <w:caps w:val="1"/>
      <w:spacing w:val="15"/>
      <w:shd w:color="auto" w:fill="dbe5f1" w:themeFill="accent1" w:themeFillTint="000033" w:val="clear"/>
    </w:rPr>
  </w:style>
  <w:style w:type="character" w:styleId="Heading3Char" w:customStyle="1">
    <w:name w:val="Heading 3 Char"/>
    <w:basedOn w:val="DefaultParagraphFont"/>
    <w:link w:val="Heading3"/>
    <w:uiPriority w:val="9"/>
    <w:rsid w:val="008558F4"/>
    <w:rPr>
      <w:caps w:val="1"/>
      <w:color w:val="243f60" w:themeColor="accent1" w:themeShade="00007F"/>
      <w:spacing w:val="15"/>
    </w:rPr>
  </w:style>
  <w:style w:type="character" w:styleId="Heading4Char" w:customStyle="1">
    <w:name w:val="Heading 4 Char"/>
    <w:basedOn w:val="DefaultParagraphFont"/>
    <w:link w:val="Heading4"/>
    <w:uiPriority w:val="9"/>
    <w:semiHidden w:val="1"/>
    <w:rsid w:val="008558F4"/>
    <w:rPr>
      <w:caps w:val="1"/>
      <w:color w:val="365f91" w:themeColor="accent1" w:themeShade="0000BF"/>
      <w:spacing w:val="10"/>
    </w:rPr>
  </w:style>
  <w:style w:type="character" w:styleId="Heading5Char" w:customStyle="1">
    <w:name w:val="Heading 5 Char"/>
    <w:basedOn w:val="DefaultParagraphFont"/>
    <w:link w:val="Heading5"/>
    <w:uiPriority w:val="9"/>
    <w:semiHidden w:val="1"/>
    <w:rsid w:val="008558F4"/>
    <w:rPr>
      <w:caps w:val="1"/>
      <w:color w:val="365f91" w:themeColor="accent1" w:themeShade="0000BF"/>
      <w:spacing w:val="10"/>
    </w:rPr>
  </w:style>
  <w:style w:type="character" w:styleId="Heading6Char" w:customStyle="1">
    <w:name w:val="Heading 6 Char"/>
    <w:basedOn w:val="DefaultParagraphFont"/>
    <w:link w:val="Heading6"/>
    <w:uiPriority w:val="9"/>
    <w:semiHidden w:val="1"/>
    <w:rsid w:val="008558F4"/>
    <w:rPr>
      <w:caps w:val="1"/>
      <w:color w:val="365f91" w:themeColor="accent1" w:themeShade="0000BF"/>
      <w:spacing w:val="10"/>
    </w:rPr>
  </w:style>
  <w:style w:type="character" w:styleId="Heading7Char" w:customStyle="1">
    <w:name w:val="Heading 7 Char"/>
    <w:basedOn w:val="DefaultParagraphFont"/>
    <w:link w:val="Heading7"/>
    <w:uiPriority w:val="9"/>
    <w:semiHidden w:val="1"/>
    <w:rsid w:val="008558F4"/>
    <w:rPr>
      <w:caps w:val="1"/>
      <w:color w:val="365f91" w:themeColor="accent1" w:themeShade="0000BF"/>
      <w:spacing w:val="10"/>
    </w:rPr>
  </w:style>
  <w:style w:type="character" w:styleId="Heading8Char" w:customStyle="1">
    <w:name w:val="Heading 8 Char"/>
    <w:basedOn w:val="DefaultParagraphFont"/>
    <w:link w:val="Heading8"/>
    <w:uiPriority w:val="9"/>
    <w:semiHidden w:val="1"/>
    <w:rsid w:val="008558F4"/>
    <w:rPr>
      <w:caps w:val="1"/>
      <w:spacing w:val="10"/>
      <w:sz w:val="18"/>
      <w:szCs w:val="18"/>
    </w:rPr>
  </w:style>
  <w:style w:type="character" w:styleId="Heading9Char" w:customStyle="1">
    <w:name w:val="Heading 9 Char"/>
    <w:basedOn w:val="DefaultParagraphFont"/>
    <w:link w:val="Heading9"/>
    <w:uiPriority w:val="9"/>
    <w:semiHidden w:val="1"/>
    <w:rsid w:val="008558F4"/>
    <w:rPr>
      <w:i w:val="1"/>
      <w:iCs w:val="1"/>
      <w:caps w:val="1"/>
      <w:spacing w:val="10"/>
      <w:sz w:val="18"/>
      <w:szCs w:val="18"/>
    </w:rPr>
  </w:style>
  <w:style w:type="paragraph" w:styleId="Caption">
    <w:name w:val="caption"/>
    <w:basedOn w:val="Normal"/>
    <w:next w:val="Normal"/>
    <w:uiPriority w:val="35"/>
    <w:semiHidden w:val="1"/>
    <w:unhideWhenUsed w:val="1"/>
    <w:qFormat w:val="1"/>
    <w:rsid w:val="008558F4"/>
    <w:rPr>
      <w:b w:val="1"/>
      <w:bCs w:val="1"/>
      <w:color w:val="365f91" w:themeColor="accent1" w:themeShade="0000BF"/>
      <w:sz w:val="16"/>
      <w:szCs w:val="16"/>
    </w:rPr>
  </w:style>
  <w:style w:type="character" w:styleId="TitleChar" w:customStyle="1">
    <w:name w:val="Title Char"/>
    <w:basedOn w:val="DefaultParagraphFont"/>
    <w:link w:val="Title"/>
    <w:uiPriority w:val="10"/>
    <w:rsid w:val="008558F4"/>
    <w:rPr>
      <w:rFonts w:asciiTheme="majorHAnsi" w:cstheme="majorBidi" w:eastAsiaTheme="majorEastAsia" w:hAnsiTheme="majorHAnsi"/>
      <w:caps w:val="1"/>
      <w:color w:val="4f81bd" w:themeColor="accent1"/>
      <w:spacing w:val="10"/>
      <w:sz w:val="52"/>
      <w:szCs w:val="52"/>
    </w:rPr>
  </w:style>
  <w:style w:type="character" w:styleId="SubtitleChar" w:customStyle="1">
    <w:name w:val="Subtitle Char"/>
    <w:basedOn w:val="DefaultParagraphFont"/>
    <w:link w:val="Subtitle"/>
    <w:uiPriority w:val="11"/>
    <w:rsid w:val="008558F4"/>
    <w:rPr>
      <w:caps w:val="1"/>
      <w:color w:val="595959" w:themeColor="text1" w:themeTint="0000A6"/>
      <w:spacing w:val="10"/>
      <w:sz w:val="21"/>
      <w:szCs w:val="21"/>
    </w:rPr>
  </w:style>
  <w:style w:type="character" w:styleId="Strong">
    <w:name w:val="Strong"/>
    <w:uiPriority w:val="22"/>
    <w:qFormat w:val="1"/>
    <w:rsid w:val="008558F4"/>
    <w:rPr>
      <w:b w:val="1"/>
      <w:bCs w:val="1"/>
    </w:rPr>
  </w:style>
  <w:style w:type="character" w:styleId="Emphasis">
    <w:name w:val="Emphasis"/>
    <w:uiPriority w:val="20"/>
    <w:qFormat w:val="1"/>
    <w:rsid w:val="008558F4"/>
    <w:rPr>
      <w:caps w:val="1"/>
      <w:color w:val="243f60" w:themeColor="accent1" w:themeShade="00007F"/>
      <w:spacing w:val="5"/>
    </w:rPr>
  </w:style>
  <w:style w:type="paragraph" w:styleId="NoSpacing">
    <w:name w:val="No Spacing"/>
    <w:uiPriority w:val="1"/>
    <w:qFormat w:val="1"/>
    <w:rsid w:val="008558F4"/>
    <w:pPr>
      <w:spacing w:after="0" w:line="240" w:lineRule="auto"/>
    </w:pPr>
  </w:style>
  <w:style w:type="paragraph" w:styleId="Quote">
    <w:name w:val="Quote"/>
    <w:basedOn w:val="Normal"/>
    <w:next w:val="Normal"/>
    <w:link w:val="QuoteChar"/>
    <w:uiPriority w:val="29"/>
    <w:qFormat w:val="1"/>
    <w:rsid w:val="008558F4"/>
    <w:rPr>
      <w:i w:val="1"/>
      <w:iCs w:val="1"/>
      <w:sz w:val="24"/>
      <w:szCs w:val="24"/>
    </w:rPr>
  </w:style>
  <w:style w:type="character" w:styleId="QuoteChar" w:customStyle="1">
    <w:name w:val="Quote Char"/>
    <w:basedOn w:val="DefaultParagraphFont"/>
    <w:link w:val="Quote"/>
    <w:uiPriority w:val="29"/>
    <w:rsid w:val="008558F4"/>
    <w:rPr>
      <w:i w:val="1"/>
      <w:iCs w:val="1"/>
      <w:sz w:val="24"/>
      <w:szCs w:val="24"/>
    </w:rPr>
  </w:style>
  <w:style w:type="paragraph" w:styleId="IntenseQuote">
    <w:name w:val="Intense Quote"/>
    <w:basedOn w:val="Normal"/>
    <w:next w:val="Normal"/>
    <w:link w:val="IntenseQuoteChar"/>
    <w:uiPriority w:val="30"/>
    <w:qFormat w:val="1"/>
    <w:rsid w:val="008558F4"/>
    <w:pPr>
      <w:spacing w:after="240" w:before="240" w:line="240" w:lineRule="auto"/>
      <w:ind w:left="1080" w:right="1080"/>
      <w:jc w:val="center"/>
    </w:pPr>
    <w:rPr>
      <w:color w:val="4f81bd" w:themeColor="accent1"/>
      <w:sz w:val="24"/>
      <w:szCs w:val="24"/>
    </w:rPr>
  </w:style>
  <w:style w:type="character" w:styleId="IntenseQuoteChar" w:customStyle="1">
    <w:name w:val="Intense Quote Char"/>
    <w:basedOn w:val="DefaultParagraphFont"/>
    <w:link w:val="IntenseQuote"/>
    <w:uiPriority w:val="30"/>
    <w:rsid w:val="008558F4"/>
    <w:rPr>
      <w:color w:val="4f81bd" w:themeColor="accent1"/>
      <w:sz w:val="24"/>
      <w:szCs w:val="24"/>
    </w:rPr>
  </w:style>
  <w:style w:type="character" w:styleId="SubtleEmphasis">
    <w:name w:val="Subtle Emphasis"/>
    <w:uiPriority w:val="19"/>
    <w:qFormat w:val="1"/>
    <w:rsid w:val="008558F4"/>
    <w:rPr>
      <w:i w:val="1"/>
      <w:iCs w:val="1"/>
      <w:color w:val="243f60" w:themeColor="accent1" w:themeShade="00007F"/>
    </w:rPr>
  </w:style>
  <w:style w:type="character" w:styleId="IntenseEmphasis">
    <w:name w:val="Intense Emphasis"/>
    <w:uiPriority w:val="21"/>
    <w:qFormat w:val="1"/>
    <w:rsid w:val="008558F4"/>
    <w:rPr>
      <w:b w:val="1"/>
      <w:bCs w:val="1"/>
      <w:caps w:val="1"/>
      <w:color w:val="243f60" w:themeColor="accent1" w:themeShade="00007F"/>
      <w:spacing w:val="10"/>
    </w:rPr>
  </w:style>
  <w:style w:type="character" w:styleId="SubtleReference">
    <w:name w:val="Subtle Reference"/>
    <w:uiPriority w:val="31"/>
    <w:qFormat w:val="1"/>
    <w:rsid w:val="008558F4"/>
    <w:rPr>
      <w:b w:val="1"/>
      <w:bCs w:val="1"/>
      <w:color w:val="4f81bd" w:themeColor="accent1"/>
    </w:rPr>
  </w:style>
  <w:style w:type="character" w:styleId="IntenseReference">
    <w:name w:val="Intense Reference"/>
    <w:uiPriority w:val="32"/>
    <w:qFormat w:val="1"/>
    <w:rsid w:val="008558F4"/>
    <w:rPr>
      <w:b w:val="1"/>
      <w:bCs w:val="1"/>
      <w:i w:val="1"/>
      <w:iCs w:val="1"/>
      <w:caps w:val="1"/>
      <w:color w:val="4f81bd" w:themeColor="accent1"/>
    </w:rPr>
  </w:style>
  <w:style w:type="character" w:styleId="BookTitle">
    <w:name w:val="Book Title"/>
    <w:uiPriority w:val="33"/>
    <w:qFormat w:val="1"/>
    <w:rsid w:val="008558F4"/>
    <w:rPr>
      <w:b w:val="1"/>
      <w:bCs w:val="1"/>
      <w:i w:val="1"/>
      <w:iCs w:val="1"/>
      <w:spacing w:val="0"/>
    </w:rPr>
  </w:style>
  <w:style w:type="paragraph" w:styleId="TOCHeading">
    <w:name w:val="TOC Heading"/>
    <w:basedOn w:val="Heading1"/>
    <w:next w:val="Normal"/>
    <w:uiPriority w:val="39"/>
    <w:semiHidden w:val="1"/>
    <w:unhideWhenUsed w:val="1"/>
    <w:qFormat w:val="1"/>
    <w:rsid w:val="008558F4"/>
    <w:pPr>
      <w:outlineLvl w:val="9"/>
    </w:pPr>
  </w:style>
  <w:style w:type="paragraph" w:styleId="Subtitle">
    <w:name w:val="Subtitle"/>
    <w:basedOn w:val="Normal"/>
    <w:next w:val="Normal"/>
    <w:pPr>
      <w:spacing w:after="500" w:before="0" w:line="240" w:lineRule="auto"/>
    </w:pPr>
    <w:rPr>
      <w:smallCaps w:val="1"/>
      <w:color w:val="595959"/>
      <w:sz w:val="21"/>
      <w:szCs w:val="21"/>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oBIeC7H5im1FpFLR0/eZH54OlVg==">CgMxLjAyDmgubnV1bXZka3B1MGxkMghoLmdqZGd4czIIaC5namRneHMyDmgudnBncnVia2t4djJzMgloLjMwajB6bGwyCWguMWZvYjl0ZTIJaC4zem55c2g3MgloLjJldDkycDAyCGgudHlqY3d0MgloLjNkeTZ2a20yCWguMXQzaDVzZjIJaC40ZDM0b2c4MgloLjJzOGV5bzEyCWguMTdkcDh2dTIJaC4zcmRjcmpuMgloLjI2aW4xcmcyCGgubG54Yno5MgloLjM1bmt1bjIyCWguMWtzdjR1djIJaC40NHNpbmlvMgloLjJqeHN4cWgyCGguejMzN3lhMg5oLmZ1dmMzdDNsY2hncjIOaC5qM2g2a2dldWNvaHkyCWguM2oycXFtMzIJaC4xeTgxMHR3MgloLjRpN29qaHA4AHIhMUJBYkN6U0pHd2d2Mm1iX1l0MzVkYnZUNGxaMzlIeGJ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2024-08-21T05:29:00Z</dcterms:created>
</cp:coreProperties>
</file>