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jc w:val="center"/>
        <w:rPr>
          <w:rFonts w:ascii="Comic Sans MS" w:cs="Comic Sans MS" w:eastAsia="Comic Sans MS" w:hAnsi="Comic Sans MS"/>
          <w:b w:val="1"/>
        </w:rPr>
      </w:pPr>
      <w:bookmarkStart w:colFirst="0" w:colLast="0" w:name="_s9izy8y2ojbz" w:id="0"/>
      <w:bookmarkEnd w:id="0"/>
      <w:r w:rsidDel="00000000" w:rsidR="00000000" w:rsidRPr="00000000">
        <w:rPr>
          <w:rFonts w:ascii="Comic Sans MS" w:cs="Comic Sans MS" w:eastAsia="Comic Sans MS" w:hAnsi="Comic Sans MS"/>
          <w:b w:val="1"/>
          <w:rtl w:val="0"/>
        </w:rPr>
        <w:t xml:space="preserve">Could Your Landing Page Be Killing Conversions?</w:t>
      </w:r>
    </w:p>
    <w:p w:rsidR="00000000" w:rsidDel="00000000" w:rsidP="00000000" w:rsidRDefault="00000000" w:rsidRPr="00000000" w14:paraId="0000000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fast-paced world of digital marketing, every click and conversion counts. But what if your landing page is the unseen enemy of your success? At Three Angle Marketing, we focus on this issue so you can better maximize your website for your business.</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Common Pitfalls to Avoid</w:t>
      </w:r>
    </w:p>
    <w:p w:rsidR="00000000" w:rsidDel="00000000" w:rsidP="00000000" w:rsidRDefault="00000000" w:rsidRPr="00000000" w14:paraId="00000005">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6">
      <w:pPr>
        <w:numPr>
          <w:ilvl w:val="0"/>
          <w:numId w:val="2"/>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Infomercial Approach:</w:t>
      </w:r>
      <w:r w:rsidDel="00000000" w:rsidR="00000000" w:rsidRPr="00000000">
        <w:rPr>
          <w:rFonts w:ascii="Comic Sans MS" w:cs="Comic Sans MS" w:eastAsia="Comic Sans MS" w:hAnsi="Comic Sans MS"/>
          <w:sz w:val="24"/>
          <w:szCs w:val="24"/>
          <w:highlight w:val="white"/>
          <w:rtl w:val="0"/>
        </w:rPr>
        <w:t xml:space="preserve"> Providing visitors with too much text will simply drive them away. Prioritize and simplify.</w:t>
      </w:r>
    </w:p>
    <w:p w:rsidR="00000000" w:rsidDel="00000000" w:rsidP="00000000" w:rsidRDefault="00000000" w:rsidRPr="00000000" w14:paraId="00000007">
      <w:pPr>
        <w:numPr>
          <w:ilvl w:val="0"/>
          <w:numId w:val="2"/>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Weaker Headlines:</w:t>
      </w:r>
      <w:r w:rsidDel="00000000" w:rsidR="00000000" w:rsidRPr="00000000">
        <w:rPr>
          <w:rFonts w:ascii="Comic Sans MS" w:cs="Comic Sans MS" w:eastAsia="Comic Sans MS" w:hAnsi="Comic Sans MS"/>
          <w:sz w:val="24"/>
          <w:szCs w:val="24"/>
          <w:highlight w:val="white"/>
          <w:rtl w:val="0"/>
        </w:rPr>
        <w:t xml:space="preserve"> Awe triggering is important in drafting headlines. Make them count!</w:t>
      </w:r>
    </w:p>
    <w:p w:rsidR="00000000" w:rsidDel="00000000" w:rsidP="00000000" w:rsidRDefault="00000000" w:rsidRPr="00000000" w14:paraId="00000008">
      <w:pPr>
        <w:numPr>
          <w:ilvl w:val="0"/>
          <w:numId w:val="2"/>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Visionary Aspects: </w:t>
      </w:r>
      <w:r w:rsidDel="00000000" w:rsidR="00000000" w:rsidRPr="00000000">
        <w:rPr>
          <w:rFonts w:ascii="Comic Sans MS" w:cs="Comic Sans MS" w:eastAsia="Comic Sans MS" w:hAnsi="Comic Sans MS"/>
          <w:sz w:val="24"/>
          <w:szCs w:val="24"/>
          <w:highlight w:val="white"/>
          <w:rtl w:val="0"/>
        </w:rPr>
        <w:t xml:space="preserve">One of the major drawbacks of such websites is that they fail to have a good look and attractive graphics, making the use of icons and pictures a must. Make your page visually engaging.</w:t>
      </w:r>
    </w:p>
    <w:p w:rsidR="00000000" w:rsidDel="00000000" w:rsidP="00000000" w:rsidRDefault="00000000" w:rsidRPr="00000000" w14:paraId="00000009">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 to Optimize for Conversions?</w:t>
      </w:r>
    </w:p>
    <w:p w:rsidR="00000000" w:rsidDel="00000000" w:rsidP="00000000" w:rsidRDefault="00000000" w:rsidRPr="00000000" w14:paraId="0000000B">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Strong CTAs:</w:t>
      </w:r>
      <w:r w:rsidDel="00000000" w:rsidR="00000000" w:rsidRPr="00000000">
        <w:rPr>
          <w:rFonts w:ascii="Comic Sans MS" w:cs="Comic Sans MS" w:eastAsia="Comic Sans MS" w:hAnsi="Comic Sans MS"/>
          <w:sz w:val="24"/>
          <w:szCs w:val="24"/>
          <w:highlight w:val="white"/>
          <w:rtl w:val="0"/>
        </w:rPr>
        <w:t xml:space="preserve"> Use clear action-oriented language. What do you want them to do?</w:t>
      </w:r>
    </w:p>
    <w:p w:rsidR="00000000" w:rsidDel="00000000" w:rsidP="00000000" w:rsidRDefault="00000000" w:rsidRPr="00000000" w14:paraId="0000000D">
      <w:pPr>
        <w:numPr>
          <w:ilvl w:val="0"/>
          <w:numId w:val="1"/>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Trust Sign:</w:t>
      </w:r>
      <w:r w:rsidDel="00000000" w:rsidR="00000000" w:rsidRPr="00000000">
        <w:rPr>
          <w:rFonts w:ascii="Comic Sans MS" w:cs="Comic Sans MS" w:eastAsia="Comic Sans MS" w:hAnsi="Comic Sans MS"/>
          <w:sz w:val="24"/>
          <w:szCs w:val="24"/>
          <w:highlight w:val="white"/>
          <w:rtl w:val="0"/>
        </w:rPr>
        <w:t xml:space="preserve"> It is advisable to add or include testimonials, other reviews, and trust seals to establish trust.</w:t>
      </w:r>
    </w:p>
    <w:p w:rsidR="00000000" w:rsidDel="00000000" w:rsidP="00000000" w:rsidRDefault="00000000" w:rsidRPr="00000000" w14:paraId="0000000E">
      <w:pPr>
        <w:numPr>
          <w:ilvl w:val="0"/>
          <w:numId w:val="1"/>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Mobile Optimization:</w:t>
      </w:r>
      <w:r w:rsidDel="00000000" w:rsidR="00000000" w:rsidRPr="00000000">
        <w:rPr>
          <w:rFonts w:ascii="Comic Sans MS" w:cs="Comic Sans MS" w:eastAsia="Comic Sans MS" w:hAnsi="Comic Sans MS"/>
          <w:sz w:val="24"/>
          <w:szCs w:val="24"/>
          <w:highlight w:val="white"/>
          <w:rtl w:val="0"/>
        </w:rPr>
        <w:t xml:space="preserve"> It is important to make sure that your page also looks good on a mobile device.</w:t>
      </w:r>
    </w:p>
    <w:p w:rsidR="00000000" w:rsidDel="00000000" w:rsidP="00000000" w:rsidRDefault="00000000" w:rsidRPr="00000000" w14:paraId="0000000F">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0">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Take Action Now</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poor landing page can influence your advertising adversely. There can be no questioning the importance of a good landing page to the success of any advertising campaign. If you are ready to optimize your landing page and make some changes, Three Angle Marketing is ready to help you. Reach out to us anytime soon through a call or email.</w:t>
      </w:r>
    </w:p>
    <w:p w:rsidR="00000000" w:rsidDel="00000000" w:rsidP="00000000" w:rsidRDefault="00000000" w:rsidRPr="00000000" w14:paraId="00000012">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3">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Call: +971 526466089</w:t>
      </w:r>
    </w:p>
    <w:p w:rsidR="00000000" w:rsidDel="00000000" w:rsidP="00000000" w:rsidRDefault="00000000" w:rsidRPr="00000000" w14:paraId="0000001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Email: info@threeanglemarketing.com</w:t>
      </w:r>
    </w:p>
    <w:p w:rsidR="00000000" w:rsidDel="00000000" w:rsidP="00000000" w:rsidRDefault="00000000" w:rsidRPr="00000000" w14:paraId="00000015">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6">
      <w:pPr>
        <w:rPr>
          <w:rFonts w:ascii="Comic Sans MS" w:cs="Comic Sans MS" w:eastAsia="Comic Sans MS" w:hAnsi="Comic Sans MS"/>
        </w:rPr>
      </w:pPr>
      <w:r w:rsidDel="00000000" w:rsidR="00000000" w:rsidRPr="00000000">
        <w:rPr>
          <w:rFonts w:ascii="Comic Sans MS" w:cs="Comic Sans MS" w:eastAsia="Comic Sans MS" w:hAnsi="Comic Sans MS"/>
          <w:sz w:val="24"/>
          <w:szCs w:val="24"/>
          <w:highlight w:val="white"/>
          <w:rtl w:val="0"/>
        </w:rPr>
        <w:t xml:space="preserve">Not only will you learn how to make money with these landing pages, but you will also see your membership soaring through the roof. Your business deserves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