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mjxkcqluoj7h" w:id="0"/>
      <w:bookmarkEnd w:id="0"/>
      <w:r w:rsidDel="00000000" w:rsidR="00000000" w:rsidRPr="00000000">
        <w:rPr>
          <w:b w:val="1"/>
          <w:rtl w:val="0"/>
        </w:rPr>
        <w:t xml:space="preserve"> </w:t>
      </w:r>
      <w:r w:rsidDel="00000000" w:rsidR="00000000" w:rsidRPr="00000000">
        <w:rPr>
          <w:b w:val="1"/>
          <w:color w:val="274e13"/>
          <w:rtl w:val="0"/>
        </w:rPr>
        <w:t xml:space="preserve">Connect Engage Excel: Your Ultimate Email Marketing Partner in Dubai</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Let’s boost your business with email marketing solutions provided by Three Angle Marketing in Dubai! To ensure we deliver the best to our customers we hire skilled personnel to ensure that our emails convey the right message about your company to your customers. </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Our key email marketing services include:</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sz w:val="24"/>
          <w:szCs w:val="24"/>
          <w:u w:val="none"/>
        </w:rPr>
      </w:pPr>
      <w:r w:rsidDel="00000000" w:rsidR="00000000" w:rsidRPr="00000000">
        <w:rPr>
          <w:b w:val="1"/>
          <w:sz w:val="24"/>
          <w:szCs w:val="24"/>
          <w:rtl w:val="0"/>
        </w:rPr>
        <w:t xml:space="preserve">Crafting your email marketing strategy: </w:t>
      </w:r>
      <w:r w:rsidDel="00000000" w:rsidR="00000000" w:rsidRPr="00000000">
        <w:rPr>
          <w:sz w:val="24"/>
          <w:szCs w:val="24"/>
          <w:rtl w:val="0"/>
        </w:rPr>
        <w:t xml:space="preserve">All our work starts with getting to know your business, your audience, and your objectives. To meet your marketing goals while also staying true to your company’s mission, we design an email marketing strategy that will keep your email campaigns consistent with the rest of your marketing efforts.</w:t>
      </w:r>
    </w:p>
    <w:p w:rsidR="00000000" w:rsidDel="00000000" w:rsidP="00000000" w:rsidRDefault="00000000" w:rsidRPr="00000000" w14:paraId="00000008">
      <w:pPr>
        <w:numPr>
          <w:ilvl w:val="0"/>
          <w:numId w:val="1"/>
        </w:numPr>
        <w:ind w:left="720" w:hanging="360"/>
        <w:jc w:val="both"/>
        <w:rPr>
          <w:sz w:val="24"/>
          <w:szCs w:val="24"/>
          <w:u w:val="none"/>
        </w:rPr>
      </w:pPr>
      <w:r w:rsidDel="00000000" w:rsidR="00000000" w:rsidRPr="00000000">
        <w:rPr>
          <w:b w:val="1"/>
          <w:sz w:val="24"/>
          <w:szCs w:val="24"/>
          <w:rtl w:val="0"/>
        </w:rPr>
        <w:t xml:space="preserve">Custom design that captivates: </w:t>
      </w:r>
      <w:r w:rsidDel="00000000" w:rsidR="00000000" w:rsidRPr="00000000">
        <w:rPr>
          <w:sz w:val="24"/>
          <w:szCs w:val="24"/>
          <w:rtl w:val="0"/>
        </w:rPr>
        <w:t xml:space="preserve">We have expert email designers who can design gorgeous and responsive HTML email templates to ensure your desired emails outweigh the heap of other emails in the recipient’s mailbox. </w:t>
      </w:r>
    </w:p>
    <w:p w:rsidR="00000000" w:rsidDel="00000000" w:rsidP="00000000" w:rsidRDefault="00000000" w:rsidRPr="00000000" w14:paraId="00000009">
      <w:pPr>
        <w:numPr>
          <w:ilvl w:val="0"/>
          <w:numId w:val="1"/>
        </w:numPr>
        <w:ind w:left="720" w:hanging="360"/>
        <w:jc w:val="both"/>
        <w:rPr>
          <w:sz w:val="24"/>
          <w:szCs w:val="24"/>
          <w:u w:val="none"/>
        </w:rPr>
      </w:pPr>
      <w:r w:rsidDel="00000000" w:rsidR="00000000" w:rsidRPr="00000000">
        <w:rPr>
          <w:b w:val="1"/>
          <w:sz w:val="24"/>
          <w:szCs w:val="24"/>
          <w:rtl w:val="0"/>
        </w:rPr>
        <w:t xml:space="preserve">Content that resonates:</w:t>
      </w:r>
      <w:r w:rsidDel="00000000" w:rsidR="00000000" w:rsidRPr="00000000">
        <w:rPr>
          <w:sz w:val="24"/>
          <w:szCs w:val="24"/>
          <w:rtl w:val="0"/>
        </w:rPr>
        <w:t xml:space="preserve"> Our professional copywriters create engaging copywriting to engage the target audience and convince them you are the go-to solution to their problems.</w:t>
      </w:r>
    </w:p>
    <w:p w:rsidR="00000000" w:rsidDel="00000000" w:rsidP="00000000" w:rsidRDefault="00000000" w:rsidRPr="00000000" w14:paraId="0000000A">
      <w:pPr>
        <w:numPr>
          <w:ilvl w:val="0"/>
          <w:numId w:val="1"/>
        </w:numPr>
        <w:ind w:left="720" w:hanging="360"/>
        <w:jc w:val="both"/>
        <w:rPr>
          <w:sz w:val="24"/>
          <w:szCs w:val="24"/>
          <w:u w:val="none"/>
        </w:rPr>
      </w:pPr>
      <w:r w:rsidDel="00000000" w:rsidR="00000000" w:rsidRPr="00000000">
        <w:rPr>
          <w:b w:val="1"/>
          <w:sz w:val="24"/>
          <w:szCs w:val="24"/>
          <w:rtl w:val="0"/>
        </w:rPr>
        <w:t xml:space="preserve">Targeted and personalized emails: </w:t>
      </w:r>
      <w:r w:rsidDel="00000000" w:rsidR="00000000" w:rsidRPr="00000000">
        <w:rPr>
          <w:sz w:val="24"/>
          <w:szCs w:val="24"/>
          <w:rtl w:val="0"/>
        </w:rPr>
        <w:t xml:space="preserve">We employ smart segmentation and support our actions with informed analyses to ensure that the emails we send go to the appropriate audience at the right time. </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Do not let this chance of using the strategies of Email Marketing which can be effective in Dubai pass you. Join Three Angle Marketing now and let us make a difference in your email marketing campaigns.</w:t>
      </w:r>
    </w:p>
    <w:p w:rsidR="00000000" w:rsidDel="00000000" w:rsidP="00000000" w:rsidRDefault="00000000" w:rsidRPr="00000000" w14:paraId="0000000D">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