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color w:val="274e13"/>
        </w:rPr>
      </w:pPr>
      <w:bookmarkStart w:colFirst="0" w:colLast="0" w:name="_ahorhxy1wpbz" w:id="0"/>
      <w:bookmarkEnd w:id="0"/>
      <w:r w:rsidDel="00000000" w:rsidR="00000000" w:rsidRPr="00000000">
        <w:rPr>
          <w:rFonts w:ascii="Comic Sans MS" w:cs="Comic Sans MS" w:eastAsia="Comic Sans MS" w:hAnsi="Comic Sans MS"/>
          <w:b w:val="1"/>
          <w:color w:val="274e13"/>
          <w:rtl w:val="0"/>
        </w:rPr>
        <w:t xml:space="preserve">Discover How MAP Real Estate Sets You Up for Success</w:t>
      </w:r>
    </w:p>
    <w:p w:rsidR="00000000" w:rsidDel="00000000" w:rsidP="00000000" w:rsidRDefault="00000000" w:rsidRPr="00000000" w14:paraId="0000000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Welcome to MAP Real Estate, the number one reputed real estate agency in Dubai with over more than a decade of experience in the property market. Our team of professional real estate agents is always focused on ensuring our clients get the very best in terms of professionalism, integrity, and expert knowledge.</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key services include:</w:t>
      </w:r>
    </w:p>
    <w:p w:rsidR="00000000" w:rsidDel="00000000" w:rsidP="00000000" w:rsidRDefault="00000000" w:rsidRPr="00000000" w14:paraId="00000005">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Investment Advisory:</w:t>
      </w:r>
      <w:r w:rsidDel="00000000" w:rsidR="00000000" w:rsidRPr="00000000">
        <w:rPr>
          <w:rFonts w:ascii="Comic Sans MS" w:cs="Comic Sans MS" w:eastAsia="Comic Sans MS" w:hAnsi="Comic Sans MS"/>
          <w:sz w:val="24"/>
          <w:szCs w:val="24"/>
          <w:rtl w:val="0"/>
        </w:rPr>
        <w:t xml:space="preserve"> The best way to make smarter decisions about your property investment is to take advantage of our consultancy services and experience the difference in our market investigation.</w:t>
      </w:r>
    </w:p>
    <w:p w:rsidR="00000000" w:rsidDel="00000000" w:rsidP="00000000" w:rsidRDefault="00000000" w:rsidRPr="00000000" w14:paraId="00000006">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Property Management:</w:t>
      </w:r>
      <w:r w:rsidDel="00000000" w:rsidR="00000000" w:rsidRPr="00000000">
        <w:rPr>
          <w:rFonts w:ascii="Comic Sans MS" w:cs="Comic Sans MS" w:eastAsia="Comic Sans MS" w:hAnsi="Comic Sans MS"/>
          <w:sz w:val="24"/>
          <w:szCs w:val="24"/>
          <w:rtl w:val="0"/>
        </w:rPr>
        <w:t xml:space="preserve"> Rest assured that property management of your property is in professional hands with our diverse services here.</w:t>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Relocation Services:</w:t>
      </w:r>
      <w:r w:rsidDel="00000000" w:rsidR="00000000" w:rsidRPr="00000000">
        <w:rPr>
          <w:rFonts w:ascii="Comic Sans MS" w:cs="Comic Sans MS" w:eastAsia="Comic Sans MS" w:hAnsi="Comic Sans MS"/>
          <w:sz w:val="24"/>
          <w:szCs w:val="24"/>
          <w:rtl w:val="0"/>
        </w:rPr>
        <w:t xml:space="preserve"> Allow us to help you in your move by offering you the following efficient and dependable relocation services for your convenience.</w:t>
      </w:r>
    </w:p>
    <w:p w:rsidR="00000000" w:rsidDel="00000000" w:rsidP="00000000" w:rsidRDefault="00000000" w:rsidRPr="00000000" w14:paraId="00000008">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Buyer Representation:</w:t>
      </w:r>
      <w:r w:rsidDel="00000000" w:rsidR="00000000" w:rsidRPr="00000000">
        <w:rPr>
          <w:rFonts w:ascii="Comic Sans MS" w:cs="Comic Sans MS" w:eastAsia="Comic Sans MS" w:hAnsi="Comic Sans MS"/>
          <w:sz w:val="24"/>
          <w:szCs w:val="24"/>
          <w:rtl w:val="0"/>
        </w:rPr>
        <w:t xml:space="preserve"> Your personal advisor, we never rest until we find and purchase the ideal property that reflects your needs and financial capacity.</w:t>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Seller Representation:</w:t>
      </w:r>
      <w:r w:rsidDel="00000000" w:rsidR="00000000" w:rsidRPr="00000000">
        <w:rPr>
          <w:rFonts w:ascii="Comic Sans MS" w:cs="Comic Sans MS" w:eastAsia="Comic Sans MS" w:hAnsi="Comic Sans MS"/>
          <w:sz w:val="24"/>
          <w:szCs w:val="24"/>
          <w:rtl w:val="0"/>
        </w:rPr>
        <w:t xml:space="preserve"> It all starts with our commitment to providing you with the most comprehensive and accurate information, putting you in the driver’s seat for a selling experience you can actually enjoy.</w:t>
      </w:r>
    </w:p>
    <w:p w:rsidR="00000000" w:rsidDel="00000000" w:rsidP="00000000" w:rsidRDefault="00000000" w:rsidRPr="00000000" w14:paraId="0000000A">
      <w:pPr>
        <w:numPr>
          <w:ilvl w:val="0"/>
          <w:numId w:val="1"/>
        </w:numPr>
        <w:ind w:left="720" w:hanging="360"/>
        <w:jc w:val="both"/>
        <w:rPr>
          <w:sz w:val="24"/>
          <w:szCs w:val="24"/>
          <w:u w:val="none"/>
        </w:rPr>
      </w:pPr>
      <w:r w:rsidDel="00000000" w:rsidR="00000000" w:rsidRPr="00000000">
        <w:rPr>
          <w:rFonts w:ascii="Comic Sans MS" w:cs="Comic Sans MS" w:eastAsia="Comic Sans MS" w:hAnsi="Comic Sans MS"/>
          <w:b w:val="1"/>
          <w:sz w:val="24"/>
          <w:szCs w:val="24"/>
          <w:rtl w:val="0"/>
        </w:rPr>
        <w:t xml:space="preserve">Landlord Representation:</w:t>
      </w:r>
      <w:r w:rsidDel="00000000" w:rsidR="00000000" w:rsidRPr="00000000">
        <w:rPr>
          <w:rFonts w:ascii="Comic Sans MS" w:cs="Comic Sans MS" w:eastAsia="Comic Sans MS" w:hAnsi="Comic Sans MS"/>
          <w:sz w:val="24"/>
          <w:szCs w:val="24"/>
          <w:rtl w:val="0"/>
        </w:rPr>
        <w:t xml:space="preserve"> Our specialist advice and the advanced approach allow you to find the highest occupancy, rental income, and property management with our extensive landlord services.</w:t>
      </w:r>
    </w:p>
    <w:p w:rsidR="00000000" w:rsidDel="00000000" w:rsidP="00000000" w:rsidRDefault="00000000" w:rsidRPr="00000000" w14:paraId="0000000B">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 part of our list of happy clients and discover more of the services we offer today! </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