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eorgia" w:cs="Georgia" w:eastAsia="Georgia" w:hAnsi="Georgia"/>
          <w:b w:val="1"/>
        </w:rPr>
      </w:pPr>
      <w:bookmarkStart w:colFirst="0" w:colLast="0" w:name="_heading=h.gjdgxs" w:id="0"/>
      <w:bookmarkEnd w:id="0"/>
      <w:r w:rsidDel="00000000" w:rsidR="00000000" w:rsidRPr="00000000">
        <w:rPr>
          <w:rFonts w:ascii="Georgia" w:cs="Georgia" w:eastAsia="Georgia" w:hAnsi="Georgia"/>
          <w:b w:val="1"/>
          <w:rtl w:val="0"/>
        </w:rPr>
        <w:t xml:space="preserve">Give Your Business the Best Ground to Flourish in Ajman!🔑</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MAP Real Estate, we pride ourselves in offering excellent commercial properties perfect for success. Explore the advantages of our optimally situated business center and office spaces – selected on the basis of their convenience.</w:t>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the convenience with luxury office office spaces that was uniquely designed to make the daily commute and travel easy and efficient whether for employees or clients. </w:t>
      </w:r>
    </w:p>
    <w:p w:rsidR="00000000" w:rsidDel="00000000" w:rsidP="00000000" w:rsidRDefault="00000000" w:rsidRPr="00000000" w14:paraId="00000005">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Whether it’s a creative studio that is 500sf or a 5000sf headquarters for a corporate giant, we have the ideal business space for you!</w:t>
      </w:r>
    </w:p>
    <w:p w:rsidR="00000000" w:rsidDel="00000000" w:rsidP="00000000" w:rsidRDefault="00000000" w:rsidRPr="00000000" w14:paraId="00000006">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🌐Expand your business through our offices that are located in ideal places, we provide you with strategic pointers to market your business to suit the environments around making sure that you locate your business where everything is happening.</w:t>
      </w:r>
    </w:p>
    <w:p w:rsidR="00000000" w:rsidDel="00000000" w:rsidP="00000000" w:rsidRDefault="00000000" w:rsidRPr="00000000" w14:paraId="00000007">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🏋️‍♂️Access a range of services designed to enhance elemental efficiency and create a healthy workplace; professional gyms, fast internet connection, well-stocked kitchens, etc.</w:t>
      </w:r>
    </w:p>
    <w:p w:rsidR="00000000" w:rsidDel="00000000" w:rsidP="00000000" w:rsidRDefault="00000000" w:rsidRPr="00000000" w14:paraId="0000000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Are you ready to skyrocket your business? Browse through a wide array of Office spaces for lease or purchase at MAP Real Estate and meet your organizational requirements.</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did you know that it is possible to find office spaces that will meet all of your business requirements? MAP Real Estate is at your service to assist you in making your office search as easy as it can be.</w:t>
      </w:r>
    </w:p>
    <w:p w:rsidR="00000000" w:rsidDel="00000000" w:rsidP="00000000" w:rsidRDefault="00000000" w:rsidRPr="00000000" w14:paraId="0000000C">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ynrik7t4bvNNWyAcvRbjowZmw==">CgMxLjAyCGguZ2pkZ3hzOAByITFKNVZyaWpuR0wzSmNBajF0UG9BV3pxdUZZX2laUnlhTw==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