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6731A9" w:rsidRDefault="00752970">
      <w:pPr>
        <w:pStyle w:val="Heading1"/>
        <w:spacing w:before="240" w:after="240"/>
        <w:jc w:val="center"/>
        <w:rPr>
          <w:b/>
        </w:rPr>
      </w:pPr>
      <w:bookmarkStart w:id="0" w:name="_e3fnm3t6ruqg" w:colFirst="0" w:colLast="0"/>
      <w:bookmarkEnd w:id="0"/>
      <w:r>
        <w:rPr>
          <w:b/>
        </w:rPr>
        <w:t>How Social Media Supports Modern Digital Strategies?</w:t>
      </w:r>
    </w:p>
    <w:p w14:paraId="00000002" w14:textId="77777777" w:rsidR="006731A9" w:rsidRDefault="00752970">
      <w:pPr>
        <w:spacing w:before="240" w:after="240"/>
        <w:jc w:val="both"/>
        <w:rPr>
          <w:sz w:val="24"/>
          <w:szCs w:val="24"/>
        </w:rPr>
      </w:pPr>
      <w:r>
        <w:rPr>
          <w:sz w:val="24"/>
          <w:szCs w:val="24"/>
        </w:rPr>
        <w:t>Social media is not an optional addition to the marketing mix, but it becomes the heart of modern digital strategy for companies in a fast-growing market. With more than 10.73 million active social media users in the UAE by 2025 (which is 96.2% of population), social media isn’t just where people go to communicate with their friends, but where brands create and raise awareness, interact with a target audience and garner social proof that appends your business, both online and offline.</w:t>
      </w:r>
    </w:p>
    <w:p w14:paraId="00000003" w14:textId="77777777" w:rsidR="006731A9" w:rsidRDefault="00752970">
      <w:pPr>
        <w:spacing w:before="240" w:after="240"/>
        <w:jc w:val="both"/>
        <w:rPr>
          <w:sz w:val="24"/>
          <w:szCs w:val="24"/>
        </w:rPr>
      </w:pPr>
      <w:r>
        <w:rPr>
          <w:sz w:val="24"/>
          <w:szCs w:val="24"/>
        </w:rPr>
        <w:t>But incorporating social media in a digital marketing plan is not simply about incorporating some strategies</w:t>
      </w:r>
      <w:bookmarkStart w:id="1" w:name="_GoBack"/>
      <w:r>
        <w:rPr>
          <w:sz w:val="24"/>
          <w:szCs w:val="24"/>
        </w:rPr>
        <w:t>,</w:t>
      </w:r>
      <w:bookmarkEnd w:id="1"/>
      <w:r>
        <w:rPr>
          <w:sz w:val="24"/>
          <w:szCs w:val="24"/>
        </w:rPr>
        <w:t xml:space="preserve"> it’s about having a purpose for brand existence. For UAE companies seeking to traverse a consumer landscape that has gone digital, social media is a direct and dynamic tool that can be used to create brand equity, engage prospects, and produce measurable results. Here, we’ll dive into how social media helps wide-reaching digital strategies through several core areas.</w:t>
      </w:r>
    </w:p>
    <w:p w14:paraId="00000004" w14:textId="77777777" w:rsidR="006731A9" w:rsidRDefault="00752970">
      <w:pPr>
        <w:pStyle w:val="Heading3"/>
        <w:spacing w:before="240" w:after="240"/>
        <w:jc w:val="both"/>
        <w:rPr>
          <w:b/>
        </w:rPr>
      </w:pPr>
      <w:bookmarkStart w:id="2" w:name="_40818zd2nkgg" w:colFirst="0" w:colLast="0"/>
      <w:bookmarkEnd w:id="2"/>
      <w:r>
        <w:rPr>
          <w:b/>
        </w:rPr>
        <w:t>Why Social Media is More than Posting?</w:t>
      </w:r>
    </w:p>
    <w:p w14:paraId="00000005" w14:textId="4FBDB6AA" w:rsidR="006731A9" w:rsidRDefault="00752970">
      <w:pPr>
        <w:spacing w:before="240" w:after="240"/>
        <w:jc w:val="both"/>
        <w:rPr>
          <w:sz w:val="24"/>
          <w:szCs w:val="24"/>
        </w:rPr>
      </w:pPr>
      <w:r>
        <w:rPr>
          <w:sz w:val="24"/>
          <w:szCs w:val="24"/>
        </w:rPr>
        <w:t xml:space="preserve">After all, when many people think of social media marketing, they think of companies churning out self-promotional posts or the rare meme. But modern social media strategy is a bit more complex. The most successful businesses in the UAE </w:t>
      </w:r>
      <w:r w:rsidR="00180B27">
        <w:rPr>
          <w:sz w:val="24"/>
          <w:szCs w:val="24"/>
        </w:rPr>
        <w:t>recognize</w:t>
      </w:r>
      <w:r>
        <w:rPr>
          <w:sz w:val="24"/>
          <w:szCs w:val="24"/>
        </w:rPr>
        <w:t xml:space="preserve"> that social networks are versatile and can be leveraged to achieve numerous strategic goals.</w:t>
      </w:r>
    </w:p>
    <w:p w14:paraId="00000006" w14:textId="77777777" w:rsidR="006731A9" w:rsidRDefault="00752970">
      <w:pPr>
        <w:pStyle w:val="Heading3"/>
        <w:spacing w:before="240" w:after="240"/>
        <w:jc w:val="both"/>
        <w:rPr>
          <w:b/>
        </w:rPr>
      </w:pPr>
      <w:bookmarkStart w:id="3" w:name="_2z78y9n7j1ik" w:colFirst="0" w:colLast="0"/>
      <w:bookmarkEnd w:id="3"/>
      <w:r>
        <w:rPr>
          <w:b/>
        </w:rPr>
        <w:t>Building Brand Awareness:</w:t>
      </w:r>
    </w:p>
    <w:p w14:paraId="00000007" w14:textId="5BFDA186" w:rsidR="006731A9" w:rsidRDefault="00752970">
      <w:pPr>
        <w:spacing w:before="240" w:after="240"/>
        <w:jc w:val="both"/>
        <w:rPr>
          <w:sz w:val="24"/>
          <w:szCs w:val="24"/>
        </w:rPr>
      </w:pPr>
      <w:r>
        <w:rPr>
          <w:sz w:val="24"/>
          <w:szCs w:val="24"/>
        </w:rPr>
        <w:t>In a market like the UAE, where competition is intense and brands are important, your presence is your power. Businesses can be highly specific when increasing brand exposure via social media. That could be through influencer partnerships on Instagram, sponsored content on Facebook, or thought leadership articles on LinkedIn</w:t>
      </w:r>
      <w:r w:rsidR="00ED47B9">
        <w:rPr>
          <w:sz w:val="24"/>
          <w:szCs w:val="24"/>
        </w:rPr>
        <w:t>. Y</w:t>
      </w:r>
      <w:r>
        <w:rPr>
          <w:sz w:val="24"/>
          <w:szCs w:val="24"/>
        </w:rPr>
        <w:t>our business can get in front of the right audience by consistently communicating your brand messages.</w:t>
      </w:r>
    </w:p>
    <w:p w14:paraId="00000008" w14:textId="77777777" w:rsidR="006731A9" w:rsidRDefault="00752970">
      <w:pPr>
        <w:spacing w:before="240" w:after="240"/>
        <w:jc w:val="both"/>
        <w:rPr>
          <w:sz w:val="24"/>
          <w:szCs w:val="24"/>
        </w:rPr>
      </w:pPr>
      <w:r>
        <w:rPr>
          <w:sz w:val="24"/>
          <w:szCs w:val="24"/>
        </w:rPr>
        <w:t>Even this awareness becomes better with storytelling. Authentic storytelling resonates very well among the UAE consumers, whether it’s sharing behind-the-scenes moments, the customer’s story, or that special company value in real time. This bit of content can truly make connections based on emotions, which are not just about the features and benefits of a product or service.</w:t>
      </w:r>
    </w:p>
    <w:p w14:paraId="00000009" w14:textId="77777777" w:rsidR="006731A9" w:rsidRDefault="00752970">
      <w:pPr>
        <w:pStyle w:val="Heading3"/>
        <w:spacing w:before="240" w:after="240"/>
        <w:jc w:val="both"/>
        <w:rPr>
          <w:b/>
        </w:rPr>
      </w:pPr>
      <w:bookmarkStart w:id="4" w:name="_9kgau57k6d5" w:colFirst="0" w:colLast="0"/>
      <w:bookmarkEnd w:id="4"/>
      <w:r>
        <w:rPr>
          <w:b/>
        </w:rPr>
        <w:lastRenderedPageBreak/>
        <w:t>Driving Targeted Traffic:</w:t>
      </w:r>
    </w:p>
    <w:p w14:paraId="0000000A" w14:textId="77777777" w:rsidR="006731A9" w:rsidRDefault="00752970">
      <w:pPr>
        <w:spacing w:before="240" w:after="240"/>
        <w:jc w:val="both"/>
        <w:rPr>
          <w:sz w:val="24"/>
          <w:szCs w:val="24"/>
        </w:rPr>
      </w:pPr>
      <w:r>
        <w:rPr>
          <w:sz w:val="24"/>
          <w:szCs w:val="24"/>
        </w:rPr>
        <w:t>For a low and controllable fee, social media can also be used to drive traffic to a website, landing page, or even product catalogue. Facebook and Instagram Ads, in particular, are incredibly powerful targeted Ads. Through these platforms, you can target your potential customers through their interests, behaviors, location, and more. Adopting platforms with integrated analytics, advertisers can optimize campaigns in real time.</w:t>
      </w:r>
    </w:p>
    <w:p w14:paraId="0000000B" w14:textId="77777777" w:rsidR="006731A9" w:rsidRDefault="00752970">
      <w:pPr>
        <w:spacing w:before="240" w:after="240"/>
        <w:jc w:val="both"/>
        <w:rPr>
          <w:sz w:val="24"/>
          <w:szCs w:val="24"/>
        </w:rPr>
      </w:pPr>
      <w:r>
        <w:rPr>
          <w:sz w:val="24"/>
          <w:szCs w:val="24"/>
        </w:rPr>
        <w:t>Additionally, social media can also help indirectly in influencing search engine rankings. As people share and interact with branded content, it raises visibility and brand searches, which drives SEO success! This partnership between search engines and social media has become even more advantageous for businesses that want to tap into the local culture in the UAE.</w:t>
      </w:r>
    </w:p>
    <w:p w14:paraId="0000000C" w14:textId="77777777" w:rsidR="006731A9" w:rsidRDefault="00752970">
      <w:pPr>
        <w:pStyle w:val="Heading3"/>
        <w:spacing w:before="240" w:after="240"/>
        <w:jc w:val="both"/>
        <w:rPr>
          <w:b/>
        </w:rPr>
      </w:pPr>
      <w:bookmarkStart w:id="5" w:name="_3xohag351pja" w:colFirst="0" w:colLast="0"/>
      <w:bookmarkEnd w:id="5"/>
      <w:r>
        <w:rPr>
          <w:b/>
        </w:rPr>
        <w:t>Enhancing Customer Engagement:</w:t>
      </w:r>
    </w:p>
    <w:p w14:paraId="0000000D" w14:textId="77777777" w:rsidR="006731A9" w:rsidRDefault="00752970">
      <w:pPr>
        <w:spacing w:before="240" w:after="240"/>
        <w:jc w:val="both"/>
        <w:rPr>
          <w:sz w:val="24"/>
          <w:szCs w:val="24"/>
        </w:rPr>
      </w:pPr>
      <w:r>
        <w:rPr>
          <w:sz w:val="24"/>
          <w:szCs w:val="24"/>
        </w:rPr>
        <w:t>Engagement is the life force of social media and a key factor in any digital strategy. The UAE market is competitive when it comes to fast and purposeful responses. You should utilize interactive formats that entice your viewers to participate in the discussion through platforms such as Instagram Stories, WhatsApp for Business, and LinkedIn Polls.</w:t>
      </w:r>
    </w:p>
    <w:p w14:paraId="0000000E" w14:textId="77777777" w:rsidR="006731A9" w:rsidRDefault="00752970">
      <w:pPr>
        <w:spacing w:before="240" w:after="240"/>
        <w:jc w:val="both"/>
        <w:rPr>
          <w:sz w:val="24"/>
          <w:szCs w:val="24"/>
        </w:rPr>
      </w:pPr>
      <w:r>
        <w:rPr>
          <w:sz w:val="24"/>
          <w:szCs w:val="24"/>
        </w:rPr>
        <w:t xml:space="preserve">Q&amp;A lives, contests, and user-generated content campaigns also generate strong engagement. For example, a Dubai salon can create a sense of urgency in the moment by encouraging patrons to take advantage of a booking promotional offer during an Instagram Live service demonstration. These strategies will </w:t>
      </w:r>
      <w:proofErr w:type="spellStart"/>
      <w:r>
        <w:rPr>
          <w:sz w:val="24"/>
          <w:szCs w:val="24"/>
        </w:rPr>
        <w:t>humanise</w:t>
      </w:r>
      <w:proofErr w:type="spellEnd"/>
      <w:r>
        <w:rPr>
          <w:sz w:val="24"/>
          <w:szCs w:val="24"/>
        </w:rPr>
        <w:t xml:space="preserve"> your brand and inspire loyalty in your customers.</w:t>
      </w:r>
    </w:p>
    <w:p w14:paraId="0000000F" w14:textId="77777777" w:rsidR="006731A9" w:rsidRDefault="00752970">
      <w:pPr>
        <w:spacing w:before="240" w:after="240"/>
        <w:jc w:val="both"/>
        <w:rPr>
          <w:sz w:val="24"/>
          <w:szCs w:val="24"/>
        </w:rPr>
      </w:pPr>
      <w:r>
        <w:rPr>
          <w:sz w:val="24"/>
          <w:szCs w:val="24"/>
        </w:rPr>
        <w:t>The potential for community building is another underestimated aspect of customer engagement. Private Facebook Groups or branded hashtag movements on TikTok can give your customers a common interest or lifestyle that your brand can identify and utilize to turn your followers into a community.</w:t>
      </w:r>
    </w:p>
    <w:p w14:paraId="00000010" w14:textId="77777777" w:rsidR="006731A9" w:rsidRDefault="00752970">
      <w:pPr>
        <w:pStyle w:val="Heading3"/>
        <w:spacing w:before="240" w:after="240"/>
        <w:jc w:val="both"/>
        <w:rPr>
          <w:b/>
        </w:rPr>
      </w:pPr>
      <w:bookmarkStart w:id="6" w:name="_au4eobaeub5z" w:colFirst="0" w:colLast="0"/>
      <w:bookmarkEnd w:id="6"/>
      <w:r>
        <w:rPr>
          <w:b/>
        </w:rPr>
        <w:t>Generating Leads and Conversions:</w:t>
      </w:r>
    </w:p>
    <w:p w14:paraId="00000011" w14:textId="77777777" w:rsidR="006731A9" w:rsidRDefault="00752970">
      <w:pPr>
        <w:spacing w:before="240" w:after="240"/>
        <w:jc w:val="both"/>
        <w:rPr>
          <w:sz w:val="24"/>
          <w:szCs w:val="24"/>
        </w:rPr>
      </w:pPr>
      <w:r>
        <w:rPr>
          <w:sz w:val="24"/>
          <w:szCs w:val="24"/>
        </w:rPr>
        <w:t>Social media is not mere brand-building either; it contributes directly to conversion. By having strategic lead magnets, CTAs, and limited-time offers throughout posts or Stories, brands can lead users down the marketing funnel.</w:t>
      </w:r>
    </w:p>
    <w:p w14:paraId="00000012" w14:textId="77777777" w:rsidR="006731A9" w:rsidRDefault="00752970">
      <w:pPr>
        <w:spacing w:before="240" w:after="240"/>
        <w:jc w:val="both"/>
        <w:rPr>
          <w:sz w:val="24"/>
          <w:szCs w:val="24"/>
        </w:rPr>
      </w:pPr>
      <w:r>
        <w:rPr>
          <w:sz w:val="24"/>
          <w:szCs w:val="24"/>
        </w:rPr>
        <w:t xml:space="preserve">Instagram and Facebook’s shopping features allow people to browse and shop without ever leaving the platform. Meanwhile, LinkedIn’s Lead Gen Forms are the perfect tool to capture </w:t>
      </w:r>
      <w:r>
        <w:rPr>
          <w:sz w:val="24"/>
          <w:szCs w:val="24"/>
        </w:rPr>
        <w:lastRenderedPageBreak/>
        <w:t>B2B leads with as little friction as possible. For UAE businesses providing professional services, such tools make it easy for them to acquire new leads.</w:t>
      </w:r>
    </w:p>
    <w:p w14:paraId="00000013" w14:textId="77777777" w:rsidR="006731A9" w:rsidRDefault="00752970">
      <w:pPr>
        <w:spacing w:before="240" w:after="240"/>
        <w:jc w:val="both"/>
        <w:rPr>
          <w:sz w:val="24"/>
          <w:szCs w:val="24"/>
        </w:rPr>
      </w:pPr>
      <w:r>
        <w:rPr>
          <w:sz w:val="24"/>
          <w:szCs w:val="24"/>
        </w:rPr>
        <w:t>Your brand can also track visitors by using tracking pixels on your website to help retarget your customers with personalized ads. This is particularly useful in high-consideration industries such as automotive, education, and hospitality, where it may take several touchpoints for a user to convert.</w:t>
      </w:r>
    </w:p>
    <w:p w14:paraId="00000014" w14:textId="77777777" w:rsidR="006731A9" w:rsidRDefault="00752970">
      <w:pPr>
        <w:pStyle w:val="Heading3"/>
        <w:spacing w:before="240" w:after="240"/>
        <w:jc w:val="both"/>
        <w:rPr>
          <w:b/>
        </w:rPr>
      </w:pPr>
      <w:bookmarkStart w:id="7" w:name="_3rxyi3u3ua8s" w:colFirst="0" w:colLast="0"/>
      <w:bookmarkEnd w:id="7"/>
      <w:r>
        <w:rPr>
          <w:b/>
        </w:rPr>
        <w:t>Gaining Competitive Insights:</w:t>
      </w:r>
    </w:p>
    <w:p w14:paraId="00000015" w14:textId="77777777" w:rsidR="006731A9" w:rsidRDefault="00752970">
      <w:pPr>
        <w:spacing w:before="240" w:after="240"/>
        <w:jc w:val="both"/>
        <w:rPr>
          <w:sz w:val="24"/>
          <w:szCs w:val="24"/>
        </w:rPr>
      </w:pPr>
      <w:r>
        <w:rPr>
          <w:sz w:val="24"/>
          <w:szCs w:val="24"/>
        </w:rPr>
        <w:t>Real-time competitive intelligence is one of the most underused benefits of social media. Comparison with competitors in the same market segment allows your brand to find content gaps, tune its tone, or take on the best-performing content styles. In the UAE, consumer expectations change very fast, and keeping up to date with what’s working in your industry is key to your brand's relevancy in the market.</w:t>
      </w:r>
    </w:p>
    <w:p w14:paraId="00000016" w14:textId="77777777" w:rsidR="006731A9" w:rsidRDefault="00752970">
      <w:pPr>
        <w:spacing w:before="240" w:after="240"/>
        <w:jc w:val="both"/>
        <w:rPr>
          <w:sz w:val="24"/>
          <w:szCs w:val="24"/>
        </w:rPr>
      </w:pPr>
      <w:r>
        <w:rPr>
          <w:sz w:val="24"/>
          <w:szCs w:val="24"/>
        </w:rPr>
        <w:t>Analytics tools offered by platforms such as Meta Business Suite and LinkedIn Campaign Manager provide comparisons between engagement rates, ad performance, and content reach to industry-spotted averages. With the use of these tools, you can take more strategic decisions and showcase what works best for your UAE audience.</w:t>
      </w:r>
    </w:p>
    <w:p w14:paraId="00000017" w14:textId="77777777" w:rsidR="006731A9" w:rsidRDefault="00752970">
      <w:pPr>
        <w:pStyle w:val="Heading2"/>
        <w:spacing w:before="240" w:after="240"/>
        <w:jc w:val="both"/>
        <w:rPr>
          <w:b/>
        </w:rPr>
      </w:pPr>
      <w:bookmarkStart w:id="8" w:name="_3zloqe7acqgq" w:colFirst="0" w:colLast="0"/>
      <w:bookmarkEnd w:id="8"/>
      <w:r>
        <w:rPr>
          <w:b/>
        </w:rPr>
        <w:t>Challenges in Social Media for Digital Strategies</w:t>
      </w:r>
    </w:p>
    <w:p w14:paraId="00000018" w14:textId="77777777" w:rsidR="006731A9" w:rsidRDefault="00752970">
      <w:pPr>
        <w:spacing w:before="240" w:after="240"/>
        <w:jc w:val="both"/>
        <w:rPr>
          <w:sz w:val="24"/>
          <w:szCs w:val="24"/>
        </w:rPr>
      </w:pPr>
      <w:r>
        <w:rPr>
          <w:sz w:val="24"/>
          <w:szCs w:val="24"/>
        </w:rPr>
        <w:t>Apart from having many clear advantages, social media marketing does have its potential pitfalls. For UAE-based businesses, such challenges can be compounded by the rapidly evolving nature of digital platforms and the distinct cultural, social, and legal terrain of the region.</w:t>
      </w:r>
    </w:p>
    <w:p w14:paraId="00000019" w14:textId="77777777" w:rsidR="006731A9" w:rsidRDefault="00752970">
      <w:pPr>
        <w:pStyle w:val="Heading3"/>
        <w:spacing w:before="240" w:after="240"/>
        <w:jc w:val="both"/>
        <w:rPr>
          <w:b/>
        </w:rPr>
      </w:pPr>
      <w:bookmarkStart w:id="9" w:name="_9kgjrb1db63w" w:colFirst="0" w:colLast="0"/>
      <w:bookmarkEnd w:id="9"/>
      <w:r>
        <w:rPr>
          <w:b/>
        </w:rPr>
        <w:t>Algorithm Changes and Visibility Issues:</w:t>
      </w:r>
    </w:p>
    <w:p w14:paraId="0000001A" w14:textId="4A4C1435" w:rsidR="006731A9" w:rsidRDefault="00752970">
      <w:pPr>
        <w:spacing w:before="240" w:after="240"/>
        <w:jc w:val="both"/>
        <w:rPr>
          <w:sz w:val="24"/>
          <w:szCs w:val="24"/>
        </w:rPr>
      </w:pPr>
      <w:r>
        <w:rPr>
          <w:sz w:val="24"/>
          <w:szCs w:val="24"/>
        </w:rPr>
        <w:t>The algorithm is one of the ficklest aspects of social media. Platforms such as Instagram, TikTok, and Facebook continue to change their algorithms to promote certain types of content (usually at the expense of organic reach). A post that used to find thousands may now be seen by a mere handful of a brand’s followers.</w:t>
      </w:r>
    </w:p>
    <w:p w14:paraId="0000001B" w14:textId="77777777" w:rsidR="006731A9" w:rsidRDefault="00752970">
      <w:pPr>
        <w:spacing w:before="240" w:after="240"/>
        <w:jc w:val="both"/>
        <w:rPr>
          <w:sz w:val="24"/>
          <w:szCs w:val="24"/>
        </w:rPr>
      </w:pPr>
      <w:r>
        <w:rPr>
          <w:sz w:val="24"/>
          <w:szCs w:val="24"/>
        </w:rPr>
        <w:t>It is a significant problem for UAE companies, many of whom are very reliant on unpaid content. Natural visibility is now by no means guaranteed, and your brand needs to react by adding different content types to its portfolio. Make sure you keep up to date with new developments on platforms, and make strategic investments in paid promotions accordingly.</w:t>
      </w:r>
    </w:p>
    <w:p w14:paraId="0000001C" w14:textId="77777777" w:rsidR="006731A9" w:rsidRDefault="00752970">
      <w:pPr>
        <w:pStyle w:val="Heading3"/>
        <w:spacing w:before="240" w:after="240"/>
        <w:jc w:val="both"/>
        <w:rPr>
          <w:b/>
        </w:rPr>
      </w:pPr>
      <w:bookmarkStart w:id="10" w:name="_2o5ipxwdg634" w:colFirst="0" w:colLast="0"/>
      <w:bookmarkEnd w:id="10"/>
      <w:r>
        <w:rPr>
          <w:b/>
        </w:rPr>
        <w:lastRenderedPageBreak/>
        <w:t>Organic vs. Paid Balance</w:t>
      </w:r>
    </w:p>
    <w:p w14:paraId="0000001D" w14:textId="77777777" w:rsidR="006731A9" w:rsidRDefault="00752970">
      <w:pPr>
        <w:spacing w:before="240" w:after="240"/>
        <w:jc w:val="both"/>
        <w:rPr>
          <w:sz w:val="24"/>
          <w:szCs w:val="24"/>
        </w:rPr>
      </w:pPr>
      <w:r>
        <w:rPr>
          <w:sz w:val="24"/>
          <w:szCs w:val="24"/>
        </w:rPr>
        <w:t>The battle between organic material and paid promotion continues. Nothing beats the organic reach for long-term trust and community. On the other hand, paid ads will get you better reach and conversion now. It’s not easy to get the balance right. Your brand needs to ensure that you don’t overspend on ads without ever building an audience, or spend a lot on content that nobody sees.</w:t>
      </w:r>
    </w:p>
    <w:p w14:paraId="0000001E" w14:textId="77777777" w:rsidR="006731A9" w:rsidRDefault="00752970">
      <w:pPr>
        <w:spacing w:before="240" w:after="240"/>
        <w:jc w:val="both"/>
        <w:rPr>
          <w:sz w:val="24"/>
          <w:szCs w:val="24"/>
        </w:rPr>
      </w:pPr>
      <w:r>
        <w:rPr>
          <w:sz w:val="24"/>
          <w:szCs w:val="24"/>
        </w:rPr>
        <w:t xml:space="preserve">With such high competition in the UAE and high CPC (cost per click) in some industries like real estate, hospitality, </w:t>
      </w:r>
      <w:proofErr w:type="spellStart"/>
      <w:r>
        <w:rPr>
          <w:sz w:val="24"/>
          <w:szCs w:val="24"/>
        </w:rPr>
        <w:t>etc</w:t>
      </w:r>
      <w:proofErr w:type="spellEnd"/>
      <w:r>
        <w:rPr>
          <w:sz w:val="24"/>
          <w:szCs w:val="24"/>
        </w:rPr>
        <w:t>, it becomes important to invest wisely and keep track of your campaign performance. Smart brands test content organically before spending dollars to promote top-performing posts.</w:t>
      </w:r>
    </w:p>
    <w:p w14:paraId="0000001F" w14:textId="77777777" w:rsidR="006731A9" w:rsidRDefault="00752970">
      <w:pPr>
        <w:pStyle w:val="Heading3"/>
        <w:spacing w:before="240" w:after="240"/>
        <w:jc w:val="both"/>
        <w:rPr>
          <w:b/>
        </w:rPr>
      </w:pPr>
      <w:bookmarkStart w:id="11" w:name="_5ldowftie5fb" w:colFirst="0" w:colLast="0"/>
      <w:bookmarkEnd w:id="11"/>
      <w:r>
        <w:rPr>
          <w:b/>
        </w:rPr>
        <w:t>Saturation of Content and the Attention Spans</w:t>
      </w:r>
    </w:p>
    <w:p w14:paraId="00000020" w14:textId="77777777" w:rsidR="006731A9" w:rsidRDefault="00752970">
      <w:pPr>
        <w:spacing w:before="240" w:after="240"/>
        <w:jc w:val="both"/>
        <w:rPr>
          <w:sz w:val="24"/>
          <w:szCs w:val="24"/>
        </w:rPr>
      </w:pPr>
      <w:r>
        <w:rPr>
          <w:sz w:val="24"/>
          <w:szCs w:val="24"/>
        </w:rPr>
        <w:t>There is more stuff being created now than there has ever been. Consumers are bombarded by messages all day long, causing distracted splintering of attention. That makes it hard to break out in such a climate.</w:t>
      </w:r>
    </w:p>
    <w:p w14:paraId="00000021" w14:textId="77777777" w:rsidR="006731A9" w:rsidRDefault="00752970">
      <w:pPr>
        <w:spacing w:before="240" w:after="240"/>
        <w:jc w:val="both"/>
        <w:rPr>
          <w:sz w:val="24"/>
          <w:szCs w:val="24"/>
        </w:rPr>
      </w:pPr>
      <w:r>
        <w:rPr>
          <w:sz w:val="24"/>
          <w:szCs w:val="24"/>
        </w:rPr>
        <w:t>To cut through the clutter, UAE marketers should prioritize high-impact visuals, culturally appropriate messaging, and data-driven storytelling. Things change rapidly in the area. What was working three months ago may now be obsolete. So, make sure your strategies can accommodate any kind of change in the future.</w:t>
      </w:r>
    </w:p>
    <w:p w14:paraId="00000022" w14:textId="77777777" w:rsidR="006731A9" w:rsidRDefault="00752970">
      <w:pPr>
        <w:pStyle w:val="Heading3"/>
        <w:spacing w:before="240" w:after="240"/>
        <w:jc w:val="both"/>
        <w:rPr>
          <w:b/>
        </w:rPr>
      </w:pPr>
      <w:bookmarkStart w:id="12" w:name="_qgbl211mc8g" w:colFirst="0" w:colLast="0"/>
      <w:bookmarkEnd w:id="12"/>
      <w:r>
        <w:rPr>
          <w:b/>
        </w:rPr>
        <w:t>Platform Fragmentation</w:t>
      </w:r>
    </w:p>
    <w:p w14:paraId="00000023" w14:textId="77777777" w:rsidR="006731A9" w:rsidRDefault="00752970">
      <w:pPr>
        <w:spacing w:before="240" w:after="240"/>
        <w:jc w:val="both"/>
        <w:rPr>
          <w:sz w:val="24"/>
          <w:szCs w:val="24"/>
        </w:rPr>
      </w:pPr>
      <w:r>
        <w:rPr>
          <w:sz w:val="24"/>
          <w:szCs w:val="24"/>
        </w:rPr>
        <w:t>The proliferation of new platforms has added more complexity. Facebook and Instagram still have the lion's share of UAE users on lockdown, but TikTok is blowing up Gen Z, and LinkedIn remains robust for B2B. It’s an expensive and nuanced strategy to manage content across platforms, each with its own norms, audiences, and technical specifications.</w:t>
      </w:r>
    </w:p>
    <w:p w14:paraId="00000024" w14:textId="77777777" w:rsidR="006731A9" w:rsidRDefault="00752970">
      <w:pPr>
        <w:spacing w:before="240" w:after="240"/>
        <w:jc w:val="both"/>
        <w:rPr>
          <w:sz w:val="24"/>
          <w:szCs w:val="24"/>
        </w:rPr>
      </w:pPr>
      <w:r>
        <w:rPr>
          <w:sz w:val="24"/>
          <w:szCs w:val="24"/>
        </w:rPr>
        <w:t>Many SMEs in the UAE struggle to stay up-to-date, resulting in mixed messages or dormant accounts. This kind of fragmentation can water down a brand’s equity and the hope of audience trust.</w:t>
      </w:r>
    </w:p>
    <w:p w14:paraId="00000025" w14:textId="77777777" w:rsidR="006731A9" w:rsidRDefault="00752970">
      <w:pPr>
        <w:pStyle w:val="Heading3"/>
        <w:spacing w:before="240" w:after="240"/>
        <w:jc w:val="both"/>
        <w:rPr>
          <w:b/>
        </w:rPr>
      </w:pPr>
      <w:bookmarkStart w:id="13" w:name="_vnh73zgzythi" w:colFirst="0" w:colLast="0"/>
      <w:bookmarkEnd w:id="13"/>
      <w:r>
        <w:rPr>
          <w:b/>
        </w:rPr>
        <w:t>Accommodation and Cultural Sensitivity</w:t>
      </w:r>
    </w:p>
    <w:p w14:paraId="00000026" w14:textId="77777777" w:rsidR="006731A9" w:rsidRDefault="00752970">
      <w:pPr>
        <w:spacing w:before="240" w:after="240"/>
        <w:jc w:val="both"/>
        <w:rPr>
          <w:sz w:val="24"/>
          <w:szCs w:val="24"/>
        </w:rPr>
      </w:pPr>
      <w:r>
        <w:rPr>
          <w:sz w:val="24"/>
          <w:szCs w:val="24"/>
        </w:rPr>
        <w:t>The United Arab Emirates has both a cultural and regulatory environment that molds what is acceptable on social media. From modesty laws to advertising rules, businesses must step carefully.</w:t>
      </w:r>
    </w:p>
    <w:p w14:paraId="00000027" w14:textId="77777777" w:rsidR="006731A9" w:rsidRDefault="00752970">
      <w:pPr>
        <w:spacing w:before="240" w:after="240"/>
        <w:jc w:val="both"/>
        <w:rPr>
          <w:sz w:val="24"/>
          <w:szCs w:val="24"/>
        </w:rPr>
      </w:pPr>
      <w:r>
        <w:rPr>
          <w:sz w:val="24"/>
          <w:szCs w:val="24"/>
        </w:rPr>
        <w:lastRenderedPageBreak/>
        <w:t>Content creators in the UAE should demonstrate a thorough understanding of cultural context and meet UAE regulations, which can be stricter than for other markets. Your brand needs to ensure that when you work on a campaign, you should tackle sensitive issues like religion, gender roles, or local traditions.</w:t>
      </w:r>
    </w:p>
    <w:p w14:paraId="00000028" w14:textId="77777777" w:rsidR="006731A9" w:rsidRDefault="00752970">
      <w:pPr>
        <w:pStyle w:val="Heading3"/>
        <w:spacing w:before="240" w:after="240"/>
        <w:jc w:val="both"/>
        <w:rPr>
          <w:b/>
        </w:rPr>
      </w:pPr>
      <w:bookmarkStart w:id="14" w:name="_dr013pf07b0m" w:colFirst="0" w:colLast="0"/>
      <w:bookmarkEnd w:id="14"/>
      <w:r>
        <w:rPr>
          <w:b/>
        </w:rPr>
        <w:t>Internal capabilities and expertise</w:t>
      </w:r>
    </w:p>
    <w:p w14:paraId="00000029" w14:textId="77777777" w:rsidR="006731A9" w:rsidRDefault="00752970">
      <w:pPr>
        <w:spacing w:before="240" w:after="240"/>
        <w:jc w:val="both"/>
        <w:rPr>
          <w:sz w:val="24"/>
          <w:szCs w:val="24"/>
        </w:rPr>
      </w:pPr>
      <w:r>
        <w:rPr>
          <w:sz w:val="24"/>
          <w:szCs w:val="24"/>
        </w:rPr>
        <w:t>And last, but certainly not least, your brand should not underestimate the talent and the resources needed to operate successful social media initiatives. Social media is more than just posting because it involves strategy, design, copywriting, analytics, and community management.</w:t>
      </w:r>
    </w:p>
    <w:p w14:paraId="0000002A" w14:textId="77777777" w:rsidR="006731A9" w:rsidRDefault="00752970">
      <w:pPr>
        <w:spacing w:before="240" w:after="240"/>
        <w:jc w:val="both"/>
        <w:rPr>
          <w:sz w:val="24"/>
          <w:szCs w:val="24"/>
        </w:rPr>
      </w:pPr>
      <w:r>
        <w:rPr>
          <w:sz w:val="24"/>
          <w:szCs w:val="24"/>
        </w:rPr>
        <w:t>For companies in Dubai and the rest of the UAE, where there is competition for skilled talent and salary inflation, outsourcing to a seasoned agency such as Three Angle Marketing offers a more affordable option. Agencies know both the region and the technology, which enables companies to concentrate on their core business and, at the same time, have a professional and high-performing social media strategy.</w:t>
      </w:r>
    </w:p>
    <w:p w14:paraId="0000002B" w14:textId="77777777" w:rsidR="006731A9" w:rsidRDefault="00752970">
      <w:pPr>
        <w:pStyle w:val="Heading2"/>
        <w:spacing w:before="240" w:after="240"/>
        <w:jc w:val="both"/>
        <w:rPr>
          <w:b/>
        </w:rPr>
      </w:pPr>
      <w:bookmarkStart w:id="15" w:name="_nbhstfook162" w:colFirst="0" w:colLast="0"/>
      <w:bookmarkEnd w:id="15"/>
      <w:r>
        <w:rPr>
          <w:b/>
        </w:rPr>
        <w:t>How Social Media Helps to Overcome Digital Marketing Challenges</w:t>
      </w:r>
    </w:p>
    <w:p w14:paraId="0000002C" w14:textId="77777777" w:rsidR="006731A9" w:rsidRDefault="00752970">
      <w:pPr>
        <w:spacing w:before="240" w:after="240"/>
        <w:jc w:val="both"/>
        <w:rPr>
          <w:sz w:val="24"/>
          <w:szCs w:val="24"/>
        </w:rPr>
      </w:pPr>
      <w:r>
        <w:rPr>
          <w:sz w:val="24"/>
          <w:szCs w:val="24"/>
        </w:rPr>
        <w:t>Your brand, each campaign, each platform, and each piece of content should be part of an overarching plan that helps you achieve your business objectives. In the UAE market, digital maturity among customers is very high, and here, consumers demand the same from brands.</w:t>
      </w:r>
    </w:p>
    <w:p w14:paraId="0000002D" w14:textId="77777777" w:rsidR="006731A9" w:rsidRDefault="00752970">
      <w:pPr>
        <w:spacing w:before="240" w:after="240"/>
        <w:jc w:val="both"/>
        <w:rPr>
          <w:sz w:val="24"/>
          <w:szCs w:val="24"/>
        </w:rPr>
      </w:pPr>
      <w:r>
        <w:rPr>
          <w:sz w:val="24"/>
          <w:szCs w:val="24"/>
        </w:rPr>
        <w:t>Here’s what forward-thinking companies in the region are doing to integrate social media as part of the fabric of their wider digital marketing.</w:t>
      </w:r>
    </w:p>
    <w:p w14:paraId="0000002E" w14:textId="77777777" w:rsidR="006731A9" w:rsidRDefault="00752970">
      <w:pPr>
        <w:pStyle w:val="Heading3"/>
        <w:spacing w:before="240" w:after="240"/>
        <w:jc w:val="both"/>
        <w:rPr>
          <w:b/>
        </w:rPr>
      </w:pPr>
      <w:bookmarkStart w:id="16" w:name="_ql176ndjngmj" w:colFirst="0" w:colLast="0"/>
      <w:bookmarkEnd w:id="16"/>
      <w:r>
        <w:rPr>
          <w:b/>
        </w:rPr>
        <w:t>Establish Concrete, Measurable Goals</w:t>
      </w:r>
    </w:p>
    <w:p w14:paraId="0000002F" w14:textId="77777777" w:rsidR="006731A9" w:rsidRDefault="00752970">
      <w:pPr>
        <w:spacing w:before="240" w:after="240"/>
        <w:jc w:val="both"/>
        <w:rPr>
          <w:sz w:val="24"/>
          <w:szCs w:val="24"/>
        </w:rPr>
      </w:pPr>
      <w:r>
        <w:rPr>
          <w:sz w:val="24"/>
          <w:szCs w:val="24"/>
        </w:rPr>
        <w:t>The key to any integrated approach is clarity. What is your digital goal? Whether the end goal is leads, sales on e-commerce sites, generating more, or brand building. Make sure your social media is tied into KPIs that mirror those larger goals of your brand.</w:t>
      </w:r>
    </w:p>
    <w:p w14:paraId="00000030" w14:textId="77777777" w:rsidR="006731A9" w:rsidRDefault="00752970">
      <w:pPr>
        <w:spacing w:before="240" w:after="240"/>
        <w:jc w:val="both"/>
        <w:rPr>
          <w:sz w:val="24"/>
          <w:szCs w:val="24"/>
        </w:rPr>
      </w:pPr>
      <w:r>
        <w:rPr>
          <w:sz w:val="24"/>
          <w:szCs w:val="24"/>
        </w:rPr>
        <w:t>For example, a high-street retailer in Dubai wanting to push online sales during Ramadan could use its social content calendar synced with SEO and paid media to have unified seasonal messaging around offers. Each of your campaign posts should have an objective to meet. Such objectives can either be cultivating anticipation, guiding clicks through to landing pages, or fostering post-purchase engagement.</w:t>
      </w:r>
    </w:p>
    <w:p w14:paraId="00000031" w14:textId="77777777" w:rsidR="006731A9" w:rsidRDefault="00752970">
      <w:pPr>
        <w:pStyle w:val="Heading3"/>
        <w:spacing w:before="240" w:after="240"/>
        <w:jc w:val="both"/>
        <w:rPr>
          <w:b/>
        </w:rPr>
      </w:pPr>
      <w:bookmarkStart w:id="17" w:name="_30h8uuryana0" w:colFirst="0" w:colLast="0"/>
      <w:bookmarkEnd w:id="17"/>
      <w:r>
        <w:rPr>
          <w:b/>
        </w:rPr>
        <w:lastRenderedPageBreak/>
        <w:t>Combine with Content Marketing</w:t>
      </w:r>
    </w:p>
    <w:p w14:paraId="00000032" w14:textId="77777777" w:rsidR="006731A9" w:rsidRDefault="00752970">
      <w:pPr>
        <w:spacing w:before="240" w:after="240"/>
        <w:jc w:val="both"/>
        <w:rPr>
          <w:sz w:val="24"/>
          <w:szCs w:val="24"/>
        </w:rPr>
      </w:pPr>
      <w:r>
        <w:rPr>
          <w:sz w:val="24"/>
          <w:szCs w:val="24"/>
        </w:rPr>
        <w:t>Social media is among the best channels that you can use to distribute your content. Pasting blog links on LinkedIn or sharing graphics on Instagram stories isn’t a strategy, but it is all about scheduling. Real integration only occurs when content is generated in this manner, with social in mind.</w:t>
      </w:r>
    </w:p>
    <w:p w14:paraId="00000033" w14:textId="7595EDFF" w:rsidR="006731A9" w:rsidRDefault="00752970">
      <w:pPr>
        <w:spacing w:before="240" w:after="240"/>
        <w:jc w:val="both"/>
        <w:rPr>
          <w:sz w:val="24"/>
          <w:szCs w:val="24"/>
        </w:rPr>
      </w:pPr>
      <w:r>
        <w:rPr>
          <w:sz w:val="24"/>
          <w:szCs w:val="24"/>
        </w:rPr>
        <w:t>B2B organizations based in the UAE can leverage platforms like LinkedIn to amplify thought-leadership materials through content such as whitepapers, webinars, case studies, etc. For B2C brands, meanwhile, repurposing blog content as carousel posts, short-form video, or interactive stories fit for platforms such as TikTok and Snapchat, where younger Emirati users are increasingly active.</w:t>
      </w:r>
    </w:p>
    <w:p w14:paraId="00000034" w14:textId="77777777" w:rsidR="006731A9" w:rsidRDefault="00752970">
      <w:pPr>
        <w:spacing w:before="240" w:after="240"/>
        <w:jc w:val="both"/>
        <w:rPr>
          <w:sz w:val="24"/>
          <w:szCs w:val="24"/>
        </w:rPr>
      </w:pPr>
      <w:r>
        <w:rPr>
          <w:sz w:val="24"/>
          <w:szCs w:val="24"/>
        </w:rPr>
        <w:t>Your Dubai business needs to make sure that your content and social teams support pages at the same time. This can be done by developing content calendars around strategic business objectives, customizing the content for that platform type of behavior, and tapping into your social engagement data to enhance future content development.</w:t>
      </w:r>
    </w:p>
    <w:p w14:paraId="00000035" w14:textId="77777777" w:rsidR="006731A9" w:rsidRDefault="00752970">
      <w:pPr>
        <w:pStyle w:val="Heading3"/>
        <w:spacing w:before="240" w:after="240"/>
        <w:jc w:val="both"/>
        <w:rPr>
          <w:b/>
        </w:rPr>
      </w:pPr>
      <w:bookmarkStart w:id="18" w:name="_oki7hmyj8sqq" w:colFirst="0" w:colLast="0"/>
      <w:bookmarkEnd w:id="18"/>
      <w:r>
        <w:rPr>
          <w:b/>
        </w:rPr>
        <w:t>Sync with Paid Media Strategy:</w:t>
      </w:r>
    </w:p>
    <w:p w14:paraId="00000036" w14:textId="77777777" w:rsidR="006731A9" w:rsidRDefault="00752970">
      <w:pPr>
        <w:spacing w:before="240" w:after="240"/>
        <w:jc w:val="both"/>
        <w:rPr>
          <w:sz w:val="24"/>
          <w:szCs w:val="24"/>
        </w:rPr>
      </w:pPr>
      <w:r>
        <w:rPr>
          <w:sz w:val="24"/>
          <w:szCs w:val="24"/>
        </w:rPr>
        <w:t>Don’t rely on the organic reach only. You are not going to be able to grow your brand without some sort of targeting or paid support. By unifying your paid strategy with business objectives, products, and more, you can adopt a mix strategy for your social media. Integrating social advertising with larger digital ad strategies, of course, allows your brand to build overall funnels that guide your users' awareness to take meaningful action.</w:t>
      </w:r>
    </w:p>
    <w:p w14:paraId="00000037" w14:textId="77777777" w:rsidR="006731A9" w:rsidRDefault="00752970">
      <w:pPr>
        <w:spacing w:before="240" w:after="240"/>
        <w:jc w:val="both"/>
        <w:rPr>
          <w:sz w:val="24"/>
          <w:szCs w:val="24"/>
        </w:rPr>
      </w:pPr>
      <w:r>
        <w:rPr>
          <w:sz w:val="24"/>
          <w:szCs w:val="24"/>
        </w:rPr>
        <w:t>Imagine a developer in Abu Dhabi who has decided to roll out a new luxury villa community. Their campaign could start with YouTube video teasers (to generate awareness), followed by Instagram remarketing ads for people who had visited their landing page, and then a lead gen form on LinkedIn for a scheduled consultation. Every step they take now leads to one consistent, visually aligned and messaged, and call-to-action driving journey.</w:t>
      </w:r>
    </w:p>
    <w:p w14:paraId="00000038" w14:textId="77777777" w:rsidR="006731A9" w:rsidRDefault="00752970">
      <w:pPr>
        <w:spacing w:before="240" w:after="240"/>
        <w:jc w:val="both"/>
        <w:rPr>
          <w:sz w:val="24"/>
          <w:szCs w:val="24"/>
        </w:rPr>
      </w:pPr>
      <w:r>
        <w:rPr>
          <w:sz w:val="24"/>
          <w:szCs w:val="24"/>
        </w:rPr>
        <w:t>With tools like Meta Pixel and LinkedIn Insight Tag, you can see your client actions outside of social, which provides you an insight into true attribution and allows you to optimize your strategies.</w:t>
      </w:r>
    </w:p>
    <w:p w14:paraId="00000039" w14:textId="77777777" w:rsidR="006731A9" w:rsidRDefault="00752970">
      <w:pPr>
        <w:pStyle w:val="Heading3"/>
        <w:spacing w:before="240" w:after="240"/>
        <w:jc w:val="both"/>
        <w:rPr>
          <w:b/>
        </w:rPr>
      </w:pPr>
      <w:bookmarkStart w:id="19" w:name="_vxdplcnmlb2h" w:colFirst="0" w:colLast="0"/>
      <w:bookmarkEnd w:id="19"/>
      <w:r>
        <w:rPr>
          <w:b/>
        </w:rPr>
        <w:t>Enhance CRM and Email Integration:</w:t>
      </w:r>
    </w:p>
    <w:p w14:paraId="0000003A" w14:textId="77777777" w:rsidR="006731A9" w:rsidRDefault="00752970">
      <w:pPr>
        <w:spacing w:before="240" w:after="240"/>
        <w:jc w:val="both"/>
        <w:rPr>
          <w:sz w:val="24"/>
          <w:szCs w:val="24"/>
        </w:rPr>
      </w:pPr>
      <w:r>
        <w:rPr>
          <w:sz w:val="24"/>
          <w:szCs w:val="24"/>
        </w:rPr>
        <w:t xml:space="preserve">There remain a lot of companies in the UAE market who do not yet seem to have the connecting link between their social media engagements and CRM systems. And by connecting social channels with systems such as HubSpot, Salesforce, or </w:t>
      </w:r>
      <w:proofErr w:type="spellStart"/>
      <w:r>
        <w:rPr>
          <w:sz w:val="24"/>
          <w:szCs w:val="24"/>
        </w:rPr>
        <w:t>Zoho</w:t>
      </w:r>
      <w:proofErr w:type="spellEnd"/>
      <w:r>
        <w:rPr>
          <w:sz w:val="24"/>
          <w:szCs w:val="24"/>
        </w:rPr>
        <w:t xml:space="preserve"> CRM, brands </w:t>
      </w:r>
      <w:r>
        <w:rPr>
          <w:sz w:val="24"/>
          <w:szCs w:val="24"/>
        </w:rPr>
        <w:lastRenderedPageBreak/>
        <w:t>can transform likes, follows, and comments into deep insights, which are especially useful for sales and customer-service teams.</w:t>
      </w:r>
    </w:p>
    <w:p w14:paraId="0000003B" w14:textId="77777777" w:rsidR="006731A9" w:rsidRDefault="00752970">
      <w:pPr>
        <w:spacing w:before="240" w:after="240"/>
        <w:jc w:val="both"/>
        <w:rPr>
          <w:sz w:val="24"/>
          <w:szCs w:val="24"/>
        </w:rPr>
      </w:pPr>
      <w:r>
        <w:rPr>
          <w:sz w:val="24"/>
          <w:szCs w:val="24"/>
        </w:rPr>
        <w:t>Imagine you’re running a Facebook lead ad for a free audit of a business’s digital footprint. With CRM integration, the instant your prospect hits that form, their data can funnel right into your CRM, which will then kick off a personalized email or even a follow-up call (depending on call type) for your team.</w:t>
      </w:r>
    </w:p>
    <w:p w14:paraId="0000003C" w14:textId="77777777" w:rsidR="006731A9" w:rsidRDefault="00752970">
      <w:pPr>
        <w:spacing w:before="240" w:after="240"/>
        <w:jc w:val="both"/>
        <w:rPr>
          <w:sz w:val="24"/>
          <w:szCs w:val="24"/>
        </w:rPr>
      </w:pPr>
      <w:r>
        <w:rPr>
          <w:sz w:val="24"/>
          <w:szCs w:val="24"/>
        </w:rPr>
        <w:t>Social listening tools can also help your brand discover customer sentiment and raise service issues that a CRM team can act on before they get out of hand. Such integration is vital for companies in industries such as hospitality, where real-time feedback about a guest experience on platforms like Instagram or TripAdvisor can drastically shape brand perception.</w:t>
      </w:r>
    </w:p>
    <w:p w14:paraId="0000003D" w14:textId="77777777" w:rsidR="006731A9" w:rsidRDefault="00752970">
      <w:pPr>
        <w:pStyle w:val="Heading3"/>
        <w:spacing w:before="240" w:after="240"/>
        <w:jc w:val="both"/>
        <w:rPr>
          <w:b/>
        </w:rPr>
      </w:pPr>
      <w:bookmarkStart w:id="20" w:name="_1d4l8qjhlv6s" w:colFirst="0" w:colLast="0"/>
      <w:bookmarkEnd w:id="20"/>
      <w:r>
        <w:rPr>
          <w:b/>
        </w:rPr>
        <w:t>Boost SEO With Social Signals</w:t>
      </w:r>
    </w:p>
    <w:p w14:paraId="0000003E" w14:textId="77777777" w:rsidR="006731A9" w:rsidRDefault="00752970">
      <w:pPr>
        <w:spacing w:before="240" w:after="240"/>
        <w:jc w:val="both"/>
        <w:rPr>
          <w:sz w:val="24"/>
          <w:szCs w:val="24"/>
        </w:rPr>
      </w:pPr>
      <w:r>
        <w:rPr>
          <w:sz w:val="24"/>
          <w:szCs w:val="24"/>
        </w:rPr>
        <w:t>Even though Google says that it doesn’t use social signals (likes, shares, etc.) to determine where a webpage ranks in the search results. There is evidence that social factors do play a role in helping to promote content (and, therefore, a website). Sharing the content frequently generates traffic, attracts backlinks, and enhances dwell time. Such elements together can influence the chance of showing up high in search results.</w:t>
      </w:r>
    </w:p>
    <w:p w14:paraId="0000003F" w14:textId="77777777" w:rsidR="006731A9" w:rsidRDefault="00752970">
      <w:pPr>
        <w:spacing w:before="240" w:after="240"/>
        <w:jc w:val="both"/>
        <w:rPr>
          <w:sz w:val="24"/>
          <w:szCs w:val="24"/>
        </w:rPr>
      </w:pPr>
      <w:r>
        <w:rPr>
          <w:sz w:val="24"/>
          <w:szCs w:val="24"/>
        </w:rPr>
        <w:t xml:space="preserve">In the UAE, where multilingual SEO can be particularly crucial, social platforms allow your brand to experiment with what messaging people respond to best, whether that’s in English, Arabic, or even other commonly spoken languages like Hindi or Urdu. This knowledge can be used as the basis for on-page factors such as meta descriptions, blog content, landing page copy, </w:t>
      </w:r>
      <w:proofErr w:type="gramStart"/>
      <w:r>
        <w:rPr>
          <w:sz w:val="24"/>
          <w:szCs w:val="24"/>
        </w:rPr>
        <w:t>etc..</w:t>
      </w:r>
      <w:proofErr w:type="gramEnd"/>
    </w:p>
    <w:p w14:paraId="00000040" w14:textId="77777777" w:rsidR="006731A9" w:rsidRDefault="00752970">
      <w:pPr>
        <w:spacing w:before="240" w:after="240"/>
        <w:jc w:val="both"/>
        <w:rPr>
          <w:sz w:val="24"/>
          <w:szCs w:val="24"/>
        </w:rPr>
      </w:pPr>
      <w:r>
        <w:rPr>
          <w:sz w:val="24"/>
          <w:szCs w:val="24"/>
        </w:rPr>
        <w:t>Further, brand search volume also increases with more social buzz. A viral TikTok challenge, for example, could result in spikes in search, increasing the likelihood of your content ranking when it matters most.</w:t>
      </w:r>
    </w:p>
    <w:p w14:paraId="00000041" w14:textId="77777777" w:rsidR="006731A9" w:rsidRDefault="00752970">
      <w:pPr>
        <w:pStyle w:val="Heading3"/>
        <w:spacing w:before="240" w:after="240"/>
        <w:jc w:val="both"/>
        <w:rPr>
          <w:b/>
        </w:rPr>
      </w:pPr>
      <w:bookmarkStart w:id="21" w:name="_d5a7rqdpcjxt" w:colFirst="0" w:colLast="0"/>
      <w:bookmarkEnd w:id="21"/>
      <w:r>
        <w:rPr>
          <w:b/>
        </w:rPr>
        <w:t>Bring Consistency Across Platforms:</w:t>
      </w:r>
    </w:p>
    <w:p w14:paraId="00000042" w14:textId="77777777" w:rsidR="006731A9" w:rsidRDefault="00752970">
      <w:pPr>
        <w:spacing w:before="240" w:after="240"/>
        <w:jc w:val="both"/>
        <w:rPr>
          <w:sz w:val="24"/>
          <w:szCs w:val="24"/>
        </w:rPr>
      </w:pPr>
      <w:r>
        <w:rPr>
          <w:sz w:val="24"/>
          <w:szCs w:val="24"/>
        </w:rPr>
        <w:t>One of the greatest digital marketing sins is inconsistency. A brand might feel premium and spare on its website, but hyper-casual, scattered on Instagram. This dissonance erodes trust.</w:t>
      </w:r>
    </w:p>
    <w:p w14:paraId="00000043" w14:textId="77777777" w:rsidR="006731A9" w:rsidRDefault="00752970">
      <w:pPr>
        <w:spacing w:before="240" w:after="240"/>
        <w:jc w:val="both"/>
        <w:rPr>
          <w:sz w:val="24"/>
          <w:szCs w:val="24"/>
        </w:rPr>
      </w:pPr>
      <w:r>
        <w:rPr>
          <w:sz w:val="24"/>
          <w:szCs w:val="24"/>
        </w:rPr>
        <w:t>Intelligent firms treat those factors as one. They articulate visual standards, tone of voice, and messaging pillars that carry over all their digital expressions. In a region such as the UAE, where appearance and status cues matter, the importance of cohesive branding is paramount.</w:t>
      </w:r>
    </w:p>
    <w:p w14:paraId="00000044" w14:textId="77777777" w:rsidR="006731A9" w:rsidRDefault="00752970">
      <w:pPr>
        <w:spacing w:before="240" w:after="240"/>
        <w:jc w:val="both"/>
        <w:rPr>
          <w:sz w:val="24"/>
          <w:szCs w:val="24"/>
        </w:rPr>
      </w:pPr>
      <w:r>
        <w:rPr>
          <w:sz w:val="24"/>
          <w:szCs w:val="24"/>
        </w:rPr>
        <w:lastRenderedPageBreak/>
        <w:t>Through scheduling and management platforms, such as Sprout Social or Hootsuite, your brand can schedule and manage campaigns on Facebook, LinkedIn, Twitter, and Instagram. You can also add mute buttons or filters for each of these networks, which can allow your brand to personalize different messaging to suit the specific audience for that platform.</w:t>
      </w:r>
    </w:p>
    <w:p w14:paraId="00000045" w14:textId="77777777" w:rsidR="006731A9" w:rsidRDefault="00752970">
      <w:pPr>
        <w:pStyle w:val="Heading3"/>
        <w:spacing w:before="240" w:after="240"/>
        <w:jc w:val="both"/>
        <w:rPr>
          <w:b/>
        </w:rPr>
      </w:pPr>
      <w:bookmarkStart w:id="22" w:name="_28c1fdpcb8ef" w:colFirst="0" w:colLast="0"/>
      <w:bookmarkEnd w:id="22"/>
      <w:r>
        <w:rPr>
          <w:b/>
        </w:rPr>
        <w:t>Leverage Analytics for Tactical Tweaks:</w:t>
      </w:r>
    </w:p>
    <w:p w14:paraId="00000046" w14:textId="77777777" w:rsidR="006731A9" w:rsidRDefault="00752970">
      <w:pPr>
        <w:spacing w:before="240" w:after="240"/>
        <w:jc w:val="both"/>
        <w:rPr>
          <w:sz w:val="24"/>
          <w:szCs w:val="24"/>
        </w:rPr>
      </w:pPr>
      <w:r>
        <w:rPr>
          <w:sz w:val="24"/>
          <w:szCs w:val="24"/>
        </w:rPr>
        <w:t>All good strategies are iterative. Platforms such as Meta Business Suite, LinkedIn Analytics, and TikTok for Business provide rich performance data, but only if and when that data is actually reviewed and put into action.</w:t>
      </w:r>
    </w:p>
    <w:p w14:paraId="00000047" w14:textId="77777777" w:rsidR="006731A9" w:rsidRDefault="00752970">
      <w:pPr>
        <w:spacing w:before="240" w:after="240"/>
        <w:jc w:val="both"/>
        <w:rPr>
          <w:sz w:val="24"/>
          <w:szCs w:val="24"/>
        </w:rPr>
      </w:pPr>
      <w:r>
        <w:rPr>
          <w:sz w:val="24"/>
          <w:szCs w:val="24"/>
        </w:rPr>
        <w:t>In the Dubai market, it is good to keep regular performance check-ins. Through weekly or bi-weekly check-ins, your brand can make sure your advertising campaigns are still fresh. Seasonality (Ramadan, Eid, National Day), weather (summer for tourism peaks), and cultural sensitivities (right imagery and messaging) are the factors that every marketer needs to adopt in their strategies.</w:t>
      </w:r>
    </w:p>
    <w:p w14:paraId="00000048" w14:textId="77777777" w:rsidR="006731A9" w:rsidRDefault="00752970">
      <w:pPr>
        <w:pStyle w:val="Heading2"/>
        <w:spacing w:before="240" w:after="240"/>
        <w:jc w:val="both"/>
        <w:rPr>
          <w:b/>
        </w:rPr>
      </w:pPr>
      <w:bookmarkStart w:id="23" w:name="_7zy5ngujdw7z" w:colFirst="0" w:colLast="0"/>
      <w:bookmarkEnd w:id="23"/>
      <w:r>
        <w:rPr>
          <w:b/>
        </w:rPr>
        <w:t>Future Trends in Social Media that Shape Digital Strategies</w:t>
      </w:r>
    </w:p>
    <w:p w14:paraId="00000049" w14:textId="77777777" w:rsidR="006731A9" w:rsidRDefault="00752970">
      <w:pPr>
        <w:spacing w:before="240" w:after="240"/>
        <w:jc w:val="both"/>
        <w:rPr>
          <w:sz w:val="24"/>
          <w:szCs w:val="24"/>
        </w:rPr>
      </w:pPr>
      <w:r>
        <w:rPr>
          <w:sz w:val="24"/>
          <w:szCs w:val="24"/>
        </w:rPr>
        <w:t>By 2025, social media will be more than a communications service. It will surely become a litmus test for business success, hurtling forward at full speed. For brands based in the U.A.E., which need to be competitive, should consider aspects that can arise in the future. Below is a closer look at these developing trends that will redefine social media’s transitional impact on digital strategies today:</w:t>
      </w:r>
    </w:p>
    <w:p w14:paraId="0000004A" w14:textId="77777777" w:rsidR="006731A9" w:rsidRDefault="00752970">
      <w:pPr>
        <w:pStyle w:val="Heading3"/>
        <w:spacing w:before="240" w:after="240"/>
        <w:jc w:val="both"/>
        <w:rPr>
          <w:b/>
        </w:rPr>
      </w:pPr>
      <w:bookmarkStart w:id="24" w:name="_e806okutthvd" w:colFirst="0" w:colLast="0"/>
      <w:bookmarkEnd w:id="24"/>
      <w:r>
        <w:rPr>
          <w:b/>
        </w:rPr>
        <w:t>The Rise of Social Commerce:</w:t>
      </w:r>
    </w:p>
    <w:p w14:paraId="0000004B" w14:textId="77777777" w:rsidR="006731A9" w:rsidRDefault="00752970">
      <w:pPr>
        <w:spacing w:before="240" w:after="240"/>
        <w:jc w:val="both"/>
        <w:rPr>
          <w:sz w:val="24"/>
          <w:szCs w:val="24"/>
        </w:rPr>
      </w:pPr>
      <w:r>
        <w:rPr>
          <w:sz w:val="24"/>
          <w:szCs w:val="24"/>
        </w:rPr>
        <w:t>This model, known as social commerce, is growing quickly. In the UAE, where smartphone penetration is over 96%, the shopper journey is no different. And the platforms themselves are enabling storefronts and live shopping features natively, plugging every post into the conversion machine.</w:t>
      </w:r>
    </w:p>
    <w:p w14:paraId="0000004C" w14:textId="77777777" w:rsidR="006731A9" w:rsidRDefault="00752970">
      <w:pPr>
        <w:pStyle w:val="Heading3"/>
        <w:spacing w:before="240" w:after="240"/>
        <w:jc w:val="both"/>
        <w:rPr>
          <w:b/>
        </w:rPr>
      </w:pPr>
      <w:bookmarkStart w:id="25" w:name="_s8dl9j2ws6z2" w:colFirst="0" w:colLast="0"/>
      <w:bookmarkEnd w:id="25"/>
      <w:r>
        <w:rPr>
          <w:b/>
        </w:rPr>
        <w:t>Personalization powered by Data:</w:t>
      </w:r>
    </w:p>
    <w:p w14:paraId="0000004D" w14:textId="77777777" w:rsidR="006731A9" w:rsidRDefault="00752970">
      <w:pPr>
        <w:spacing w:before="240" w:after="240"/>
        <w:jc w:val="both"/>
        <w:rPr>
          <w:sz w:val="24"/>
          <w:szCs w:val="24"/>
        </w:rPr>
      </w:pPr>
      <w:r>
        <w:rPr>
          <w:sz w:val="24"/>
          <w:szCs w:val="24"/>
        </w:rPr>
        <w:t xml:space="preserve">Social networks are using sophisticated AI to deliver extremely personalized experiences. For UAE-based businesses, this could mean </w:t>
      </w:r>
      <w:proofErr w:type="spellStart"/>
      <w:r>
        <w:rPr>
          <w:sz w:val="24"/>
          <w:szCs w:val="24"/>
        </w:rPr>
        <w:t>customising</w:t>
      </w:r>
      <w:proofErr w:type="spellEnd"/>
      <w:r>
        <w:rPr>
          <w:sz w:val="24"/>
          <w:szCs w:val="24"/>
        </w:rPr>
        <w:t xml:space="preserve"> content per audience segment, based on language, interest, and behavior. So, your brand needs to make sure you add more dynamic content feeds, intelligent ad targeting, and on-the-fly message customization.</w:t>
      </w:r>
    </w:p>
    <w:p w14:paraId="0000004E" w14:textId="77777777" w:rsidR="006731A9" w:rsidRDefault="00752970">
      <w:pPr>
        <w:pStyle w:val="Heading3"/>
        <w:spacing w:before="240" w:after="240"/>
        <w:jc w:val="both"/>
        <w:rPr>
          <w:b/>
        </w:rPr>
      </w:pPr>
      <w:bookmarkStart w:id="26" w:name="_y22colxazy6g" w:colFirst="0" w:colLast="0"/>
      <w:bookmarkEnd w:id="26"/>
      <w:r>
        <w:rPr>
          <w:b/>
        </w:rPr>
        <w:lastRenderedPageBreak/>
        <w:t xml:space="preserve">Rise of Generative AI </w:t>
      </w:r>
    </w:p>
    <w:p w14:paraId="0000004F" w14:textId="77777777" w:rsidR="006731A9" w:rsidRDefault="00752970">
      <w:pPr>
        <w:spacing w:before="240" w:after="240"/>
        <w:jc w:val="both"/>
        <w:rPr>
          <w:sz w:val="24"/>
          <w:szCs w:val="24"/>
        </w:rPr>
      </w:pPr>
      <w:r>
        <w:rPr>
          <w:sz w:val="24"/>
          <w:szCs w:val="24"/>
        </w:rPr>
        <w:t>Generative AI is at the core of social content creation from auto-captioning to bespoke visuals. Such tools present speed, but you need to weigh automation with genuine engagement to preserve your brand trust.</w:t>
      </w:r>
    </w:p>
    <w:p w14:paraId="00000050" w14:textId="77777777" w:rsidR="006731A9" w:rsidRDefault="00752970">
      <w:pPr>
        <w:pStyle w:val="Heading3"/>
        <w:spacing w:before="240" w:after="240"/>
        <w:jc w:val="both"/>
        <w:rPr>
          <w:b/>
        </w:rPr>
      </w:pPr>
      <w:bookmarkStart w:id="27" w:name="_fm9uop48hpz7" w:colFirst="0" w:colLast="0"/>
      <w:bookmarkEnd w:id="27"/>
      <w:r>
        <w:rPr>
          <w:b/>
        </w:rPr>
        <w:t>Platform Diversification</w:t>
      </w:r>
    </w:p>
    <w:p w14:paraId="00000051" w14:textId="77777777" w:rsidR="006731A9" w:rsidRDefault="00752970">
      <w:pPr>
        <w:spacing w:before="240" w:after="240"/>
        <w:jc w:val="both"/>
        <w:rPr>
          <w:sz w:val="24"/>
          <w:szCs w:val="24"/>
        </w:rPr>
      </w:pPr>
      <w:r>
        <w:rPr>
          <w:sz w:val="24"/>
          <w:szCs w:val="24"/>
        </w:rPr>
        <w:t>Audience is now spending more time on newer platforms like Threads and niche communities, especially Gen Z. So, your brand needs to diversify its platform presence while ensuring brand alignment.</w:t>
      </w:r>
    </w:p>
    <w:p w14:paraId="00000052" w14:textId="77777777" w:rsidR="006731A9" w:rsidRDefault="00752970">
      <w:pPr>
        <w:pStyle w:val="Heading3"/>
        <w:spacing w:before="240" w:after="240"/>
        <w:jc w:val="both"/>
        <w:rPr>
          <w:b/>
        </w:rPr>
      </w:pPr>
      <w:bookmarkStart w:id="28" w:name="_8e6l9yc3l3n8" w:colFirst="0" w:colLast="0"/>
      <w:bookmarkEnd w:id="28"/>
      <w:r>
        <w:rPr>
          <w:b/>
        </w:rPr>
        <w:t>Social Listening Goes Strategic:</w:t>
      </w:r>
    </w:p>
    <w:p w14:paraId="00000053" w14:textId="77777777" w:rsidR="006731A9" w:rsidRDefault="00752970">
      <w:pPr>
        <w:spacing w:before="240" w:after="240"/>
        <w:jc w:val="both"/>
        <w:rPr>
          <w:sz w:val="24"/>
          <w:szCs w:val="24"/>
        </w:rPr>
      </w:pPr>
      <w:r>
        <w:rPr>
          <w:sz w:val="24"/>
          <w:szCs w:val="24"/>
        </w:rPr>
        <w:t>Today, listening tools can offer insights that can be acted upon, not just mentions. Brands are harnessing sentiment data to fine-tune products, forecast what's coming, and head off PR disasters.</w:t>
      </w:r>
    </w:p>
    <w:p w14:paraId="00000054" w14:textId="77777777" w:rsidR="006731A9" w:rsidRDefault="00752970">
      <w:pPr>
        <w:pStyle w:val="Heading3"/>
        <w:spacing w:before="240" w:after="240"/>
        <w:jc w:val="both"/>
        <w:rPr>
          <w:b/>
        </w:rPr>
      </w:pPr>
      <w:bookmarkStart w:id="29" w:name="_4q7fel7sa79u" w:colFirst="0" w:colLast="0"/>
      <w:bookmarkEnd w:id="29"/>
      <w:r>
        <w:rPr>
          <w:b/>
        </w:rPr>
        <w:t>Ethics and Transparency Are in the Spotlight</w:t>
      </w:r>
    </w:p>
    <w:p w14:paraId="00000055" w14:textId="77777777" w:rsidR="006731A9" w:rsidRDefault="00752970">
      <w:pPr>
        <w:spacing w:before="240" w:after="240"/>
        <w:jc w:val="both"/>
        <w:rPr>
          <w:sz w:val="24"/>
          <w:szCs w:val="24"/>
        </w:rPr>
      </w:pPr>
      <w:r>
        <w:rPr>
          <w:sz w:val="24"/>
          <w:szCs w:val="24"/>
        </w:rPr>
        <w:t>As concerns around digital ethics grow, consumers in the UAE are watching how brands handle data. The new phase of social trust will be framed by transparent privacy policies, responsible advertising, and honest content.</w:t>
      </w:r>
    </w:p>
    <w:p w14:paraId="00000056" w14:textId="77777777" w:rsidR="006731A9" w:rsidRDefault="00752970">
      <w:pPr>
        <w:pStyle w:val="Heading2"/>
        <w:spacing w:before="240" w:after="240"/>
        <w:jc w:val="both"/>
        <w:rPr>
          <w:b/>
        </w:rPr>
      </w:pPr>
      <w:bookmarkStart w:id="30" w:name="_b1z2tw44glk5" w:colFirst="0" w:colLast="0"/>
      <w:bookmarkEnd w:id="30"/>
      <w:r>
        <w:rPr>
          <w:b/>
        </w:rPr>
        <w:t>Final Word: Stay Agile</w:t>
      </w:r>
    </w:p>
    <w:p w14:paraId="00000057" w14:textId="77777777" w:rsidR="006731A9" w:rsidRDefault="00752970">
      <w:pPr>
        <w:spacing w:before="240" w:after="240"/>
        <w:jc w:val="both"/>
        <w:rPr>
          <w:sz w:val="24"/>
          <w:szCs w:val="24"/>
        </w:rPr>
      </w:pPr>
      <w:r>
        <w:rPr>
          <w:sz w:val="24"/>
          <w:szCs w:val="24"/>
        </w:rPr>
        <w:t>Markets in the UAE are maturing quickly, with tech-savvy consumers and government-sponsored digital initiatives. So, make sure your brand constantly evolves through experimentation, development, and monitoring. Whoever treats social media as an evolving strategic partner, not as simply a marketing add-on, will be the leaders of the next digital wave.</w:t>
      </w:r>
    </w:p>
    <w:p w14:paraId="00000058" w14:textId="77777777" w:rsidR="006731A9" w:rsidRDefault="00752970">
      <w:pPr>
        <w:spacing w:before="240" w:after="240"/>
        <w:jc w:val="both"/>
        <w:rPr>
          <w:sz w:val="24"/>
          <w:szCs w:val="24"/>
        </w:rPr>
      </w:pPr>
      <w:r>
        <w:rPr>
          <w:sz w:val="24"/>
          <w:szCs w:val="24"/>
        </w:rPr>
        <w:t>Want help creating a social strategy for the future that won’t go out of date as soon as it’s published? Get in touch with Three Angle Marketing to develop full-integration campaigns that grow your business in the fast-paced digital world of the UAE.</w:t>
      </w:r>
    </w:p>
    <w:p w14:paraId="00000059" w14:textId="77777777" w:rsidR="006731A9" w:rsidRDefault="006731A9">
      <w:pPr>
        <w:rPr>
          <w:sz w:val="24"/>
          <w:szCs w:val="24"/>
        </w:rPr>
      </w:pPr>
    </w:p>
    <w:sectPr w:rsidR="006731A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1A9"/>
    <w:rsid w:val="00180B27"/>
    <w:rsid w:val="006731A9"/>
    <w:rsid w:val="00752970"/>
    <w:rsid w:val="00ED4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E4E1F"/>
  <w15:docId w15:val="{31AA6CEC-C40F-4EAD-8CD6-7D0AF3759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7B9"/>
  </w:style>
  <w:style w:type="paragraph" w:styleId="Heading1">
    <w:name w:val="heading 1"/>
    <w:basedOn w:val="Normal"/>
    <w:next w:val="Normal"/>
    <w:link w:val="Heading1Char"/>
    <w:uiPriority w:val="9"/>
    <w:qFormat/>
    <w:rsid w:val="00ED47B9"/>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ED47B9"/>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Heading3">
    <w:name w:val="heading 3"/>
    <w:basedOn w:val="Normal"/>
    <w:next w:val="Normal"/>
    <w:link w:val="Heading3Char"/>
    <w:uiPriority w:val="9"/>
    <w:unhideWhenUsed/>
    <w:qFormat/>
    <w:rsid w:val="00ED47B9"/>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Heading4">
    <w:name w:val="heading 4"/>
    <w:basedOn w:val="Normal"/>
    <w:next w:val="Normal"/>
    <w:link w:val="Heading4Char"/>
    <w:uiPriority w:val="9"/>
    <w:semiHidden/>
    <w:unhideWhenUsed/>
    <w:qFormat/>
    <w:rsid w:val="00ED47B9"/>
    <w:pPr>
      <w:keepNext/>
      <w:keepLines/>
      <w:spacing w:before="80" w:after="0" w:line="240" w:lineRule="auto"/>
      <w:outlineLvl w:val="3"/>
    </w:pPr>
    <w:rPr>
      <w:rFonts w:asciiTheme="majorHAnsi" w:eastAsiaTheme="majorEastAsia" w:hAnsiTheme="majorHAnsi" w:cstheme="majorBidi"/>
      <w:i/>
      <w:iCs/>
      <w:color w:val="632423" w:themeColor="accent2" w:themeShade="80"/>
      <w:sz w:val="28"/>
      <w:szCs w:val="28"/>
    </w:rPr>
  </w:style>
  <w:style w:type="paragraph" w:styleId="Heading5">
    <w:name w:val="heading 5"/>
    <w:basedOn w:val="Normal"/>
    <w:next w:val="Normal"/>
    <w:link w:val="Heading5Char"/>
    <w:uiPriority w:val="9"/>
    <w:semiHidden/>
    <w:unhideWhenUsed/>
    <w:qFormat/>
    <w:rsid w:val="00ED47B9"/>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Heading6">
    <w:name w:val="heading 6"/>
    <w:basedOn w:val="Normal"/>
    <w:next w:val="Normal"/>
    <w:link w:val="Heading6Char"/>
    <w:uiPriority w:val="9"/>
    <w:semiHidden/>
    <w:unhideWhenUsed/>
    <w:qFormat/>
    <w:rsid w:val="00ED47B9"/>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Heading7">
    <w:name w:val="heading 7"/>
    <w:basedOn w:val="Normal"/>
    <w:next w:val="Normal"/>
    <w:link w:val="Heading7Char"/>
    <w:uiPriority w:val="9"/>
    <w:semiHidden/>
    <w:unhideWhenUsed/>
    <w:qFormat/>
    <w:rsid w:val="00ED47B9"/>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Heading8">
    <w:name w:val="heading 8"/>
    <w:basedOn w:val="Normal"/>
    <w:next w:val="Normal"/>
    <w:link w:val="Heading8Char"/>
    <w:uiPriority w:val="9"/>
    <w:semiHidden/>
    <w:unhideWhenUsed/>
    <w:qFormat/>
    <w:rsid w:val="00ED47B9"/>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Heading9">
    <w:name w:val="heading 9"/>
    <w:basedOn w:val="Normal"/>
    <w:next w:val="Normal"/>
    <w:link w:val="Heading9Char"/>
    <w:uiPriority w:val="9"/>
    <w:semiHidden/>
    <w:unhideWhenUsed/>
    <w:qFormat/>
    <w:rsid w:val="00ED47B9"/>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47B9"/>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ED47B9"/>
    <w:pPr>
      <w:numPr>
        <w:ilvl w:val="1"/>
      </w:numPr>
      <w:spacing w:after="240"/>
    </w:pPr>
    <w:rPr>
      <w:caps/>
      <w:color w:val="404040" w:themeColor="text1" w:themeTint="BF"/>
      <w:spacing w:val="20"/>
      <w:sz w:val="28"/>
      <w:szCs w:val="28"/>
    </w:rPr>
  </w:style>
  <w:style w:type="character" w:customStyle="1" w:styleId="Heading1Char">
    <w:name w:val="Heading 1 Char"/>
    <w:basedOn w:val="DefaultParagraphFont"/>
    <w:link w:val="Heading1"/>
    <w:uiPriority w:val="9"/>
    <w:rsid w:val="00ED47B9"/>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ED47B9"/>
    <w:rPr>
      <w:rFonts w:asciiTheme="majorHAnsi" w:eastAsiaTheme="majorEastAsia" w:hAnsiTheme="majorHAnsi" w:cstheme="majorBidi"/>
      <w:color w:val="C0504D" w:themeColor="accent2"/>
      <w:sz w:val="36"/>
      <w:szCs w:val="36"/>
    </w:rPr>
  </w:style>
  <w:style w:type="character" w:customStyle="1" w:styleId="Heading3Char">
    <w:name w:val="Heading 3 Char"/>
    <w:basedOn w:val="DefaultParagraphFont"/>
    <w:link w:val="Heading3"/>
    <w:uiPriority w:val="9"/>
    <w:rsid w:val="00ED47B9"/>
    <w:rPr>
      <w:rFonts w:asciiTheme="majorHAnsi" w:eastAsiaTheme="majorEastAsia" w:hAnsiTheme="majorHAnsi" w:cstheme="majorBidi"/>
      <w:color w:val="943634" w:themeColor="accent2" w:themeShade="BF"/>
      <w:sz w:val="32"/>
      <w:szCs w:val="32"/>
    </w:rPr>
  </w:style>
  <w:style w:type="character" w:customStyle="1" w:styleId="Heading4Char">
    <w:name w:val="Heading 4 Char"/>
    <w:basedOn w:val="DefaultParagraphFont"/>
    <w:link w:val="Heading4"/>
    <w:uiPriority w:val="9"/>
    <w:semiHidden/>
    <w:rsid w:val="00ED47B9"/>
    <w:rPr>
      <w:rFonts w:asciiTheme="majorHAnsi" w:eastAsiaTheme="majorEastAsia" w:hAnsiTheme="majorHAnsi" w:cstheme="majorBidi"/>
      <w:i/>
      <w:iCs/>
      <w:color w:val="632423" w:themeColor="accent2" w:themeShade="80"/>
      <w:sz w:val="28"/>
      <w:szCs w:val="28"/>
    </w:rPr>
  </w:style>
  <w:style w:type="character" w:customStyle="1" w:styleId="Heading5Char">
    <w:name w:val="Heading 5 Char"/>
    <w:basedOn w:val="DefaultParagraphFont"/>
    <w:link w:val="Heading5"/>
    <w:uiPriority w:val="9"/>
    <w:semiHidden/>
    <w:rsid w:val="00ED47B9"/>
    <w:rPr>
      <w:rFonts w:asciiTheme="majorHAnsi" w:eastAsiaTheme="majorEastAsia" w:hAnsiTheme="majorHAnsi" w:cstheme="majorBidi"/>
      <w:color w:val="943634" w:themeColor="accent2" w:themeShade="BF"/>
      <w:sz w:val="24"/>
      <w:szCs w:val="24"/>
    </w:rPr>
  </w:style>
  <w:style w:type="character" w:customStyle="1" w:styleId="Heading6Char">
    <w:name w:val="Heading 6 Char"/>
    <w:basedOn w:val="DefaultParagraphFont"/>
    <w:link w:val="Heading6"/>
    <w:uiPriority w:val="9"/>
    <w:semiHidden/>
    <w:rsid w:val="00ED47B9"/>
    <w:rPr>
      <w:rFonts w:asciiTheme="majorHAnsi" w:eastAsiaTheme="majorEastAsia" w:hAnsiTheme="majorHAnsi" w:cstheme="majorBidi"/>
      <w:i/>
      <w:iCs/>
      <w:color w:val="632423" w:themeColor="accent2" w:themeShade="80"/>
      <w:sz w:val="24"/>
      <w:szCs w:val="24"/>
    </w:rPr>
  </w:style>
  <w:style w:type="character" w:customStyle="1" w:styleId="Heading7Char">
    <w:name w:val="Heading 7 Char"/>
    <w:basedOn w:val="DefaultParagraphFont"/>
    <w:link w:val="Heading7"/>
    <w:uiPriority w:val="9"/>
    <w:semiHidden/>
    <w:rsid w:val="00ED47B9"/>
    <w:rPr>
      <w:rFonts w:asciiTheme="majorHAnsi" w:eastAsiaTheme="majorEastAsia" w:hAnsiTheme="majorHAnsi" w:cstheme="majorBidi"/>
      <w:b/>
      <w:bCs/>
      <w:color w:val="632423" w:themeColor="accent2" w:themeShade="80"/>
      <w:sz w:val="22"/>
      <w:szCs w:val="22"/>
    </w:rPr>
  </w:style>
  <w:style w:type="character" w:customStyle="1" w:styleId="Heading8Char">
    <w:name w:val="Heading 8 Char"/>
    <w:basedOn w:val="DefaultParagraphFont"/>
    <w:link w:val="Heading8"/>
    <w:uiPriority w:val="9"/>
    <w:semiHidden/>
    <w:rsid w:val="00ED47B9"/>
    <w:rPr>
      <w:rFonts w:asciiTheme="majorHAnsi" w:eastAsiaTheme="majorEastAsia" w:hAnsiTheme="majorHAnsi" w:cstheme="majorBidi"/>
      <w:color w:val="632423" w:themeColor="accent2" w:themeShade="80"/>
      <w:sz w:val="22"/>
      <w:szCs w:val="22"/>
    </w:rPr>
  </w:style>
  <w:style w:type="character" w:customStyle="1" w:styleId="Heading9Char">
    <w:name w:val="Heading 9 Char"/>
    <w:basedOn w:val="DefaultParagraphFont"/>
    <w:link w:val="Heading9"/>
    <w:uiPriority w:val="9"/>
    <w:semiHidden/>
    <w:rsid w:val="00ED47B9"/>
    <w:rPr>
      <w:rFonts w:asciiTheme="majorHAnsi" w:eastAsiaTheme="majorEastAsia" w:hAnsiTheme="majorHAnsi" w:cstheme="majorBidi"/>
      <w:i/>
      <w:iCs/>
      <w:color w:val="632423" w:themeColor="accent2" w:themeShade="80"/>
      <w:sz w:val="22"/>
      <w:szCs w:val="22"/>
    </w:rPr>
  </w:style>
  <w:style w:type="paragraph" w:styleId="Caption">
    <w:name w:val="caption"/>
    <w:basedOn w:val="Normal"/>
    <w:next w:val="Normal"/>
    <w:uiPriority w:val="35"/>
    <w:semiHidden/>
    <w:unhideWhenUsed/>
    <w:qFormat/>
    <w:rsid w:val="00ED47B9"/>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ED47B9"/>
    <w:rPr>
      <w:rFonts w:asciiTheme="majorHAnsi" w:eastAsiaTheme="majorEastAsia" w:hAnsiTheme="majorHAnsi" w:cstheme="majorBidi"/>
      <w:color w:val="262626" w:themeColor="text1" w:themeTint="D9"/>
      <w:sz w:val="96"/>
      <w:szCs w:val="96"/>
    </w:rPr>
  </w:style>
  <w:style w:type="character" w:customStyle="1" w:styleId="SubtitleChar">
    <w:name w:val="Subtitle Char"/>
    <w:basedOn w:val="DefaultParagraphFont"/>
    <w:link w:val="Subtitle"/>
    <w:uiPriority w:val="11"/>
    <w:rsid w:val="00ED47B9"/>
    <w:rPr>
      <w:caps/>
      <w:color w:val="404040" w:themeColor="text1" w:themeTint="BF"/>
      <w:spacing w:val="20"/>
      <w:sz w:val="28"/>
      <w:szCs w:val="28"/>
    </w:rPr>
  </w:style>
  <w:style w:type="character" w:styleId="Strong">
    <w:name w:val="Strong"/>
    <w:basedOn w:val="DefaultParagraphFont"/>
    <w:uiPriority w:val="22"/>
    <w:qFormat/>
    <w:rsid w:val="00ED47B9"/>
    <w:rPr>
      <w:b/>
      <w:bCs/>
    </w:rPr>
  </w:style>
  <w:style w:type="character" w:styleId="Emphasis">
    <w:name w:val="Emphasis"/>
    <w:basedOn w:val="DefaultParagraphFont"/>
    <w:uiPriority w:val="20"/>
    <w:qFormat/>
    <w:rsid w:val="00ED47B9"/>
    <w:rPr>
      <w:i/>
      <w:iCs/>
      <w:color w:val="000000" w:themeColor="text1"/>
    </w:rPr>
  </w:style>
  <w:style w:type="paragraph" w:styleId="NoSpacing">
    <w:name w:val="No Spacing"/>
    <w:uiPriority w:val="1"/>
    <w:qFormat/>
    <w:rsid w:val="00ED47B9"/>
    <w:pPr>
      <w:spacing w:after="0" w:line="240" w:lineRule="auto"/>
    </w:pPr>
  </w:style>
  <w:style w:type="paragraph" w:styleId="Quote">
    <w:name w:val="Quote"/>
    <w:basedOn w:val="Normal"/>
    <w:next w:val="Normal"/>
    <w:link w:val="QuoteChar"/>
    <w:uiPriority w:val="29"/>
    <w:qFormat/>
    <w:rsid w:val="00ED47B9"/>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ED47B9"/>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ED47B9"/>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ED47B9"/>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ED47B9"/>
    <w:rPr>
      <w:i/>
      <w:iCs/>
      <w:color w:val="595959" w:themeColor="text1" w:themeTint="A6"/>
    </w:rPr>
  </w:style>
  <w:style w:type="character" w:styleId="IntenseEmphasis">
    <w:name w:val="Intense Emphasis"/>
    <w:basedOn w:val="DefaultParagraphFont"/>
    <w:uiPriority w:val="21"/>
    <w:qFormat/>
    <w:rsid w:val="00ED47B9"/>
    <w:rPr>
      <w:b/>
      <w:bCs/>
      <w:i/>
      <w:iCs/>
      <w:caps w:val="0"/>
      <w:smallCaps w:val="0"/>
      <w:strike w:val="0"/>
      <w:dstrike w:val="0"/>
      <w:color w:val="C0504D" w:themeColor="accent2"/>
    </w:rPr>
  </w:style>
  <w:style w:type="character" w:styleId="SubtleReference">
    <w:name w:val="Subtle Reference"/>
    <w:basedOn w:val="DefaultParagraphFont"/>
    <w:uiPriority w:val="31"/>
    <w:qFormat/>
    <w:rsid w:val="00ED47B9"/>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ED47B9"/>
    <w:rPr>
      <w:b/>
      <w:bCs/>
      <w:caps w:val="0"/>
      <w:smallCaps/>
      <w:color w:val="auto"/>
      <w:spacing w:val="0"/>
      <w:u w:val="single"/>
    </w:rPr>
  </w:style>
  <w:style w:type="character" w:styleId="BookTitle">
    <w:name w:val="Book Title"/>
    <w:basedOn w:val="DefaultParagraphFont"/>
    <w:uiPriority w:val="33"/>
    <w:qFormat/>
    <w:rsid w:val="00ED47B9"/>
    <w:rPr>
      <w:b/>
      <w:bCs/>
      <w:caps w:val="0"/>
      <w:smallCaps/>
      <w:spacing w:val="0"/>
    </w:rPr>
  </w:style>
  <w:style w:type="paragraph" w:styleId="TOCHeading">
    <w:name w:val="TOC Heading"/>
    <w:basedOn w:val="Heading1"/>
    <w:next w:val="Normal"/>
    <w:uiPriority w:val="39"/>
    <w:semiHidden/>
    <w:unhideWhenUsed/>
    <w:qFormat/>
    <w:rsid w:val="00ED47B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2908</Words>
  <Characters>16753</Characters>
  <Application>Microsoft Office Word</Application>
  <DocSecurity>0</DocSecurity>
  <Lines>270</Lines>
  <Paragraphs>102</Paragraphs>
  <ScaleCrop>false</ScaleCrop>
  <Company/>
  <LinksUpToDate>false</LinksUpToDate>
  <CharactersWithSpaces>19559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7</cp:revision>
  <dcterms:created xsi:type="dcterms:W3CDTF">2025-05-28T09:26:00Z</dcterms:created>
  <dcterms:modified xsi:type="dcterms:W3CDTF">2025-05-28T11:26:00Z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995d0f4c-06f1-4873-969f-114a5219a1ef</vt:lpwstr>
  </property>
</Properties>
</file>