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18459" w14:textId="44ADEF2B" w:rsidR="00437766" w:rsidRDefault="006F2671" w:rsidP="00437766">
      <w:pPr>
        <w:bidi/>
        <w:jc w:val="center"/>
        <w:rPr>
          <w:rFonts w:cs="2  Baran"/>
          <w:sz w:val="40"/>
          <w:szCs w:val="40"/>
          <w:rtl/>
          <w:lang w:bidi="fa-IR"/>
        </w:rPr>
      </w:pPr>
      <w:r w:rsidRPr="00E56047">
        <w:rPr>
          <w:rFonts w:cs="2  Baran" w:hint="cs"/>
          <w:sz w:val="40"/>
          <w:szCs w:val="40"/>
          <w:rtl/>
          <w:lang w:bidi="fa-IR"/>
        </w:rPr>
        <w:t xml:space="preserve">شاید قابل توجه ترین نکته در مورد این است که هیچ کدام از آن‌ها در مورد خود محصول نیستندو بیشتر افراد با وعده </w:t>
      </w:r>
      <w:r w:rsidRPr="00E56047">
        <w:rPr>
          <w:rFonts w:cs="2  Baran"/>
          <w:sz w:val="40"/>
          <w:szCs w:val="40"/>
          <w:lang w:bidi="fa-IR"/>
        </w:rPr>
        <w:t>“</w:t>
      </w:r>
      <w:r w:rsidRPr="00E56047">
        <w:rPr>
          <w:rFonts w:cs="2  Baran" w:hint="cs"/>
          <w:b/>
          <w:bCs/>
          <w:sz w:val="40"/>
          <w:szCs w:val="40"/>
          <w:rtl/>
          <w:lang w:bidi="fa-IR"/>
        </w:rPr>
        <w:t>ساختن محصولاتی که مردم دوست دارند</w:t>
      </w:r>
      <w:r w:rsidRPr="00E56047">
        <w:rPr>
          <w:rFonts w:cs="2  Baran"/>
          <w:sz w:val="40"/>
          <w:szCs w:val="40"/>
          <w:lang w:bidi="fa-IR"/>
        </w:rPr>
        <w:t>”</w:t>
      </w:r>
      <w:r w:rsidRPr="00E56047">
        <w:rPr>
          <w:rFonts w:cs="2  Baran" w:hint="cs"/>
          <w:sz w:val="40"/>
          <w:szCs w:val="40"/>
          <w:rtl/>
          <w:lang w:bidi="fa-IR"/>
        </w:rPr>
        <w:t xml:space="preserve"> به سمت مدیریت محصول جذب می‌شوند و مطمعناً ارائه محصولاتی که ارزش واقعی برای افراد واقعی ارائه می‌دهند یکی از مهم ترین (و نتیجه بخش ترین!)جنبه‌های مدیریت ساخت محصول است. اما کار های روزمره تحویل این محصول این محصولات معمولاً بیشتر از این که شامل ساخت و ساز باشد مربوط به برقراری ارتباط‌،پشتیبانی و تسهیل امور است. صرف‌نظر از اینکه مدیر محصول در زمینه توسعه نرم افزار،تحلیل داده یا استراتژی </w:t>
      </w:r>
      <w:r w:rsidR="00E56047" w:rsidRPr="00E56047">
        <w:rPr>
          <w:rFonts w:cs="2  Baran" w:hint="cs"/>
          <w:sz w:val="40"/>
          <w:szCs w:val="40"/>
          <w:rtl/>
          <w:lang w:bidi="fa-IR"/>
        </w:rPr>
        <w:t>ورود به بازار چه‌قدر تخصص داشته باشد،موفقیت وی صرفاً از طریق تلاش‌های مشترک افراد دوروبرش محقق می‌شود.افرادی که هرکدام نیاز ها،جاه‌طلبی‌ها،تردید‌ها و محدودیت‌های پیچیده و اغلب غیر قابل فهم خود را دارند.</w:t>
      </w:r>
      <w:r w:rsidR="00B8108F">
        <w:rPr>
          <w:rFonts w:cs="2  Baran"/>
          <w:sz w:val="40"/>
          <w:szCs w:val="40"/>
          <w:rtl/>
          <w:lang w:bidi="fa-IR"/>
        </w:rPr>
        <w:br/>
      </w:r>
      <w:r w:rsidR="00B8108F">
        <w:rPr>
          <w:rFonts w:cs="2  Baran"/>
          <w:sz w:val="40"/>
          <w:szCs w:val="40"/>
          <w:rtl/>
          <w:lang w:bidi="fa-IR"/>
        </w:rPr>
        <w:br/>
      </w:r>
      <w:r w:rsidR="00B8108F" w:rsidRPr="00B8108F">
        <w:rPr>
          <w:rFonts w:asciiTheme="minorBidi" w:hAnsiTheme="minorBidi"/>
          <w:b/>
          <w:bCs/>
          <w:i/>
          <w:iCs/>
          <w:color w:val="EE0000"/>
          <w:sz w:val="40"/>
          <w:szCs w:val="40"/>
          <w:highlight w:val="yellow"/>
          <w:u w:val="single"/>
          <w:rtl/>
          <w:lang w:bidi="fa-IR"/>
        </w:rPr>
        <w:t>آریائی تلاش کن</w:t>
      </w:r>
      <w:r w:rsidR="00B8108F" w:rsidRPr="00B8108F">
        <w:rPr>
          <mc:AlternateContent>
            <mc:Choice Requires="w16se">
              <w:rFonts w:cs="2  Baran" w:hint="cs"/>
            </mc:Choice>
            <mc:Fallback>
              <w:rFonts w:ascii="Segoe UI Emoji" w:eastAsia="Segoe UI Emoji" w:hAnsi="Segoe UI Emoji" w:cs="Segoe UI Emoji"/>
            </mc:Fallback>
          </mc:AlternateContent>
          <w:color w:val="EE0000"/>
          <w:sz w:val="40"/>
          <w:szCs w:val="40"/>
          <w:highlight w:val="yellow"/>
          <w:rtl/>
          <w:lang w:bidi="fa-IR"/>
        </w:rPr>
        <mc:AlternateContent>
          <mc:Choice Requires="w16se">
            <w16se:symEx w16se:font="Segoe UI Emoji" w16se:char="1F621"/>
          </mc:Choice>
          <mc:Fallback>
            <w:t>😡</w:t>
          </mc:Fallback>
        </mc:AlternateContent>
      </w:r>
      <w:r w:rsidR="00B8108F" w:rsidRPr="00B8108F">
        <w:rPr>
          <mc:AlternateContent>
            <mc:Choice Requires="w16se">
              <w:rFonts w:cs="2  Baran" w:hint="cs"/>
            </mc:Choice>
            <mc:Fallback>
              <w:rFonts w:ascii="Segoe UI Emoji" w:eastAsia="Segoe UI Emoji" w:hAnsi="Segoe UI Emoji" w:cs="Segoe UI Emoji"/>
            </mc:Fallback>
          </mc:AlternateContent>
          <w:color w:val="EE0000"/>
          <w:sz w:val="40"/>
          <w:szCs w:val="40"/>
          <w:rtl/>
          <w:lang w:bidi="fa-IR"/>
        </w:rPr>
        <mc:AlternateContent>
          <mc:Choice Requires="w16se">
            <w16se:symEx w16se:font="Segoe UI Emoji" w16se:char="1F92C"/>
          </mc:Choice>
          <mc:Fallback>
            <w:t>🤬</w:t>
          </mc:Fallback>
        </mc:AlternateContent>
      </w:r>
      <w:r w:rsidR="00437766">
        <w:rPr>
          <w:rFonts w:cs="2  Baran"/>
          <w:color w:val="EE0000"/>
          <w:sz w:val="40"/>
          <w:szCs w:val="40"/>
          <w:rtl/>
          <w:lang w:bidi="fa-IR"/>
        </w:rPr>
        <w:br/>
      </w:r>
      <w:r w:rsidR="00437766">
        <w:rPr>
          <w:rFonts w:cs="2  Baran"/>
          <w:color w:val="EE0000"/>
          <w:sz w:val="40"/>
          <w:szCs w:val="40"/>
          <w:rtl/>
          <w:lang w:bidi="fa-IR"/>
        </w:rPr>
        <w:br/>
      </w:r>
      <w:r w:rsidR="00437766">
        <w:rPr>
          <w:rFonts w:cs="2  Baran" w:hint="cs"/>
          <w:color w:val="EE0000"/>
          <w:sz w:val="40"/>
          <w:szCs w:val="40"/>
          <w:rtl/>
          <w:lang w:bidi="fa-IR"/>
        </w:rPr>
        <w:t>سلام من امیرعلی کلاهچی هستم از مدرسه شیخ انصاری</w:t>
      </w:r>
      <w:r w:rsidR="00437766">
        <w:rPr>
          <w:rFonts w:cs="2  Baran"/>
          <w:color w:val="EE0000"/>
          <w:sz w:val="40"/>
          <w:szCs w:val="40"/>
          <w:rtl/>
          <w:lang w:bidi="fa-IR"/>
        </w:rPr>
        <w:br/>
      </w:r>
    </w:p>
    <w:p w14:paraId="198955D1" w14:textId="2BED33B7" w:rsidR="00BA39E5" w:rsidRPr="00437766" w:rsidRDefault="00437766" w:rsidP="00E038FE">
      <w:pPr>
        <w:bidi/>
        <w:spacing w:before="2400" w:after="4080"/>
        <w:rPr>
          <w:rFonts w:cs="2  Baran" w:hint="cs"/>
          <w:sz w:val="40"/>
          <w:szCs w:val="40"/>
          <w:rtl/>
          <w:lang w:bidi="fa-IR"/>
        </w:rPr>
      </w:pPr>
      <w:r>
        <w:rPr>
          <w:rFonts w:cs="2  Baran"/>
          <w:sz w:val="40"/>
          <w:szCs w:val="40"/>
          <w:rtl/>
          <w:lang w:bidi="fa-IR"/>
        </w:rPr>
        <w:br w:type="page"/>
      </w:r>
      <w:r>
        <w:rPr>
          <w:rFonts w:cs="2  Baran" w:hint="cs"/>
          <w:sz w:val="40"/>
          <w:szCs w:val="40"/>
          <w:rtl/>
          <w:lang w:bidi="fa-IR"/>
        </w:rPr>
        <w:lastRenderedPageBreak/>
        <w:t>در شرکت مزخرفی مانند شرکت شما حتی شکر هم اب می شود انقدر که خنگ هستید . ای کاش به عاقبت کار خود بیاندیشید ای خنگ های خدا چرا هیچ چی را نمیفهمید</w:t>
      </w:r>
      <w:r w:rsidR="00DC3C85">
        <w:rPr>
          <w:rFonts w:cs="2  Baran" w:hint="cs"/>
          <w:sz w:val="40"/>
          <w:szCs w:val="40"/>
          <w:rtl/>
          <w:lang w:bidi="fa-IR"/>
        </w:rPr>
        <w:t xml:space="preserve"> </w:t>
      </w:r>
      <w:r w:rsidR="00DC3C85">
        <w:rPr>
          <w:rFonts w:cs="2  Baran"/>
          <w:sz w:val="40"/>
          <w:szCs w:val="40"/>
          <w:rtl/>
          <w:lang w:bidi="fa-IR"/>
        </w:rPr>
        <w:br/>
      </w:r>
      <w:r w:rsidRPr="00437766">
        <w:rPr>
          <w:rFonts w:cs="2  Baran" w:hint="cs"/>
          <w:sz w:val="40"/>
          <w:szCs w:val="40"/>
          <w:rtl/>
          <w:lang w:bidi="fa-IR"/>
        </w:rPr>
        <w:t>پاراگراف اول</w:t>
      </w:r>
      <w:r w:rsidR="00E038FE">
        <w:rPr>
          <w:rFonts w:cs="2  Baran" w:hint="cs"/>
          <w:sz w:val="40"/>
          <w:szCs w:val="40"/>
          <w:rtl/>
          <w:lang w:bidi="fa-IR"/>
        </w:rPr>
        <w:t xml:space="preserve"> </w:t>
      </w:r>
      <w:r w:rsidR="00E038FE">
        <w:rPr>
          <w:rFonts w:cs="2  Baran"/>
          <w:sz w:val="40"/>
          <w:szCs w:val="40"/>
          <w:lang w:bidi="fa-IR"/>
        </w:rPr>
        <w:t>before</w:t>
      </w:r>
      <w:r w:rsidR="00E038FE">
        <w:rPr>
          <w:rFonts w:cs="2  Baran"/>
          <w:sz w:val="40"/>
          <w:szCs w:val="40"/>
          <w:lang w:bidi="fa-IR"/>
        </w:rPr>
        <w:br/>
      </w:r>
      <w:r w:rsidR="00E038FE">
        <w:rPr>
          <w:rFonts w:cs="2  Baran"/>
          <w:sz w:val="40"/>
          <w:szCs w:val="40"/>
          <w:lang w:bidi="fa-IR"/>
        </w:rPr>
        <w:br/>
      </w:r>
      <w:r w:rsidR="00E038FE">
        <w:rPr>
          <w:rFonts w:cs="2  Baran"/>
          <w:sz w:val="40"/>
          <w:szCs w:val="40"/>
          <w:lang w:bidi="fa-IR"/>
        </w:rPr>
        <w:br/>
      </w:r>
      <w:r w:rsidR="00E038FE">
        <w:rPr>
          <w:rFonts w:cs="2  Baran"/>
          <w:sz w:val="40"/>
          <w:szCs w:val="40"/>
          <w:lang w:bidi="fa-IR"/>
        </w:rPr>
        <w:br/>
      </w:r>
      <w:r w:rsidR="00E038FE">
        <w:rPr>
          <w:rFonts w:cs="2  Baran"/>
          <w:sz w:val="40"/>
          <w:szCs w:val="40"/>
          <w:lang w:bidi="fa-IR"/>
        </w:rPr>
        <w:br/>
      </w:r>
      <w:r w:rsidR="00E038FE">
        <w:rPr>
          <w:rFonts w:cs="Calibri" w:hint="cs"/>
          <w:sz w:val="40"/>
          <w:szCs w:val="40"/>
          <w:rtl/>
          <w:lang w:bidi="fa-IR"/>
        </w:rPr>
        <w:t xml:space="preserve">پاراگراف دوم </w:t>
      </w:r>
      <w:r w:rsidR="00E038FE">
        <w:rPr>
          <w:rFonts w:cs="Calibri"/>
          <w:sz w:val="40"/>
          <w:szCs w:val="40"/>
          <w:lang w:bidi="fa-IR"/>
        </w:rPr>
        <w:t>after</w:t>
      </w:r>
      <w:r w:rsidR="00E038FE">
        <w:rPr>
          <w:rFonts w:cs="2  Baran"/>
          <w:sz w:val="40"/>
          <w:szCs w:val="40"/>
          <w:lang w:bidi="fa-IR"/>
        </w:rPr>
        <w:br/>
      </w:r>
      <w:r w:rsidR="00E038FE">
        <w:rPr>
          <w:rFonts w:cs="2  Baran" w:hint="cs"/>
          <w:sz w:val="40"/>
          <w:szCs w:val="40"/>
          <w:rtl/>
          <w:lang w:bidi="fa-IR"/>
        </w:rPr>
        <w:t>سلام من امیرعلی کلاهچی هستم از مدرسه شیخ انصاری دزفول و اینجا مدرسه خوبی هست.</w:t>
      </w:r>
    </w:p>
    <w:p w14:paraId="4271969B" w14:textId="593C97A9" w:rsidR="006F1750" w:rsidRPr="006F1750" w:rsidRDefault="00E038FE">
      <w:pPr>
        <w:bidi/>
        <w:rPr>
          <w:rFonts w:eastAsiaTheme="minorEastAsia" w:cs="Calibri"/>
          <w:i/>
          <w:noProof/>
          <w:sz w:val="40"/>
          <w:szCs w:val="40"/>
          <w:lang w:bidi="fa-IR"/>
        </w:rPr>
      </w:pPr>
      <w:r>
        <w:rPr>
          <w:rFonts w:cs="2  Baran" w:hint="cs"/>
          <w:sz w:val="40"/>
          <w:szCs w:val="40"/>
          <w:rtl/>
          <w:lang w:bidi="fa-IR"/>
        </w:rPr>
        <w:lastRenderedPageBreak/>
        <w:t>متن اول که قرار است کپی شود رسما که چیزی ندارد که از و برای ان را تعریف نمیکنند و صرفا این جمله بی معنی است.</w:t>
      </w:r>
      <w:proofErr w:type="spellStart"/>
      <w:r>
        <w:rPr>
          <w:rFonts w:cs="2  Baran"/>
          <w:sz w:val="40"/>
          <w:szCs w:val="40"/>
          <w:lang w:bidi="fa-IR"/>
        </w:rPr>
        <w:t>ctrl+c</w:t>
      </w:r>
      <w:proofErr w:type="spellEnd"/>
      <w:r>
        <w:rPr>
          <w:rFonts w:cs="2  Baran"/>
          <w:sz w:val="40"/>
          <w:szCs w:val="40"/>
          <w:lang w:bidi="fa-IR"/>
        </w:rPr>
        <w:t xml:space="preserve"> </w:t>
      </w:r>
      <w:r>
        <w:rPr>
          <w:rFonts w:cs="2  Baran" w:hint="cs"/>
          <w:sz w:val="40"/>
          <w:szCs w:val="40"/>
          <w:rtl/>
          <w:lang w:bidi="fa-IR"/>
        </w:rPr>
        <w:t xml:space="preserve">کپی می‌شود و </w:t>
      </w:r>
      <w:proofErr w:type="spellStart"/>
      <w:r>
        <w:rPr>
          <w:rFonts w:cs="2  Baran"/>
          <w:sz w:val="40"/>
          <w:szCs w:val="40"/>
          <w:lang w:bidi="fa-IR"/>
        </w:rPr>
        <w:t>ctrl+v</w:t>
      </w:r>
      <w:proofErr w:type="spellEnd"/>
      <w:r>
        <w:rPr>
          <w:rFonts w:cs="2  Baran"/>
          <w:sz w:val="40"/>
          <w:szCs w:val="40"/>
          <w:lang w:bidi="fa-IR"/>
        </w:rPr>
        <w:t xml:space="preserve"> </w:t>
      </w:r>
      <w:r>
        <w:rPr>
          <w:rFonts w:cs="2  Baran" w:hint="cs"/>
          <w:sz w:val="40"/>
          <w:szCs w:val="40"/>
          <w:rtl/>
          <w:lang w:bidi="fa-IR"/>
        </w:rPr>
        <w:t xml:space="preserve"> آن را </w:t>
      </w:r>
      <w:r>
        <w:rPr>
          <w:rFonts w:cs="Calibri" w:hint="cs"/>
          <w:sz w:val="40"/>
          <w:szCs w:val="40"/>
          <w:rtl/>
          <w:lang w:bidi="fa-IR"/>
        </w:rPr>
        <w:t xml:space="preserve">پیست می‌کند و </w:t>
      </w:r>
      <w:proofErr w:type="spellStart"/>
      <w:r>
        <w:rPr>
          <w:rFonts w:cs="Calibri"/>
          <w:sz w:val="40"/>
          <w:szCs w:val="40"/>
          <w:lang w:bidi="fa-IR"/>
        </w:rPr>
        <w:t>ctrl+x</w:t>
      </w:r>
      <w:proofErr w:type="spellEnd"/>
      <w:r>
        <w:rPr>
          <w:rFonts w:cs="Calibri"/>
          <w:sz w:val="40"/>
          <w:szCs w:val="40"/>
          <w:lang w:bidi="fa-IR"/>
        </w:rPr>
        <w:t xml:space="preserve"> </w:t>
      </w:r>
      <w:r>
        <w:rPr>
          <w:rFonts w:cs="Calibri" w:hint="cs"/>
          <w:sz w:val="40"/>
          <w:szCs w:val="40"/>
          <w:rtl/>
          <w:lang w:bidi="fa-IR"/>
        </w:rPr>
        <w:t xml:space="preserve">کات می‌کند و </w:t>
      </w:r>
      <w:proofErr w:type="spellStart"/>
      <w:r>
        <w:rPr>
          <w:rFonts w:cs="Calibri"/>
          <w:sz w:val="40"/>
          <w:szCs w:val="40"/>
          <w:lang w:bidi="fa-IR"/>
        </w:rPr>
        <w:t>ctrl+a</w:t>
      </w:r>
      <w:proofErr w:type="spellEnd"/>
      <w:r>
        <w:rPr>
          <w:rFonts w:cs="Calibri"/>
          <w:sz w:val="40"/>
          <w:szCs w:val="40"/>
          <w:lang w:bidi="fa-IR"/>
        </w:rPr>
        <w:t xml:space="preserve"> </w:t>
      </w:r>
      <w:r>
        <w:rPr>
          <w:rFonts w:cs="Calibri" w:hint="cs"/>
          <w:sz w:val="40"/>
          <w:szCs w:val="40"/>
          <w:rtl/>
          <w:lang w:bidi="fa-IR"/>
        </w:rPr>
        <w:t>در واقع همه چیز را انتخاب می‌کند.</w:t>
      </w:r>
      <w:r w:rsidR="004F4572">
        <w:rPr>
          <w:rFonts w:cs="Calibri" w:hint="cs"/>
          <w:noProof/>
          <w:sz w:val="40"/>
          <w:szCs w:val="40"/>
          <w:rtl/>
          <w:lang w:val="fa-IR" w:bidi="fa-IR"/>
        </w:rPr>
        <w:drawing>
          <wp:inline distT="0" distB="0" distL="0" distR="0" wp14:anchorId="55BE3C83" wp14:editId="5E8419B2">
            <wp:extent cx="5486400" cy="3200400"/>
            <wp:effectExtent l="0" t="0" r="0" b="0"/>
            <wp:docPr id="1640579551"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r>
        <w:rPr>
          <w:rFonts w:cs="Calibri" w:hint="cs"/>
          <w:noProof/>
          <w:sz w:val="40"/>
          <w:szCs w:val="40"/>
          <w:rtl/>
          <w:lang w:val="fa-IR" w:bidi="fa-IR"/>
        </w:rPr>
        <w:drawing>
          <wp:inline distT="0" distB="0" distL="0" distR="0" wp14:anchorId="26A31E12" wp14:editId="11F5786F">
            <wp:extent cx="5486400" cy="3200400"/>
            <wp:effectExtent l="0" t="0" r="0" b="0"/>
            <wp:docPr id="162819084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r>
        <w:rPr>
          <w:rFonts w:cs="Calibri" w:hint="cs"/>
          <w:noProof/>
          <w:sz w:val="40"/>
          <w:szCs w:val="40"/>
          <w:rtl/>
          <w:lang w:val="fa-IR" w:bidi="fa-IR"/>
        </w:rPr>
        <w:t xml:space="preserve"> </w:t>
      </w:r>
      <w:r w:rsidR="004F4572">
        <w:rPr>
          <w:rFonts w:cs="2  Baran" w:hint="cs"/>
          <w:noProof/>
          <w:sz w:val="40"/>
          <w:szCs w:val="40"/>
          <w:rtl/>
          <w:lang w:val="fa-IR" w:bidi="fa-IR"/>
        </w:rPr>
        <w:lastRenderedPageBreak/>
        <mc:AlternateContent>
          <mc:Choice Requires="wps">
            <w:drawing>
              <wp:anchor distT="0" distB="0" distL="114300" distR="114300" simplePos="0" relativeHeight="251659264" behindDoc="0" locked="0" layoutInCell="1" allowOverlap="1" wp14:anchorId="55F78DA6" wp14:editId="0FC94DA0">
                <wp:simplePos x="0" y="0"/>
                <wp:positionH relativeFrom="margin">
                  <wp:align>left</wp:align>
                </wp:positionH>
                <wp:positionV relativeFrom="paragraph">
                  <wp:posOffset>-816307</wp:posOffset>
                </wp:positionV>
                <wp:extent cx="1676400" cy="1857375"/>
                <wp:effectExtent l="0" t="0" r="19050" b="28575"/>
                <wp:wrapNone/>
                <wp:docPr id="340281937" name="Oval 2"/>
                <wp:cNvGraphicFramePr/>
                <a:graphic xmlns:a="http://schemas.openxmlformats.org/drawingml/2006/main">
                  <a:graphicData uri="http://schemas.microsoft.com/office/word/2010/wordprocessingShape">
                    <wps:wsp>
                      <wps:cNvSpPr/>
                      <wps:spPr>
                        <a:xfrm>
                          <a:off x="0" y="0"/>
                          <a:ext cx="1676400" cy="185737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13DFA90" id="Oval 2" o:spid="_x0000_s1026" style="position:absolute;margin-left:0;margin-top:-64.3pt;width:132pt;height:146.25pt;z-index:2516592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" fillcolor="#156082 [3204]" strokecolor="#030e13 [484]" strokeweight="1.5pt">
                <v:stroke joinstyle="miter"/>
                <w10:wrap anchorx="margin"/>
              </v:oval>
            </w:pict>
          </mc:Fallback>
        </mc:AlternateContent>
      </w:r>
      <w:r w:rsidR="004F4572">
        <w:rPr>
          <w:rFonts w:cs="2  Baran" w:hint="cs"/>
          <w:noProof/>
          <w:sz w:val="40"/>
          <w:szCs w:val="40"/>
          <w:rtl/>
          <w:lang w:val="fa-IR" w:bidi="fa-IR"/>
        </w:rPr>
        <mc:AlternateContent>
          <mc:Choice Requires="wps">
            <w:drawing>
              <wp:anchor distT="0" distB="0" distL="114300" distR="114300" simplePos="0" relativeHeight="251660288" behindDoc="0" locked="0" layoutInCell="1" allowOverlap="1" wp14:anchorId="3F5519DE" wp14:editId="49A55DA1">
                <wp:simplePos x="0" y="0"/>
                <wp:positionH relativeFrom="column">
                  <wp:posOffset>3959557</wp:posOffset>
                </wp:positionH>
                <wp:positionV relativeFrom="paragraph">
                  <wp:posOffset>-672721</wp:posOffset>
                </wp:positionV>
                <wp:extent cx="2343150" cy="2228850"/>
                <wp:effectExtent l="19050" t="19050" r="38100" b="19050"/>
                <wp:wrapNone/>
                <wp:docPr id="1827057056" name="Isosceles Triangle 3"/>
                <wp:cNvGraphicFramePr/>
                <a:graphic xmlns:a="http://schemas.openxmlformats.org/drawingml/2006/main">
                  <a:graphicData uri="http://schemas.microsoft.com/office/word/2010/wordprocessingShape">
                    <wps:wsp>
                      <wps:cNvSpPr/>
                      <wps:spPr>
                        <a:xfrm>
                          <a:off x="0" y="0"/>
                          <a:ext cx="2343150" cy="2228850"/>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2218BE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 o:spid="_x0000_s1026" type="#_x0000_t5" style="position:absolute;margin-left:311.8pt;margin-top:-52.95pt;width:184.5pt;height:17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" fillcolor="#156082 [3204]" strokecolor="#030e13 [484]" strokeweight="1.5pt"/>
            </w:pict>
          </mc:Fallback>
        </mc:AlternateContent>
      </w:r>
      <w:r>
        <w:rPr>
          <w:rFonts w:cs="Calibri" w:hint="cs"/>
          <w:noProof/>
          <w:sz w:val="40"/>
          <w:szCs w:val="40"/>
          <w:rtl/>
          <w:lang w:val="fa-IR" w:bidi="fa-IR"/>
        </w:rPr>
        <w:drawing>
          <wp:inline distT="0" distB="0" distL="0" distR="0" wp14:anchorId="081C78F1" wp14:editId="388FD39B">
            <wp:extent cx="5943600" cy="3343275"/>
            <wp:effectExtent l="0" t="0" r="0" b="9525"/>
            <wp:docPr id="544225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2562" name="Picture 54422562"/>
                    <pic:cNvPicPr/>
                  </pic:nvPicPr>
                  <pic:blipFill>
                    <a:blip r:embed="rId7">
                      <a:extLst>
                        <a:ext uri="{28A0092B-C50C-407E-A947-70E740481C1C}">
                          <a14:useLocalDpi xmlns:a14="http://schemas.microsoft.com/office/drawing/2010/main" val="0"/>
                        </a:ext>
                      </a:extLst>
                    </a:blip>
                    <a:stretch>
                      <a:fillRect/>
                    </a:stretch>
                  </pic:blipFill>
                  <pic:spPr>
                    <a:xfrm>
                      <a:off x="0" y="0"/>
                      <a:ext cx="5943600" cy="3343275"/>
                    </a:xfrm>
                    <a:prstGeom prst="rect">
                      <a:avLst/>
                    </a:prstGeom>
                    <a:ln>
                      <a:noFill/>
                    </a:ln>
                    <a:effectLst>
                      <a:softEdge rad="112500"/>
                    </a:effectLst>
                  </pic:spPr>
                </pic:pic>
              </a:graphicData>
            </a:graphic>
          </wp:inline>
        </w:drawing>
      </w:r>
      <m:oMath>
        <m:sSup>
          <m:sSupPr>
            <m:ctrlPr>
              <w:rPr>
                <w:rFonts w:ascii="Cambria Math" w:hAnsi="Cambria Math" w:cs="Calibri"/>
                <w:noProof/>
                <w:sz w:val="40"/>
                <w:szCs w:val="40"/>
                <w:lang w:val="fa-IR" w:bidi="fa-IR"/>
              </w:rPr>
            </m:ctrlPr>
          </m:sSupPr>
          <m:e>
            <m:r>
              <w:rPr>
                <w:rFonts w:ascii="Cambria Math" w:hAnsi="Cambria Math" w:cs="Calibri"/>
                <w:noProof/>
                <w:sz w:val="40"/>
                <w:szCs w:val="40"/>
                <w:lang w:val="fa-IR" w:bidi="fa-IR"/>
              </w:rPr>
              <m:t>y</m:t>
            </m:r>
            <m:r>
              <w:rPr>
                <w:rFonts w:ascii="Cambria Math" w:hAnsi="Cambria Math" w:cs="Calibri"/>
                <w:noProof/>
                <w:sz w:val="40"/>
                <w:szCs w:val="40"/>
                <w:lang w:bidi="fa-IR"/>
              </w:rPr>
              <m:t>=</m:t>
            </m:r>
            <m:r>
              <m:rPr>
                <m:sty m:val="p"/>
              </m:rPr>
              <w:rPr>
                <w:rFonts w:ascii="Cambria Math" w:hAnsi="Cambria Math" w:cs="Calibri"/>
                <w:noProof/>
                <w:sz w:val="40"/>
                <w:szCs w:val="40"/>
                <w:lang w:val="fa-IR" w:bidi="fa-IR"/>
              </w:rPr>
              <m:t>x</m:t>
            </m:r>
          </m:e>
          <m:sup>
            <m:r>
              <w:rPr>
                <w:rFonts w:ascii="Cambria Math" w:hAnsi="Cambria Math" w:cs="Calibri"/>
                <w:noProof/>
                <w:sz w:val="40"/>
                <w:szCs w:val="40"/>
                <w:lang w:val="fa-IR" w:bidi="fa-IR"/>
              </w:rPr>
              <m:t>2</m:t>
            </m:r>
          </m:sup>
        </m:sSup>
        <m:r>
          <w:rPr>
            <w:rFonts w:ascii="Cambria Math" w:hAnsi="Cambria Math" w:cs="Calibri"/>
            <w:noProof/>
            <w:sz w:val="40"/>
            <w:szCs w:val="40"/>
            <w:lang w:val="fa-IR" w:bidi="fa-IR"/>
          </w:rPr>
          <m:t>+</m:t>
        </m:r>
        <m:rad>
          <m:radPr>
            <m:degHide m:val="1"/>
            <m:ctrlPr>
              <w:rPr>
                <w:rFonts w:ascii="Cambria Math" w:hAnsi="Cambria Math" w:cs="Calibri"/>
                <w:i/>
                <w:noProof/>
                <w:sz w:val="40"/>
                <w:szCs w:val="40"/>
                <w:lang w:bidi="fa-IR"/>
              </w:rPr>
            </m:ctrlPr>
          </m:radPr>
          <m:deg/>
          <m:e>
            <m:r>
              <w:rPr>
                <w:rFonts w:ascii="Cambria Math" w:hAnsi="Cambria Math" w:cs="Calibri"/>
                <w:noProof/>
                <w:sz w:val="40"/>
                <w:szCs w:val="40"/>
                <w:lang w:bidi="fa-IR"/>
              </w:rPr>
              <m:t>x</m:t>
            </m:r>
          </m:e>
        </m:rad>
        <m:r>
          <w:rPr>
            <w:rFonts w:ascii="Cambria Math" w:hAnsi="Cambria Math" w:cs="Calibri"/>
            <w:noProof/>
            <w:sz w:val="40"/>
            <w:szCs w:val="40"/>
            <w:lang w:val="fa-IR" w:bidi="fa-IR"/>
          </w:rPr>
          <m:t>+</m:t>
        </m:r>
        <m:f>
          <m:fPr>
            <m:ctrlPr>
              <w:rPr>
                <w:rFonts w:ascii="Cambria Math" w:hAnsi="Cambria Math" w:cs="Calibri"/>
                <w:i/>
                <w:noProof/>
                <w:sz w:val="40"/>
                <w:szCs w:val="40"/>
                <w:lang w:bidi="fa-IR"/>
              </w:rPr>
            </m:ctrlPr>
          </m:fPr>
          <m:num>
            <m:r>
              <w:rPr>
                <w:rFonts w:ascii="Cambria Math" w:hAnsi="Cambria Math" w:cs="Calibri"/>
                <w:noProof/>
                <w:sz w:val="40"/>
                <w:szCs w:val="40"/>
                <w:lang w:bidi="fa-IR"/>
              </w:rPr>
              <m:t>5</m:t>
            </m:r>
          </m:num>
          <m:den>
            <m:r>
              <w:rPr>
                <w:rFonts w:ascii="Cambria Math" w:hAnsi="Cambria Math" w:cs="Calibri"/>
                <w:noProof/>
                <w:sz w:val="40"/>
                <w:szCs w:val="40"/>
                <w:lang w:bidi="fa-IR"/>
              </w:rPr>
              <m:t>4</m:t>
            </m:r>
          </m:den>
        </m:f>
      </m:oMath>
    </w:p>
    <w:p w14:paraId="448DFC68" w14:textId="77777777" w:rsidR="006F1750" w:rsidRDefault="006F1750">
      <w:pPr>
        <w:rPr>
          <w:rFonts w:eastAsiaTheme="minorEastAsia" w:cs="Calibri"/>
          <w:noProof/>
          <w:sz w:val="40"/>
          <w:szCs w:val="40"/>
          <w:lang w:val="fa-IR" w:bidi="fa-IR"/>
        </w:rPr>
      </w:pPr>
      <w:r>
        <w:rPr>
          <w:rFonts w:eastAsiaTheme="minorEastAsia" w:cs="Calibri"/>
          <w:noProof/>
          <w:sz w:val="40"/>
          <w:szCs w:val="40"/>
          <w:lang w:val="fa-IR" w:bidi="fa-IR"/>
        </w:rPr>
        <w:br w:type="page"/>
      </w:r>
    </w:p>
    <w:p w14:paraId="757FE3F3" w14:textId="1AAB9C0A" w:rsidR="00437766" w:rsidRPr="00E038FE" w:rsidRDefault="006F1750">
      <w:pPr>
        <w:bidi/>
        <w:rPr>
          <w:rFonts w:cs="Calibri" w:hint="cs"/>
          <w:sz w:val="40"/>
          <w:szCs w:val="40"/>
          <w:rtl/>
          <w:lang w:bidi="fa-IR"/>
        </w:rPr>
      </w:pPr>
      <m:oMathPara>
        <m:oMath>
          <m:r>
            <m:rPr>
              <m:sty m:val="p"/>
            </m:rPr>
            <w:rPr>
              <w:rFonts w:ascii="Cambria Math" w:hAnsi="Cambria Math" w:cs="Calibri" w:hint="cs"/>
              <w:noProof/>
              <w:sz w:val="40"/>
              <w:szCs w:val="40"/>
              <w:rtl/>
              <w:lang w:val="fa-IR" w:bidi="fa-IR"/>
            </w:rPr>
            <w:lastRenderedPageBreak/>
            <w:drawing>
              <wp:inline distT="0" distB="0" distL="0" distR="0" wp14:anchorId="010A1CA7" wp14:editId="7BF9DE0C">
                <wp:extent cx="2988860" cy="2853690"/>
                <wp:effectExtent l="0" t="0" r="2540" b="3810"/>
                <wp:docPr id="1499619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19922" name="Picture 1499619922"/>
                        <pic:cNvPicPr/>
                      </pic:nvPicPr>
                      <pic:blipFill>
                        <a:blip r:embed="rId8">
                          <a:extLst>
                            <a:ext uri="{28A0092B-C50C-407E-A947-70E740481C1C}">
                              <a14:useLocalDpi xmlns:a14="http://schemas.microsoft.com/office/drawing/2010/main" val="0"/>
                            </a:ext>
                          </a:extLst>
                        </a:blip>
                        <a:stretch>
                          <a:fillRect/>
                        </a:stretch>
                      </pic:blipFill>
                      <pic:spPr>
                        <a:xfrm>
                          <a:off x="0" y="0"/>
                          <a:ext cx="2991526" cy="2856236"/>
                        </a:xfrm>
                        <a:prstGeom prst="rect">
                          <a:avLst/>
                        </a:prstGeom>
                      </pic:spPr>
                    </pic:pic>
                  </a:graphicData>
                </a:graphic>
              </wp:inline>
            </w:drawing>
          </m:r>
        </m:oMath>
      </m:oMathPara>
    </w:p>
    <w:sectPr w:rsidR="00437766" w:rsidRPr="00E038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2  Baran">
    <w:panose1 w:val="00000400000000000000"/>
    <w:charset w:val="B2"/>
    <w:family w:val="auto"/>
    <w:pitch w:val="variable"/>
    <w:sig w:usb0="00002001" w:usb1="80000000" w:usb2="00000008" w:usb3="00000000" w:csb0="00000040"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671"/>
    <w:rsid w:val="00030DBE"/>
    <w:rsid w:val="00437766"/>
    <w:rsid w:val="004F4572"/>
    <w:rsid w:val="00502068"/>
    <w:rsid w:val="0062244B"/>
    <w:rsid w:val="006952BC"/>
    <w:rsid w:val="006F1750"/>
    <w:rsid w:val="006F2671"/>
    <w:rsid w:val="00B8108F"/>
    <w:rsid w:val="00BA39E5"/>
    <w:rsid w:val="00D33298"/>
    <w:rsid w:val="00DC3C85"/>
    <w:rsid w:val="00E038FE"/>
    <w:rsid w:val="00E560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B089A"/>
  <w15:chartTrackingRefBased/>
  <w15:docId w15:val="{9464E76A-0E46-4682-B0CD-1C4679526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671"/>
    <w:rPr>
      <w:rFonts w:eastAsiaTheme="majorEastAsia" w:cstheme="majorBidi"/>
      <w:color w:val="272727" w:themeColor="text1" w:themeTint="D8"/>
    </w:rPr>
  </w:style>
  <w:style w:type="paragraph" w:styleId="Title">
    <w:name w:val="Title"/>
    <w:basedOn w:val="Normal"/>
    <w:next w:val="Normal"/>
    <w:link w:val="TitleChar"/>
    <w:uiPriority w:val="10"/>
    <w:qFormat/>
    <w:rsid w:val="006F26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671"/>
    <w:pPr>
      <w:spacing w:before="160"/>
      <w:jc w:val="center"/>
    </w:pPr>
    <w:rPr>
      <w:i/>
      <w:iCs/>
      <w:color w:val="404040" w:themeColor="text1" w:themeTint="BF"/>
    </w:rPr>
  </w:style>
  <w:style w:type="character" w:customStyle="1" w:styleId="QuoteChar">
    <w:name w:val="Quote Char"/>
    <w:basedOn w:val="DefaultParagraphFont"/>
    <w:link w:val="Quote"/>
    <w:uiPriority w:val="29"/>
    <w:rsid w:val="006F2671"/>
    <w:rPr>
      <w:i/>
      <w:iCs/>
      <w:color w:val="404040" w:themeColor="text1" w:themeTint="BF"/>
    </w:rPr>
  </w:style>
  <w:style w:type="paragraph" w:styleId="ListParagraph">
    <w:name w:val="List Paragraph"/>
    <w:basedOn w:val="Normal"/>
    <w:uiPriority w:val="34"/>
    <w:qFormat/>
    <w:rsid w:val="006F2671"/>
    <w:pPr>
      <w:ind w:left="720"/>
      <w:contextualSpacing/>
    </w:pPr>
  </w:style>
  <w:style w:type="character" w:styleId="IntenseEmphasis">
    <w:name w:val="Intense Emphasis"/>
    <w:basedOn w:val="DefaultParagraphFont"/>
    <w:uiPriority w:val="21"/>
    <w:qFormat/>
    <w:rsid w:val="006F2671"/>
    <w:rPr>
      <w:i/>
      <w:iCs/>
      <w:color w:val="0F4761" w:themeColor="accent1" w:themeShade="BF"/>
    </w:rPr>
  </w:style>
  <w:style w:type="paragraph" w:styleId="IntenseQuote">
    <w:name w:val="Intense Quote"/>
    <w:basedOn w:val="Normal"/>
    <w:next w:val="Normal"/>
    <w:link w:val="IntenseQuoteChar"/>
    <w:uiPriority w:val="30"/>
    <w:qFormat/>
    <w:rsid w:val="006F2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671"/>
    <w:rPr>
      <w:i/>
      <w:iCs/>
      <w:color w:val="0F4761" w:themeColor="accent1" w:themeShade="BF"/>
    </w:rPr>
  </w:style>
  <w:style w:type="character" w:styleId="IntenseReference">
    <w:name w:val="Intense Reference"/>
    <w:basedOn w:val="DefaultParagraphFont"/>
    <w:uiPriority w:val="32"/>
    <w:qFormat/>
    <w:rsid w:val="006F2671"/>
    <w:rPr>
      <w:b/>
      <w:bCs/>
      <w:smallCaps/>
      <w:color w:val="0F4761" w:themeColor="accent1" w:themeShade="BF"/>
      <w:spacing w:val="5"/>
    </w:rPr>
  </w:style>
  <w:style w:type="character" w:styleId="PlaceholderText">
    <w:name w:val="Placeholder Text"/>
    <w:basedOn w:val="DefaultParagraphFont"/>
    <w:uiPriority w:val="99"/>
    <w:semiHidden/>
    <w:rsid w:val="00030D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chart" Target="charts/chart2.xml"/><Relationship Id="rId5" Type="http://schemas.openxmlformats.org/officeDocument/2006/relationships/chart" Target="charts/chart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رشد اقتصادی</c:v>
                </c:pt>
              </c:strCache>
            </c:strRef>
          </c:tx>
          <c:spPr>
            <a:ln w="28575" cap="rnd">
              <a:solidFill>
                <a:schemeClr val="accent1"/>
              </a:solidFill>
              <a:round/>
            </a:ln>
            <a:effectLst/>
          </c:spPr>
          <c:marker>
            <c:symbol val="none"/>
          </c:marker>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E421-483D-8023-7E79C9B67A9C}"/>
            </c:ext>
          </c:extLst>
        </c:ser>
        <c:ser>
          <c:idx val="1"/>
          <c:order val="1"/>
          <c:tx>
            <c:strRef>
              <c:f>Sheet1!$C$1</c:f>
              <c:strCache>
                <c:ptCount val="1"/>
                <c:pt idx="0">
                  <c:v>ریاضی 2</c:v>
                </c:pt>
              </c:strCache>
            </c:strRef>
          </c:tx>
          <c:spPr>
            <a:ln w="28575" cap="rnd">
              <a:solidFill>
                <a:schemeClr val="accent2"/>
              </a:solidFill>
              <a:round/>
            </a:ln>
            <a:effectLst/>
          </c:spPr>
          <c:marker>
            <c:symbol val="none"/>
          </c:marker>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smooth val="0"/>
          <c:extLst>
            <c:ext xmlns:c16="http://schemas.microsoft.com/office/drawing/2014/chart" uri="{C3380CC4-5D6E-409C-BE32-E72D297353CC}">
              <c16:uniqueId val="{00000001-E421-483D-8023-7E79C9B67A9C}"/>
            </c:ext>
          </c:extLst>
        </c:ser>
        <c:ser>
          <c:idx val="2"/>
          <c:order val="2"/>
          <c:tx>
            <c:strRef>
              <c:f>Sheet1!$D$1</c:f>
              <c:strCache>
                <c:ptCount val="1"/>
                <c:pt idx="0">
                  <c:v>Series 3</c:v>
                </c:pt>
              </c:strCache>
            </c:strRef>
          </c:tx>
          <c:spPr>
            <a:ln w="28575" cap="rnd">
              <a:solidFill>
                <a:schemeClr val="accent3"/>
              </a:solidFill>
              <a:round/>
            </a:ln>
            <a:effectLst/>
          </c:spPr>
          <c:marker>
            <c:symbol val="none"/>
          </c:marker>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smooth val="0"/>
          <c:extLst>
            <c:ext xmlns:c16="http://schemas.microsoft.com/office/drawing/2014/chart" uri="{C3380CC4-5D6E-409C-BE32-E72D297353CC}">
              <c16:uniqueId val="{00000002-E421-483D-8023-7E79C9B67A9C}"/>
            </c:ext>
          </c:extLst>
        </c:ser>
        <c:dLbls>
          <c:showLegendKey val="0"/>
          <c:showVal val="0"/>
          <c:showCatName val="0"/>
          <c:showSerName val="0"/>
          <c:showPercent val="0"/>
          <c:showBubbleSize val="0"/>
        </c:dLbls>
        <c:smooth val="0"/>
        <c:axId val="525244944"/>
        <c:axId val="394912720"/>
      </c:lineChart>
      <c:catAx>
        <c:axId val="52524494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94912720"/>
        <c:crosses val="autoZero"/>
        <c:auto val="1"/>
        <c:lblAlgn val="ctr"/>
        <c:lblOffset val="100"/>
        <c:noMultiLvlLbl val="0"/>
      </c:catAx>
      <c:valAx>
        <c:axId val="3949127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52449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fa-IR"/>
              <a:t>ویژگی</a:t>
            </a:r>
            <a:r>
              <a:rPr lang="fa-IR" baseline="0"/>
              <a:t> بازی ها</a:t>
            </a:r>
            <a:endParaRPr lang="en-US"/>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manualLayout>
          <c:layoutTarget val="inner"/>
          <c:xMode val="edge"/>
          <c:yMode val="edge"/>
          <c:x val="4.5414661708953044E-2"/>
          <c:y val="0.1352777777777778"/>
          <c:w val="0.92912237532808395"/>
          <c:h val="0.67030402449693793"/>
        </c:manualLayout>
      </c:layout>
      <c:barChart>
        <c:barDir val="col"/>
        <c:grouping val="clustered"/>
        <c:varyColors val="0"/>
        <c:ser>
          <c:idx val="0"/>
          <c:order val="0"/>
          <c:tx>
            <c:strRef>
              <c:f>Sheet1!$B$1</c:f>
              <c:strCache>
                <c:ptCount val="1"/>
                <c:pt idx="0">
                  <c:v>nfs unbound</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cat>
            <c:strRef>
              <c:f>Sheet1!$A$2:$A$5</c:f>
              <c:strCache>
                <c:ptCount val="4"/>
                <c:pt idx="0">
                  <c:v>تجربه بازی</c:v>
                </c:pt>
                <c:pt idx="1">
                  <c:v>داستان</c:v>
                </c:pt>
                <c:pt idx="2">
                  <c:v>گرافیک</c:v>
                </c:pt>
                <c:pt idx="3">
                  <c:v>بهینه سازی</c:v>
                </c:pt>
              </c:strCache>
            </c:strRef>
          </c:cat>
          <c:val>
            <c:numRef>
              <c:f>Sheet1!$B$2:$B$5</c:f>
              <c:numCache>
                <c:formatCode>[$-3000401]0.#</c:formatCode>
                <c:ptCount val="4"/>
                <c:pt idx="0" formatCode="[$-3000401]0">
                  <c:v>9</c:v>
                </c:pt>
                <c:pt idx="1">
                  <c:v>3.1</c:v>
                </c:pt>
                <c:pt idx="2" formatCode="[$-3000401]0">
                  <c:v>8</c:v>
                </c:pt>
                <c:pt idx="3" formatCode="[$-3000401]0">
                  <c:v>2</c:v>
                </c:pt>
              </c:numCache>
            </c:numRef>
          </c:val>
          <c:extLst>
            <c:ext xmlns:c16="http://schemas.microsoft.com/office/drawing/2014/chart" uri="{C3380CC4-5D6E-409C-BE32-E72D297353CC}">
              <c16:uniqueId val="{00000000-57FB-4E66-BE1E-75F3D5A4D991}"/>
            </c:ext>
          </c:extLst>
        </c:ser>
        <c:ser>
          <c:idx val="1"/>
          <c:order val="1"/>
          <c:tx>
            <c:strRef>
              <c:f>Sheet1!$C$1</c:f>
              <c:strCache>
                <c:ptCount val="1"/>
                <c:pt idx="0">
                  <c:v>watch dogs</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cat>
            <c:strRef>
              <c:f>Sheet1!$A$2:$A$5</c:f>
              <c:strCache>
                <c:ptCount val="4"/>
                <c:pt idx="0">
                  <c:v>تجربه بازی</c:v>
                </c:pt>
                <c:pt idx="1">
                  <c:v>داستان</c:v>
                </c:pt>
                <c:pt idx="2">
                  <c:v>گرافیک</c:v>
                </c:pt>
                <c:pt idx="3">
                  <c:v>بهینه سازی</c:v>
                </c:pt>
              </c:strCache>
            </c:strRef>
          </c:cat>
          <c:val>
            <c:numRef>
              <c:f>Sheet1!$C$2:$C$5</c:f>
              <c:numCache>
                <c:formatCode>[$-3000401]0</c:formatCode>
                <c:ptCount val="4"/>
                <c:pt idx="0">
                  <c:v>10</c:v>
                </c:pt>
                <c:pt idx="1">
                  <c:v>1</c:v>
                </c:pt>
                <c:pt idx="2">
                  <c:v>2</c:v>
                </c:pt>
                <c:pt idx="3">
                  <c:v>3</c:v>
                </c:pt>
              </c:numCache>
            </c:numRef>
          </c:val>
          <c:extLst>
            <c:ext xmlns:c16="http://schemas.microsoft.com/office/drawing/2014/chart" uri="{C3380CC4-5D6E-409C-BE32-E72D297353CC}">
              <c16:uniqueId val="{00000001-57FB-4E66-BE1E-75F3D5A4D991}"/>
            </c:ext>
          </c:extLst>
        </c:ser>
        <c:ser>
          <c:idx val="2"/>
          <c:order val="2"/>
          <c:tx>
            <c:strRef>
              <c:f>Sheet1!$D$1</c:f>
              <c:strCache>
                <c:ptCount val="1"/>
                <c:pt idx="0">
                  <c:v>mafia 3</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cat>
            <c:strRef>
              <c:f>Sheet1!$A$2:$A$5</c:f>
              <c:strCache>
                <c:ptCount val="4"/>
                <c:pt idx="0">
                  <c:v>تجربه بازی</c:v>
                </c:pt>
                <c:pt idx="1">
                  <c:v>داستان</c:v>
                </c:pt>
                <c:pt idx="2">
                  <c:v>گرافیک</c:v>
                </c:pt>
                <c:pt idx="3">
                  <c:v>بهینه سازی</c:v>
                </c:pt>
              </c:strCache>
            </c:strRef>
          </c:cat>
          <c:val>
            <c:numRef>
              <c:f>Sheet1!$D$2:$D$5</c:f>
              <c:numCache>
                <c:formatCode>[$-3000401]0</c:formatCode>
                <c:ptCount val="4"/>
                <c:pt idx="0">
                  <c:v>6</c:v>
                </c:pt>
                <c:pt idx="1">
                  <c:v>5</c:v>
                </c:pt>
                <c:pt idx="2">
                  <c:v>4</c:v>
                </c:pt>
                <c:pt idx="3">
                  <c:v>3</c:v>
                </c:pt>
              </c:numCache>
            </c:numRef>
          </c:val>
          <c:extLst>
            <c:ext xmlns:c16="http://schemas.microsoft.com/office/drawing/2014/chart" uri="{C3380CC4-5D6E-409C-BE32-E72D297353CC}">
              <c16:uniqueId val="{00000002-57FB-4E66-BE1E-75F3D5A4D991}"/>
            </c:ext>
          </c:extLst>
        </c:ser>
        <c:ser>
          <c:idx val="3"/>
          <c:order val="3"/>
          <c:tx>
            <c:strRef>
              <c:f>Sheet1!$E$1</c:f>
              <c:strCache>
                <c:ptCount val="1"/>
                <c:pt idx="0">
                  <c:v>gta v</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cat>
            <c:strRef>
              <c:f>Sheet1!$A$2:$A$5</c:f>
              <c:strCache>
                <c:ptCount val="4"/>
                <c:pt idx="0">
                  <c:v>تجربه بازی</c:v>
                </c:pt>
                <c:pt idx="1">
                  <c:v>داستان</c:v>
                </c:pt>
                <c:pt idx="2">
                  <c:v>گرافیک</c:v>
                </c:pt>
                <c:pt idx="3">
                  <c:v>بهینه سازی</c:v>
                </c:pt>
              </c:strCache>
            </c:strRef>
          </c:cat>
          <c:val>
            <c:numRef>
              <c:f>Sheet1!$E$2:$E$5</c:f>
              <c:numCache>
                <c:formatCode>General</c:formatCode>
                <c:ptCount val="4"/>
                <c:pt idx="0">
                  <c:v>10</c:v>
                </c:pt>
                <c:pt idx="1">
                  <c:v>8</c:v>
                </c:pt>
                <c:pt idx="2">
                  <c:v>7</c:v>
                </c:pt>
                <c:pt idx="3">
                  <c:v>5</c:v>
                </c:pt>
              </c:numCache>
            </c:numRef>
          </c:val>
          <c:extLst>
            <c:ext xmlns:c16="http://schemas.microsoft.com/office/drawing/2014/chart" uri="{C3380CC4-5D6E-409C-BE32-E72D297353CC}">
              <c16:uniqueId val="{00000003-57FB-4E66-BE1E-75F3D5A4D991}"/>
            </c:ext>
          </c:extLst>
        </c:ser>
        <c:dLbls>
          <c:showLegendKey val="0"/>
          <c:showVal val="0"/>
          <c:showCatName val="0"/>
          <c:showSerName val="0"/>
          <c:showPercent val="0"/>
          <c:showBubbleSize val="0"/>
        </c:dLbls>
        <c:gapWidth val="100"/>
        <c:overlap val="-24"/>
        <c:axId val="293895424"/>
        <c:axId val="442442544"/>
      </c:barChart>
      <c:catAx>
        <c:axId val="293895424"/>
        <c:scaling>
          <c:orientation val="minMax"/>
        </c:scaling>
        <c:delete val="0"/>
        <c:axPos val="b"/>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42442544"/>
        <c:crosses val="autoZero"/>
        <c:auto val="1"/>
        <c:lblAlgn val="ctr"/>
        <c:lblOffset val="100"/>
        <c:noMultiLvlLbl val="0"/>
      </c:catAx>
      <c:valAx>
        <c:axId val="442442544"/>
        <c:scaling>
          <c:orientation val="minMax"/>
        </c:scaling>
        <c:delete val="0"/>
        <c:axPos val="l"/>
        <c:majorGridlines>
          <c:spPr>
            <a:ln w="9525" cap="flat" cmpd="sng" algn="ctr">
              <a:solidFill>
                <a:schemeClr val="lt1">
                  <a:lumMod val="95000"/>
                  <a:alpha val="10000"/>
                </a:schemeClr>
              </a:solidFill>
              <a:round/>
            </a:ln>
            <a:effectLst/>
          </c:spPr>
        </c:majorGridlines>
        <c:numFmt formatCode="[$-3000401]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2938954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9">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lt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lt1"/>
    </cs:fontRef>
    <cs:spPr>
      <a:ln w="9525">
        <a:solidFill>
          <a:schemeClr val="lt1">
            <a:lumMod val="95000"/>
            <a:alpha val="54000"/>
          </a:schemeClr>
        </a:solidFill>
        <a:prstDash val="dash"/>
      </a:ln>
    </cs:spPr>
  </cs:dropLine>
  <cs:errorBar>
    <cs:lnRef idx="0"/>
    <cs:fillRef idx="0"/>
    <cs:effectRef idx="0"/>
    <cs:fontRef idx="minor">
      <a:schemeClr val="lt1"/>
    </cs:fontRef>
    <cs:spPr>
      <a:ln w="9525" cap="flat" cmpd="sng" algn="ctr">
        <a:solidFill>
          <a:schemeClr val="lt1">
            <a:lumMod val="95000"/>
          </a:schemeClr>
        </a:solidFill>
        <a:round/>
      </a:ln>
    </cs:spPr>
  </cs:errorBar>
  <cs:floor>
    <cs:lnRef idx="0"/>
    <cs:fillRef idx="0"/>
    <cs:effectRef idx="0"/>
    <cs:fontRef idx="minor">
      <a:schemeClr val="lt1"/>
    </cs:fontRef>
  </cs:floor>
  <cs:gridlineMajor>
    <cs:lnRef idx="0"/>
    <cs:fillRef idx="0"/>
    <cs:effectRef idx="0"/>
    <cs:fontRef idx="minor">
      <a:schemeClr val="lt1"/>
    </cs:fontRef>
    <cs:spPr>
      <a:ln w="9525" cap="flat" cmpd="sng" algn="ctr">
        <a:solidFill>
          <a:schemeClr val="lt1">
            <a:lumMod val="95000"/>
            <a:alpha val="10000"/>
          </a:schemeClr>
        </a:solidFill>
        <a:round/>
      </a:ln>
    </cs:spPr>
  </cs:gridlineMajor>
  <cs:gridlineMinor>
    <cs:lnRef idx="0"/>
    <cs:fillRef idx="0"/>
    <cs:effectRef idx="0"/>
    <cs:fontRef idx="minor">
      <a:schemeClr val="lt1"/>
    </cs:fontRef>
    <cs:spPr>
      <a:ln>
        <a:solidFill>
          <a:schemeClr val="lt1">
            <a:lumMod val="95000"/>
            <a:alpha val="5000"/>
          </a:schemeClr>
        </a:solidFill>
      </a:ln>
    </cs:spPr>
  </cs:gridlineMinor>
  <cs:hiLoLine>
    <cs:lnRef idx="0"/>
    <cs:fillRef idx="0"/>
    <cs:effectRef idx="0"/>
    <cs:fontRef idx="minor">
      <a:schemeClr val="lt1"/>
    </cs:fontRef>
    <cs:spPr>
      <a:ln w="9525">
        <a:solidFill>
          <a:schemeClr val="lt1">
            <a:lumMod val="95000"/>
            <a:alpha val="54000"/>
          </a:schemeClr>
        </a:solidFill>
        <a:prstDash val="dash"/>
      </a:ln>
    </cs:spPr>
  </cs:hiLoLine>
  <cs:leaderLine>
    <cs:lnRef idx="0"/>
    <cs:fillRef idx="0"/>
    <cs:effectRef idx="0"/>
    <cs:fontRef idx="minor">
      <a:schemeClr val="lt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lt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42749827-A064-4B02-B35C-37BADC934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5</Pages>
  <Words>197</Words>
  <Characters>1123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amirali kolahchi</dc:creator>
  <cp:keywords/>
  <dc:description/>
  <cp:lastModifiedBy>amirali kolahchi</cp:lastModifiedBy>
  <cp:revision>3</cp:revision>
  <dcterms:created xsi:type="dcterms:W3CDTF">2026-09-30T08:15:00Z</dcterms:created>
  <dcterms:modified xsi:type="dcterms:W3CDTF">2026-09-30T10:20:00Z</dcterms:modified>
</cp:coreProperties>
</file>