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EA7C" w14:textId="3078BA87" w:rsidR="0090415D" w:rsidRPr="0090415D" w:rsidRDefault="0090415D" w:rsidP="0090415D">
      <w:pPr>
        <w:bidi/>
      </w:pPr>
      <w:r w:rsidRPr="0090415D">
        <w:rPr>
          <w:rtl/>
        </w:rPr>
        <w:t>ابتدا مسیر فایل‌های داده و لیست تمامی جداول پروژه تعریف شد. سپس مجموعه‌ای از مقادیر متداول که ممکن است در فایل‌های متنی به جای مقدار گمشده استفاده شده باشند</w:t>
      </w:r>
      <w:r w:rsidRPr="0090415D">
        <w:t xml:space="preserve"> (</w:t>
      </w:r>
      <w:r w:rsidRPr="0090415D">
        <w:rPr>
          <w:rtl/>
        </w:rPr>
        <w:t xml:space="preserve">مانند رشته خالی، فاصله، </w:t>
      </w:r>
      <w:r w:rsidRPr="0090415D">
        <w:t>NA</w:t>
      </w:r>
      <w:r w:rsidRPr="0090415D">
        <w:rPr>
          <w:rtl/>
        </w:rPr>
        <w:t xml:space="preserve">، </w:t>
      </w:r>
      <w:r w:rsidRPr="0090415D">
        <w:t>NULL</w:t>
      </w:r>
      <w:r w:rsidRPr="0090415D">
        <w:rPr>
          <w:rtl/>
        </w:rPr>
        <w:t>، علامت سؤال و</w:t>
      </w:r>
      <w:r w:rsidRPr="0090415D">
        <w:t xml:space="preserve"> ...) </w:t>
      </w:r>
      <w:r w:rsidRPr="0090415D">
        <w:rPr>
          <w:rtl/>
        </w:rPr>
        <w:t>مشخص گردید تا هنگام خواندن فایل‌ها به عنوان مقدار گمشده شناسایی شوند</w:t>
      </w:r>
      <w:r w:rsidRPr="0090415D">
        <w:t>.</w:t>
      </w:r>
      <w:r>
        <w:t xml:space="preserve"> </w:t>
      </w:r>
      <w:r w:rsidRPr="0090415D">
        <w:rPr>
          <w:rtl/>
        </w:rPr>
        <w:t>در ادامه، هر فایل</w:t>
      </w:r>
      <w:r w:rsidRPr="0090415D">
        <w:t xml:space="preserve"> CSV </w:t>
      </w:r>
      <w:r w:rsidRPr="0090415D">
        <w:rPr>
          <w:rtl/>
        </w:rPr>
        <w:t>به صورت جداگانه بارگذاری شد. علاوه بر مقادیر استاندارد، سلول‌هایی که تنها شامل فاصله یا کاراکترهای سفید بودند نیز با استفاده از عبارت منظم</w:t>
      </w:r>
      <w:r w:rsidRPr="0090415D">
        <w:t xml:space="preserve"> (Regular Expression) </w:t>
      </w:r>
      <w:r w:rsidRPr="0090415D">
        <w:rPr>
          <w:rtl/>
        </w:rPr>
        <w:t>به مقدار گمشده</w:t>
      </w:r>
      <w:r w:rsidRPr="0090415D">
        <w:t xml:space="preserve"> (NA) </w:t>
      </w:r>
      <w:r w:rsidRPr="0090415D">
        <w:rPr>
          <w:rtl/>
        </w:rPr>
        <w:t>تبدیل شدند</w:t>
      </w:r>
      <w:r w:rsidRPr="0090415D">
        <w:t>.</w:t>
      </w:r>
      <w:r>
        <w:t xml:space="preserve"> </w:t>
      </w:r>
      <w:r w:rsidRPr="0090415D">
        <w:rPr>
          <w:rtl/>
        </w:rPr>
        <w:t>پس از آماده‌سازی داده‌ها، برای هر ستون تعداد مقادیر گمشده، درصد مقادیر گمشده، درصد داده‌های موجود و نوع داده ستون محاسبه شد. در نهایت تمامی نتایج در یک</w:t>
      </w:r>
      <w:r w:rsidRPr="0090415D">
        <w:t xml:space="preserve"> </w:t>
      </w:r>
      <w:proofErr w:type="spellStart"/>
      <w:r w:rsidRPr="0090415D">
        <w:t>DataFrame</w:t>
      </w:r>
      <w:proofErr w:type="spellEnd"/>
      <w:r w:rsidRPr="0090415D">
        <w:t xml:space="preserve"> </w:t>
      </w:r>
      <w:r w:rsidRPr="0090415D">
        <w:rPr>
          <w:rtl/>
        </w:rPr>
        <w:t>تجمیع شدند تا در مراحل بعد برای تحلیل، گزارش‌گیری و تصمیم‌گیری مورد استفاده قرار گیرند</w:t>
      </w:r>
      <w:r w:rsidRPr="0090415D">
        <w:t>.</w:t>
      </w:r>
      <w:r>
        <w:t xml:space="preserve"> </w:t>
      </w:r>
      <w:r w:rsidRPr="0090415D">
        <w:rPr>
          <w:rtl/>
        </w:rPr>
        <w:t>پس از محاسبه درصد مقادیر گمشده، نتایج به صورت یک گزارش</w:t>
      </w:r>
      <w:r w:rsidRPr="0090415D">
        <w:t xml:space="preserve"> HTML </w:t>
      </w:r>
      <w:r w:rsidRPr="0090415D">
        <w:rPr>
          <w:rtl/>
        </w:rPr>
        <w:t>تعاملی و خوانا نمایش داده شد. هدف از این گزارش، فراهم کردن نمایی جامع از وضعیت کیفیت داده‌ها در تمامی جدول‌های پایگاه داده و تسهیل فرآیند تصمیم‌گیری برای مراحل بعدی پاک‌سازی داده‌ها است</w:t>
      </w:r>
      <w:r w:rsidRPr="0090415D">
        <w:t>.</w:t>
      </w:r>
    </w:p>
    <w:p w14:paraId="3875CB36" w14:textId="6CE83BBA" w:rsidR="005248DE" w:rsidRDefault="0090415D" w:rsidP="0090415D">
      <w:pPr>
        <w:bidi/>
        <w:rPr>
          <w:rtl/>
          <w:lang w:bidi="fa-IR"/>
        </w:rPr>
      </w:pPr>
      <w:r w:rsidRPr="0090415D">
        <w:rPr>
          <w:rtl/>
        </w:rPr>
        <w:t xml:space="preserve">پس از محاسبه درصد مقادیر گمشده، در این مرحله تنها ستون‌هایی که درصد داده‌های گمشده آن‌ها از آستانه تعیین‌شده (به‌صورت پیش‌فرض </w:t>
      </w:r>
      <w:r w:rsidRPr="0090415D">
        <w:rPr>
          <w:rtl/>
          <w:lang w:bidi="fa-IR"/>
        </w:rPr>
        <w:t>۳۰</w:t>
      </w:r>
      <w:r w:rsidRPr="0090415D">
        <w:rPr>
          <w:rtl/>
        </w:rPr>
        <w:t xml:space="preserve"> درصد) بیشتر است، استخراج و گزارش می‌شوند تا ستون‌های نیازمند تصمیم‌گیری شناسایی شوند</w:t>
      </w:r>
      <w:r w:rsidRPr="0090415D">
        <w:rPr>
          <w:lang w:bidi="fa-IR"/>
        </w:rPr>
        <w:t>.</w:t>
      </w:r>
    </w:p>
    <w:p w14:paraId="3325FE42" w14:textId="0F90513E" w:rsidR="00E46F5A" w:rsidRPr="00E46F5A" w:rsidRDefault="00E46F5A" w:rsidP="00E46F5A">
      <w:pPr>
        <w:bidi/>
        <w:rPr>
          <w:lang w:bidi="fa-IR"/>
        </w:rPr>
      </w:pPr>
      <w:r w:rsidRPr="00E46F5A">
        <w:rPr>
          <w:rtl/>
        </w:rPr>
        <w:t xml:space="preserve">پس از شناسایی درصد مقادیر گمشده در تمامی ستون‌ها، ستون‌هایی که بیش از </w:t>
      </w:r>
      <w:r w:rsidRPr="00E46F5A">
        <w:rPr>
          <w:rtl/>
          <w:lang w:bidi="fa-IR"/>
        </w:rPr>
        <w:t>۳۰</w:t>
      </w:r>
      <w:r w:rsidRPr="00E46F5A">
        <w:rPr>
          <w:rtl/>
        </w:rPr>
        <w:t xml:space="preserve"> درصد داده گمشده داشتند به‌صورت جداگانه استخراج شدند تا مطابق الزامات پروژه، وضعیت آن‌ها به‌طور دقیق بررسی شود. برای این منظور، درصد مقادیر گمشده هر ستون محاسبه و تنها ستون‌هایی که از آستانه تعیین‌شده عبور کرده بودند در قالب یک گزارش مجزا نمایش داده شدند. این کار باعث شد تمرکز فرآیند پاک‌سازی بر ستون‌هایی قرار گیرد که بیشترین تأثیر را بر کیفیت داده‌ها دارند و نیازمند تصمیم‌گیری درباره حذف یا جایگزینی مقادیر هستند</w:t>
      </w:r>
      <w:r w:rsidRPr="00E46F5A">
        <w:rPr>
          <w:lang w:bidi="fa-IR"/>
        </w:rPr>
        <w:t>.</w:t>
      </w:r>
      <w:r>
        <w:rPr>
          <w:rFonts w:hint="cs"/>
          <w:rtl/>
          <w:lang w:bidi="fa-IR"/>
        </w:rPr>
        <w:t xml:space="preserve"> </w:t>
      </w:r>
      <w:r w:rsidRPr="00E46F5A">
        <w:rPr>
          <w:rtl/>
        </w:rPr>
        <w:t xml:space="preserve">در ادامه، برای رفع مقادیر گمشده موجود در ستون </w:t>
      </w:r>
      <w:r w:rsidRPr="00E46F5A">
        <w:rPr>
          <w:b/>
          <w:bCs/>
          <w:lang w:bidi="fa-IR"/>
        </w:rPr>
        <w:t>Description</w:t>
      </w:r>
      <w:r w:rsidRPr="00E46F5A">
        <w:rPr>
          <w:lang w:bidi="fa-IR"/>
        </w:rPr>
        <w:t xml:space="preserve"> </w:t>
      </w:r>
      <w:r w:rsidRPr="00E46F5A">
        <w:rPr>
          <w:rtl/>
        </w:rPr>
        <w:t xml:space="preserve">جدول </w:t>
      </w:r>
      <w:r w:rsidRPr="00E46F5A">
        <w:rPr>
          <w:b/>
          <w:bCs/>
          <w:lang w:bidi="fa-IR"/>
        </w:rPr>
        <w:t>Categories</w:t>
      </w:r>
      <w:r w:rsidRPr="00E46F5A">
        <w:rPr>
          <w:rtl/>
        </w:rPr>
        <w:t>، به‌جای استفاده از روش‌های عمومی مانند حذف داده یا جایگزینی با مقادیر ثابت، از توضیحات استاندارد ارائه‌شده در مستندات رسمی پایگاه داده</w:t>
      </w:r>
      <w:r w:rsidRPr="00E46F5A">
        <w:rPr>
          <w:lang w:bidi="fa-IR"/>
        </w:rPr>
        <w:t xml:space="preserve"> Northwind </w:t>
      </w:r>
      <w:r w:rsidRPr="00E46F5A">
        <w:rPr>
          <w:rtl/>
        </w:rPr>
        <w:t>استفاده شد. ابتدا نام دسته‌ها به‌منظور جلوگیری از خطاهای ناشی از فاصله‌های اضافی استانداردسازی گردید و سپس تنها ردیف‌هایی که مقدار توضیح آن‌ها خالی بود تکمیل شدند. با این رویکرد، اطلاعات معتبر حفظ شد، از بازنویسی داده‌های صحیح جلوگیری گردید و مقادیر گمشده بر اساس منطق کسب‌وکار و یک منبع معتبر جایگزین شدند</w:t>
      </w:r>
      <w:r w:rsidRPr="00E46F5A">
        <w:rPr>
          <w:lang w:bidi="fa-IR"/>
        </w:rPr>
        <w:t>.</w:t>
      </w:r>
    </w:p>
    <w:p w14:paraId="035B543C" w14:textId="77777777" w:rsidR="00E46F5A" w:rsidRPr="00E46F5A" w:rsidRDefault="00E46F5A" w:rsidP="00E46F5A">
      <w:pPr>
        <w:bidi/>
      </w:pPr>
      <w:r w:rsidRPr="00E46F5A">
        <w:rPr>
          <w:rtl/>
        </w:rPr>
        <w:t xml:space="preserve">پس از شناسایی مقادیر گمشده، ستون‌های متنی جداول </w:t>
      </w:r>
      <w:r w:rsidRPr="00E46F5A">
        <w:rPr>
          <w:b/>
          <w:bCs/>
        </w:rPr>
        <w:t>Customers</w:t>
      </w:r>
      <w:r w:rsidRPr="00E46F5A">
        <w:rPr>
          <w:rtl/>
        </w:rPr>
        <w:t xml:space="preserve">، </w:t>
      </w:r>
      <w:r w:rsidRPr="00E46F5A">
        <w:rPr>
          <w:b/>
          <w:bCs/>
        </w:rPr>
        <w:t>Employees</w:t>
      </w:r>
      <w:r w:rsidRPr="00E46F5A">
        <w:rPr>
          <w:rtl/>
        </w:rPr>
        <w:t xml:space="preserve">، </w:t>
      </w:r>
      <w:r w:rsidRPr="00E46F5A">
        <w:rPr>
          <w:b/>
          <w:bCs/>
        </w:rPr>
        <w:t>Orders</w:t>
      </w:r>
      <w:r w:rsidRPr="00E46F5A">
        <w:t xml:space="preserve"> </w:t>
      </w:r>
      <w:r w:rsidRPr="00E46F5A">
        <w:rPr>
          <w:rtl/>
        </w:rPr>
        <w:t xml:space="preserve">و </w:t>
      </w:r>
      <w:r w:rsidRPr="00E46F5A">
        <w:rPr>
          <w:b/>
          <w:bCs/>
        </w:rPr>
        <w:t>Suppliers</w:t>
      </w:r>
      <w:r w:rsidRPr="00E46F5A">
        <w:t xml:space="preserve"> </w:t>
      </w:r>
      <w:r w:rsidRPr="00E46F5A">
        <w:rPr>
          <w:rtl/>
        </w:rPr>
        <w:t xml:space="preserve">که اطلاعات توصیفی کاربران، کارکنان، سفارش‌ها و تأمین‌کنندگان را نگهداری می‌کنند، مورد بررسی قرار گرفتند. با توجه به ماهیت این ستون‌ها، حذف رکوردها یا استفاده از روش‌های آماری مانند میانگین و میانه برای جایگزینی مقادیر گمشده منطقی نبود؛ زیرا این روش‌ها تنها برای داده‌های عددی کاربرد دارند و می‌توانند موجب از بین رفتن اطلاعات یا ایجاد مقادیر نامعتبر شوند. به همین دلیل، بر اساس مفهوم هر ستون از مقادیر جایگزین معنادار استفاده شد؛ به‌طوری‌که مقدار </w:t>
      </w:r>
      <w:r w:rsidRPr="00E46F5A">
        <w:rPr>
          <w:b/>
          <w:bCs/>
        </w:rPr>
        <w:t>"Unknown"</w:t>
      </w:r>
      <w:r w:rsidRPr="00E46F5A">
        <w:t xml:space="preserve"> </w:t>
      </w:r>
      <w:r w:rsidRPr="00E46F5A">
        <w:rPr>
          <w:rtl/>
        </w:rPr>
        <w:t xml:space="preserve">برای ستون‌های </w:t>
      </w:r>
      <w:r w:rsidRPr="00E46F5A">
        <w:rPr>
          <w:b/>
          <w:bCs/>
        </w:rPr>
        <w:t>Region</w:t>
      </w:r>
      <w:r w:rsidRPr="00E46F5A">
        <w:t xml:space="preserve"> </w:t>
      </w:r>
      <w:r w:rsidRPr="00E46F5A">
        <w:rPr>
          <w:rtl/>
        </w:rPr>
        <w:t xml:space="preserve">و </w:t>
      </w:r>
      <w:proofErr w:type="spellStart"/>
      <w:r w:rsidRPr="00E46F5A">
        <w:rPr>
          <w:b/>
          <w:bCs/>
        </w:rPr>
        <w:t>ShipRegion</w:t>
      </w:r>
      <w:proofErr w:type="spellEnd"/>
      <w:r w:rsidRPr="00E46F5A">
        <w:rPr>
          <w:rtl/>
        </w:rPr>
        <w:t xml:space="preserve">، مقدار </w:t>
      </w:r>
      <w:r w:rsidRPr="00E46F5A">
        <w:rPr>
          <w:b/>
          <w:bCs/>
        </w:rPr>
        <w:t>"No Fax"</w:t>
      </w:r>
      <w:r w:rsidRPr="00E46F5A">
        <w:t xml:space="preserve"> </w:t>
      </w:r>
      <w:r w:rsidRPr="00E46F5A">
        <w:rPr>
          <w:rtl/>
        </w:rPr>
        <w:t xml:space="preserve">برای ستون </w:t>
      </w:r>
      <w:r w:rsidRPr="00E46F5A">
        <w:rPr>
          <w:b/>
          <w:bCs/>
        </w:rPr>
        <w:t>Fax</w:t>
      </w:r>
      <w:r w:rsidRPr="00E46F5A">
        <w:t xml:space="preserve"> </w:t>
      </w:r>
      <w:r w:rsidRPr="00E46F5A">
        <w:rPr>
          <w:rtl/>
        </w:rPr>
        <w:t xml:space="preserve">و مقدار </w:t>
      </w:r>
      <w:r w:rsidRPr="00E46F5A">
        <w:rPr>
          <w:b/>
          <w:bCs/>
        </w:rPr>
        <w:t>"No Website"</w:t>
      </w:r>
      <w:r w:rsidRPr="00E46F5A">
        <w:t xml:space="preserve"> </w:t>
      </w:r>
      <w:r w:rsidRPr="00E46F5A">
        <w:rPr>
          <w:rtl/>
        </w:rPr>
        <w:t xml:space="preserve">برای ستون </w:t>
      </w:r>
      <w:proofErr w:type="spellStart"/>
      <w:r w:rsidRPr="00E46F5A">
        <w:rPr>
          <w:b/>
          <w:bCs/>
        </w:rPr>
        <w:t>HomePage</w:t>
      </w:r>
      <w:proofErr w:type="spellEnd"/>
      <w:r w:rsidRPr="00E46F5A">
        <w:t xml:space="preserve"> </w:t>
      </w:r>
      <w:r w:rsidRPr="00E46F5A">
        <w:rPr>
          <w:rtl/>
        </w:rPr>
        <w:t>در نظر گرفته شد. این مقادیر نشان می‌دهند که اطلاعات مربوطه در منبع اولیه ثبت نشده است و با مقادیر واقعی اشتباه گرفته نخواهند شد</w:t>
      </w:r>
      <w:r w:rsidRPr="00E46F5A">
        <w:t>.</w:t>
      </w:r>
    </w:p>
    <w:p w14:paraId="61BB2E74" w14:textId="77777777" w:rsidR="00E46F5A" w:rsidRPr="00E46F5A" w:rsidRDefault="00E46F5A" w:rsidP="00E46F5A">
      <w:pPr>
        <w:bidi/>
      </w:pPr>
      <w:r w:rsidRPr="00E46F5A">
        <w:rPr>
          <w:rtl/>
        </w:rPr>
        <w:t>به‌منظور اطمینان از صحت عملیات، تعداد مقادیر گمشده هر ستون قبل و بعد از جایگزینی محاسبه و مقایسه شد تا مشخص شود تمامی مقادیر هدف به‌درستی تکمیل شده‌اند. در پایان نیز فایل‌های اصلاح‌شده ذخیره شدند تا در مراحل بعدی پیش‌پردازش، تحلیل و انتقال داده‌ها به پایگاه داده مورد استفاده قرار گیرند. این رویکرد علاوه بر حفظ تمامی رکوردها، باعث افزایش کیفیت داده‌ها و جلوگیری از بروز خطا در تحلیل‌های بعدی می‌شود</w:t>
      </w:r>
      <w:r w:rsidRPr="00E46F5A">
        <w:t>.</w:t>
      </w:r>
    </w:p>
    <w:p w14:paraId="37CEF618" w14:textId="13820848" w:rsidR="00E46F5A" w:rsidRDefault="00E46F5A" w:rsidP="00E46F5A">
      <w:pPr>
        <w:bidi/>
        <w:rPr>
          <w:rtl/>
          <w:lang w:bidi="fa-IR"/>
        </w:rPr>
      </w:pPr>
      <w:r w:rsidRPr="00E46F5A">
        <w:rPr>
          <w:rtl/>
        </w:rPr>
        <w:t xml:space="preserve">در جدول </w:t>
      </w:r>
      <w:r w:rsidRPr="00E46F5A">
        <w:rPr>
          <w:b/>
          <w:bCs/>
          <w:lang w:bidi="fa-IR"/>
        </w:rPr>
        <w:t>Products</w:t>
      </w:r>
      <w:r w:rsidRPr="00E46F5A">
        <w:rPr>
          <w:lang w:bidi="fa-IR"/>
        </w:rPr>
        <w:t xml:space="preserve"> </w:t>
      </w:r>
      <w:r w:rsidRPr="00E46F5A">
        <w:rPr>
          <w:rtl/>
        </w:rPr>
        <w:t xml:space="preserve">نیز ستون </w:t>
      </w:r>
      <w:proofErr w:type="spellStart"/>
      <w:r w:rsidRPr="00E46F5A">
        <w:rPr>
          <w:b/>
          <w:bCs/>
          <w:lang w:bidi="fa-IR"/>
        </w:rPr>
        <w:t>QuantityPerUnit</w:t>
      </w:r>
      <w:proofErr w:type="spellEnd"/>
      <w:r w:rsidRPr="00E46F5A">
        <w:rPr>
          <w:lang w:bidi="fa-IR"/>
        </w:rPr>
        <w:t xml:space="preserve"> </w:t>
      </w:r>
      <w:r w:rsidRPr="00E46F5A">
        <w:rPr>
          <w:rtl/>
        </w:rPr>
        <w:t xml:space="preserve">دارای مقادیر گمشده بود. از آنجا که این ستون نحوه بسته‌بندی یا واحد عرضه هر محصول را توصیف می‌کند و یک ویژگی متنی محسوب می‌شود، جایگزینی آن با مقادیر آماری یا حذف </w:t>
      </w:r>
      <w:r w:rsidRPr="00E46F5A">
        <w:rPr>
          <w:rtl/>
        </w:rPr>
        <w:lastRenderedPageBreak/>
        <w:t xml:space="preserve">رکوردها مناسب نبود. بنابراین، برای حفظ تمامی محصولات و مشخص بودن وضعیت اطلاعات ناقص، مقادیر گمشده این ستون با عبارت </w:t>
      </w:r>
      <w:r w:rsidRPr="00E46F5A">
        <w:rPr>
          <w:b/>
          <w:bCs/>
          <w:lang w:bidi="fa-IR"/>
        </w:rPr>
        <w:t>"Not Specified"</w:t>
      </w:r>
      <w:r w:rsidRPr="00E46F5A">
        <w:rPr>
          <w:lang w:bidi="fa-IR"/>
        </w:rPr>
        <w:t xml:space="preserve"> </w:t>
      </w:r>
      <w:r w:rsidRPr="00E46F5A">
        <w:rPr>
          <w:rtl/>
        </w:rPr>
        <w:t>جایگزین شد. این مقدار نشان می‌دهد که اطلاعات مربوط به نحوه بسته‌بندی محصول در داده‌های اولیه ثبت نشده است، بدون آنکه مفهوم نادرستی به داده اضافه شود</w:t>
      </w:r>
      <w:r w:rsidRPr="00E46F5A">
        <w:rPr>
          <w:lang w:bidi="fa-IR"/>
        </w:rPr>
        <w:t>.</w:t>
      </w:r>
    </w:p>
    <w:p w14:paraId="33F176F5" w14:textId="77777777" w:rsidR="00BB2036" w:rsidRPr="00BB2036" w:rsidRDefault="00BB2036" w:rsidP="00BB2036">
      <w:pPr>
        <w:bidi/>
        <w:rPr>
          <w:lang w:bidi="fa-IR"/>
        </w:rPr>
      </w:pPr>
      <w:r w:rsidRPr="00BB2036">
        <w:rPr>
          <w:rtl/>
        </w:rPr>
        <w:t xml:space="preserve">پس از تکمیل مقادیر گمشده، تمامی جداول پایگاه داده از نظر وجود ستون‌های متنی بررسی شدند تا عملیات پاک‌سازی تنها روی داده‌هایی اعمال شود که ماهیت متنی دارند. بدین منظور، ستون‌های دارای نوع داده </w:t>
      </w:r>
      <w:r w:rsidRPr="00BB2036">
        <w:rPr>
          <w:b/>
          <w:bCs/>
          <w:lang w:bidi="fa-IR"/>
        </w:rPr>
        <w:t>Object</w:t>
      </w:r>
      <w:r w:rsidRPr="00BB2036">
        <w:rPr>
          <w:lang w:bidi="fa-IR"/>
        </w:rPr>
        <w:t xml:space="preserve"> </w:t>
      </w:r>
      <w:r w:rsidRPr="00BB2036">
        <w:rPr>
          <w:rtl/>
        </w:rPr>
        <w:t>در هر جدول شناسایی و به‌عنوان ورودی مرحله استانداردسازی انتخاب شدند. این کار از اعمال تغییرات غیرضروری روی ستون‌های عددی، تاریخی و سایر داده‌هایی که نیازی به پردازش متنی ندارند جلوگیری می‌کند</w:t>
      </w:r>
      <w:r w:rsidRPr="00BB2036">
        <w:rPr>
          <w:lang w:bidi="fa-IR"/>
        </w:rPr>
        <w:t>.</w:t>
      </w:r>
    </w:p>
    <w:p w14:paraId="516D73B6" w14:textId="77777777" w:rsidR="00BB2036" w:rsidRPr="00BB2036" w:rsidRDefault="00BB2036" w:rsidP="00BB2036">
      <w:pPr>
        <w:bidi/>
        <w:rPr>
          <w:lang w:bidi="fa-IR"/>
        </w:rPr>
      </w:pPr>
      <w:r w:rsidRPr="00BB2036">
        <w:rPr>
          <w:rtl/>
        </w:rPr>
        <w:t xml:space="preserve">در مرحله بعد، عملیات استانداردسازی روی تمامی ستون‌های متنی انجام شد. این عملیات شامل حذف فاصله‌های اضافی ابتدا و انتهای متن، تبدیل چند فاصله متوالی به یک فاصله، یکسان‌سازی قالب نگارش متن و تبدیل رشته‌هایی مانند </w:t>
      </w:r>
      <w:r w:rsidRPr="00BB2036">
        <w:rPr>
          <w:b/>
          <w:bCs/>
          <w:lang w:bidi="fa-IR"/>
        </w:rPr>
        <w:t>"Nan"</w:t>
      </w:r>
      <w:r w:rsidRPr="00BB2036">
        <w:rPr>
          <w:rtl/>
        </w:rPr>
        <w:t xml:space="preserve">، </w:t>
      </w:r>
      <w:r w:rsidRPr="00BB2036">
        <w:rPr>
          <w:b/>
          <w:bCs/>
          <w:lang w:bidi="fa-IR"/>
        </w:rPr>
        <w:t>"None"</w:t>
      </w:r>
      <w:r w:rsidRPr="00BB2036">
        <w:rPr>
          <w:lang w:bidi="fa-IR"/>
        </w:rPr>
        <w:t xml:space="preserve"> </w:t>
      </w:r>
      <w:r w:rsidRPr="00BB2036">
        <w:rPr>
          <w:rtl/>
        </w:rPr>
        <w:t xml:space="preserve">و مقادیر خالی به مقدار استاندارد </w:t>
      </w:r>
      <w:r w:rsidRPr="00BB2036">
        <w:rPr>
          <w:lang w:bidi="fa-IR"/>
        </w:rPr>
        <w:t xml:space="preserve">NA </w:t>
      </w:r>
      <w:r w:rsidRPr="00BB2036">
        <w:rPr>
          <w:rtl/>
        </w:rPr>
        <w:t>بود. با این حال، برخی ستون‌ها مانند شناسه‌ها</w:t>
      </w:r>
      <w:r w:rsidRPr="00BB2036">
        <w:rPr>
          <w:lang w:bidi="fa-IR"/>
        </w:rPr>
        <w:t xml:space="preserve"> (</w:t>
      </w:r>
      <w:proofErr w:type="spellStart"/>
      <w:r w:rsidRPr="00BB2036">
        <w:rPr>
          <w:b/>
          <w:bCs/>
          <w:lang w:bidi="fa-IR"/>
        </w:rPr>
        <w:t>CustomerID</w:t>
      </w:r>
      <w:proofErr w:type="spellEnd"/>
      <w:r w:rsidRPr="00BB2036">
        <w:rPr>
          <w:lang w:bidi="fa-IR"/>
        </w:rPr>
        <w:t xml:space="preserve"> </w:t>
      </w:r>
      <w:r w:rsidRPr="00BB2036">
        <w:rPr>
          <w:rtl/>
        </w:rPr>
        <w:t xml:space="preserve">و </w:t>
      </w:r>
      <w:proofErr w:type="spellStart"/>
      <w:r w:rsidRPr="00BB2036">
        <w:rPr>
          <w:b/>
          <w:bCs/>
          <w:lang w:bidi="fa-IR"/>
        </w:rPr>
        <w:t>CustomerTypeID</w:t>
      </w:r>
      <w:proofErr w:type="spellEnd"/>
      <w:r w:rsidRPr="00BB2036">
        <w:rPr>
          <w:lang w:bidi="fa-IR"/>
        </w:rPr>
        <w:t>)</w:t>
      </w:r>
      <w:r w:rsidRPr="00BB2036">
        <w:rPr>
          <w:rtl/>
        </w:rPr>
        <w:t>، تاریخ‌ها، مسیر تصاویر</w:t>
      </w:r>
      <w:r w:rsidRPr="00BB2036">
        <w:rPr>
          <w:lang w:bidi="fa-IR"/>
        </w:rPr>
        <w:t xml:space="preserve"> (</w:t>
      </w:r>
      <w:proofErr w:type="spellStart"/>
      <w:r w:rsidRPr="00BB2036">
        <w:rPr>
          <w:b/>
          <w:bCs/>
          <w:lang w:bidi="fa-IR"/>
        </w:rPr>
        <w:t>PhotoPath</w:t>
      </w:r>
      <w:proofErr w:type="spellEnd"/>
      <w:r w:rsidRPr="00BB2036">
        <w:rPr>
          <w:lang w:bidi="fa-IR"/>
        </w:rPr>
        <w:t>)</w:t>
      </w:r>
      <w:r w:rsidRPr="00BB2036">
        <w:rPr>
          <w:rtl/>
        </w:rPr>
        <w:t>، آدرس صفحات وب</w:t>
      </w:r>
      <w:r w:rsidRPr="00BB2036">
        <w:rPr>
          <w:lang w:bidi="fa-IR"/>
        </w:rPr>
        <w:t xml:space="preserve"> (</w:t>
      </w:r>
      <w:proofErr w:type="spellStart"/>
      <w:r w:rsidRPr="00BB2036">
        <w:rPr>
          <w:b/>
          <w:bCs/>
          <w:lang w:bidi="fa-IR"/>
        </w:rPr>
        <w:t>HomePage</w:t>
      </w:r>
      <w:proofErr w:type="spellEnd"/>
      <w:r w:rsidRPr="00BB2036">
        <w:rPr>
          <w:lang w:bidi="fa-IR"/>
        </w:rPr>
        <w:t xml:space="preserve">) </w:t>
      </w:r>
      <w:r w:rsidRPr="00BB2036">
        <w:rPr>
          <w:rtl/>
        </w:rPr>
        <w:t>و داده‌های دودویی تصاویر از این فرآیند مستثنی شدند؛ زیرا تغییر قالب آن‌ها می‌توانست موجب از بین رفتن اطلاعات یا ایجاد ناسازگاری در داده‌ها شود. در پایان، نسخه استانداردشده تمامی جداول ذخیره شد تا داده‌ها از نظر قالب نوشتاری یکدست، سازگار و آماده ورود به مراحل بعدی تحلیل و بارگذاری در پایگاه داده باشند</w:t>
      </w:r>
      <w:r w:rsidRPr="00BB2036">
        <w:rPr>
          <w:lang w:bidi="fa-IR"/>
        </w:rPr>
        <w:t>.</w:t>
      </w:r>
    </w:p>
    <w:p w14:paraId="1B1F9E13" w14:textId="77777777" w:rsidR="00BB2036" w:rsidRPr="00BB2036" w:rsidRDefault="00BB2036" w:rsidP="00BB2036">
      <w:pPr>
        <w:bidi/>
        <w:rPr>
          <w:lang w:bidi="fa-IR"/>
        </w:rPr>
      </w:pPr>
      <w:r w:rsidRPr="00BB2036">
        <w:rPr>
          <w:rtl/>
        </w:rPr>
        <w:t>یکی دیگر از مراحل پاک‌سازی داده‌ها، بررسی و حذف ردیف‌های کاملاً تکراری در تمامی جداول پایگاه داده بود. برای افزایش دقت این فرآیند، پیش از مقایسه رکوردها، داده‌های متنی در یک نسخه موقت استانداردسازی شدند؛ به‌طوری‌که تفاوت‌هایی مانند حروف بزرگ و کوچک یا فاصله‌های اضافی در ابتدا و انتهای متن، باعث تشخیص نادرست رکوردهای یکسان نشوند. این استانداردسازی تنها برای فرآیند تشخیص تکراری بودن انجام شد و داده‌های اصلی در این مرحله تغییری نکردند</w:t>
      </w:r>
      <w:r w:rsidRPr="00BB2036">
        <w:rPr>
          <w:lang w:bidi="fa-IR"/>
        </w:rPr>
        <w:t>.</w:t>
      </w:r>
    </w:p>
    <w:p w14:paraId="27000963" w14:textId="77777777" w:rsidR="00BB2036" w:rsidRPr="00BB2036" w:rsidRDefault="00BB2036" w:rsidP="00BB2036">
      <w:pPr>
        <w:bidi/>
        <w:rPr>
          <w:lang w:bidi="fa-IR"/>
        </w:rPr>
      </w:pPr>
      <w:r w:rsidRPr="00BB2036">
        <w:rPr>
          <w:rtl/>
        </w:rPr>
        <w:t>در مقابل، برخی ستون‌ها مانند تصاویر، تاریخ‌ها و سایر داده‌هایی که تغییر قالب آن‌ها می‌توانست بر محتوای واقعی اطلاعات تأثیر بگذارد، از فرآیند استانداردسازی مستثنی شدند. پس از شناسایی، تنها نسخه‌های تکراری هر رکورد حذف و اولین نمونه آن حفظ شد. در پایان، تعداد رکوردهای حذف‌شده برای هر جدول گزارش و فایل‌های اصلاح‌شده ذخیره شدند. این فرآیند موجب کاهش افزونگی داده‌ها، حفظ یکپارچگی اطلاعات و جلوگیری از ایجاد خطا در تحلیل‌ها و محاسبات مراحل بعدی شد</w:t>
      </w:r>
      <w:r w:rsidRPr="00BB2036">
        <w:rPr>
          <w:lang w:bidi="fa-IR"/>
        </w:rPr>
        <w:t>.</w:t>
      </w:r>
    </w:p>
    <w:p w14:paraId="601D5836" w14:textId="77777777" w:rsidR="00BB2036" w:rsidRPr="00BB2036" w:rsidRDefault="00BB2036" w:rsidP="00BB2036">
      <w:pPr>
        <w:bidi/>
        <w:rPr>
          <w:lang w:bidi="fa-IR"/>
        </w:rPr>
      </w:pPr>
      <w:r w:rsidRPr="00BB2036">
        <w:rPr>
          <w:rtl/>
        </w:rPr>
        <w:t xml:space="preserve">در ادامه فرآیند پاک‌سازی، جدول </w:t>
      </w:r>
      <w:proofErr w:type="spellStart"/>
      <w:r w:rsidRPr="00BB2036">
        <w:rPr>
          <w:b/>
          <w:bCs/>
          <w:lang w:bidi="fa-IR"/>
        </w:rPr>
        <w:t>Order_Details</w:t>
      </w:r>
      <w:proofErr w:type="spellEnd"/>
      <w:r w:rsidRPr="00BB2036">
        <w:rPr>
          <w:lang w:bidi="fa-IR"/>
        </w:rPr>
        <w:t xml:space="preserve"> </w:t>
      </w:r>
      <w:r w:rsidRPr="00BB2036">
        <w:rPr>
          <w:rtl/>
        </w:rPr>
        <w:t xml:space="preserve">از نظر صحت داده‌های مالی مورد بررسی قرار گرفت. با توجه به اینکه ستون‌های </w:t>
      </w:r>
      <w:proofErr w:type="spellStart"/>
      <w:r w:rsidRPr="00BB2036">
        <w:rPr>
          <w:b/>
          <w:bCs/>
          <w:lang w:bidi="fa-IR"/>
        </w:rPr>
        <w:t>UnitPrice</w:t>
      </w:r>
      <w:proofErr w:type="spellEnd"/>
      <w:r w:rsidRPr="00BB2036">
        <w:rPr>
          <w:lang w:bidi="fa-IR"/>
        </w:rPr>
        <w:t xml:space="preserve"> </w:t>
      </w:r>
      <w:r w:rsidRPr="00BB2036">
        <w:rPr>
          <w:rtl/>
        </w:rPr>
        <w:t xml:space="preserve">و </w:t>
      </w:r>
      <w:r w:rsidRPr="00BB2036">
        <w:rPr>
          <w:b/>
          <w:bCs/>
          <w:lang w:bidi="fa-IR"/>
        </w:rPr>
        <w:t>Quantity</w:t>
      </w:r>
      <w:r w:rsidRPr="00BB2036">
        <w:rPr>
          <w:lang w:bidi="fa-IR"/>
        </w:rPr>
        <w:t xml:space="preserve"> </w:t>
      </w:r>
      <w:r w:rsidRPr="00BB2036">
        <w:rPr>
          <w:rtl/>
        </w:rPr>
        <w:t>در محاسبه ارزش سفارش‌ها نقش مستقیم دارند، وجود مقادیر صفر یا منفی در این ستون‌ها می‌تواند منجر به ایجاد نتایج نادرست در تحلیل‌های مالی و گزارش‌های مدیریتی شود. به همین دلیل، تمامی رکوردهای جدول از نظر این دو معیار اعتبارسنجی شدند و تعداد ردیف‌های دارای مقادیر نامعتبر شناسایی و گزارش گردید</w:t>
      </w:r>
      <w:r w:rsidRPr="00BB2036">
        <w:rPr>
          <w:lang w:bidi="fa-IR"/>
        </w:rPr>
        <w:t>.</w:t>
      </w:r>
    </w:p>
    <w:p w14:paraId="125DEA56" w14:textId="79B8E45B" w:rsidR="00E056E4" w:rsidRDefault="00E056E4" w:rsidP="00E056E4">
      <w:pPr>
        <w:bidi/>
        <w:rPr>
          <w:rtl/>
        </w:rPr>
      </w:pPr>
      <w:r w:rsidRPr="00E056E4">
        <w:rPr>
          <w:rtl/>
        </w:rPr>
        <w:t xml:space="preserve">در ادامه فرآیند پاک‌سازی، جدول </w:t>
      </w:r>
      <w:proofErr w:type="spellStart"/>
      <w:r w:rsidRPr="00E056E4">
        <w:rPr>
          <w:b/>
          <w:bCs/>
        </w:rPr>
        <w:t>Order_Details</w:t>
      </w:r>
      <w:proofErr w:type="spellEnd"/>
      <w:r w:rsidRPr="00E056E4">
        <w:t xml:space="preserve"> </w:t>
      </w:r>
      <w:r w:rsidRPr="00E056E4">
        <w:rPr>
          <w:rtl/>
        </w:rPr>
        <w:t xml:space="preserve">از نظر صحت داده‌های مالی مورد بررسی قرار گرفت. با توجه به اینکه ستون‌های </w:t>
      </w:r>
      <w:proofErr w:type="spellStart"/>
      <w:r w:rsidRPr="00E056E4">
        <w:rPr>
          <w:b/>
          <w:bCs/>
        </w:rPr>
        <w:t>UnitPrice</w:t>
      </w:r>
      <w:proofErr w:type="spellEnd"/>
      <w:r w:rsidRPr="00E056E4">
        <w:t xml:space="preserve"> </w:t>
      </w:r>
      <w:r w:rsidRPr="00E056E4">
        <w:rPr>
          <w:rtl/>
        </w:rPr>
        <w:t xml:space="preserve">و </w:t>
      </w:r>
      <w:r w:rsidRPr="00E056E4">
        <w:rPr>
          <w:b/>
          <w:bCs/>
        </w:rPr>
        <w:t>Quantity</w:t>
      </w:r>
      <w:r w:rsidRPr="00E056E4">
        <w:t xml:space="preserve"> </w:t>
      </w:r>
      <w:r w:rsidRPr="00E056E4">
        <w:rPr>
          <w:rtl/>
        </w:rPr>
        <w:t>در محاسبه ارزش سفارش‌ها نقش مستقیم دارند، وجود مقادیر صفر یا منفی در این ستون‌ها می‌تواند منجر به ایجاد نتایج نادرست در تحلیل‌های مالی و گزارش‌های مدیریتی شود. به همین دلیل، تمامی رکوردهای جدول از نظر این دو معیار اعتبارسنجی شدند و تعداد ردیف‌های دارای مقادیر نامعتبر شناسایی و گزارش گردید</w:t>
      </w:r>
      <w:r w:rsidRPr="00E056E4">
        <w:t>.</w:t>
      </w:r>
      <w:r>
        <w:rPr>
          <w:rFonts w:hint="cs"/>
          <w:rtl/>
        </w:rPr>
        <w:t xml:space="preserve"> </w:t>
      </w:r>
      <w:r w:rsidRPr="00E056E4">
        <w:rPr>
          <w:rtl/>
        </w:rPr>
        <w:t xml:space="preserve">پس از تکمیل مرحله اعتبارسنجی، رکوردهایی که در آن‌ها مقدار </w:t>
      </w:r>
      <w:proofErr w:type="spellStart"/>
      <w:r w:rsidRPr="00E056E4">
        <w:rPr>
          <w:b/>
          <w:bCs/>
        </w:rPr>
        <w:t>UnitPrice</w:t>
      </w:r>
      <w:proofErr w:type="spellEnd"/>
      <w:r w:rsidRPr="00E056E4">
        <w:t xml:space="preserve"> </w:t>
      </w:r>
      <w:r w:rsidRPr="00E056E4">
        <w:rPr>
          <w:rtl/>
        </w:rPr>
        <w:t xml:space="preserve">یا </w:t>
      </w:r>
      <w:r w:rsidRPr="00E056E4">
        <w:rPr>
          <w:b/>
          <w:bCs/>
        </w:rPr>
        <w:t>Quantity</w:t>
      </w:r>
      <w:r w:rsidRPr="00E056E4">
        <w:t xml:space="preserve"> </w:t>
      </w:r>
      <w:r w:rsidRPr="00E056E4">
        <w:rPr>
          <w:rtl/>
        </w:rPr>
        <w:t xml:space="preserve">کمتر یا مساوی صفر بود از مجموعه داده حذف شدند. دلیل انتخاب حذف این رکوردها آن بود که چنین مقادیری از دیدگاه منطق کسب‌وکار فاقد اعتبار هستند و امکان جایگزینی آن‌ها با روش‌های آماری یا مقادیر پیش‌فرض وجود ندارد؛ زیرا هر مقدار </w:t>
      </w:r>
      <w:r w:rsidRPr="00E056E4">
        <w:rPr>
          <w:rtl/>
        </w:rPr>
        <w:lastRenderedPageBreak/>
        <w:t>جایگزین می‌تواند باعث تحریف محاسبات مالی شود. پس از حذف رکوردهای نامعتبر، تعداد ردیف‌های حذف‌شده محاسبه و جدول اصلاح‌شده ذخیره گردید تا تنها داده‌های معتبر در مراحل بعدی تحلیل، محاسبه ارزش سفارش‌ها و ساخت داشبورد مورد استفاده قرار گیرند</w:t>
      </w:r>
      <w:r w:rsidRPr="00E056E4">
        <w:t>.</w:t>
      </w:r>
    </w:p>
    <w:p w14:paraId="6B011273" w14:textId="77777777" w:rsidR="00E618B6" w:rsidRPr="00E618B6" w:rsidRDefault="00E618B6" w:rsidP="00E618B6">
      <w:pPr>
        <w:bidi/>
      </w:pPr>
      <w:r w:rsidRPr="00E618B6">
        <w:rPr>
          <w:rtl/>
        </w:rPr>
        <w:t xml:space="preserve">در ادامه فرآیند پاک‌سازی داده‌ها، ستون‌های متنی جداول </w:t>
      </w:r>
      <w:r w:rsidRPr="00E618B6">
        <w:rPr>
          <w:b/>
          <w:bCs/>
        </w:rPr>
        <w:t>Customers</w:t>
      </w:r>
      <w:r w:rsidRPr="00E618B6">
        <w:rPr>
          <w:rtl/>
        </w:rPr>
        <w:t xml:space="preserve">، </w:t>
      </w:r>
      <w:r w:rsidRPr="00E618B6">
        <w:rPr>
          <w:b/>
          <w:bCs/>
        </w:rPr>
        <w:t>Employees</w:t>
      </w:r>
      <w:r w:rsidRPr="00E618B6">
        <w:t xml:space="preserve"> </w:t>
      </w:r>
      <w:r w:rsidRPr="00E618B6">
        <w:rPr>
          <w:rtl/>
        </w:rPr>
        <w:t xml:space="preserve">و </w:t>
      </w:r>
      <w:r w:rsidRPr="00E618B6">
        <w:rPr>
          <w:b/>
          <w:bCs/>
        </w:rPr>
        <w:t>Suppliers</w:t>
      </w:r>
      <w:r w:rsidRPr="00E618B6">
        <w:t xml:space="preserve"> </w:t>
      </w:r>
      <w:r w:rsidRPr="00E618B6">
        <w:rPr>
          <w:rtl/>
        </w:rPr>
        <w:t>به‌صورت دقیق‌تری بررسی شدند. علاوه بر مقادیر گمشده استاندارد</w:t>
      </w:r>
      <w:r w:rsidRPr="00E618B6">
        <w:t xml:space="preserve"> (</w:t>
      </w:r>
      <w:proofErr w:type="spellStart"/>
      <w:r w:rsidRPr="00E618B6">
        <w:t>NaN</w:t>
      </w:r>
      <w:proofErr w:type="spellEnd"/>
      <w:r w:rsidRPr="00E618B6">
        <w:t>)</w:t>
      </w:r>
      <w:r w:rsidRPr="00E618B6">
        <w:rPr>
          <w:rtl/>
        </w:rPr>
        <w:t xml:space="preserve">، رشته‌هایی مانند </w:t>
      </w:r>
      <w:r w:rsidRPr="00E618B6">
        <w:rPr>
          <w:b/>
          <w:bCs/>
        </w:rPr>
        <w:t>"nan"</w:t>
      </w:r>
      <w:r w:rsidRPr="00E618B6">
        <w:rPr>
          <w:rtl/>
        </w:rPr>
        <w:t xml:space="preserve">، </w:t>
      </w:r>
      <w:r w:rsidRPr="00E618B6">
        <w:rPr>
          <w:b/>
          <w:bCs/>
        </w:rPr>
        <w:t>"None"</w:t>
      </w:r>
      <w:r w:rsidRPr="00E618B6">
        <w:rPr>
          <w:rtl/>
        </w:rPr>
        <w:t xml:space="preserve">، </w:t>
      </w:r>
      <w:r w:rsidRPr="00E618B6">
        <w:rPr>
          <w:b/>
          <w:bCs/>
        </w:rPr>
        <w:t>""</w:t>
      </w:r>
      <w:r w:rsidRPr="00E618B6">
        <w:t xml:space="preserve"> </w:t>
      </w:r>
      <w:r w:rsidRPr="00E618B6">
        <w:rPr>
          <w:rtl/>
        </w:rPr>
        <w:t>و رشته‌های خالی نیز به‌عنوان داده‌های ناقص شناسایی شدند؛ زیرا این مقادیر ممکن است در اثر ورود داده یا تبدیل فایل‌ها به‌صورت متن ذخیره شده باشند و در صورت عدم اصلاح، موجب ناسازگاری در تحلیل داده‌ها یا بارگذاری در پایگاه داده شوند. به همین دلیل، تمامی این نمایش‌های مختلف به‌عنوان یک نوع داده گمشده در نظر گرفته شدند تا فرآیند تکمیل داده‌ها به‌صورت یکنواخت و استاندارد انجام شود</w:t>
      </w:r>
      <w:r w:rsidRPr="00E618B6">
        <w:t>.</w:t>
      </w:r>
    </w:p>
    <w:p w14:paraId="232DBFD6" w14:textId="77777777" w:rsidR="00E618B6" w:rsidRPr="00E618B6" w:rsidRDefault="00E618B6" w:rsidP="00E618B6">
      <w:pPr>
        <w:bidi/>
      </w:pPr>
      <w:r w:rsidRPr="00E618B6">
        <w:rPr>
          <w:rtl/>
        </w:rPr>
        <w:t xml:space="preserve">برای هر ستون، مقدار جایگزین متناسب با مفهوم آن انتخاب شد تا ضمن حفظ معنای اطلاعات، مشخص باشد که مقدار اولیه در داده‌های اصلی وجود نداشته است. به‌عنوان نمونه، در ستون‌های </w:t>
      </w:r>
      <w:r w:rsidRPr="00E618B6">
        <w:rPr>
          <w:b/>
          <w:bCs/>
        </w:rPr>
        <w:t>Region</w:t>
      </w:r>
      <w:r w:rsidRPr="00E618B6">
        <w:rPr>
          <w:rtl/>
        </w:rPr>
        <w:t xml:space="preserve">، </w:t>
      </w:r>
      <w:proofErr w:type="spellStart"/>
      <w:r w:rsidRPr="00E618B6">
        <w:rPr>
          <w:b/>
          <w:bCs/>
        </w:rPr>
        <w:t>ContactTitle</w:t>
      </w:r>
      <w:proofErr w:type="spellEnd"/>
      <w:r w:rsidRPr="00E618B6">
        <w:rPr>
          <w:rtl/>
        </w:rPr>
        <w:t xml:space="preserve">، </w:t>
      </w:r>
      <w:proofErr w:type="spellStart"/>
      <w:r w:rsidRPr="00E618B6">
        <w:rPr>
          <w:b/>
          <w:bCs/>
        </w:rPr>
        <w:t>ContactName</w:t>
      </w:r>
      <w:proofErr w:type="spellEnd"/>
      <w:r w:rsidRPr="00E618B6">
        <w:t xml:space="preserve"> </w:t>
      </w:r>
      <w:r w:rsidRPr="00E618B6">
        <w:rPr>
          <w:rtl/>
        </w:rPr>
        <w:t xml:space="preserve">و </w:t>
      </w:r>
      <w:r w:rsidRPr="00E618B6">
        <w:rPr>
          <w:b/>
          <w:bCs/>
        </w:rPr>
        <w:t>City</w:t>
      </w:r>
      <w:r w:rsidRPr="00E618B6">
        <w:t xml:space="preserve"> </w:t>
      </w:r>
      <w:r w:rsidRPr="00E618B6">
        <w:rPr>
          <w:rtl/>
        </w:rPr>
        <w:t xml:space="preserve">از مقدار </w:t>
      </w:r>
      <w:r w:rsidRPr="00E618B6">
        <w:rPr>
          <w:b/>
          <w:bCs/>
        </w:rPr>
        <w:t>"Unknown"</w:t>
      </w:r>
      <w:r w:rsidRPr="00E618B6">
        <w:rPr>
          <w:rtl/>
        </w:rPr>
        <w:t xml:space="preserve">، در ستون </w:t>
      </w:r>
      <w:r w:rsidRPr="00E618B6">
        <w:rPr>
          <w:b/>
          <w:bCs/>
        </w:rPr>
        <w:t>Fax</w:t>
      </w:r>
      <w:r w:rsidRPr="00E618B6">
        <w:t xml:space="preserve"> </w:t>
      </w:r>
      <w:r w:rsidRPr="00E618B6">
        <w:rPr>
          <w:rtl/>
        </w:rPr>
        <w:t xml:space="preserve">از </w:t>
      </w:r>
      <w:r w:rsidRPr="00E618B6">
        <w:rPr>
          <w:b/>
          <w:bCs/>
        </w:rPr>
        <w:t>"No Fax"</w:t>
      </w:r>
      <w:r w:rsidRPr="00E618B6">
        <w:rPr>
          <w:rtl/>
        </w:rPr>
        <w:t xml:space="preserve">، در </w:t>
      </w:r>
      <w:proofErr w:type="spellStart"/>
      <w:r w:rsidRPr="00E618B6">
        <w:rPr>
          <w:b/>
          <w:bCs/>
        </w:rPr>
        <w:t>HomePage</w:t>
      </w:r>
      <w:proofErr w:type="spellEnd"/>
      <w:r w:rsidRPr="00E618B6">
        <w:t xml:space="preserve"> </w:t>
      </w:r>
      <w:r w:rsidRPr="00E618B6">
        <w:rPr>
          <w:rtl/>
        </w:rPr>
        <w:t xml:space="preserve">از </w:t>
      </w:r>
      <w:r w:rsidRPr="00E618B6">
        <w:rPr>
          <w:b/>
          <w:bCs/>
        </w:rPr>
        <w:t>"No Website"</w:t>
      </w:r>
      <w:r w:rsidRPr="00E618B6">
        <w:rPr>
          <w:rtl/>
        </w:rPr>
        <w:t xml:space="preserve">، در </w:t>
      </w:r>
      <w:proofErr w:type="spellStart"/>
      <w:r w:rsidRPr="00E618B6">
        <w:rPr>
          <w:b/>
          <w:bCs/>
        </w:rPr>
        <w:t>PhotoPath</w:t>
      </w:r>
      <w:proofErr w:type="spellEnd"/>
      <w:r w:rsidRPr="00E618B6">
        <w:t xml:space="preserve"> </w:t>
      </w:r>
      <w:r w:rsidRPr="00E618B6">
        <w:rPr>
          <w:rtl/>
        </w:rPr>
        <w:t xml:space="preserve">از </w:t>
      </w:r>
      <w:r w:rsidRPr="00E618B6">
        <w:rPr>
          <w:b/>
          <w:bCs/>
        </w:rPr>
        <w:t>"No Path Available"</w:t>
      </w:r>
      <w:r w:rsidRPr="00E618B6">
        <w:t xml:space="preserve"> </w:t>
      </w:r>
      <w:r w:rsidRPr="00E618B6">
        <w:rPr>
          <w:rtl/>
        </w:rPr>
        <w:t xml:space="preserve">و در </w:t>
      </w:r>
      <w:r w:rsidRPr="00E618B6">
        <w:rPr>
          <w:b/>
          <w:bCs/>
        </w:rPr>
        <w:t>Notes</w:t>
      </w:r>
      <w:r w:rsidRPr="00E618B6">
        <w:t xml:space="preserve"> </w:t>
      </w:r>
      <w:r w:rsidRPr="00E618B6">
        <w:rPr>
          <w:rtl/>
        </w:rPr>
        <w:t xml:space="preserve">از </w:t>
      </w:r>
      <w:r w:rsidRPr="00E618B6">
        <w:rPr>
          <w:b/>
          <w:bCs/>
        </w:rPr>
        <w:t>"No Notes Available"</w:t>
      </w:r>
      <w:r w:rsidRPr="00E618B6">
        <w:t xml:space="preserve"> </w:t>
      </w:r>
      <w:r w:rsidRPr="00E618B6">
        <w:rPr>
          <w:rtl/>
        </w:rPr>
        <w:t xml:space="preserve">استفاده شد. همچنین در جدول </w:t>
      </w:r>
      <w:r w:rsidRPr="00E618B6">
        <w:rPr>
          <w:b/>
          <w:bCs/>
        </w:rPr>
        <w:t>Employees</w:t>
      </w:r>
      <w:r w:rsidRPr="00E618B6">
        <w:rPr>
          <w:rtl/>
        </w:rPr>
        <w:t xml:space="preserve">، ستون </w:t>
      </w:r>
      <w:proofErr w:type="spellStart"/>
      <w:r w:rsidRPr="00E618B6">
        <w:rPr>
          <w:b/>
          <w:bCs/>
        </w:rPr>
        <w:t>ReportsTo</w:t>
      </w:r>
      <w:proofErr w:type="spellEnd"/>
      <w:r w:rsidRPr="00E618B6">
        <w:t xml:space="preserve"> </w:t>
      </w:r>
      <w:r w:rsidRPr="00E618B6">
        <w:rPr>
          <w:rtl/>
        </w:rPr>
        <w:t xml:space="preserve">بر اساس ساختار سازمانی تکمیل شد؛ به‌طوری‌که مقدار </w:t>
      </w:r>
      <w:r w:rsidRPr="00E618B6">
        <w:rPr>
          <w:b/>
          <w:bCs/>
        </w:rPr>
        <w:t>0</w:t>
      </w:r>
      <w:r w:rsidRPr="00E618B6">
        <w:t xml:space="preserve"> </w:t>
      </w:r>
      <w:r w:rsidRPr="00E618B6">
        <w:rPr>
          <w:rtl/>
        </w:rPr>
        <w:t>برای کارکنانی که سرپرست بالادستی نداشتند در نظر گرفته شد تا جایگاه مدیر ارشد سازمان</w:t>
      </w:r>
      <w:r w:rsidRPr="00E618B6">
        <w:t xml:space="preserve"> (Top-Level Executive) </w:t>
      </w:r>
      <w:r w:rsidRPr="00E618B6">
        <w:rPr>
          <w:rtl/>
        </w:rPr>
        <w:t xml:space="preserve">مشخص باشد. علاوه بر این، ستون </w:t>
      </w:r>
      <w:r w:rsidRPr="00E618B6">
        <w:rPr>
          <w:b/>
          <w:bCs/>
        </w:rPr>
        <w:t>Photo</w:t>
      </w:r>
      <w:r w:rsidRPr="00E618B6">
        <w:t xml:space="preserve"> </w:t>
      </w:r>
      <w:r w:rsidRPr="00E618B6">
        <w:rPr>
          <w:rtl/>
        </w:rPr>
        <w:t>به دلیل نگهداری داده‌های باینری و نداشتن کاربرد در تحلیل داده‌ها، ساخت داشبوردهای</w:t>
      </w:r>
      <w:r w:rsidRPr="00E618B6">
        <w:t xml:space="preserve"> Power BI </w:t>
      </w:r>
      <w:r w:rsidRPr="00E618B6">
        <w:rPr>
          <w:rtl/>
        </w:rPr>
        <w:t>و طراحی پایگاه داده حذف گردید. پس از اعمال تمامی اصلاحات، فایل‌های به‌روزشده ذخیره و نتایج عملیات ثبت شدند تا مجموعه داده از نظر یکپارچگی، سازگاری و آمادگی برای مراحل بعدی پردازش در وضعیت مناسبی قرار گیرد</w:t>
      </w:r>
      <w:r w:rsidRPr="00E618B6">
        <w:t>.</w:t>
      </w:r>
    </w:p>
    <w:p w14:paraId="0F097CFE" w14:textId="77777777" w:rsidR="000633A3" w:rsidRPr="000633A3" w:rsidRDefault="000633A3" w:rsidP="000633A3">
      <w:pPr>
        <w:bidi/>
      </w:pPr>
      <w:r w:rsidRPr="000633A3">
        <w:rPr>
          <w:rtl/>
        </w:rPr>
        <w:t xml:space="preserve">در جدول </w:t>
      </w:r>
      <w:proofErr w:type="spellStart"/>
      <w:r w:rsidRPr="000633A3">
        <w:rPr>
          <w:b/>
          <w:bCs/>
        </w:rPr>
        <w:t>Order_Details</w:t>
      </w:r>
      <w:proofErr w:type="spellEnd"/>
      <w:r w:rsidRPr="000633A3">
        <w:rPr>
          <w:rtl/>
        </w:rPr>
        <w:t xml:space="preserve">، ستون‌های عددی دارای مقدار گمشده با استفاده از یک رویکرد آماری بررسی و تکمیل شدند. ابتدا ستون </w:t>
      </w:r>
      <w:r w:rsidRPr="000633A3">
        <w:rPr>
          <w:b/>
          <w:bCs/>
        </w:rPr>
        <w:t>Discount</w:t>
      </w:r>
      <w:r w:rsidRPr="000633A3">
        <w:t xml:space="preserve"> </w:t>
      </w:r>
      <w:r w:rsidRPr="000633A3">
        <w:rPr>
          <w:rtl/>
        </w:rPr>
        <w:t xml:space="preserve">به‌دلیل ماهیت داده و منطق کسب‌وکار با مقدار </w:t>
      </w:r>
      <w:r w:rsidRPr="000633A3">
        <w:rPr>
          <w:b/>
          <w:bCs/>
        </w:rPr>
        <w:t>0.0</w:t>
      </w:r>
      <w:r w:rsidRPr="000633A3">
        <w:t xml:space="preserve"> </w:t>
      </w:r>
      <w:r w:rsidRPr="000633A3">
        <w:rPr>
          <w:rtl/>
        </w:rPr>
        <w:t xml:space="preserve">جایگزین شد؛ زیرا نبود مقدار تخفیف به این معناست که برای آن قلم سفارش تخفیفی اعمال نشده است. برای سایر ستون‌های عددی، شامل </w:t>
      </w:r>
      <w:proofErr w:type="spellStart"/>
      <w:r w:rsidRPr="000633A3">
        <w:rPr>
          <w:b/>
          <w:bCs/>
        </w:rPr>
        <w:t>UnitPrice</w:t>
      </w:r>
      <w:proofErr w:type="spellEnd"/>
      <w:r w:rsidRPr="000633A3">
        <w:t xml:space="preserve"> </w:t>
      </w:r>
      <w:r w:rsidRPr="000633A3">
        <w:rPr>
          <w:rtl/>
        </w:rPr>
        <w:t xml:space="preserve">و </w:t>
      </w:r>
      <w:r w:rsidRPr="000633A3">
        <w:rPr>
          <w:b/>
          <w:bCs/>
        </w:rPr>
        <w:t>Quantity</w:t>
      </w:r>
      <w:r w:rsidRPr="000633A3">
        <w:rPr>
          <w:rtl/>
        </w:rPr>
        <w:t xml:space="preserve">، پیش از جایگزینی مقادیر گمشده، شاخص‌های آماری </w:t>
      </w:r>
      <w:r w:rsidRPr="000633A3">
        <w:rPr>
          <w:b/>
          <w:bCs/>
          <w:rtl/>
        </w:rPr>
        <w:t>میانگین</w:t>
      </w:r>
      <w:r w:rsidRPr="000633A3">
        <w:rPr>
          <w:b/>
          <w:bCs/>
        </w:rPr>
        <w:t xml:space="preserve"> (Mean)</w:t>
      </w:r>
      <w:r w:rsidRPr="000633A3">
        <w:rPr>
          <w:rtl/>
        </w:rPr>
        <w:t xml:space="preserve">، </w:t>
      </w:r>
      <w:r w:rsidRPr="000633A3">
        <w:rPr>
          <w:b/>
          <w:bCs/>
          <w:rtl/>
        </w:rPr>
        <w:t>میانه</w:t>
      </w:r>
      <w:r w:rsidRPr="000633A3">
        <w:rPr>
          <w:b/>
          <w:bCs/>
        </w:rPr>
        <w:t xml:space="preserve"> (Median)</w:t>
      </w:r>
      <w:r w:rsidRPr="000633A3">
        <w:t xml:space="preserve"> </w:t>
      </w:r>
      <w:r w:rsidRPr="000633A3">
        <w:rPr>
          <w:rtl/>
        </w:rPr>
        <w:t xml:space="preserve">و </w:t>
      </w:r>
      <w:r w:rsidRPr="000633A3">
        <w:rPr>
          <w:b/>
          <w:bCs/>
          <w:rtl/>
        </w:rPr>
        <w:t>ضریب چولگی</w:t>
      </w:r>
      <w:r w:rsidRPr="000633A3">
        <w:rPr>
          <w:b/>
          <w:bCs/>
        </w:rPr>
        <w:t xml:space="preserve"> (Skewness)</w:t>
      </w:r>
      <w:r w:rsidRPr="000633A3">
        <w:t xml:space="preserve"> </w:t>
      </w:r>
      <w:r w:rsidRPr="000633A3">
        <w:rPr>
          <w:rtl/>
        </w:rPr>
        <w:t>محاسبه شدند تا مناسب‌ترین روش تکمیل داده انتخاب شود</w:t>
      </w:r>
      <w:r w:rsidRPr="000633A3">
        <w:t>.</w:t>
      </w:r>
    </w:p>
    <w:p w14:paraId="7A0CE58D" w14:textId="77777777" w:rsidR="000633A3" w:rsidRPr="000633A3" w:rsidRDefault="000633A3" w:rsidP="000633A3">
      <w:pPr>
        <w:bidi/>
      </w:pPr>
      <w:r w:rsidRPr="000633A3">
        <w:rPr>
          <w:rtl/>
        </w:rPr>
        <w:t xml:space="preserve">معیار تصمیم‌گیری بر اساس میزان چولگی توزیع داده‌ها بود. در صورتی که قدر مطلق ضریب چولگی از </w:t>
      </w:r>
      <w:r w:rsidRPr="000633A3">
        <w:rPr>
          <w:b/>
          <w:bCs/>
        </w:rPr>
        <w:t>1</w:t>
      </w:r>
      <w:r w:rsidRPr="000633A3">
        <w:t xml:space="preserve"> </w:t>
      </w:r>
      <w:r w:rsidRPr="000633A3">
        <w:rPr>
          <w:rtl/>
        </w:rPr>
        <w:t xml:space="preserve">بیشتر باشد، توزیع داده‌ها دارای چولگی قابل‌توجه در نظر گرفته شده و از </w:t>
      </w:r>
      <w:r w:rsidRPr="000633A3">
        <w:rPr>
          <w:b/>
          <w:bCs/>
          <w:rtl/>
        </w:rPr>
        <w:t>میانه</w:t>
      </w:r>
      <w:r w:rsidRPr="000633A3">
        <w:rPr>
          <w:rtl/>
        </w:rPr>
        <w:t xml:space="preserve"> برای جایگزینی استفاده شد؛ زیرا این شاخص نسبت به مقادیر پرت مقاومت بیشتری دارد. در غیر این صورت، از </w:t>
      </w:r>
      <w:r w:rsidRPr="000633A3">
        <w:rPr>
          <w:b/>
          <w:bCs/>
          <w:rtl/>
        </w:rPr>
        <w:t>میانگین</w:t>
      </w:r>
      <w:r w:rsidRPr="000633A3">
        <w:rPr>
          <w:rtl/>
        </w:rPr>
        <w:t xml:space="preserve"> استفاده شد، چرا که در توزیع‌های نسبتاً متقارن نماینده مناسبی برای مرکز داده‌ها محسوب می‌شود. پس از تکمیل مقادیر گمشده، ستون </w:t>
      </w:r>
      <w:r w:rsidRPr="000633A3">
        <w:rPr>
          <w:b/>
          <w:bCs/>
        </w:rPr>
        <w:t>Quantity</w:t>
      </w:r>
      <w:r w:rsidRPr="000633A3">
        <w:t xml:space="preserve"> </w:t>
      </w:r>
      <w:r w:rsidRPr="000633A3">
        <w:rPr>
          <w:rtl/>
        </w:rPr>
        <w:t xml:space="preserve">مجدداً به نوع داده </w:t>
      </w:r>
      <w:r w:rsidRPr="000633A3">
        <w:rPr>
          <w:b/>
          <w:bCs/>
          <w:rtl/>
        </w:rPr>
        <w:t>عدد صحیح</w:t>
      </w:r>
      <w:r w:rsidRPr="000633A3">
        <w:rPr>
          <w:rtl/>
        </w:rPr>
        <w:t xml:space="preserve"> تبدیل شد تا با ماهیت شمارشی این متغیر سازگار باقی بماند. این رویکرد علاوه بر پاسخ‌گویی به الزامات پروژه مبنی بر مقایسه میانگین و میانه، انتخاب روش جایگزینی را بر اساس ویژگی‌های واقعی داده‌ها انجام می‌دهد و از اعمال یک روش ثابت برای تمامی متغیرها جلوگیری می‌کند</w:t>
      </w:r>
      <w:r w:rsidRPr="000633A3">
        <w:t>.</w:t>
      </w:r>
    </w:p>
    <w:p w14:paraId="7DC45316" w14:textId="77777777" w:rsidR="000633A3" w:rsidRPr="000633A3" w:rsidRDefault="000633A3" w:rsidP="000633A3">
      <w:pPr>
        <w:bidi/>
      </w:pPr>
      <w:r w:rsidRPr="000633A3">
        <w:rPr>
          <w:rtl/>
        </w:rPr>
        <w:t xml:space="preserve">در این مرحله، ستون‌های </w:t>
      </w:r>
      <w:proofErr w:type="spellStart"/>
      <w:r w:rsidRPr="000633A3">
        <w:rPr>
          <w:b/>
          <w:bCs/>
        </w:rPr>
        <w:t>OrderDate</w:t>
      </w:r>
      <w:proofErr w:type="spellEnd"/>
      <w:r w:rsidRPr="000633A3">
        <w:rPr>
          <w:rtl/>
        </w:rPr>
        <w:t xml:space="preserve">، </w:t>
      </w:r>
      <w:proofErr w:type="spellStart"/>
      <w:r w:rsidRPr="000633A3">
        <w:rPr>
          <w:b/>
          <w:bCs/>
        </w:rPr>
        <w:t>RequiredDate</w:t>
      </w:r>
      <w:proofErr w:type="spellEnd"/>
      <w:r w:rsidRPr="000633A3">
        <w:t xml:space="preserve"> </w:t>
      </w:r>
      <w:r w:rsidRPr="000633A3">
        <w:rPr>
          <w:rtl/>
        </w:rPr>
        <w:t xml:space="preserve">و </w:t>
      </w:r>
      <w:proofErr w:type="spellStart"/>
      <w:r w:rsidRPr="000633A3">
        <w:rPr>
          <w:b/>
          <w:bCs/>
        </w:rPr>
        <w:t>ShippedDate</w:t>
      </w:r>
      <w:proofErr w:type="spellEnd"/>
      <w:r w:rsidRPr="000633A3">
        <w:t xml:space="preserve"> </w:t>
      </w:r>
      <w:r w:rsidRPr="000633A3">
        <w:rPr>
          <w:rtl/>
        </w:rPr>
        <w:t xml:space="preserve">در جدول </w:t>
      </w:r>
      <w:r w:rsidRPr="000633A3">
        <w:rPr>
          <w:b/>
          <w:bCs/>
        </w:rPr>
        <w:t>Orders</w:t>
      </w:r>
      <w:r w:rsidRPr="000633A3">
        <w:t xml:space="preserve"> </w:t>
      </w:r>
      <w:r w:rsidRPr="000633A3">
        <w:rPr>
          <w:rtl/>
        </w:rPr>
        <w:t xml:space="preserve">به نوع داده </w:t>
      </w:r>
      <w:r w:rsidRPr="000633A3">
        <w:rPr>
          <w:b/>
          <w:bCs/>
        </w:rPr>
        <w:t>Datetime</w:t>
      </w:r>
      <w:r w:rsidRPr="000633A3">
        <w:t xml:space="preserve"> </w:t>
      </w:r>
      <w:r w:rsidRPr="000633A3">
        <w:rPr>
          <w:rtl/>
        </w:rPr>
        <w:t>تبدیل شدند تا امکان انجام پردازش‌های زمانی، محاسبات تاریخ و تحلیل‌های بعدی در محیط‌های</w:t>
      </w:r>
      <w:r w:rsidRPr="000633A3">
        <w:t xml:space="preserve"> SQL </w:t>
      </w:r>
      <w:r w:rsidRPr="000633A3">
        <w:rPr>
          <w:rtl/>
        </w:rPr>
        <w:t>و</w:t>
      </w:r>
      <w:r w:rsidRPr="000633A3">
        <w:t xml:space="preserve"> Power BI </w:t>
      </w:r>
      <w:r w:rsidRPr="000633A3">
        <w:rPr>
          <w:rtl/>
        </w:rPr>
        <w:t xml:space="preserve">فراهم شود. برای تبدیل تاریخ‌ها از تابع </w:t>
      </w:r>
      <w:proofErr w:type="spellStart"/>
      <w:r w:rsidRPr="000633A3">
        <w:t>to_datetime</w:t>
      </w:r>
      <w:proofErr w:type="spellEnd"/>
      <w:r w:rsidRPr="000633A3">
        <w:t xml:space="preserve"> </w:t>
      </w:r>
      <w:r w:rsidRPr="000633A3">
        <w:rPr>
          <w:rtl/>
        </w:rPr>
        <w:t xml:space="preserve">با پارامتر </w:t>
      </w:r>
      <w:r w:rsidRPr="000633A3">
        <w:t xml:space="preserve">format='mixed' </w:t>
      </w:r>
      <w:r w:rsidRPr="000633A3">
        <w:rPr>
          <w:rtl/>
        </w:rPr>
        <w:t xml:space="preserve">استفاده شد تا قالب‌های مختلف تاریخ به‌درستی شناسایی شوند. همچنین با استفاده از </w:t>
      </w:r>
      <w:r w:rsidRPr="000633A3">
        <w:t>errors='coerce'</w:t>
      </w:r>
      <w:r w:rsidRPr="000633A3">
        <w:rPr>
          <w:rtl/>
        </w:rPr>
        <w:t xml:space="preserve">، مقادیر نامعتبر یا خالی بدون ایجاد خطا به مقدار </w:t>
      </w:r>
      <w:proofErr w:type="spellStart"/>
      <w:r w:rsidRPr="000633A3">
        <w:rPr>
          <w:b/>
          <w:bCs/>
        </w:rPr>
        <w:t>NaT</w:t>
      </w:r>
      <w:proofErr w:type="spellEnd"/>
      <w:r w:rsidRPr="000633A3">
        <w:rPr>
          <w:b/>
          <w:bCs/>
        </w:rPr>
        <w:t xml:space="preserve"> (Not a Time)</w:t>
      </w:r>
      <w:r w:rsidRPr="000633A3">
        <w:t xml:space="preserve"> </w:t>
      </w:r>
      <w:r w:rsidRPr="000633A3">
        <w:rPr>
          <w:rtl/>
        </w:rPr>
        <w:t>تبدیل شدند. حفظ این مقادیر به‌صورت</w:t>
      </w:r>
      <w:r w:rsidRPr="000633A3">
        <w:t xml:space="preserve"> </w:t>
      </w:r>
      <w:proofErr w:type="spellStart"/>
      <w:r w:rsidRPr="000633A3">
        <w:t>NaT</w:t>
      </w:r>
      <w:proofErr w:type="spellEnd"/>
      <w:r w:rsidRPr="000633A3">
        <w:t xml:space="preserve"> </w:t>
      </w:r>
      <w:r w:rsidRPr="000633A3">
        <w:rPr>
          <w:rtl/>
        </w:rPr>
        <w:t xml:space="preserve">اهمیت دارد؛ زیرا در جدول </w:t>
      </w:r>
      <w:r w:rsidRPr="000633A3">
        <w:rPr>
          <w:rtl/>
        </w:rPr>
        <w:lastRenderedPageBreak/>
        <w:t xml:space="preserve">سفارش‌ها، خالی بودن ستون </w:t>
      </w:r>
      <w:proofErr w:type="spellStart"/>
      <w:r w:rsidRPr="000633A3">
        <w:rPr>
          <w:b/>
          <w:bCs/>
        </w:rPr>
        <w:t>ShippedDate</w:t>
      </w:r>
      <w:proofErr w:type="spellEnd"/>
      <w:r w:rsidRPr="000633A3">
        <w:t xml:space="preserve"> </w:t>
      </w:r>
      <w:r w:rsidRPr="000633A3">
        <w:rPr>
          <w:rtl/>
        </w:rPr>
        <w:t>معمولاً نشان‌دهنده سفارش‌هایی است که هنوز ارسال نشده‌اند و این موضوع بخشی از منطق کسب‌وکار محسوب می‌شود، نه یک خطای داده</w:t>
      </w:r>
      <w:r w:rsidRPr="000633A3">
        <w:t>.</w:t>
      </w:r>
    </w:p>
    <w:p w14:paraId="6FB46FE5" w14:textId="77777777" w:rsidR="000633A3" w:rsidRPr="000633A3" w:rsidRDefault="000633A3" w:rsidP="000633A3">
      <w:pPr>
        <w:bidi/>
      </w:pPr>
      <w:r w:rsidRPr="000633A3">
        <w:rPr>
          <w:rtl/>
        </w:rPr>
        <w:t xml:space="preserve">علاوه بر این، ستون </w:t>
      </w:r>
      <w:proofErr w:type="spellStart"/>
      <w:r w:rsidRPr="000633A3">
        <w:rPr>
          <w:b/>
          <w:bCs/>
        </w:rPr>
        <w:t>ShipPostalCode</w:t>
      </w:r>
      <w:proofErr w:type="spellEnd"/>
      <w:r w:rsidRPr="000633A3">
        <w:t xml:space="preserve"> </w:t>
      </w:r>
      <w:r w:rsidRPr="000633A3">
        <w:rPr>
          <w:rtl/>
        </w:rPr>
        <w:t xml:space="preserve">از نظر مقادیر گمشده بررسی شد و تمامی مقادیر خالی با مقدار </w:t>
      </w:r>
      <w:r w:rsidRPr="000633A3">
        <w:rPr>
          <w:b/>
          <w:bCs/>
        </w:rPr>
        <w:t>"Unknown"</w:t>
      </w:r>
      <w:r w:rsidRPr="000633A3">
        <w:t xml:space="preserve"> </w:t>
      </w:r>
      <w:r w:rsidRPr="000633A3">
        <w:rPr>
          <w:rtl/>
        </w:rPr>
        <w:t>جایگزین شدند تا نمایش داده‌های ناقص در این ستون به‌صورت یکنواخت استاندارد شود. در پایان، فایل اصلاح‌شده ذخیره شد تا ساختار داده‌ها از نظر نوع داده و یکپارچگی مقادیر برای مراحل بعدی پردازش، طراحی پایگاه داده و ساخت داشبورد آماده باشد</w:t>
      </w:r>
      <w:r w:rsidRPr="000633A3">
        <w:t>.</w:t>
      </w:r>
    </w:p>
    <w:p w14:paraId="73C683AE" w14:textId="77777777" w:rsidR="000633A3" w:rsidRPr="000633A3" w:rsidRDefault="000633A3" w:rsidP="000633A3">
      <w:pPr>
        <w:bidi/>
      </w:pPr>
      <w:r w:rsidRPr="000633A3">
        <w:rPr>
          <w:rtl/>
        </w:rPr>
        <w:t>پس از اتمام تمامی مراحل پاک‌سازی و تکمیل داده‌ها، یک بررسی نهایی بر روی تمام جداول پایگاه داده انجام شد تا وضعیت مقادیر گمشده در مجموعه داده ارزیابی شود. در این مرحله، تعداد و درصد مقادیر گمشده برای تمامی ستون‌های هر جدول مجدداً محاسبه و گزارش شد. هدف از این بررسی، اطمینان از اثربخشی عملیات پاک‌سازی و شناسایی ستون‌هایی بود که ممکن است همچنان دارای داده‌های ناقص باشند</w:t>
      </w:r>
      <w:r w:rsidRPr="000633A3">
        <w:t>.</w:t>
      </w:r>
    </w:p>
    <w:p w14:paraId="21B69FB3" w14:textId="77777777" w:rsidR="000633A3" w:rsidRPr="000633A3" w:rsidRDefault="000633A3" w:rsidP="000633A3">
      <w:pPr>
        <w:bidi/>
      </w:pPr>
      <w:r w:rsidRPr="000633A3">
        <w:rPr>
          <w:rtl/>
        </w:rPr>
        <w:t>نتایج این ارزیابی به‌عنوان یک مرحله کنترل کیفیت</w:t>
      </w:r>
      <w:r w:rsidRPr="000633A3">
        <w:t xml:space="preserve"> (Quality Assurance) </w:t>
      </w:r>
      <w:r w:rsidRPr="000633A3">
        <w:rPr>
          <w:rtl/>
        </w:rPr>
        <w:t>مورد استفاده قرار گرفت و امکان مقایسه وضعیت داده‌ها قبل و بعد از عملیات پیش‌پردازش را فراهم کرد. انجام این بررسی نهایی باعث شد اطمینان حاصل شود که داده‌ها از نظر کامل بودن اطلاعات، سازگاری ساختاری و آمادگی برای ورود به مراحل بعدی پروژه، از جمله طراحی پایگاه داده، تحلیل داده و ساخت داشبوردهای</w:t>
      </w:r>
      <w:r w:rsidRPr="000633A3">
        <w:t xml:space="preserve"> Power BI</w:t>
      </w:r>
      <w:r w:rsidRPr="000633A3">
        <w:rPr>
          <w:rtl/>
        </w:rPr>
        <w:t>، در وضعیت مناسبی قرار دارند</w:t>
      </w:r>
      <w:r w:rsidRPr="000633A3">
        <w:t>.</w:t>
      </w:r>
    </w:p>
    <w:p w14:paraId="7F7796A0" w14:textId="77777777" w:rsidR="000633A3" w:rsidRPr="000633A3" w:rsidRDefault="000633A3" w:rsidP="000633A3">
      <w:pPr>
        <w:bidi/>
      </w:pPr>
      <w:r w:rsidRPr="000633A3">
        <w:rPr>
          <w:rtl/>
        </w:rPr>
        <w:t>پس از اتمام عملیات پاک‌سازی داده‌ها، نوع داده تمامی ستون‌های موجود در جداول پایگاه داده مورد بررسی قرار گرفت تا از سازگاری آن‌ها با مفهوم واقعی داده و همچنین الزامات ورود به پایگاه داده‌های</w:t>
      </w:r>
      <w:r w:rsidRPr="000633A3">
        <w:t xml:space="preserve"> Microsoft Access </w:t>
      </w:r>
      <w:r w:rsidRPr="000633A3">
        <w:rPr>
          <w:rtl/>
        </w:rPr>
        <w:t>و</w:t>
      </w:r>
      <w:r w:rsidRPr="000633A3">
        <w:t xml:space="preserve"> SQL Server </w:t>
      </w:r>
      <w:r w:rsidRPr="000633A3">
        <w:rPr>
          <w:rtl/>
        </w:rPr>
        <w:t>اطمینان حاصل شود. در این مرحله، گزارشی از نوع داده هر ستون تهیه شد تا ستون‌هایی که نوع داده آن‌ها با ماهیت اطلاعات ذخیره‌شده مطابقت نداشت، شناسایی شوند. این بررسی نقش یک مرحله کنترل کیفیت را داشت و مبنای انجام اصلاحات لازم در ساختار داده‌ها قرار گرفت</w:t>
      </w:r>
      <w:r w:rsidRPr="000633A3">
        <w:t>.</w:t>
      </w:r>
    </w:p>
    <w:p w14:paraId="29DA75DB" w14:textId="77777777" w:rsidR="000633A3" w:rsidRPr="000633A3" w:rsidRDefault="000633A3" w:rsidP="000633A3">
      <w:pPr>
        <w:bidi/>
      </w:pPr>
      <w:r w:rsidRPr="000633A3">
        <w:rPr>
          <w:rtl/>
        </w:rPr>
        <w:t xml:space="preserve">بر اساس نتایج این بررسی، نوع داده تعدادی از ستون‌ها استانداردسازی شد. ستون‌های </w:t>
      </w:r>
      <w:proofErr w:type="spellStart"/>
      <w:r w:rsidRPr="000633A3">
        <w:rPr>
          <w:b/>
          <w:bCs/>
        </w:rPr>
        <w:t>OrderDate</w:t>
      </w:r>
      <w:proofErr w:type="spellEnd"/>
      <w:r w:rsidRPr="000633A3">
        <w:rPr>
          <w:rtl/>
        </w:rPr>
        <w:t xml:space="preserve">، </w:t>
      </w:r>
      <w:proofErr w:type="spellStart"/>
      <w:r w:rsidRPr="000633A3">
        <w:rPr>
          <w:b/>
          <w:bCs/>
        </w:rPr>
        <w:t>RequiredDate</w:t>
      </w:r>
      <w:proofErr w:type="spellEnd"/>
      <w:r w:rsidRPr="000633A3">
        <w:t xml:space="preserve"> </w:t>
      </w:r>
      <w:r w:rsidRPr="000633A3">
        <w:rPr>
          <w:rtl/>
        </w:rPr>
        <w:t xml:space="preserve">و </w:t>
      </w:r>
      <w:proofErr w:type="spellStart"/>
      <w:r w:rsidRPr="000633A3">
        <w:rPr>
          <w:b/>
          <w:bCs/>
        </w:rPr>
        <w:t>ShippedDate</w:t>
      </w:r>
      <w:proofErr w:type="spellEnd"/>
      <w:r w:rsidRPr="000633A3">
        <w:t xml:space="preserve"> </w:t>
      </w:r>
      <w:r w:rsidRPr="000633A3">
        <w:rPr>
          <w:rtl/>
        </w:rPr>
        <w:t xml:space="preserve">در جدول </w:t>
      </w:r>
      <w:r w:rsidRPr="000633A3">
        <w:rPr>
          <w:b/>
          <w:bCs/>
        </w:rPr>
        <w:t>Orders</w:t>
      </w:r>
      <w:r w:rsidRPr="000633A3">
        <w:t xml:space="preserve"> </w:t>
      </w:r>
      <w:r w:rsidRPr="000633A3">
        <w:rPr>
          <w:rtl/>
        </w:rPr>
        <w:t xml:space="preserve">و همچنین ستون‌های </w:t>
      </w:r>
      <w:proofErr w:type="spellStart"/>
      <w:r w:rsidRPr="000633A3">
        <w:rPr>
          <w:b/>
          <w:bCs/>
        </w:rPr>
        <w:t>BirthDate</w:t>
      </w:r>
      <w:proofErr w:type="spellEnd"/>
      <w:r w:rsidRPr="000633A3">
        <w:t xml:space="preserve"> </w:t>
      </w:r>
      <w:r w:rsidRPr="000633A3">
        <w:rPr>
          <w:rtl/>
        </w:rPr>
        <w:t xml:space="preserve">و </w:t>
      </w:r>
      <w:proofErr w:type="spellStart"/>
      <w:r w:rsidRPr="000633A3">
        <w:rPr>
          <w:b/>
          <w:bCs/>
        </w:rPr>
        <w:t>HireDate</w:t>
      </w:r>
      <w:proofErr w:type="spellEnd"/>
      <w:r w:rsidRPr="000633A3">
        <w:t xml:space="preserve"> </w:t>
      </w:r>
      <w:r w:rsidRPr="000633A3">
        <w:rPr>
          <w:rtl/>
        </w:rPr>
        <w:t xml:space="preserve">در جدول </w:t>
      </w:r>
      <w:r w:rsidRPr="000633A3">
        <w:rPr>
          <w:b/>
          <w:bCs/>
        </w:rPr>
        <w:t>Employees</w:t>
      </w:r>
      <w:r w:rsidRPr="000633A3">
        <w:t xml:space="preserve"> </w:t>
      </w:r>
      <w:r w:rsidRPr="000633A3">
        <w:rPr>
          <w:rtl/>
        </w:rPr>
        <w:t xml:space="preserve">به نوع </w:t>
      </w:r>
      <w:r w:rsidRPr="000633A3">
        <w:rPr>
          <w:b/>
          <w:bCs/>
        </w:rPr>
        <w:t>Datetime</w:t>
      </w:r>
      <w:r w:rsidRPr="000633A3">
        <w:t xml:space="preserve"> </w:t>
      </w:r>
      <w:r w:rsidRPr="000633A3">
        <w:rPr>
          <w:rtl/>
        </w:rPr>
        <w:t xml:space="preserve">تبدیل شدند تا امکان انجام پردازش‌های زمانی، فیلترهای مبتنی بر تاریخ و تحلیل‌های زمانی در مراحل بعدی فراهم شود. برای این منظور از تابع </w:t>
      </w:r>
      <w:proofErr w:type="spellStart"/>
      <w:r w:rsidRPr="000633A3">
        <w:t>to_datetime</w:t>
      </w:r>
      <w:proofErr w:type="spellEnd"/>
      <w:r w:rsidRPr="000633A3">
        <w:t xml:space="preserve"> </w:t>
      </w:r>
      <w:r w:rsidRPr="000633A3">
        <w:rPr>
          <w:rtl/>
        </w:rPr>
        <w:t xml:space="preserve">با پارامترهای </w:t>
      </w:r>
      <w:r w:rsidRPr="000633A3">
        <w:t xml:space="preserve">format='mixed' </w:t>
      </w:r>
      <w:r w:rsidRPr="000633A3">
        <w:rPr>
          <w:rtl/>
        </w:rPr>
        <w:t xml:space="preserve">و </w:t>
      </w:r>
      <w:r w:rsidRPr="000633A3">
        <w:t xml:space="preserve">errors='coerce' </w:t>
      </w:r>
      <w:r w:rsidRPr="000633A3">
        <w:rPr>
          <w:rtl/>
        </w:rPr>
        <w:t xml:space="preserve">استفاده شد تا قالب‌های مختلف تاریخ به‌درستی شناسایی شوند و مقادیر نامعتبر بدون ایجاد خطا به مقدار </w:t>
      </w:r>
      <w:proofErr w:type="spellStart"/>
      <w:r w:rsidRPr="000633A3">
        <w:rPr>
          <w:b/>
          <w:bCs/>
        </w:rPr>
        <w:t>NaT</w:t>
      </w:r>
      <w:proofErr w:type="spellEnd"/>
      <w:r w:rsidRPr="000633A3">
        <w:t xml:space="preserve"> </w:t>
      </w:r>
      <w:r w:rsidRPr="000633A3">
        <w:rPr>
          <w:rtl/>
        </w:rPr>
        <w:t>تبدیل شوند</w:t>
      </w:r>
      <w:r w:rsidRPr="000633A3">
        <w:t>.</w:t>
      </w:r>
    </w:p>
    <w:p w14:paraId="3CE8249B" w14:textId="77777777" w:rsidR="000633A3" w:rsidRPr="000633A3" w:rsidRDefault="000633A3" w:rsidP="000633A3">
      <w:pPr>
        <w:bidi/>
      </w:pPr>
      <w:r w:rsidRPr="000633A3">
        <w:rPr>
          <w:rtl/>
        </w:rPr>
        <w:t xml:space="preserve">علاوه بر این، ستون </w:t>
      </w:r>
      <w:r w:rsidRPr="000633A3">
        <w:rPr>
          <w:b/>
          <w:bCs/>
        </w:rPr>
        <w:t>Extension</w:t>
      </w:r>
      <w:r w:rsidRPr="000633A3">
        <w:t xml:space="preserve"> </w:t>
      </w:r>
      <w:r w:rsidRPr="000633A3">
        <w:rPr>
          <w:rtl/>
        </w:rPr>
        <w:t xml:space="preserve">در جدول </w:t>
      </w:r>
      <w:r w:rsidRPr="000633A3">
        <w:rPr>
          <w:b/>
          <w:bCs/>
        </w:rPr>
        <w:t>Employees</w:t>
      </w:r>
      <w:r w:rsidRPr="000633A3">
        <w:t xml:space="preserve"> </w:t>
      </w:r>
      <w:r w:rsidRPr="000633A3">
        <w:rPr>
          <w:rtl/>
        </w:rPr>
        <w:t>که ماهیتی شناسه‌ای و متنی دارد، از نوع عددی به رشته</w:t>
      </w:r>
      <w:r w:rsidRPr="000633A3">
        <w:t xml:space="preserve"> (String) </w:t>
      </w:r>
      <w:r w:rsidRPr="000633A3">
        <w:rPr>
          <w:rtl/>
        </w:rPr>
        <w:t xml:space="preserve">تبدیل شد تا صفرهای ابتدایی یا قالب اصلی آن حفظ شود. همچنین ستون </w:t>
      </w:r>
      <w:proofErr w:type="spellStart"/>
      <w:r w:rsidRPr="000633A3">
        <w:rPr>
          <w:b/>
          <w:bCs/>
        </w:rPr>
        <w:t>TerritoryID</w:t>
      </w:r>
      <w:proofErr w:type="spellEnd"/>
      <w:r w:rsidRPr="000633A3">
        <w:t xml:space="preserve"> </w:t>
      </w:r>
      <w:r w:rsidRPr="000633A3">
        <w:rPr>
          <w:rtl/>
        </w:rPr>
        <w:t xml:space="preserve">در جداول </w:t>
      </w:r>
      <w:r w:rsidRPr="000633A3">
        <w:rPr>
          <w:b/>
          <w:bCs/>
        </w:rPr>
        <w:t>Territories</w:t>
      </w:r>
      <w:r w:rsidRPr="000633A3">
        <w:t xml:space="preserve"> </w:t>
      </w:r>
      <w:r w:rsidRPr="000633A3">
        <w:rPr>
          <w:rtl/>
        </w:rPr>
        <w:t xml:space="preserve">و </w:t>
      </w:r>
      <w:proofErr w:type="spellStart"/>
      <w:r w:rsidRPr="000633A3">
        <w:rPr>
          <w:b/>
          <w:bCs/>
        </w:rPr>
        <w:t>EmployeeTerritories</w:t>
      </w:r>
      <w:proofErr w:type="spellEnd"/>
      <w:r w:rsidRPr="000633A3">
        <w:t xml:space="preserve"> </w:t>
      </w:r>
      <w:r w:rsidRPr="000633A3">
        <w:rPr>
          <w:rtl/>
        </w:rPr>
        <w:t>به رشته تبدیل و با استفاده از صفرهای ابتدایی تا طول پنج کاراکتر استانداردسازی شد. این کار باعث شد قالب کلید اصلی و کلید خارجی در هر دو جدول کاملاً یکسان باشد و از بروز ناسازگاری در برقراری ارتباط بین جداول جلوگیری شود</w:t>
      </w:r>
      <w:r w:rsidRPr="000633A3">
        <w:t>.</w:t>
      </w:r>
    </w:p>
    <w:p w14:paraId="30D1242D" w14:textId="77777777" w:rsidR="000633A3" w:rsidRPr="000633A3" w:rsidRDefault="000633A3" w:rsidP="000633A3">
      <w:pPr>
        <w:bidi/>
      </w:pPr>
      <w:r w:rsidRPr="000633A3">
        <w:rPr>
          <w:rtl/>
        </w:rPr>
        <w:t>پس از اعمال تمامی اصلاحات، فایل‌های به‌روزشده ذخیره و مجدداً بررسی شدند تا اطمینان حاصل شود نوع داده تمامی ستون‌های اصلاح‌شده با ساختار منطقی پایگاه داده سازگار بوده و مجموعه داده برای ورود به</w:t>
      </w:r>
      <w:r w:rsidRPr="000633A3">
        <w:t xml:space="preserve"> Microsoft Access</w:t>
      </w:r>
      <w:r w:rsidRPr="000633A3">
        <w:rPr>
          <w:rtl/>
        </w:rPr>
        <w:t>، اجرای پرس‌وجوهای</w:t>
      </w:r>
      <w:r w:rsidRPr="000633A3">
        <w:t xml:space="preserve"> SQL </w:t>
      </w:r>
      <w:r w:rsidRPr="000633A3">
        <w:rPr>
          <w:rtl/>
        </w:rPr>
        <w:t>و استفاده در مراحل بعدی پروژه کاملاً آماده است</w:t>
      </w:r>
      <w:r w:rsidRPr="000633A3">
        <w:t>.</w:t>
      </w:r>
    </w:p>
    <w:p w14:paraId="115777A4" w14:textId="77777777" w:rsidR="00D006FE" w:rsidRPr="00D006FE" w:rsidRDefault="00D006FE" w:rsidP="00D006FE">
      <w:pPr>
        <w:bidi/>
      </w:pPr>
      <w:r w:rsidRPr="00D006FE">
        <w:rPr>
          <w:rtl/>
        </w:rPr>
        <w:t>در پایان مرحله استانداردسازی نوع داده‌ها، تمامی ستون‌های شناسه</w:t>
      </w:r>
      <w:r w:rsidRPr="00D006FE">
        <w:t xml:space="preserve"> (ID) </w:t>
      </w:r>
      <w:r w:rsidRPr="00D006FE">
        <w:rPr>
          <w:rtl/>
        </w:rPr>
        <w:t xml:space="preserve">در جداول پایگاه داده از نظر صحت و یکپارچگی مورد بررسی قرار گرفتند. در این بررسی، تمام ستون‌هایی که نام آن‌ها با </w:t>
      </w:r>
      <w:r w:rsidRPr="00D006FE">
        <w:rPr>
          <w:b/>
          <w:bCs/>
        </w:rPr>
        <w:t>ID</w:t>
      </w:r>
      <w:r w:rsidRPr="00D006FE">
        <w:t xml:space="preserve"> </w:t>
      </w:r>
      <w:r w:rsidRPr="00D006FE">
        <w:rPr>
          <w:rtl/>
        </w:rPr>
        <w:t xml:space="preserve">پایان می‌یافت شناسایی شدند و </w:t>
      </w:r>
      <w:r w:rsidRPr="00D006FE">
        <w:rPr>
          <w:rtl/>
        </w:rPr>
        <w:lastRenderedPageBreak/>
        <w:t>از دو جنبه مورد ارزیابی قرار گرفتند: وجود مقادیر گمشده</w:t>
      </w:r>
      <w:r w:rsidRPr="00D006FE">
        <w:t xml:space="preserve"> (Null) </w:t>
      </w:r>
      <w:r w:rsidRPr="00D006FE">
        <w:rPr>
          <w:rtl/>
        </w:rPr>
        <w:t xml:space="preserve">و وجود مقادیر غیرعددی در ستون‌هایی که ماهیت عددی دارند. از آنجا که ستون‌های </w:t>
      </w:r>
      <w:proofErr w:type="spellStart"/>
      <w:r w:rsidRPr="00D006FE">
        <w:rPr>
          <w:b/>
          <w:bCs/>
        </w:rPr>
        <w:t>CustomerID</w:t>
      </w:r>
      <w:proofErr w:type="spellEnd"/>
      <w:r w:rsidRPr="00D006FE">
        <w:t xml:space="preserve"> </w:t>
      </w:r>
      <w:r w:rsidRPr="00D006FE">
        <w:rPr>
          <w:rtl/>
        </w:rPr>
        <w:t xml:space="preserve">و </w:t>
      </w:r>
      <w:proofErr w:type="spellStart"/>
      <w:r w:rsidRPr="00D006FE">
        <w:rPr>
          <w:b/>
          <w:bCs/>
        </w:rPr>
        <w:t>CustomerTypeID</w:t>
      </w:r>
      <w:proofErr w:type="spellEnd"/>
      <w:r w:rsidRPr="00D006FE">
        <w:t xml:space="preserve"> </w:t>
      </w:r>
      <w:r w:rsidRPr="00D006FE">
        <w:rPr>
          <w:rtl/>
        </w:rPr>
        <w:t>به‌صورت شناسه‌های متنی طراحی شده‌اند، این دو ستون از بررسی مقادیر غیرعددی مستثنی شدند</w:t>
      </w:r>
      <w:r w:rsidRPr="00D006FE">
        <w:t>.</w:t>
      </w:r>
    </w:p>
    <w:p w14:paraId="639587BF" w14:textId="77777777" w:rsidR="00D006FE" w:rsidRPr="00D006FE" w:rsidRDefault="00D006FE" w:rsidP="00D006FE">
      <w:pPr>
        <w:bidi/>
      </w:pPr>
      <w:r w:rsidRPr="00D006FE">
        <w:rPr>
          <w:rtl/>
        </w:rPr>
        <w:t>برای سایر ستون‌های شناسه، با تبدیل آزمایشی مقادیر به نوع عددی، هرگونه مقدار نامعتبر یا غیرقابل تبدیل شناسایی شد. نتایج این بررسی برای هر جدول به‌صورت جداگانه گزارش گردید تا در صورت وجود هرگونه ناهماهنگی، امکان اصلاح آن فراهم باشد. انجام این مرحله موجب اطمینان از صحت کلیدهای اصلی و کلیدهای خارجی، حفظ یکپارچگی ارتباط بین جداول و آمادگی کامل مجموعه داده برای ورود به پایگاه داده‌های</w:t>
      </w:r>
      <w:r w:rsidRPr="00D006FE">
        <w:t xml:space="preserve"> Microsoft Access </w:t>
      </w:r>
      <w:r w:rsidRPr="00D006FE">
        <w:rPr>
          <w:rtl/>
        </w:rPr>
        <w:t>و</w:t>
      </w:r>
      <w:r w:rsidRPr="00D006FE">
        <w:t xml:space="preserve"> SQL Server </w:t>
      </w:r>
      <w:r w:rsidRPr="00D006FE">
        <w:rPr>
          <w:rtl/>
        </w:rPr>
        <w:t>شد</w:t>
      </w:r>
      <w:r w:rsidRPr="00D006FE">
        <w:t>.</w:t>
      </w:r>
    </w:p>
    <w:p w14:paraId="4C8CC6A6" w14:textId="77777777" w:rsidR="00D006FE" w:rsidRPr="00D006FE" w:rsidRDefault="00D006FE" w:rsidP="00D006FE">
      <w:pPr>
        <w:bidi/>
      </w:pPr>
      <w:r w:rsidRPr="00D006FE">
        <w:rPr>
          <w:rtl/>
        </w:rPr>
        <w:t>در این مرحله، به‌منظور افزایش قابلیت تحلیل داده‌ها و آماده‌سازی مجموعه داده برای طراحی داشبوردهای</w:t>
      </w:r>
      <w:r w:rsidRPr="00D006FE">
        <w:t xml:space="preserve"> Power BI</w:t>
      </w:r>
      <w:r w:rsidRPr="00D006FE">
        <w:rPr>
          <w:rtl/>
        </w:rPr>
        <w:t xml:space="preserve">، چندین ویژگی جدید از اطلاعات موجود در جدول </w:t>
      </w:r>
      <w:r w:rsidRPr="00D006FE">
        <w:rPr>
          <w:b/>
          <w:bCs/>
        </w:rPr>
        <w:t>Orders</w:t>
      </w:r>
      <w:r w:rsidRPr="00D006FE">
        <w:t xml:space="preserve"> </w:t>
      </w:r>
      <w:r w:rsidRPr="00D006FE">
        <w:rPr>
          <w:rtl/>
        </w:rPr>
        <w:t xml:space="preserve">استخراج شد. ابتدا ستون‌های </w:t>
      </w:r>
      <w:proofErr w:type="spellStart"/>
      <w:r w:rsidRPr="00D006FE">
        <w:rPr>
          <w:b/>
          <w:bCs/>
        </w:rPr>
        <w:t>OrderDate</w:t>
      </w:r>
      <w:proofErr w:type="spellEnd"/>
      <w:r w:rsidRPr="00D006FE">
        <w:rPr>
          <w:rtl/>
        </w:rPr>
        <w:t xml:space="preserve">، </w:t>
      </w:r>
      <w:proofErr w:type="spellStart"/>
      <w:r w:rsidRPr="00D006FE">
        <w:rPr>
          <w:b/>
          <w:bCs/>
        </w:rPr>
        <w:t>RequiredDate</w:t>
      </w:r>
      <w:proofErr w:type="spellEnd"/>
      <w:r w:rsidRPr="00D006FE">
        <w:t xml:space="preserve"> </w:t>
      </w:r>
      <w:r w:rsidRPr="00D006FE">
        <w:rPr>
          <w:rtl/>
        </w:rPr>
        <w:t xml:space="preserve">و </w:t>
      </w:r>
      <w:proofErr w:type="spellStart"/>
      <w:r w:rsidRPr="00D006FE">
        <w:rPr>
          <w:b/>
          <w:bCs/>
        </w:rPr>
        <w:t>ShippedDate</w:t>
      </w:r>
      <w:proofErr w:type="spellEnd"/>
      <w:r w:rsidRPr="00D006FE">
        <w:t xml:space="preserve"> </w:t>
      </w:r>
      <w:r w:rsidRPr="00D006FE">
        <w:rPr>
          <w:rtl/>
        </w:rPr>
        <w:t xml:space="preserve">به نوع داده </w:t>
      </w:r>
      <w:r w:rsidRPr="00D006FE">
        <w:rPr>
          <w:b/>
          <w:bCs/>
        </w:rPr>
        <w:t>Datetime</w:t>
      </w:r>
      <w:r w:rsidRPr="00D006FE">
        <w:t xml:space="preserve"> </w:t>
      </w:r>
      <w:r w:rsidRPr="00D006FE">
        <w:rPr>
          <w:rtl/>
        </w:rPr>
        <w:t xml:space="preserve">تبدیل شدند تا انجام محاسبات زمانی امکان‌پذیر باشد. سپس از تاریخ سفارش، ویژگی‌های </w:t>
      </w:r>
      <w:r w:rsidRPr="00D006FE">
        <w:rPr>
          <w:b/>
          <w:bCs/>
          <w:rtl/>
        </w:rPr>
        <w:t>سال سفارش</w:t>
      </w:r>
      <w:r w:rsidRPr="00D006FE">
        <w:rPr>
          <w:b/>
          <w:bCs/>
        </w:rPr>
        <w:t xml:space="preserve"> (</w:t>
      </w:r>
      <w:proofErr w:type="spellStart"/>
      <w:r w:rsidRPr="00D006FE">
        <w:rPr>
          <w:b/>
          <w:bCs/>
        </w:rPr>
        <w:t>OrderYear</w:t>
      </w:r>
      <w:proofErr w:type="spellEnd"/>
      <w:r w:rsidRPr="00D006FE">
        <w:rPr>
          <w:b/>
          <w:bCs/>
        </w:rPr>
        <w:t>)</w:t>
      </w:r>
      <w:r w:rsidRPr="00D006FE">
        <w:rPr>
          <w:rtl/>
        </w:rPr>
        <w:t xml:space="preserve">، </w:t>
      </w:r>
      <w:r w:rsidRPr="00D006FE">
        <w:rPr>
          <w:b/>
          <w:bCs/>
          <w:rtl/>
        </w:rPr>
        <w:t>ماه سفارش</w:t>
      </w:r>
      <w:r w:rsidRPr="00D006FE">
        <w:rPr>
          <w:b/>
          <w:bCs/>
        </w:rPr>
        <w:t xml:space="preserve"> (</w:t>
      </w:r>
      <w:proofErr w:type="spellStart"/>
      <w:r w:rsidRPr="00D006FE">
        <w:rPr>
          <w:b/>
          <w:bCs/>
        </w:rPr>
        <w:t>OrderMonth</w:t>
      </w:r>
      <w:proofErr w:type="spellEnd"/>
      <w:r w:rsidRPr="00D006FE">
        <w:rPr>
          <w:b/>
          <w:bCs/>
        </w:rPr>
        <w:t>)</w:t>
      </w:r>
      <w:r w:rsidRPr="00D006FE">
        <w:t xml:space="preserve"> </w:t>
      </w:r>
      <w:r w:rsidRPr="00D006FE">
        <w:rPr>
          <w:rtl/>
        </w:rPr>
        <w:t xml:space="preserve">و </w:t>
      </w:r>
      <w:r w:rsidRPr="00D006FE">
        <w:rPr>
          <w:b/>
          <w:bCs/>
          <w:rtl/>
        </w:rPr>
        <w:t>روز هفته</w:t>
      </w:r>
      <w:r w:rsidRPr="00D006FE">
        <w:rPr>
          <w:b/>
          <w:bCs/>
        </w:rPr>
        <w:t xml:space="preserve"> (</w:t>
      </w:r>
      <w:proofErr w:type="spellStart"/>
      <w:r w:rsidRPr="00D006FE">
        <w:rPr>
          <w:b/>
          <w:bCs/>
        </w:rPr>
        <w:t>OrderDayOfWeek</w:t>
      </w:r>
      <w:proofErr w:type="spellEnd"/>
      <w:r w:rsidRPr="00D006FE">
        <w:rPr>
          <w:b/>
          <w:bCs/>
        </w:rPr>
        <w:t>)</w:t>
      </w:r>
      <w:r w:rsidRPr="00D006FE">
        <w:t xml:space="preserve"> </w:t>
      </w:r>
      <w:r w:rsidRPr="00D006FE">
        <w:rPr>
          <w:rtl/>
        </w:rPr>
        <w:t>استخراج شدند. این ویژگی‌ها امکان تحلیل روند سفارش‌ها در بازه‌های زمانی مختلف، مقایسه عملکرد ماهانه و بررسی الگوهای ثبت سفارش در روزهای مختلف هفته را فراهم می‌کنند</w:t>
      </w:r>
      <w:r w:rsidRPr="00D006FE">
        <w:t>.</w:t>
      </w:r>
    </w:p>
    <w:p w14:paraId="4FADB328" w14:textId="77777777" w:rsidR="00D006FE" w:rsidRPr="00D006FE" w:rsidRDefault="00D006FE" w:rsidP="00D006FE">
      <w:pPr>
        <w:bidi/>
      </w:pPr>
      <w:r w:rsidRPr="00D006FE">
        <w:rPr>
          <w:rtl/>
        </w:rPr>
        <w:t xml:space="preserve">علاوه بر ویژگی‌های زمانی، دو ویژگی جدید نیز با هدف تحلیل عملکرد فرایند ارسال سفارش‌ها ایجاد شد. ویژگی </w:t>
      </w:r>
      <w:proofErr w:type="spellStart"/>
      <w:r w:rsidRPr="00D006FE">
        <w:rPr>
          <w:b/>
          <w:bCs/>
        </w:rPr>
        <w:t>ShippingDurationDays</w:t>
      </w:r>
      <w:proofErr w:type="spellEnd"/>
      <w:r w:rsidRPr="00D006FE">
        <w:t xml:space="preserve"> </w:t>
      </w:r>
      <w:r w:rsidRPr="00D006FE">
        <w:rPr>
          <w:rtl/>
        </w:rPr>
        <w:t xml:space="preserve">مدت‌زمان بین ثبت سفارش و ارسال آن را بر حسب روز محاسبه می‌کند و می‌تواند برای ارزیابی سرعت ارسال کالا مورد استفاده قرار گیرد. همچنین ویژگی </w:t>
      </w:r>
      <w:proofErr w:type="spellStart"/>
      <w:r w:rsidRPr="00D006FE">
        <w:rPr>
          <w:b/>
          <w:bCs/>
        </w:rPr>
        <w:t>Delivery_Status</w:t>
      </w:r>
      <w:proofErr w:type="spellEnd"/>
      <w:r w:rsidRPr="00D006FE">
        <w:t xml:space="preserve"> </w:t>
      </w:r>
      <w:r w:rsidRPr="00D006FE">
        <w:rPr>
          <w:rtl/>
        </w:rPr>
        <w:t>با مقایسه تاریخ ارسال واقعی</w:t>
      </w:r>
      <w:r w:rsidRPr="00D006FE">
        <w:t xml:space="preserve"> (</w:t>
      </w:r>
      <w:proofErr w:type="spellStart"/>
      <w:r w:rsidRPr="00D006FE">
        <w:rPr>
          <w:b/>
          <w:bCs/>
        </w:rPr>
        <w:t>ShippedDate</w:t>
      </w:r>
      <w:proofErr w:type="spellEnd"/>
      <w:r w:rsidRPr="00D006FE">
        <w:t xml:space="preserve">) </w:t>
      </w:r>
      <w:r w:rsidRPr="00D006FE">
        <w:rPr>
          <w:rtl/>
        </w:rPr>
        <w:t>و تاریخ مورد انتظار</w:t>
      </w:r>
      <w:r w:rsidRPr="00D006FE">
        <w:t xml:space="preserve"> (</w:t>
      </w:r>
      <w:proofErr w:type="spellStart"/>
      <w:r w:rsidRPr="00D006FE">
        <w:rPr>
          <w:b/>
          <w:bCs/>
        </w:rPr>
        <w:t>RequiredDate</w:t>
      </w:r>
      <w:proofErr w:type="spellEnd"/>
      <w:r w:rsidRPr="00D006FE">
        <w:t xml:space="preserve">) </w:t>
      </w:r>
      <w:r w:rsidRPr="00D006FE">
        <w:rPr>
          <w:rtl/>
        </w:rPr>
        <w:t xml:space="preserve">وضعیت هر سفارش را در دو دسته </w:t>
      </w:r>
      <w:r w:rsidRPr="00D006FE">
        <w:rPr>
          <w:b/>
          <w:bCs/>
        </w:rPr>
        <w:t>On-Time</w:t>
      </w:r>
      <w:r w:rsidRPr="00D006FE">
        <w:t xml:space="preserve"> </w:t>
      </w:r>
      <w:r w:rsidRPr="00D006FE">
        <w:rPr>
          <w:rtl/>
        </w:rPr>
        <w:t xml:space="preserve">و </w:t>
      </w:r>
      <w:r w:rsidRPr="00D006FE">
        <w:rPr>
          <w:b/>
          <w:bCs/>
        </w:rPr>
        <w:t>Delayed</w:t>
      </w:r>
      <w:r w:rsidRPr="00D006FE">
        <w:t xml:space="preserve"> </w:t>
      </w:r>
      <w:r w:rsidRPr="00D006FE">
        <w:rPr>
          <w:rtl/>
        </w:rPr>
        <w:t>طبقه‌بندی می‌کند. این ویژگی یک شاخص کاربردی برای ارزیابی عملکرد فرآیند لجستیک و تحلیل میزان تأخیر در تحویل سفارش‌ها محسوب می‌شود و می‌تواند در گزارش‌ها و داشبوردهای مدیریتی به‌عنوان یکی از شاخص‌های کلیدی عملکرد</w:t>
      </w:r>
      <w:r w:rsidRPr="00D006FE">
        <w:t xml:space="preserve"> (KPI) </w:t>
      </w:r>
      <w:r w:rsidRPr="00D006FE">
        <w:rPr>
          <w:rtl/>
        </w:rPr>
        <w:t>مورد استفاده قرار گیرد</w:t>
      </w:r>
      <w:r w:rsidRPr="00D006FE">
        <w:t>.</w:t>
      </w:r>
    </w:p>
    <w:p w14:paraId="71077C1D" w14:textId="76F904FD" w:rsidR="00D006FE" w:rsidRPr="00D006FE" w:rsidRDefault="00D006FE" w:rsidP="00D006FE">
      <w:pPr>
        <w:bidi/>
      </w:pPr>
      <w:r w:rsidRPr="00D006FE">
        <w:rPr>
          <w:rtl/>
        </w:rPr>
        <w:t xml:space="preserve">در این بخش، ویژگی </w:t>
      </w:r>
      <w:proofErr w:type="spellStart"/>
      <w:r w:rsidRPr="00D006FE">
        <w:rPr>
          <w:b/>
          <w:bCs/>
        </w:rPr>
        <w:t>OrderValue</w:t>
      </w:r>
      <w:proofErr w:type="spellEnd"/>
      <w:r w:rsidRPr="00D006FE">
        <w:t xml:space="preserve"> </w:t>
      </w:r>
      <w:r w:rsidRPr="00D006FE">
        <w:rPr>
          <w:rtl/>
        </w:rPr>
        <w:t xml:space="preserve">برای هر ردیف از جدول </w:t>
      </w:r>
      <w:proofErr w:type="spellStart"/>
      <w:r w:rsidRPr="00D006FE">
        <w:rPr>
          <w:b/>
          <w:bCs/>
        </w:rPr>
        <w:t>Order_Details</w:t>
      </w:r>
      <w:proofErr w:type="spellEnd"/>
      <w:r w:rsidRPr="00D006FE">
        <w:t xml:space="preserve"> </w:t>
      </w:r>
      <w:r w:rsidRPr="00D006FE">
        <w:rPr>
          <w:rtl/>
        </w:rPr>
        <w:t xml:space="preserve">بر اساس فرمول </w:t>
      </w:r>
      <w:proofErr w:type="spellStart"/>
      <w:r w:rsidRPr="00D006FE">
        <w:rPr>
          <w:b/>
          <w:bCs/>
        </w:rPr>
        <w:t>UnitPrice</w:t>
      </w:r>
      <w:proofErr w:type="spellEnd"/>
      <w:r w:rsidRPr="00D006FE">
        <w:rPr>
          <w:b/>
          <w:bCs/>
        </w:rPr>
        <w:t xml:space="preserve"> × Quantity × (1 − Discount)</w:t>
      </w:r>
      <w:r w:rsidRPr="00D006FE">
        <w:t xml:space="preserve"> </w:t>
      </w:r>
      <w:r w:rsidRPr="00D006FE">
        <w:rPr>
          <w:rtl/>
        </w:rPr>
        <w:t>محاسبه و به مجموعه داده اضافه شد. این ویژگی ارزش واقعی هر قلم سفارش را پس از اعمال تخفیف نشان می‌دهد و یکی از شاخص‌های اصلی در تحلیل فروش و محاسبه درآمد محسوب می‌شود</w:t>
      </w:r>
      <w:r w:rsidRPr="00D006FE">
        <w:t>.</w:t>
      </w:r>
      <w:r>
        <w:rPr>
          <w:rFonts w:hint="cs"/>
          <w:rtl/>
        </w:rPr>
        <w:t xml:space="preserve"> </w:t>
      </w:r>
      <w:r w:rsidRPr="00D006FE">
        <w:rPr>
          <w:rtl/>
        </w:rPr>
        <w:t xml:space="preserve">همچنین به‌منظور هم‌مقیاس‌سازی متغیرهای عددی، ستون‌های </w:t>
      </w:r>
      <w:proofErr w:type="spellStart"/>
      <w:r w:rsidRPr="00D006FE">
        <w:rPr>
          <w:b/>
          <w:bCs/>
        </w:rPr>
        <w:t>UnitPrice</w:t>
      </w:r>
      <w:proofErr w:type="spellEnd"/>
      <w:r w:rsidRPr="00D006FE">
        <w:t xml:space="preserve"> </w:t>
      </w:r>
      <w:r w:rsidRPr="00D006FE">
        <w:rPr>
          <w:rtl/>
        </w:rPr>
        <w:t xml:space="preserve">و </w:t>
      </w:r>
      <w:r w:rsidRPr="00D006FE">
        <w:rPr>
          <w:b/>
          <w:bCs/>
        </w:rPr>
        <w:t>Quantity</w:t>
      </w:r>
      <w:r w:rsidRPr="00D006FE">
        <w:t xml:space="preserve"> </w:t>
      </w:r>
      <w:r w:rsidRPr="00D006FE">
        <w:rPr>
          <w:rtl/>
        </w:rPr>
        <w:t xml:space="preserve">با استفاده از روش </w:t>
      </w:r>
      <w:r w:rsidRPr="00D006FE">
        <w:rPr>
          <w:b/>
          <w:bCs/>
        </w:rPr>
        <w:t>Min-Max Scaling</w:t>
      </w:r>
      <w:r w:rsidRPr="00D006FE">
        <w:t xml:space="preserve"> </w:t>
      </w:r>
      <w:r w:rsidRPr="00D006FE">
        <w:rPr>
          <w:rtl/>
        </w:rPr>
        <w:t xml:space="preserve">نرمال‌سازی شدند. در این روش، مقادیر هر ستون به بازه </w:t>
      </w:r>
      <w:r w:rsidRPr="00D006FE">
        <w:rPr>
          <w:b/>
          <w:bCs/>
        </w:rPr>
        <w:t xml:space="preserve">0 </w:t>
      </w:r>
      <w:r w:rsidRPr="00D006FE">
        <w:rPr>
          <w:b/>
          <w:bCs/>
          <w:rtl/>
        </w:rPr>
        <w:t>تا 1</w:t>
      </w:r>
      <w:r w:rsidRPr="00D006FE">
        <w:rPr>
          <w:rtl/>
        </w:rPr>
        <w:t xml:space="preserve"> تبدیل شدند تا اختلاف مقیاس متغیرها کاهش یابد و امکان مقایسه و تحلیل آن‌ها در مراحل بعدی و داشبوردهای</w:t>
      </w:r>
      <w:r w:rsidRPr="00D006FE">
        <w:t xml:space="preserve"> Power BI </w:t>
      </w:r>
      <w:r w:rsidRPr="00D006FE">
        <w:rPr>
          <w:rtl/>
        </w:rPr>
        <w:t>فراهم شود</w:t>
      </w:r>
      <w:r w:rsidRPr="00D006FE">
        <w:t>.</w:t>
      </w:r>
    </w:p>
    <w:p w14:paraId="30E11E10" w14:textId="77777777" w:rsidR="00D006FE" w:rsidRPr="00D006FE" w:rsidRDefault="00D006FE" w:rsidP="00D006FE">
      <w:pPr>
        <w:bidi/>
      </w:pPr>
      <w:r w:rsidRPr="00D006FE">
        <w:rPr>
          <w:rtl/>
        </w:rPr>
        <w:t xml:space="preserve">در این بخش، با ترکیب اطلاعات جداول </w:t>
      </w:r>
      <w:r w:rsidRPr="00D006FE">
        <w:rPr>
          <w:b/>
          <w:bCs/>
        </w:rPr>
        <w:t>Orders</w:t>
      </w:r>
      <w:r w:rsidRPr="00D006FE">
        <w:t xml:space="preserve"> </w:t>
      </w:r>
      <w:r w:rsidRPr="00D006FE">
        <w:rPr>
          <w:rtl/>
        </w:rPr>
        <w:t xml:space="preserve">و </w:t>
      </w:r>
      <w:proofErr w:type="spellStart"/>
      <w:r w:rsidRPr="00D006FE">
        <w:rPr>
          <w:b/>
          <w:bCs/>
        </w:rPr>
        <w:t>Order_Details</w:t>
      </w:r>
      <w:proofErr w:type="spellEnd"/>
      <w:r w:rsidRPr="00D006FE">
        <w:rPr>
          <w:rtl/>
        </w:rPr>
        <w:t xml:space="preserve">، یک جدول جدید با نام </w:t>
      </w:r>
      <w:proofErr w:type="spellStart"/>
      <w:r w:rsidRPr="00D006FE">
        <w:rPr>
          <w:b/>
          <w:bCs/>
        </w:rPr>
        <w:t>Customer_Features</w:t>
      </w:r>
      <w:proofErr w:type="spellEnd"/>
      <w:r w:rsidRPr="00D006FE">
        <w:t xml:space="preserve"> </w:t>
      </w:r>
      <w:r w:rsidRPr="00D006FE">
        <w:rPr>
          <w:rtl/>
        </w:rPr>
        <w:t>ایجاد شد که نمایی تجمیع‌شده از رفتار خرید هر مشتری ارائه می‌دهد. برای هر مشتری، تعداد کل سفارش‌ها</w:t>
      </w:r>
      <w:r w:rsidRPr="00D006FE">
        <w:t xml:space="preserve"> (</w:t>
      </w:r>
      <w:proofErr w:type="spellStart"/>
      <w:r w:rsidRPr="00D006FE">
        <w:rPr>
          <w:b/>
          <w:bCs/>
        </w:rPr>
        <w:t>Total_Orders</w:t>
      </w:r>
      <w:proofErr w:type="spellEnd"/>
      <w:r w:rsidRPr="00D006FE">
        <w:t>)</w:t>
      </w:r>
      <w:r w:rsidRPr="00D006FE">
        <w:rPr>
          <w:rtl/>
        </w:rPr>
        <w:t>، مجموع هزینه‌کرد</w:t>
      </w:r>
      <w:r w:rsidRPr="00D006FE">
        <w:t xml:space="preserve"> (</w:t>
      </w:r>
      <w:proofErr w:type="spellStart"/>
      <w:r w:rsidRPr="00D006FE">
        <w:rPr>
          <w:b/>
          <w:bCs/>
        </w:rPr>
        <w:t>Total_Spend</w:t>
      </w:r>
      <w:proofErr w:type="spellEnd"/>
      <w:r w:rsidRPr="00D006FE">
        <w:t xml:space="preserve">) </w:t>
      </w:r>
      <w:r w:rsidRPr="00D006FE">
        <w:rPr>
          <w:rtl/>
        </w:rPr>
        <w:t>و میانگین ارزش سفارش</w:t>
      </w:r>
      <w:r w:rsidRPr="00D006FE">
        <w:t xml:space="preserve"> (</w:t>
      </w:r>
      <w:proofErr w:type="spellStart"/>
      <w:r w:rsidRPr="00D006FE">
        <w:rPr>
          <w:b/>
          <w:bCs/>
        </w:rPr>
        <w:t>Avg_Order_Value</w:t>
      </w:r>
      <w:proofErr w:type="spellEnd"/>
      <w:r w:rsidRPr="00D006FE">
        <w:t xml:space="preserve">) </w:t>
      </w:r>
      <w:r w:rsidRPr="00D006FE">
        <w:rPr>
          <w:rtl/>
        </w:rPr>
        <w:t>محاسبه شد تا شاخص‌های اصلی عملکرد مشتری در یک جدول مستقل در دسترس باشند</w:t>
      </w:r>
      <w:r w:rsidRPr="00D006FE">
        <w:t>.</w:t>
      </w:r>
    </w:p>
    <w:p w14:paraId="474B2906" w14:textId="77777777" w:rsidR="00D006FE" w:rsidRPr="00D006FE" w:rsidRDefault="00D006FE" w:rsidP="00D006FE">
      <w:pPr>
        <w:bidi/>
      </w:pPr>
      <w:r w:rsidRPr="00D006FE">
        <w:rPr>
          <w:rtl/>
        </w:rPr>
        <w:t xml:space="preserve">به‌عنوان یک ویژگی تکمیلی، شاخص </w:t>
      </w:r>
      <w:proofErr w:type="spellStart"/>
      <w:r w:rsidRPr="00D006FE">
        <w:rPr>
          <w:b/>
          <w:bCs/>
        </w:rPr>
        <w:t>Recency_Days</w:t>
      </w:r>
      <w:proofErr w:type="spellEnd"/>
      <w:r w:rsidRPr="00D006FE">
        <w:t xml:space="preserve"> </w:t>
      </w:r>
      <w:r w:rsidRPr="00D006FE">
        <w:rPr>
          <w:rtl/>
        </w:rPr>
        <w:t xml:space="preserve">نیز محاسبه شد که تعداد روزهای سپری‌شده از آخرین خرید هر مشتری را نسبت به آخرین تاریخ ثبت‌شده در مجموعه داده نشان می‌دهد. این شاخص در کنار تعداد سفارش‌ها و میزان هزینه‌کرد، سه مؤلفه اصلی تحلیل </w:t>
      </w:r>
      <w:r w:rsidRPr="00D006FE">
        <w:rPr>
          <w:b/>
          <w:bCs/>
        </w:rPr>
        <w:t>RFM</w:t>
      </w:r>
      <w:r w:rsidRPr="00D006FE">
        <w:t xml:space="preserve"> </w:t>
      </w:r>
      <w:r w:rsidRPr="00D006FE">
        <w:rPr>
          <w:rtl/>
        </w:rPr>
        <w:t xml:space="preserve">را تشکیل می‌دهد و می‌تواند برای تحلیل رفتار مشتریان، بخش‌بندی آن‌ها و طراحی داشبوردهای مدیریتی مورد استفاده قرار گیرد. در پایان، جدول تولیدشده به‌صورت فایل مستقل </w:t>
      </w:r>
      <w:r w:rsidRPr="00D006FE">
        <w:rPr>
          <w:b/>
          <w:bCs/>
        </w:rPr>
        <w:t>Customer_Features.csv</w:t>
      </w:r>
      <w:r w:rsidRPr="00D006FE">
        <w:t xml:space="preserve"> </w:t>
      </w:r>
      <w:r w:rsidRPr="00D006FE">
        <w:rPr>
          <w:rtl/>
        </w:rPr>
        <w:t>ذخیره شد تا در مراحل بعدی پروژه قابل استفاده باشد</w:t>
      </w:r>
      <w:r w:rsidRPr="00D006FE">
        <w:t>.</w:t>
      </w:r>
    </w:p>
    <w:p w14:paraId="6584A4CC" w14:textId="77777777" w:rsidR="00D006FE" w:rsidRPr="00D006FE" w:rsidRDefault="00D006FE" w:rsidP="00D006FE">
      <w:pPr>
        <w:bidi/>
      </w:pPr>
      <w:r w:rsidRPr="00D006FE">
        <w:rPr>
          <w:rtl/>
        </w:rPr>
        <w:lastRenderedPageBreak/>
        <w:t xml:space="preserve">در این بخش، ویژگی جدید </w:t>
      </w:r>
      <w:proofErr w:type="spellStart"/>
      <w:r w:rsidRPr="00D006FE">
        <w:rPr>
          <w:b/>
          <w:bCs/>
        </w:rPr>
        <w:t>PriceCategory</w:t>
      </w:r>
      <w:proofErr w:type="spellEnd"/>
      <w:r w:rsidRPr="00D006FE">
        <w:t xml:space="preserve"> </w:t>
      </w:r>
      <w:r w:rsidRPr="00D006FE">
        <w:rPr>
          <w:rtl/>
        </w:rPr>
        <w:t xml:space="preserve">برای محصولات ایجاد شد تا کالاها بر اساس قیمت واحد در سه گروه </w:t>
      </w:r>
      <w:r w:rsidRPr="00D006FE">
        <w:rPr>
          <w:b/>
          <w:bCs/>
        </w:rPr>
        <w:t>Low</w:t>
      </w:r>
      <w:r w:rsidRPr="00D006FE">
        <w:rPr>
          <w:rtl/>
        </w:rPr>
        <w:t xml:space="preserve">، </w:t>
      </w:r>
      <w:r w:rsidRPr="00D006FE">
        <w:rPr>
          <w:b/>
          <w:bCs/>
        </w:rPr>
        <w:t>Medium</w:t>
      </w:r>
      <w:r w:rsidRPr="00D006FE">
        <w:t xml:space="preserve"> </w:t>
      </w:r>
      <w:r w:rsidRPr="00D006FE">
        <w:rPr>
          <w:rtl/>
        </w:rPr>
        <w:t xml:space="preserve">و </w:t>
      </w:r>
      <w:r w:rsidRPr="00D006FE">
        <w:rPr>
          <w:b/>
          <w:bCs/>
        </w:rPr>
        <w:t>High</w:t>
      </w:r>
      <w:r w:rsidRPr="00D006FE">
        <w:t xml:space="preserve"> </w:t>
      </w:r>
      <w:r w:rsidRPr="00D006FE">
        <w:rPr>
          <w:rtl/>
        </w:rPr>
        <w:t xml:space="preserve">دسته‌بندی شوند. برای این منظور از روش </w:t>
      </w:r>
      <w:r w:rsidRPr="00D006FE">
        <w:rPr>
          <w:b/>
          <w:bCs/>
        </w:rPr>
        <w:t>Quantile-Based Binning (</w:t>
      </w:r>
      <w:proofErr w:type="spellStart"/>
      <w:r w:rsidRPr="00D006FE">
        <w:rPr>
          <w:b/>
          <w:bCs/>
        </w:rPr>
        <w:t>qcut</w:t>
      </w:r>
      <w:proofErr w:type="spellEnd"/>
      <w:r w:rsidRPr="00D006FE">
        <w:rPr>
          <w:b/>
          <w:bCs/>
        </w:rPr>
        <w:t>)</w:t>
      </w:r>
      <w:r w:rsidRPr="00D006FE">
        <w:t xml:space="preserve"> </w:t>
      </w:r>
      <w:r w:rsidRPr="00D006FE">
        <w:rPr>
          <w:rtl/>
        </w:rPr>
        <w:t>استفاده شد که با تقسیم داده‌ها بر اساس چارک‌های آماری، تعداد محصولات را تا حد امکان به‌صورت متوازن میان سه گروه توزیع می‌کند</w:t>
      </w:r>
      <w:r w:rsidRPr="00D006FE">
        <w:t>.</w:t>
      </w:r>
    </w:p>
    <w:p w14:paraId="2CB30A84" w14:textId="77777777" w:rsidR="00D006FE" w:rsidRPr="00D006FE" w:rsidRDefault="00D006FE" w:rsidP="00D006FE">
      <w:pPr>
        <w:bidi/>
      </w:pPr>
      <w:r w:rsidRPr="00D006FE">
        <w:rPr>
          <w:rtl/>
        </w:rPr>
        <w:t xml:space="preserve">استفاده از این روش باعث می‌شود دسته‌بندی محصولات به توزیع واقعی قیمت‌ها وابسته باشد و تحت تأثیر انتخاب آستانه‌های دلخواه قرار نگیرد. ویژگی ایجادشده می‌تواند در تحلیل ترکیب سبد محصولات، بررسی الگوی فروش محصولات ارزان و گران‌قیمت و طراحی داشبوردهای مدیریتی مورد استفاده قرار گیرد. در پایان، ستون جدید به جدول </w:t>
      </w:r>
      <w:r w:rsidRPr="00D006FE">
        <w:rPr>
          <w:b/>
          <w:bCs/>
        </w:rPr>
        <w:t>Products</w:t>
      </w:r>
      <w:r w:rsidRPr="00D006FE">
        <w:t xml:space="preserve"> </w:t>
      </w:r>
      <w:r w:rsidRPr="00D006FE">
        <w:rPr>
          <w:rtl/>
        </w:rPr>
        <w:t>افزوده و فایل به‌روزرسانی‌شده ذخیره شد</w:t>
      </w:r>
      <w:r w:rsidRPr="00D006FE">
        <w:t>.</w:t>
      </w:r>
    </w:p>
    <w:p w14:paraId="7A8B7C8F" w14:textId="77777777" w:rsidR="00D006FE" w:rsidRPr="00D006FE" w:rsidRDefault="00D006FE" w:rsidP="00D006FE">
      <w:pPr>
        <w:bidi/>
      </w:pPr>
      <w:r w:rsidRPr="00D006FE">
        <w:rPr>
          <w:rtl/>
        </w:rPr>
        <w:t xml:space="preserve">در این بخش، تأثیر نرمال‌سازی </w:t>
      </w:r>
      <w:r w:rsidRPr="00D006FE">
        <w:rPr>
          <w:b/>
          <w:bCs/>
        </w:rPr>
        <w:t>Min-Max Scaling</w:t>
      </w:r>
      <w:r w:rsidRPr="00D006FE">
        <w:t xml:space="preserve"> </w:t>
      </w:r>
      <w:r w:rsidRPr="00D006FE">
        <w:rPr>
          <w:rtl/>
        </w:rPr>
        <w:t xml:space="preserve">بر توزیع داده‌های ستون </w:t>
      </w:r>
      <w:proofErr w:type="spellStart"/>
      <w:r w:rsidRPr="00D006FE">
        <w:rPr>
          <w:b/>
          <w:bCs/>
        </w:rPr>
        <w:t>UnitPrice</w:t>
      </w:r>
      <w:proofErr w:type="spellEnd"/>
      <w:r w:rsidRPr="00D006FE">
        <w:t xml:space="preserve"> </w:t>
      </w:r>
      <w:r w:rsidRPr="00D006FE">
        <w:rPr>
          <w:rtl/>
        </w:rPr>
        <w:t xml:space="preserve">بررسی شد. برای این منظور، دو شاخص آماری </w:t>
      </w:r>
      <w:r w:rsidRPr="00D006FE">
        <w:rPr>
          <w:b/>
          <w:bCs/>
        </w:rPr>
        <w:t>Skewness</w:t>
      </w:r>
      <w:r w:rsidRPr="00D006FE">
        <w:t xml:space="preserve"> </w:t>
      </w:r>
      <w:r w:rsidRPr="00D006FE">
        <w:rPr>
          <w:rtl/>
        </w:rPr>
        <w:t xml:space="preserve">و </w:t>
      </w:r>
      <w:r w:rsidRPr="00D006FE">
        <w:rPr>
          <w:b/>
          <w:bCs/>
        </w:rPr>
        <w:t>Kurtosis</w:t>
      </w:r>
      <w:r w:rsidRPr="00D006FE">
        <w:t xml:space="preserve"> </w:t>
      </w:r>
      <w:r w:rsidRPr="00D006FE">
        <w:rPr>
          <w:rtl/>
        </w:rPr>
        <w:t>قبل و بعد از نرمال‌سازی محاسبه و با یکدیگر مقایسه شدند تا مشخص شود آیا شکل توزیع داده‌ها دچار تغییر شده است یا خیر</w:t>
      </w:r>
      <w:r w:rsidRPr="00D006FE">
        <w:t>.</w:t>
      </w:r>
    </w:p>
    <w:p w14:paraId="54367B93" w14:textId="77777777" w:rsidR="00D006FE" w:rsidRPr="00D006FE" w:rsidRDefault="00D006FE" w:rsidP="00D006FE">
      <w:pPr>
        <w:bidi/>
      </w:pPr>
      <w:r w:rsidRPr="00D006FE">
        <w:rPr>
          <w:rtl/>
        </w:rPr>
        <w:t>نتایج نشان داد که مقادیر</w:t>
      </w:r>
      <w:r w:rsidRPr="00D006FE">
        <w:t xml:space="preserve"> Skewness </w:t>
      </w:r>
      <w:r w:rsidRPr="00D006FE">
        <w:rPr>
          <w:rtl/>
        </w:rPr>
        <w:t>و</w:t>
      </w:r>
      <w:r w:rsidRPr="00D006FE">
        <w:t xml:space="preserve"> Kurtosis </w:t>
      </w:r>
      <w:r w:rsidRPr="00D006FE">
        <w:rPr>
          <w:rtl/>
        </w:rPr>
        <w:t>پس از اعمال</w:t>
      </w:r>
      <w:r w:rsidRPr="00D006FE">
        <w:t xml:space="preserve"> Min-Max Scaling </w:t>
      </w:r>
      <w:r w:rsidRPr="00D006FE">
        <w:rPr>
          <w:rtl/>
        </w:rPr>
        <w:t>تغییری نداشتند. این موضوع نشان می‌دهد که نرمال‌سازی</w:t>
      </w:r>
      <w:r w:rsidRPr="00D006FE">
        <w:t xml:space="preserve"> Min-Max </w:t>
      </w:r>
      <w:r w:rsidRPr="00D006FE">
        <w:rPr>
          <w:rtl/>
        </w:rPr>
        <w:t xml:space="preserve">تنها مقیاس داده‌ها را به بازه </w:t>
      </w:r>
      <w:r w:rsidRPr="00D006FE">
        <w:rPr>
          <w:b/>
          <w:bCs/>
        </w:rPr>
        <w:t xml:space="preserve">0 </w:t>
      </w:r>
      <w:r w:rsidRPr="00D006FE">
        <w:rPr>
          <w:b/>
          <w:bCs/>
          <w:rtl/>
        </w:rPr>
        <w:t>تا 1</w:t>
      </w:r>
      <w:r w:rsidRPr="00D006FE">
        <w:rPr>
          <w:rtl/>
        </w:rPr>
        <w:t xml:space="preserve"> منتقل می‌کند و به دلیل ماهیت خطی خود، شکل توزیع داده‌ها را حفظ می‌کند. بنابراین، استفاده از این روش باعث استانداردسازی مقیاس متغیرها بدون تغییر ویژگی‌های آماری اصلی آن‌ها می‌شود</w:t>
      </w:r>
      <w:r w:rsidRPr="00D006FE">
        <w:t>.</w:t>
      </w:r>
    </w:p>
    <w:p w14:paraId="1B93CB7F" w14:textId="77777777" w:rsidR="00E618B6" w:rsidRPr="00D006FE" w:rsidRDefault="00E618B6" w:rsidP="00E618B6">
      <w:pPr>
        <w:bidi/>
      </w:pPr>
    </w:p>
    <w:sectPr w:rsidR="00E618B6" w:rsidRPr="00D00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15D"/>
    <w:rsid w:val="000633A3"/>
    <w:rsid w:val="005248DE"/>
    <w:rsid w:val="007D2F5C"/>
    <w:rsid w:val="0090415D"/>
    <w:rsid w:val="00AE0491"/>
    <w:rsid w:val="00BB2036"/>
    <w:rsid w:val="00D006FE"/>
    <w:rsid w:val="00E056E4"/>
    <w:rsid w:val="00E46F5A"/>
    <w:rsid w:val="00E61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84CB"/>
  <w15:chartTrackingRefBased/>
  <w15:docId w15:val="{8B805EAD-D3AC-45C3-907C-1C995029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15D"/>
    <w:rPr>
      <w:rFonts w:eastAsiaTheme="majorEastAsia" w:cstheme="majorBidi"/>
      <w:color w:val="272727" w:themeColor="text1" w:themeTint="D8"/>
    </w:rPr>
  </w:style>
  <w:style w:type="paragraph" w:styleId="Title">
    <w:name w:val="Title"/>
    <w:basedOn w:val="Normal"/>
    <w:next w:val="Normal"/>
    <w:link w:val="TitleChar"/>
    <w:uiPriority w:val="10"/>
    <w:qFormat/>
    <w:rsid w:val="00904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15D"/>
    <w:pPr>
      <w:spacing w:before="160"/>
      <w:jc w:val="center"/>
    </w:pPr>
    <w:rPr>
      <w:i/>
      <w:iCs/>
      <w:color w:val="404040" w:themeColor="text1" w:themeTint="BF"/>
    </w:rPr>
  </w:style>
  <w:style w:type="character" w:customStyle="1" w:styleId="QuoteChar">
    <w:name w:val="Quote Char"/>
    <w:basedOn w:val="DefaultParagraphFont"/>
    <w:link w:val="Quote"/>
    <w:uiPriority w:val="29"/>
    <w:rsid w:val="0090415D"/>
    <w:rPr>
      <w:i/>
      <w:iCs/>
      <w:color w:val="404040" w:themeColor="text1" w:themeTint="BF"/>
    </w:rPr>
  </w:style>
  <w:style w:type="paragraph" w:styleId="ListParagraph">
    <w:name w:val="List Paragraph"/>
    <w:basedOn w:val="Normal"/>
    <w:uiPriority w:val="34"/>
    <w:qFormat/>
    <w:rsid w:val="0090415D"/>
    <w:pPr>
      <w:ind w:left="720"/>
      <w:contextualSpacing/>
    </w:pPr>
  </w:style>
  <w:style w:type="character" w:styleId="IntenseEmphasis">
    <w:name w:val="Intense Emphasis"/>
    <w:basedOn w:val="DefaultParagraphFont"/>
    <w:uiPriority w:val="21"/>
    <w:qFormat/>
    <w:rsid w:val="0090415D"/>
    <w:rPr>
      <w:i/>
      <w:iCs/>
      <w:color w:val="0F4761" w:themeColor="accent1" w:themeShade="BF"/>
    </w:rPr>
  </w:style>
  <w:style w:type="paragraph" w:styleId="IntenseQuote">
    <w:name w:val="Intense Quote"/>
    <w:basedOn w:val="Normal"/>
    <w:next w:val="Normal"/>
    <w:link w:val="IntenseQuoteChar"/>
    <w:uiPriority w:val="30"/>
    <w:qFormat/>
    <w:rsid w:val="00904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15D"/>
    <w:rPr>
      <w:i/>
      <w:iCs/>
      <w:color w:val="0F4761" w:themeColor="accent1" w:themeShade="BF"/>
    </w:rPr>
  </w:style>
  <w:style w:type="character" w:styleId="IntenseReference">
    <w:name w:val="Intense Reference"/>
    <w:basedOn w:val="DefaultParagraphFont"/>
    <w:uiPriority w:val="32"/>
    <w:qFormat/>
    <w:rsid w:val="009041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640</TotalTime>
  <Pages>6</Pages>
  <Words>2706</Words>
  <Characters>15429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amirali sh</dc:creator>
  <cp:keywords/>
  <dc:description/>
  <cp:lastModifiedBy>amirali sh</cp:lastModifiedBy>
  <cp:revision>1</cp:revision>
  <dcterms:created xsi:type="dcterms:W3CDTF">2026-06-27T00:44:00Z</dcterms:created>
  <dcterms:modified xsi:type="dcterms:W3CDTF">2026-06-27T11:24:00Z</dcterms:modified>
</cp:coreProperties>
</file>