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Goals &amp; Accomplishments</w:t>
      </w:r>
    </w:p>
    <w:p>
      <w:pPr>
        <w:spacing w:after="140" w:line="276"/>
        <w:rPr>
          <w:color w:val="6B7280"/>
          <w:sz w:val="28"/>
          <w:szCs w:val="28"/>
        </w:rPr>
      </w:pPr>
      <w:r>
        <w:rPr>
          <w:color w:val="6B7280"/>
          <w:sz w:val="28"/>
          <w:szCs w:val="28"/>
        </w:rPr>
        <w:t xml:space="preserve">2026</w:t>
      </w:r>
    </w:p>
    <w:p>
      <w:pPr>
        <w:pBdr>
          <w:bottom w:val="single" w:color="D1D5DB" w:sz="6" w:space="1"/>
        </w:pBdr>
        <w:spacing w:after="120"/>
      </w:pPr>
    </w:p>
    <w:p>
      <w:pPr>
        <w:spacing w:after="80" w:before="200"/>
      </w:pPr>
      <w:r>
        <w:rPr>
          <w:b/>
          <w:bCs/>
          <w:color w:val="1F2937"/>
        </w:rPr>
        <w:t xml:space="preserve">Theme</w:t>
      </w:r>
    </w:p>
    <w:p>
      <w:pPr>
        <w:spacing w:after="140" w:line="276"/>
        <w:rPr>
          <w:b/>
          <w:bCs/>
          <w:color w:val="B91C1C"/>
          <w:sz w:val="28"/>
          <w:szCs w:val="28"/>
        </w:rPr>
      </w:pPr>
      <w:r>
        <w:rPr>
          <w:b/>
          <w:bCs/>
          <w:color w:val="B91C1C"/>
          <w:sz w:val="28"/>
          <w:szCs w:val="28"/>
        </w:rPr>
        <w:t xml:space="preserve">Accelerate Operational Excellence</w:t>
      </w:r>
    </w:p>
    <w:p>
      <w:pPr>
        <w:spacing w:after="140" w:line="276"/>
      </w:pPr>
      <w:r>
        <w:t xml:space="preserve">Strengthen how we work by living our Guiding Principles, focusing on our highest-value priorities, and thoughtfully using AI to improve our ways of working – unlocking breakthroughs to “create what’s next” and power long-term growth.</w:t>
      </w:r>
    </w:p>
    <w:p>
      <w:pPr>
        <w:spacing w:after="80" w:before="200"/>
      </w:pPr>
      <w:r>
        <w:rPr>
          <w:b/>
          <w:bCs/>
          <w:color w:val="1F2937"/>
        </w:rPr>
        <w:t xml:space="preserve">My four goals</w:t>
      </w:r>
    </w:p>
    <w:p>
      <w:pPr>
        <w:pStyle w:val="ListParagraph"/>
        <w:numPr>
          <w:ilvl w:val="0"/>
          <w:numId w:val="2"/>
        </w:numPr>
        <w:spacing w:after="140" w:line="300"/>
      </w:pPr>
      <w:r>
        <w:t xml:space="preserve">Strengthen how we work by living our Guiding Principles and leveraging AI</w:t>
      </w:r>
    </w:p>
    <w:p>
      <w:pPr>
        <w:pStyle w:val="ListParagraph"/>
        <w:numPr>
          <w:ilvl w:val="0"/>
          <w:numId w:val="2"/>
        </w:numPr>
        <w:spacing w:after="140" w:line="300"/>
      </w:pPr>
      <w:r>
        <w:t xml:space="preserve">Deliver a smooth transition and build a scalable creative foundation</w:t>
      </w:r>
    </w:p>
    <w:p>
      <w:pPr>
        <w:pStyle w:val="ListParagraph"/>
        <w:numPr>
          <w:ilvl w:val="0"/>
          <w:numId w:val="2"/>
        </w:numPr>
        <w:spacing w:after="140" w:line="300"/>
      </w:pPr>
      <w:r>
        <w:t xml:space="preserve">Nurture a culture of cooperation, inclusion, and community</w:t>
      </w:r>
    </w:p>
    <w:p>
      <w:pPr>
        <w:pStyle w:val="ListParagraph"/>
        <w:numPr>
          <w:ilvl w:val="0"/>
          <w:numId w:val="2"/>
        </w:numPr>
        <w:spacing w:after="140" w:line="300"/>
      </w:pPr>
      <w:r>
        <w:t xml:space="preserve">Implement a new business operations model to enhance speed and cross-divisional coordination</w:t>
      </w:r>
    </w:p>
    <w:p>
      <w:pPr>
        <w:spacing w:after="80" w:before="200"/>
      </w:pPr>
      <w:r>
        <w:rPr>
          <w:b/>
          <w:bCs/>
          <w:color w:val="1F2937"/>
        </w:rPr>
        <w:t xml:space="preserve">How each goal page is organized</w:t>
      </w:r>
    </w:p>
    <w:p>
      <w:pPr>
        <w:pStyle w:val="ListParagraph"/>
        <w:numPr>
          <w:ilvl w:val="0"/>
          <w:numId w:val="3"/>
        </w:numPr>
        <w:spacing w:after="60" w:line="264"/>
      </w:pPr>
      <w:r>
        <w:t xml:space="preserve">The Plan – what I will do, how it is measured, and when (Specific, Measurable, Achievable, Relevant, Time-Bound).</w:t>
      </w:r>
    </w:p>
    <w:p>
      <w:pPr>
        <w:pStyle w:val="ListParagraph"/>
        <w:numPr>
          <w:ilvl w:val="0"/>
          <w:numId w:val="3"/>
        </w:numPr>
        <w:spacing w:after="60" w:line="264"/>
      </w:pPr>
      <w:r>
        <w:t xml:space="preserve">What I Accomplished – results and examples so far.</w:t>
      </w:r>
    </w:p>
    <w:p>
      <w:pPr>
        <w:pageBreakBefore/>
        <w:spacing w:after="60"/>
      </w:pPr>
      <w:r>
        <w:rPr>
          <w:b/>
          <w:bCs/>
          <w:color w:val="B91C1C"/>
          <w:sz w:val="22"/>
          <w:szCs w:val="22"/>
        </w:rPr>
        <w:t xml:space="preserve">GOAL 1 OF 4</w:t>
      </w:r>
    </w:p>
    <w:p>
      <w:pPr>
        <w:pStyle w:val="Heading1"/>
      </w:pPr>
      <w:r>
        <w:t xml:space="preserve">Strengthen how we work by living our Guiding Principles and leveraging AI</w:t>
      </w:r>
    </w:p>
    <w:p>
      <w:pPr>
        <w:pBdr>
          <w:bottom w:val="single" w:color="D1D5DB" w:sz="6" w:space="1"/>
        </w:pBdr>
        <w:spacing w:after="120"/>
      </w:pPr>
    </w:p>
    <w:p>
      <w:pPr>
        <w:pStyle w:val="Heading2"/>
      </w:pPr>
      <w:r>
        <w:t xml:space="preserve">The Plan</w:t>
      </w:r>
    </w:p>
    <w:p>
      <w:pPr>
        <w:spacing w:after="110" w:line="276"/>
      </w:pPr>
      <w:r>
        <w:rPr>
          <w:b/>
          <w:bCs/>
        </w:rPr>
        <w:t xml:space="preserve">Specific: </w:t>
      </w:r>
      <w:r>
        <w:t xml:space="preserve">I will make sure all design work I deliver is clear, organized, and easy for producers, directors, and teammates to understand and build on. I will also use AI tools thoughtfully to speed up ideation, improve creative exploration, and support better design decisions.</w:t>
      </w:r>
    </w:p>
    <w:p>
      <w:pPr>
        <w:spacing w:after="60"/>
      </w:pPr>
      <w:r>
        <w:rPr>
          <w:b/>
          <w:bCs/>
        </w:rPr>
        <w:t xml:space="preserve">Measurable:</w:t>
      </w:r>
    </w:p>
    <w:p>
      <w:pPr>
        <w:pStyle w:val="ListParagraph"/>
        <w:numPr>
          <w:ilvl w:val="0"/>
          <w:numId w:val="3"/>
        </w:numPr>
        <w:spacing w:after="60" w:line="264"/>
      </w:pPr>
      <w:r>
        <w:t xml:space="preserve">Use AI tools (e.g., mood board generators, ideation prompts, and style exploration tools) for at least 50% of early-phase concept development.</w:t>
      </w:r>
    </w:p>
    <w:p>
      <w:pPr>
        <w:pStyle w:val="ListParagraph"/>
        <w:numPr>
          <w:ilvl w:val="0"/>
          <w:numId w:val="3"/>
        </w:numPr>
        <w:spacing w:after="60" w:line="264"/>
      </w:pPr>
      <w:r>
        <w:t xml:space="preserve">Track at least three examples each quarter where AI improves speed, creativity, or workflow decisions.</w:t>
      </w:r>
    </w:p>
    <w:p>
      <w:pPr>
        <w:pStyle w:val="ListParagraph"/>
        <w:numPr>
          <w:ilvl w:val="0"/>
          <w:numId w:val="3"/>
        </w:numPr>
        <w:spacing w:after="60" w:line="264"/>
      </w:pPr>
      <w:r>
        <w:t xml:space="preserve">Dedicate at least 80% of my time to high-value creative and collaborative work.</w:t>
      </w:r>
    </w:p>
    <w:p>
      <w:pPr>
        <w:spacing w:after="50"/>
      </w:pPr>
    </w:p>
    <w:p>
      <w:pPr>
        <w:spacing w:after="110" w:line="276"/>
      </w:pPr>
      <w:r>
        <w:rPr>
          <w:b/>
          <w:bCs/>
        </w:rPr>
        <w:t xml:space="preserve">Achievable: </w:t>
      </w:r>
      <w:r>
        <w:t xml:space="preserve">These goals align with tools and workflows already available and can be integrated into my daily production process.</w:t>
      </w:r>
    </w:p>
    <w:p>
      <w:pPr>
        <w:spacing w:after="110" w:line="276"/>
      </w:pPr>
      <w:r>
        <w:rPr>
          <w:b/>
          <w:bCs/>
        </w:rPr>
        <w:t xml:space="preserve">Relevant: </w:t>
      </w:r>
      <w:r>
        <w:t xml:space="preserve">Using AI responsibly and focusing on high-impact creative work will help me deliver stronger design solutions and contribute more effectively to the team.</w:t>
      </w:r>
    </w:p>
    <w:p>
      <w:pPr>
        <w:spacing w:after="110" w:line="276"/>
      </w:pPr>
      <w:r>
        <w:rPr>
          <w:b/>
          <w:bCs/>
        </w:rPr>
        <w:t xml:space="preserve">Time-Bound: </w:t>
      </w:r>
      <w:r>
        <w:t xml:space="preserve">These practices will be implemented throughout 2026, with quarterly check-ins to refine AI usage and prioritization.</w:t>
      </w:r>
    </w:p>
    <w:p>
      <w:pPr>
        <w:pStyle w:val="Heading2"/>
      </w:pPr>
      <w:r>
        <w:t xml:space="preserve">What I Accomplished</w:t>
      </w:r>
    </w:p>
    <w:p>
      <w:pPr>
        <w:spacing w:after="110" w:line="276"/>
      </w:pPr>
      <w:r>
        <w:rPr>
          <w:b/>
          <w:bCs/>
        </w:rPr>
        <w:t xml:space="preserve">Panda diplomacy animation (Sit Room): </w:t>
      </w:r>
      <w:r>
        <w:t xml:space="preserve">Worked with art directors, supervisors, and the daily production team to find practical ways to use AI in our workflow. For the Sit Room's coverage of the pandas returning from China to Atlanta, I used AI to develop a fun, engaging animation style that matched the producers' creative direction. I designed two pandas inside a plane that elevated the flight-path animation and added character to the overall design. The concept was well received by Sit Room producers and directors, including Dave, Emily, and Teferri, in our creative review.</w:t>
      </w:r>
    </w:p>
    <w:p>
      <w:pPr>
        <w:spacing w:after="110" w:line="276"/>
      </w:pPr>
      <w:r>
        <w:rPr>
          <w:b/>
          <w:bCs/>
        </w:rPr>
        <w:t xml:space="preserve">AI-assisted design exploration: </w:t>
      </w:r>
      <w:r>
        <w:t xml:space="preserve">Used the company's generative AI tools to explore layouts, backgrounds, and visual references, including scenic 3D XR designs with the Unreal team. This also helped when working with Ben and Jacoby on GPS workflows, showing how AI could enhance high-level designs and better support their show needs for air.</w:t>
      </w:r>
    </w:p>
    <w:p>
      <w:pPr>
        <w:spacing w:after="110" w:line="276"/>
      </w:pPr>
      <w:r>
        <w:rPr>
          <w:b/>
          <w:bCs/>
        </w:rPr>
        <w:t xml:space="preserve">Weekly swing state map template (DC): </w:t>
      </w:r>
      <w:r>
        <w:t xml:space="preserve">Boris and the CNN production team in DC needed a swing state animation they could update each week. Using Copilot and AI, I built a map template that only requires 3 keyframes to be changed each week.</w:t>
      </w:r>
    </w:p>
    <w:p>
      <w:pPr>
        <w:spacing w:after="110" w:line="276"/>
      </w:pPr>
      <w:r>
        <w:rPr>
          <w:b/>
          <w:bCs/>
        </w:rPr>
        <w:t xml:space="preserve">Congressional district workflow: </w:t>
      </w:r>
      <w:r>
        <w:t xml:space="preserve">Using Copilot and GeoLayers, I built a workflow that imports the provided KML files (accurate congressional district data) directly into After Effects. This removed the need to draw each district by hand and saved a significant amount of time.</w:t>
      </w:r>
    </w:p>
    <w:p>
      <w:pPr>
        <w:pageBreakBefore/>
        <w:spacing w:after="60"/>
      </w:pPr>
      <w:r>
        <w:rPr>
          <w:b/>
          <w:bCs/>
          <w:color w:val="B91C1C"/>
          <w:sz w:val="22"/>
          <w:szCs w:val="22"/>
        </w:rPr>
        <w:t xml:space="preserve">GOAL 2 OF 4</w:t>
      </w:r>
    </w:p>
    <w:p>
      <w:pPr>
        <w:pStyle w:val="Heading1"/>
      </w:pPr>
      <w:r>
        <w:t xml:space="preserve">Deliver a smooth transition and build a scalable creative foundation</w:t>
      </w:r>
    </w:p>
    <w:p>
      <w:pPr>
        <w:pBdr>
          <w:bottom w:val="single" w:color="D1D5DB" w:sz="6" w:space="1"/>
        </w:pBdr>
        <w:spacing w:after="120"/>
      </w:pPr>
    </w:p>
    <w:p>
      <w:pPr>
        <w:pStyle w:val="Heading2"/>
      </w:pPr>
      <w:r>
        <w:t xml:space="preserve">The Plan</w:t>
      </w:r>
    </w:p>
    <w:p>
      <w:pPr>
        <w:spacing w:after="110" w:line="276"/>
      </w:pPr>
      <w:r>
        <w:rPr>
          <w:b/>
          <w:bCs/>
        </w:rPr>
        <w:t xml:space="preserve">Specific: </w:t>
      </w:r>
      <w:r>
        <w:t xml:space="preserve">I will deliver clean, accurate, and well-documented projects so others can easily pick up, review, or build on my work. I will improve my personal workflow standards to reduce errors, increase consistency, and support team continuity during the Warner Bros. Discovery transition.</w:t>
      </w:r>
    </w:p>
    <w:p>
      <w:pPr>
        <w:spacing w:after="60"/>
      </w:pPr>
      <w:r>
        <w:rPr>
          <w:b/>
          <w:bCs/>
        </w:rPr>
        <w:t xml:space="preserve">Measurable:</w:t>
      </w:r>
    </w:p>
    <w:p>
      <w:pPr>
        <w:pStyle w:val="ListParagraph"/>
        <w:numPr>
          <w:ilvl w:val="0"/>
          <w:numId w:val="3"/>
        </w:numPr>
        <w:spacing w:after="60" w:line="264"/>
      </w:pPr>
      <w:r>
        <w:t xml:space="preserve">Use a personal review checklist to ensure consistent accuracy before every delivery.</w:t>
      </w:r>
    </w:p>
    <w:p>
      <w:pPr>
        <w:pStyle w:val="ListParagraph"/>
        <w:numPr>
          <w:ilvl w:val="0"/>
          <w:numId w:val="3"/>
        </w:numPr>
        <w:spacing w:after="60" w:line="264"/>
      </w:pPr>
      <w:r>
        <w:t xml:space="preserve">Keep clean, standardized project file organization for 100% of assigned projects.</w:t>
      </w:r>
    </w:p>
    <w:p>
      <w:pPr>
        <w:pStyle w:val="ListParagraph"/>
        <w:numPr>
          <w:ilvl w:val="0"/>
          <w:numId w:val="3"/>
        </w:numPr>
        <w:spacing w:after="60" w:line="264"/>
      </w:pPr>
      <w:r>
        <w:t xml:space="preserve">Hold at least two peer walkthroughs or knowledge-sharing sessions per quarter on workflows, file structures, or project setups.</w:t>
      </w:r>
    </w:p>
    <w:p>
      <w:pPr>
        <w:pStyle w:val="ListParagraph"/>
        <w:numPr>
          <w:ilvl w:val="0"/>
          <w:numId w:val="3"/>
        </w:numPr>
        <w:spacing w:after="60" w:line="264"/>
      </w:pPr>
      <w:r>
        <w:t xml:space="preserve">Provide design and motion graphics support for CNN Heroes.</w:t>
      </w:r>
    </w:p>
    <w:p>
      <w:pPr>
        <w:pStyle w:val="ListParagraph"/>
        <w:numPr>
          <w:ilvl w:val="0"/>
          <w:numId w:val="3"/>
        </w:numPr>
        <w:spacing w:after="60" w:line="264"/>
      </w:pPr>
      <w:r>
        <w:t xml:space="preserve">Contribute to projects and major events that position CNN Design for industry recognition, including Emmy Awards and other broadcast design honors.</w:t>
      </w:r>
    </w:p>
    <w:p>
      <w:pPr>
        <w:spacing w:after="50"/>
      </w:pPr>
    </w:p>
    <w:p>
      <w:pPr>
        <w:spacing w:after="110" w:line="276"/>
      </w:pPr>
      <w:r>
        <w:rPr>
          <w:b/>
          <w:bCs/>
        </w:rPr>
        <w:t xml:space="preserve">Achievable: </w:t>
      </w:r>
      <w:r>
        <w:t xml:space="preserve">These habits fit into my daily workflow and are supported by existing team standards and tools.</w:t>
      </w:r>
    </w:p>
    <w:p>
      <w:pPr>
        <w:spacing w:after="110" w:line="276"/>
      </w:pPr>
      <w:r>
        <w:rPr>
          <w:b/>
          <w:bCs/>
        </w:rPr>
        <w:t xml:space="preserve">Relevant: </w:t>
      </w:r>
      <w:r>
        <w:t xml:space="preserve">Clear, organized project delivery reduces friction for producers and teammates and helps build a scalable creative workflow during the broader company transition.</w:t>
      </w:r>
    </w:p>
    <w:p>
      <w:pPr>
        <w:spacing w:after="110" w:line="276"/>
      </w:pPr>
      <w:r>
        <w:rPr>
          <w:b/>
          <w:bCs/>
        </w:rPr>
        <w:t xml:space="preserve">Time-Bound: </w:t>
      </w:r>
      <w:r>
        <w:t xml:space="preserve">These practices will be implemented and maintained throughout 2026, with quarterly reviews to refine organization and documentation.</w:t>
      </w:r>
    </w:p>
    <w:p>
      <w:pPr>
        <w:pStyle w:val="Heading2"/>
      </w:pPr>
      <w:r>
        <w:t xml:space="preserve">What I Accomplished</w:t>
      </w:r>
    </w:p>
    <w:p>
      <w:pPr>
        <w:spacing w:after="110" w:line="276"/>
      </w:pPr>
      <w:r>
        <w:rPr>
          <w:b/>
          <w:bCs/>
        </w:rPr>
        <w:t xml:space="preserve">CNN Heroes 20th Anniversary Mogrts: </w:t>
      </w:r>
      <w:r>
        <w:t xml:space="preserve">Worked with Pete and Tyler to build Mogrts for the CNN Heroes 20th Anniversary, giving editors efficient tools to use directly in Premiere Pro. I used Copilot to write expressions and JavaScript and to update the team's earlier Mogrts, which saved time, improved editing efficiency, and kept the interface simple. Tyler Willis, CNN Design's go-to Mogrt builder, gave great feedback on their quality and functionality.</w:t>
      </w:r>
    </w:p>
    <w:p>
      <w:pPr>
        <w:spacing w:after="110" w:line="276"/>
      </w:pPr>
      <w:r>
        <w:rPr>
          <w:b/>
          <w:bCs/>
        </w:rPr>
        <w:t xml:space="preserve">Knowledge sharing with the online team: </w:t>
      </w:r>
      <w:r>
        <w:t xml:space="preserve">During downtime, I partner with members of the online team to show them our design workflows and answer After Effects questions. I walk them through our toolkits, how we animate, and how we communicate through email, Frame.io, and Slack. In return, I have learned more about areas like iNews, which helps us understand each other’s workflows.</w:t>
      </w:r>
    </w:p>
    <w:p>
      <w:pPr>
        <w:spacing w:after="110" w:line="276"/>
      </w:pPr>
      <w:r>
        <w:rPr>
          <w:b/>
          <w:bCs/>
        </w:rPr>
        <w:t xml:space="preserve">Presentations with AI tools: </w:t>
      </w:r>
      <w:r>
        <w:t xml:space="preserve">Used Copilot and other company AI tools to create high-quality PowerPoint presentations for peers and leadership, saving time on tight deadlines while keeping a professional design.</w:t>
      </w:r>
    </w:p>
    <w:p>
      <w:pPr>
        <w:pageBreakBefore/>
        <w:spacing w:after="60"/>
      </w:pPr>
      <w:r>
        <w:rPr>
          <w:b/>
          <w:bCs/>
          <w:color w:val="B91C1C"/>
          <w:sz w:val="22"/>
          <w:szCs w:val="22"/>
        </w:rPr>
        <w:t xml:space="preserve">GOAL 3 OF 4</w:t>
      </w:r>
    </w:p>
    <w:p>
      <w:pPr>
        <w:pStyle w:val="Heading1"/>
      </w:pPr>
      <w:r>
        <w:t xml:space="preserve">Nurture a culture of cooperation, inclusion, and community</w:t>
      </w:r>
    </w:p>
    <w:p>
      <w:pPr>
        <w:pBdr>
          <w:bottom w:val="single" w:color="D1D5DB" w:sz="6" w:space="1"/>
        </w:pBdr>
        <w:spacing w:after="120"/>
      </w:pPr>
    </w:p>
    <w:p>
      <w:pPr>
        <w:pStyle w:val="Heading2"/>
      </w:pPr>
      <w:r>
        <w:t xml:space="preserve">The Plan</w:t>
      </w:r>
    </w:p>
    <w:p>
      <w:pPr>
        <w:spacing w:after="110" w:line="276"/>
      </w:pPr>
      <w:r>
        <w:rPr>
          <w:b/>
          <w:bCs/>
        </w:rPr>
        <w:t xml:space="preserve">Specific: </w:t>
      </w:r>
      <w:r>
        <w:t xml:space="preserve">I will support the development of teammates while continuing to expand my skills in Viz, AR/XR, Unreal Engine, and project management so I can contribute across more areas of CNN Design.</w:t>
      </w:r>
    </w:p>
    <w:p>
      <w:pPr>
        <w:spacing w:after="60"/>
      </w:pPr>
      <w:r>
        <w:rPr>
          <w:b/>
          <w:bCs/>
        </w:rPr>
        <w:t xml:space="preserve">Measurable:</w:t>
      </w:r>
    </w:p>
    <w:p>
      <w:pPr>
        <w:pStyle w:val="ListParagraph"/>
        <w:numPr>
          <w:ilvl w:val="0"/>
          <w:numId w:val="3"/>
        </w:numPr>
        <w:spacing w:after="60" w:line="264"/>
      </w:pPr>
      <w:r>
        <w:t xml:space="preserve">Provide weekly C4D and After Effects training and check-ins for Andrea Ham and Michael Odom, documenting progress and completed projects.</w:t>
      </w:r>
    </w:p>
    <w:p>
      <w:pPr>
        <w:pStyle w:val="ListParagraph"/>
        <w:numPr>
          <w:ilvl w:val="0"/>
          <w:numId w:val="3"/>
        </w:numPr>
        <w:spacing w:after="60" w:line="264"/>
      </w:pPr>
      <w:r>
        <w:t xml:space="preserve">Complete the “Viz 4 All” training program and support at least two Viz team projects by year-end.</w:t>
      </w:r>
    </w:p>
    <w:p>
      <w:pPr>
        <w:pStyle w:val="ListParagraph"/>
        <w:numPr>
          <w:ilvl w:val="0"/>
          <w:numId w:val="3"/>
        </w:numPr>
        <w:spacing w:after="60" w:line="264"/>
      </w:pPr>
      <w:r>
        <w:t xml:space="preserve">Learn Viz Artist with Jonathan Kemp and apply those skills to at least one Viz deliverable or workflow.</w:t>
      </w:r>
    </w:p>
    <w:p>
      <w:pPr>
        <w:pStyle w:val="ListParagraph"/>
        <w:numPr>
          <w:ilvl w:val="0"/>
          <w:numId w:val="3"/>
        </w:numPr>
        <w:spacing w:after="60" w:line="264"/>
      </w:pPr>
      <w:r>
        <w:t xml:space="preserve">Finish the company’s Coursera Project Management certification program.</w:t>
      </w:r>
    </w:p>
    <w:p>
      <w:pPr>
        <w:pStyle w:val="ListParagraph"/>
        <w:numPr>
          <w:ilvl w:val="0"/>
          <w:numId w:val="3"/>
        </w:numPr>
        <w:spacing w:after="60" w:line="264"/>
      </w:pPr>
      <w:r>
        <w:t xml:space="preserve">Collaborate more closely with the XR team to explore real-time and immersive design workflows.</w:t>
      </w:r>
    </w:p>
    <w:p>
      <w:pPr>
        <w:spacing w:after="50"/>
      </w:pPr>
    </w:p>
    <w:p>
      <w:pPr>
        <w:spacing w:after="110" w:line="276"/>
      </w:pPr>
      <w:r>
        <w:rPr>
          <w:b/>
          <w:bCs/>
        </w:rPr>
        <w:t xml:space="preserve">Achievable: </w:t>
      </w:r>
      <w:r>
        <w:t xml:space="preserve">These goals use existing training programs, mentorship opportunities, and collaboration with the Viz, XR, and Scenic teams.</w:t>
      </w:r>
    </w:p>
    <w:p>
      <w:pPr>
        <w:spacing w:after="110" w:line="276"/>
      </w:pPr>
      <w:r>
        <w:rPr>
          <w:b/>
          <w:bCs/>
        </w:rPr>
        <w:t xml:space="preserve">Relevant: </w:t>
      </w:r>
      <w:r>
        <w:t xml:space="preserve">Developing internal talent and expanding real-time design capabilities strengthens team collaboration and future creative flexibility.</w:t>
      </w:r>
    </w:p>
    <w:p>
      <w:pPr>
        <w:spacing w:after="110" w:line="276"/>
      </w:pPr>
      <w:r>
        <w:rPr>
          <w:b/>
          <w:bCs/>
        </w:rPr>
        <w:t xml:space="preserve">Time-Bound: </w:t>
      </w:r>
      <w:r>
        <w:t xml:space="preserve">All training milestones will be completed by December 2026, with quarterly documentation and progress reviews.</w:t>
      </w:r>
    </w:p>
    <w:p>
      <w:pPr>
        <w:pStyle w:val="Heading2"/>
      </w:pPr>
      <w:r>
        <w:t xml:space="preserve">What I Accomplished</w:t>
      </w:r>
    </w:p>
    <w:p>
      <w:pPr>
        <w:spacing w:after="110" w:line="276"/>
      </w:pPr>
      <w:r>
        <w:rPr>
          <w:b/>
          <w:bCs/>
        </w:rPr>
        <w:t xml:space="preserve">AR floor map and AR templates: </w:t>
      </w:r>
      <w:r>
        <w:t xml:space="preserve">Recreated an AR floor map for CNC with J. Kemp. I also supported Eli and the team as they explored new animation options for the studio by creating animated AR 3D weapon selector templates that were used in production.</w:t>
      </w:r>
    </w:p>
    <w:p>
      <w:pPr>
        <w:spacing w:after="110" w:line="276"/>
      </w:pPr>
      <w:r>
        <w:rPr>
          <w:b/>
          <w:bCs/>
        </w:rPr>
        <w:t xml:space="preserve">Rebuilt the floor map in Unreal Engine: </w:t>
      </w:r>
      <w:r>
        <w:t xml:space="preserve">When the original AR floor map could not work in the 19Z Studio due to technical limits, I rebuilt it in Unreal Engine so it would work in the XR Studio. I worked closely with Mondo and Charlie to make sure it was implemented successfully.</w:t>
      </w:r>
    </w:p>
    <w:p>
      <w:pPr>
        <w:spacing w:after="110" w:line="276"/>
      </w:pPr>
      <w:r>
        <w:rPr>
          <w:b/>
          <w:bCs/>
        </w:rPr>
        <w:t xml:space="preserve">Self-taught Unreal Engine: </w:t>
      </w:r>
      <w:r>
        <w:t xml:space="preserve">Learned Unreal Engine through weekend tutorials and built an XR Studio project to better understand the XR team’s workflow. I also created a presentation and used leadership feedback to improve the overall studio design.</w:t>
      </w:r>
    </w:p>
    <w:p>
      <w:pPr>
        <w:spacing w:after="110" w:line="276"/>
      </w:pPr>
      <w:r>
        <w:rPr>
          <w:b/>
          <w:bCs/>
        </w:rPr>
        <w:t xml:space="preserve">Coursera Project Management course: </w:t>
      </w:r>
      <w:r>
        <w:t xml:space="preserve">Completed a Coursera Project Management course through WBD learning resources, building skills in scope management, stakeholder communication, and project planning. I now apply these by giving clearer updates to leadership, communicating better with teammates, and working more efficiently with producers on priorities, feedback, and deadlines.</w:t>
      </w:r>
    </w:p>
    <w:p>
      <w:pPr>
        <w:pageBreakBefore/>
        <w:spacing w:after="60"/>
      </w:pPr>
      <w:r>
        <w:rPr>
          <w:b/>
          <w:bCs/>
          <w:color w:val="B91C1C"/>
          <w:sz w:val="22"/>
          <w:szCs w:val="22"/>
        </w:rPr>
        <w:t xml:space="preserve">GOAL 4 OF 4</w:t>
      </w:r>
    </w:p>
    <w:p>
      <w:pPr>
        <w:pStyle w:val="Heading1"/>
      </w:pPr>
      <w:r>
        <w:t xml:space="preserve">Implement a new business operations model to enhance speed and cross-divisional coordination</w:t>
      </w:r>
    </w:p>
    <w:p>
      <w:pPr>
        <w:pBdr>
          <w:bottom w:val="single" w:color="D1D5DB" w:sz="6" w:space="1"/>
        </w:pBdr>
        <w:spacing w:after="120"/>
      </w:pPr>
    </w:p>
    <w:p>
      <w:pPr>
        <w:pStyle w:val="Heading2"/>
      </w:pPr>
      <w:r>
        <w:t xml:space="preserve">The Plan</w:t>
      </w:r>
    </w:p>
    <w:p>
      <w:pPr>
        <w:spacing w:after="110" w:line="276"/>
      </w:pPr>
      <w:r>
        <w:rPr>
          <w:b/>
          <w:bCs/>
        </w:rPr>
        <w:t xml:space="preserve">Specific: </w:t>
      </w:r>
      <w:r>
        <w:t xml:space="preserve">I will modernize parts of my workflow by improving my coding skills, building internal tools, and helping develop better tracking systems. I will work with teammates to make sure these tools solve real production needs.</w:t>
      </w:r>
    </w:p>
    <w:p>
      <w:pPr>
        <w:spacing w:after="60"/>
      </w:pPr>
      <w:r>
        <w:rPr>
          <w:b/>
          <w:bCs/>
        </w:rPr>
        <w:t xml:space="preserve">Measurable:</w:t>
      </w:r>
    </w:p>
    <w:p>
      <w:pPr>
        <w:pStyle w:val="ListParagraph"/>
        <w:numPr>
          <w:ilvl w:val="0"/>
          <w:numId w:val="3"/>
        </w:numPr>
        <w:spacing w:after="60" w:line="264"/>
      </w:pPr>
      <w:r>
        <w:t xml:space="preserve">Develop at least one internal plugin, automation, or workflow tool using approved AI and coding tools.</w:t>
      </w:r>
    </w:p>
    <w:p>
      <w:pPr>
        <w:pStyle w:val="ListParagraph"/>
        <w:numPr>
          <w:ilvl w:val="0"/>
          <w:numId w:val="3"/>
        </w:numPr>
        <w:spacing w:after="60" w:line="264"/>
      </w:pPr>
      <w:r>
        <w:t xml:space="preserve">Learn Airtable and help build or maintain a system to track CNN Design learning and development, with clear reporting.</w:t>
      </w:r>
    </w:p>
    <w:p>
      <w:pPr>
        <w:pStyle w:val="ListParagraph"/>
        <w:numPr>
          <w:ilvl w:val="0"/>
          <w:numId w:val="3"/>
        </w:numPr>
        <w:spacing w:after="60" w:line="264"/>
      </w:pPr>
      <w:r>
        <w:t xml:space="preserve">Partner with the XR, Viz, and Scenic teams to find where real-time and automation workflows can improve production efficiency.</w:t>
      </w:r>
    </w:p>
    <w:p>
      <w:pPr>
        <w:spacing w:after="50"/>
      </w:pPr>
    </w:p>
    <w:p>
      <w:pPr>
        <w:spacing w:after="110" w:line="276"/>
      </w:pPr>
      <w:r>
        <w:rPr>
          <w:b/>
          <w:bCs/>
        </w:rPr>
        <w:t xml:space="preserve">Achievable: </w:t>
      </w:r>
      <w:r>
        <w:t xml:space="preserve">These initiatives use existing company tools, training resources, and cross-team collaboration.</w:t>
      </w:r>
    </w:p>
    <w:p>
      <w:pPr>
        <w:spacing w:after="110" w:line="276"/>
      </w:pPr>
      <w:r>
        <w:rPr>
          <w:b/>
          <w:bCs/>
        </w:rPr>
        <w:t xml:space="preserve">Relevant: </w:t>
      </w:r>
      <w:r>
        <w:t xml:space="preserve">This supports the modernization of linear production workflows, improves efficiency, and aligns with CNN’s move toward more technology-driven creative operations.</w:t>
      </w:r>
    </w:p>
    <w:p>
      <w:pPr>
        <w:spacing w:after="110" w:line="276"/>
      </w:pPr>
      <w:r>
        <w:rPr>
          <w:b/>
          <w:bCs/>
        </w:rPr>
        <w:t xml:space="preserve">Time-Bound: </w:t>
      </w:r>
      <w:r>
        <w:t xml:space="preserve">All deliverables will be completed by December 2026, with quarterly progress check-ins.</w:t>
      </w:r>
    </w:p>
    <w:p>
      <w:pPr>
        <w:pStyle w:val="Heading2"/>
      </w:pPr>
      <w:r>
        <w:t xml:space="preserve">What I Accomplished</w:t>
      </w:r>
    </w:p>
    <w:p>
      <w:pPr>
        <w:spacing w:after="110" w:line="276"/>
      </w:pPr>
      <w:r>
        <w:rPr>
          <w:b/>
          <w:bCs/>
        </w:rPr>
        <w:t xml:space="preserve">SPEV workflow with the Viz team: </w:t>
      </w:r>
      <w:r>
        <w:t xml:space="preserve">Worked with the Viz team and Tim Brooks using the SPEV workflow template. This new workflow reduced expenses while still delivering the same on-air designs we created last year.</w:t>
      </w:r>
    </w:p>
    <w:p>
      <w:pPr>
        <w:spacing w:after="110" w:line="276"/>
      </w:pPr>
      <w:r>
        <w:rPr>
          <w:b/>
          <w:bCs/>
        </w:rPr>
        <w:t xml:space="preserve">Three After Effects tools for the team: </w:t>
      </w:r>
      <w:r>
        <w:t xml:space="preserve">On my own time, I learned to build After Effects extensions and plugin panels using AI and basic coding. I created three tools for the team, all in the CNN Design color scheme:</w:t>
      </w:r>
    </w:p>
    <w:p>
      <w:pPr>
        <w:pStyle w:val="ListParagraph"/>
        <w:numPr>
          <w:ilvl w:val="0"/>
          <w:numId w:val="3"/>
        </w:numPr>
        <w:spacing w:after="60" w:line="264"/>
      </w:pPr>
      <w:r>
        <w:t xml:space="preserve">After Effects Spell Checker – catches spelling errors directly in After Effects.</w:t>
      </w:r>
    </w:p>
    <w:p>
      <w:pPr>
        <w:pStyle w:val="ListParagraph"/>
        <w:numPr>
          <w:ilvl w:val="0"/>
          <w:numId w:val="3"/>
        </w:numPr>
        <w:spacing w:after="60" w:line="264"/>
      </w:pPr>
      <w:r>
        <w:t xml:space="preserve">Project Organizer – sorts project files into the proper folder structure, making projects easier to manage and hand off.</w:t>
      </w:r>
    </w:p>
    <w:p>
      <w:pPr>
        <w:pStyle w:val="ListParagraph"/>
        <w:numPr>
          <w:ilvl w:val="0"/>
          <w:numId w:val="3"/>
        </w:numPr>
        <w:spacing w:after="60" w:line="264"/>
      </w:pPr>
      <w:r>
        <w:t xml:space="preserve">After Effects Learning Toolkit – shortcuts, preset animations, and built-in 3D camera moves to help the online team learn and work faster.</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Goal %1:"/>
      <w:lvlJc w:val="left"/>
      <w:pPr>
        <w:ind w:left="1080" w:hanging="1080"/>
      </w:pPr>
      <w:rPr>
        <w:b/>
        <w:bCs/>
        <w:color w:val="B91C1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2937"/>
      <w:sz w:val="52"/>
      <w:szCs w:val="52"/>
    </w:rPr>
  </w:style>
  <w:style w:type="paragraph" w:styleId="Heading1">
    <w:name w:val="Heading 1"/>
    <w:basedOn w:val="Normal"/>
    <w:next w:val="Normal"/>
    <w:qFormat/>
    <w:pPr>
      <w:spacing w:after="100" w:line="30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160"/>
      <w:outlineLvl w:val="1"/>
    </w:pPr>
    <w:rPr>
      <w:rFonts w:ascii="Arial" w:cs="Arial" w:eastAsia="Arial" w:hAnsi="Arial"/>
      <w:b/>
      <w:bCs/>
      <w:color w:val="B91C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Goals &amp; Accomplishments</dc:title>
  <dc:creator>CNN Design</dc:creator>
  <cp:lastModifiedBy>Un-named</cp:lastModifiedBy>
  <cp:revision>1</cp:revision>
  <dcterms:created xsi:type="dcterms:W3CDTF">2026-10-09T19:12:41.391Z</dcterms:created>
  <dcterms:modified xsi:type="dcterms:W3CDTF">2026-10-09T19:12:41.392Z</dcterms:modified>
</cp:coreProperties>
</file>

<file path=docProps/custom.xml><?xml version="1.0" encoding="utf-8"?>
<Properties xmlns="http://schemas.openxmlformats.org/officeDocument/2006/custom-properties" xmlns:vt="http://schemas.openxmlformats.org/officeDocument/2006/docPropsVTypes"/>
</file>