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llm-token-cleaner</w:t>
      </w:r>
    </w:p>
    <w:p>
      <w:pPr>
        <w:spacing w:after="200"/>
        <w:jc w:val="center"/>
      </w:pPr>
      <w:r>
        <w:rPr>
          <w:rFonts w:ascii="Arial" w:cs="Arial" w:eastAsia="Arial" w:hAnsi="Arial"/>
          <w:color w:val="555555"/>
          <w:sz w:val="32"/>
          <w:szCs w:val="32"/>
        </w:rPr>
        <w:t xml:space="preserve">Full Project Documentation</w:t>
      </w:r>
    </w:p>
    <w:p>
      <w:pPr>
        <w:spacing w:after="600"/>
        <w:jc w:val="center"/>
      </w:pPr>
      <w:r>
        <w:rPr>
          <w:rFonts w:ascii="Arial" w:cs="Arial" w:eastAsia="Arial" w:hAnsi="Arial"/>
          <w:i/>
          <w:iCs/>
          <w:color w:val="888888"/>
          <w:sz w:val="24"/>
          <w:szCs w:val="24"/>
        </w:rPr>
        <w:t xml:space="preserve">From Problem to Published Open Source Tool</w:t>
      </w:r>
    </w:p>
    <w:p>
      <w:pPr>
        <w:spacing w:after="200"/>
        <w:jc w:val="center"/>
      </w:pPr>
      <w:r>
        <w:rPr>
          <w:rFonts w:ascii="Arial" w:cs="Arial" w:eastAsia="Arial" w:hAnsi="Arial"/>
          <w:color w:val="888888"/>
          <w:sz w:val="20"/>
          <w:szCs w:val="20"/>
        </w:rPr>
        <w:t xml:space="preserve">Author: Amro Baseet  |  GitHub: amirbaseet  |  npm: amro_baseet1</w:t>
      </w:r>
    </w:p>
    <w:p>
      <w:pPr>
        <w:spacing w:after="1440"/>
        <w:jc w:val="center"/>
      </w:pPr>
      <w:r>
        <w:rPr>
          <w:rFonts w:ascii="Arial" w:cs="Arial" w:eastAsia="Arial" w:hAnsi="Arial"/>
          <w:color w:val="888888"/>
          <w:sz w:val="20"/>
          <w:szCs w:val="20"/>
        </w:rPr>
        <w:t xml:space="preserve">March 2026</w:t>
      </w:r>
    </w:p>
    <w:p>
      <w:pPr>
        <w:pBdr>
          <w:bottom w:val="single" w:color="CCCCCC" w:sz="6" w:space="1"/>
        </w:pBdr>
        <w:spacing w:after="200"/>
      </w:pPr>
      <w:r>
        <w:t xml:space="preserv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120"/>
      </w:pPr>
      <w:r>
        <w:t xml:space="preserve"/>
      </w:r>
    </w:p>
    <w:p>
      <w:pPr>
        <w:pBdr>
          <w:bottom w:val="single" w:color="CCCCCC" w:sz="6" w:space="1"/>
        </w:pBdr>
        <w:spacing w:after="200"/>
      </w:pPr>
      <w:r>
        <w:t xml:space="preserve"/>
      </w:r>
    </w:p>
    <w:p>
      <w:pPr>
        <w:pStyle w:val="Heading1"/>
      </w:pPr>
      <w:r>
        <w:t xml:space="preserve">1. Problem Statement &amp; Motivation</w:t>
      </w:r>
    </w:p>
    <w:p>
      <w:pPr>
        <w:spacing w:after="120"/>
      </w:pPr>
      <w:r>
        <w:t xml:space="preserve">When copying output from a large language model and feeding it back into another prompt — a common pattern in RAG pipelines, multi-step reasoning, and agentic workflows — the raw text contains significant structural noise that consumes tokens without conveying information.</w:t>
      </w:r>
    </w:p>
    <w:p>
      <w:pPr>
        <w:spacing w:after="120"/>
      </w:pPr>
      <w:r>
        <w:t xml:space="preserve"/>
      </w:r>
    </w:p>
    <w:p>
      <w:pPr>
        <w:pStyle w:val="Heading2"/>
      </w:pPr>
      <w:r>
        <w:t xml:space="preserve">1.1 The Core Problem</w:t>
      </w:r>
    </w:p>
    <w:p>
      <w:pPr>
        <w:spacing w:after="120"/>
      </w:pPr>
      <w:r>
        <w:t xml:space="preserve">A typical LLM response includes visual formatting designed for human readers: box-drawing characters for tables, markdown emphasis syntax, emoji, Unicode symbols, HTML tags, and excessive whitespace. These elements are expensive in tokenizer terms — a single box-drawing table border can consume 30 to 50 tokens — yet carry zero semantic value when the text is re-fed to a model.</w:t>
      </w:r>
    </w:p>
    <w:p>
      <w:pPr>
        <w:spacing w:after="120"/>
      </w:pPr>
      <w:r>
        <w:t xml:space="preserve"/>
      </w:r>
    </w:p>
    <w:p>
      <w:pPr>
        <w:spacing w:after="120"/>
      </w:pPr>
      <w:r>
        <w:t xml:space="preserve">A concrete example of what a raw LLM response might contain:</w:t>
      </w:r>
    </w:p>
    <w:p>
      <w:pPr>
        <w:shd w:fill="F5F5F5" w:val="clear"/>
        <w:spacing w:after="80" w:before="80"/>
        <w:ind w:left="360"/>
      </w:pPr>
      <w:r>
        <w:rPr>
          <w:rFonts w:ascii="Courier New" w:cs="Courier New" w:eastAsia="Courier New" w:hAnsi="Courier New"/>
          <w:color w:val="333333"/>
          <w:sz w:val="20"/>
          <w:szCs w:val="20"/>
        </w:rPr>
        <w:t xml:space="preserve">┌───────────────────────────────────┬───────────────┐</w:t>
      </w:r>
    </w:p>
    <w:p>
      <w:pPr>
        <w:shd w:fill="F5F5F5" w:val="clear"/>
        <w:spacing w:after="80" w:before="80"/>
        <w:ind w:left="360"/>
      </w:pPr>
      <w:r>
        <w:rPr>
          <w:rFonts w:ascii="Courier New" w:cs="Courier New" w:eastAsia="Courier New" w:hAnsi="Courier New"/>
          <w:color w:val="333333"/>
          <w:sz w:val="20"/>
          <w:szCs w:val="20"/>
        </w:rPr>
        <w:t xml:space="preserve">│ **Key Finding**                   │ Value         │</w:t>
      </w:r>
    </w:p>
    <w:p>
      <w:pPr>
        <w:shd w:fill="F5F5F5" w:val="clear"/>
        <w:spacing w:after="80" w:before="80"/>
        <w:ind w:left="360"/>
      </w:pPr>
      <w:r>
        <w:rPr>
          <w:rFonts w:ascii="Courier New" w:cs="Courier New" w:eastAsia="Courier New" w:hAnsi="Courier New"/>
          <w:color w:val="333333"/>
          <w:sz w:val="20"/>
          <w:szCs w:val="20"/>
        </w:rPr>
        <w:t xml:space="preserve">└───────────────────────────────────┴───────────────┘</w:t>
      </w:r>
    </w:p>
    <w:p>
      <w:pPr>
        <w:shd w:fill="F5F5F5" w:val="clear"/>
        <w:spacing w:after="80" w:before="80"/>
        <w:ind w:left="360"/>
      </w:pPr>
      <w:r>
        <w:rPr>
          <w:rFonts w:ascii="Courier New" w:cs="Courier New" w:eastAsia="Courier New" w:hAnsi="Courier New"/>
          <w:color w:val="333333"/>
          <w:sz w:val="20"/>
          <w:szCs w:val="20"/>
        </w:rPr>
        <w:t xml:space="preserve">## Summary</w:t>
      </w:r>
    </w:p>
    <w:p>
      <w:pPr>
        <w:shd w:fill="F5F5F5" w:val="clear"/>
        <w:spacing w:after="80" w:before="80"/>
        <w:ind w:left="360"/>
      </w:pPr>
      <w:r>
        <w:rPr>
          <w:rFonts w:ascii="Courier New" w:cs="Courier New" w:eastAsia="Courier New" w:hAnsi="Courier New"/>
          <w:color w:val="333333"/>
          <w:sz w:val="20"/>
          <w:szCs w:val="20"/>
        </w:rPr>
        <w:t xml:space="preserve">**Bold text** with *italic* and 🔥 emoji</w:t>
      </w:r>
    </w:p>
    <w:p>
      <w:pPr>
        <w:shd w:fill="F5F5F5" w:val="clear"/>
        <w:spacing w:after="80" w:before="80"/>
        <w:ind w:left="360"/>
      </w:pPr>
      <w:r>
        <w:rPr>
          <w:rFonts w:ascii="Courier New" w:cs="Courier New" w:eastAsia="Courier New" w:hAnsi="Courier New"/>
          <w:color w:val="333333"/>
          <w:sz w:val="20"/>
          <w:szCs w:val="20"/>
        </w:rPr>
        <w:t xml:space="preserve">- Bullet item one</w:t>
      </w:r>
    </w:p>
    <w:p>
      <w:pPr>
        <w:shd w:fill="F5F5F5" w:val="clear"/>
        <w:spacing w:after="80" w:before="80"/>
        <w:ind w:left="360"/>
      </w:pPr>
      <w:r>
        <w:rPr>
          <w:rFonts w:ascii="Courier New" w:cs="Courier New" w:eastAsia="Courier New" w:hAnsi="Courier New"/>
          <w:color w:val="333333"/>
          <w:sz w:val="20"/>
          <w:szCs w:val="20"/>
        </w:rPr>
        <w:t xml:space="preserve">- Bullet item two</w:t>
      </w:r>
    </w:p>
    <w:p>
      <w:pPr>
        <w:spacing w:after="120"/>
      </w:pPr>
      <w:r>
        <w:t xml:space="preserve"/>
      </w:r>
    </w:p>
    <w:p>
      <w:pPr>
        <w:pStyle w:val="Heading2"/>
      </w:pPr>
      <w:r>
        <w:t xml:space="preserve">1.2 Why It Matters</w:t>
      </w:r>
    </w:p>
    <w:p>
      <w:pPr>
        <w:spacing w:after="120"/>
      </w:pPr>
      <w:r>
        <w:t xml:space="preserve">Every token costs money and consumes context window space. On GPT-4o at $5 per million input tokens, a 20% noise reduction on a 10,000-token document saves $0.10 per call. At scale — hundreds of calls per day in a production pipeline — this compounds into significant cost and latency savings.</w:t>
      </w:r>
    </w:p>
    <w:p>
      <w:pPr>
        <w:spacing w:after="120"/>
      </w:pPr>
      <w:r>
        <w:t xml:space="preserve"/>
      </w:r>
    </w:p>
    <w:p>
      <w:pPr>
        <w:pStyle w:val="Heading2"/>
      </w:pPr>
      <w:r>
        <w:t xml:space="preserve">1.3 Noise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Category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Examples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Token Cost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Box-drawing Unicode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token per char, 3 bytes UTF-8</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Emoji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 💡</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1-4 tokens each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Markdown syntax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__ ## ``` * _</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Structural meta, no content value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Decorative Unicode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 • ➤ ✓ ✗</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Non-ASCII tokens rarely merged by BPE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HTML tags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&lt;br&gt; &lt;strong&gt; &lt;p&gt;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Wrapper noise, no semantic value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Repeated separators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___</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Padding, no information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Excessive blank lines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\n\n\n\n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Each newline = a token</w:t>
            </w:r>
          </w:p>
        </w:tc>
      </w:tr>
    </w:tbl>
    <w:p>
      <w:pPr>
        <w:spacing w:after="120"/>
      </w:pPr>
      <w:r>
        <w:t xml:space="preserve"/>
      </w:r>
    </w:p>
    <w:p>
      <w:pPr>
        <w:pBdr>
          <w:bottom w:val="single" w:color="CCCCCC" w:sz="6" w:space="1"/>
        </w:pBdr>
        <w:spacing w:after="200"/>
      </w:pPr>
      <w:r>
        <w:t xml:space="preserve"/>
      </w:r>
    </w:p>
    <w:p>
      <w:pPr>
        <w:pStyle w:val="Heading1"/>
      </w:pPr>
      <w:r>
        <w:t xml:space="preserve">2. Architecture &amp; Design Decisions</w:t>
      </w:r>
    </w:p>
    <w:p>
      <w:pPr>
        <w:pStyle w:val="Heading2"/>
      </w:pPr>
      <w:r>
        <w:t xml:space="preserve">2.1 Core Architecture: Pipeline Pattern</w:t>
      </w:r>
    </w:p>
    <w:p>
      <w:pPr>
        <w:spacing w:after="120"/>
      </w:pPr>
      <w:r>
        <w:t xml:space="preserve">The system is built around a composable pipeline of pure functions. Each stage is an isolated transform — it takes a string and returns a string, with no side effects and no shared state. Stages are ordered intentionally: expensive Unicode characters are stripped first, then structural markdown, then cosmetic whitespace.</w:t>
      </w:r>
    </w:p>
    <w:p>
      <w:pPr>
        <w:spacing w:after="120"/>
      </w:pPr>
      <w:r>
        <w:t xml:space="preserve"/>
      </w:r>
    </w:p>
    <w:p>
      <w:pPr>
        <w:spacing w:after="120"/>
      </w:pPr>
      <w:r>
        <w:t xml:space="preserve">The pipeline execution order is:</w:t>
      </w:r>
    </w:p>
    <w:p>
      <w:pPr>
        <w:pStyle w:val="ListParagraph"/>
        <w:numPr>
          <w:ilvl w:val="0"/>
          <w:numId w:val="2"/>
        </w:numPr>
        <w:spacing w:after="80"/>
      </w:pPr>
      <w:r>
        <w:t xml:space="preserve">HOT stages — strip expensive non-ASCII Unicode (box-drawing, emoji, symbols, zero-width chars)</w:t>
      </w:r>
    </w:p>
    <w:p>
      <w:pPr>
        <w:pStyle w:val="ListParagraph"/>
        <w:numPr>
          <w:ilvl w:val="0"/>
          <w:numId w:val="2"/>
        </w:numPr>
        <w:spacing w:after="80"/>
      </w:pPr>
      <w:r>
        <w:t xml:space="preserve">STRUCT stages — strip structural markdown and HTML (headers, emphasis, fences, tables, lists, links)</w:t>
      </w:r>
    </w:p>
    <w:p>
      <w:pPr>
        <w:pStyle w:val="ListParagraph"/>
        <w:numPr>
          <w:ilvl w:val="0"/>
          <w:numId w:val="2"/>
        </w:numPr>
        <w:spacing w:after="80"/>
      </w:pPr>
      <w:r>
        <w:t xml:space="preserve">CLEAN stages — strip cosmetic whitespace (separators, blank lines, trailing spaces)</w:t>
      </w:r>
    </w:p>
    <w:p>
      <w:pPr>
        <w:spacing w:after="120"/>
      </w:pPr>
      <w:r>
        <w:t xml:space="preserve"/>
      </w:r>
    </w:p>
    <w:p>
      <w:pPr>
        <w:pStyle w:val="Heading2"/>
      </w:pPr>
      <w:r>
        <w:t xml:space="preserve">2.2 The Fence Guard</w:t>
      </w:r>
    </w:p>
    <w:p>
      <w:pPr>
        <w:spacing w:after="120"/>
      </w:pPr>
      <w:r>
        <w:t xml:space="preserve">A critical design decision was the fence guard — all STRUCT stages apply their transforms only outside triple-backtick code fences. Content inside code blocks must never be modified, as stripping markdown syntax from code would corrupt it. The fence guard regex handles trailing spaces after lang tags, 4+ backtick fences, and unclosed fences (consumed to end of string).</w:t>
      </w:r>
    </w:p>
    <w:p>
      <w:pPr>
        <w:spacing w:after="120"/>
      </w:pPr>
      <w:r>
        <w:t xml:space="preserve"/>
      </w:r>
    </w:p>
    <w:p>
      <w:pPr>
        <w:pStyle w:val="Heading2"/>
      </w:pPr>
      <w:r>
        <w:t xml:space="preserve">2.3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Decision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Choice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Reason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TypeScript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Type safety on stage IDs and options prevents runtime errors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Module format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ESM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Modern Node.js, tree-shakeable, no CJS dual-package complexity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Token counting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Pluggable (estimator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Zero deps by default; swap in gpt-tokenizer or tiktoken for exact counts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Stage ordering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Hardcoded, intentional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Order is load-bearing — box-drawing before whitespace collapse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Streaming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Line-safe buffer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Never flush mid-line — regex patterns are line-anchored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Presets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 named configs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reprompt / human / codesafe cover the main use cases</w:t>
            </w:r>
          </w:p>
        </w:tc>
      </w:tr>
    </w:tbl>
    <w:p>
      <w:pPr>
        <w:spacing w:after="120"/>
      </w:pPr>
      <w:r>
        <w:t xml:space="preserve"/>
      </w:r>
    </w:p>
    <w:p>
      <w:pPr>
        <w:pStyle w:val="Heading2"/>
      </w:pPr>
      <w:r>
        <w:t xml:space="preserve">2.4 Token Estimation Algorithm</w:t>
      </w:r>
    </w:p>
    <w:p>
      <w:pPr>
        <w:spacing w:after="120"/>
      </w:pPr>
      <w:r>
        <w:t xml:space="preserve">The built-in estimator uses a simple but effective heuristic: non-ASCII codepoints count as 1 token each (BPE rarely merges them), ASCII characters count at approximately 4 characters per token (the widely-used empirical average for GPT-2/cl100k). This achieves approximately 8% accuracy relative to cl100k_base on typical LLM output, which is sufficient for measuring relative savings.</w:t>
      </w:r>
    </w:p>
    <w:p>
      <w:pPr>
        <w:spacing w:after="120"/>
      </w:pPr>
      <w:r>
        <w:t xml:space="preserve"/>
      </w:r>
    </w:p>
    <w:p>
      <w:pPr>
        <w:pBdr>
          <w:bottom w:val="single" w:color="CCCCCC" w:sz="6" w:space="1"/>
        </w:pBdr>
        <w:spacing w:after="200"/>
      </w:pPr>
      <w:r>
        <w:t xml:space="preserve"/>
      </w:r>
    </w:p>
    <w:p>
      <w:pPr>
        <w:pStyle w:val="Heading1"/>
      </w:pPr>
      <w:r>
        <w:t xml:space="preserve">3. Version History</w:t>
      </w:r>
    </w:p>
    <w:p>
      <w:pPr>
        <w:pStyle w:val="Heading2"/>
      </w:pPr>
      <w:r>
        <w:t xml:space="preserve">3.1 v1 — Working Prototype (Widget)</w:t>
      </w:r>
    </w:p>
    <w:p>
      <w:pPr>
        <w:spacing w:after="120"/>
      </w:pPr>
      <w:r>
        <w:t xml:space="preserve">The first version was a browser widget built to validate the core concept. It implemented 10 pipeline stages and an in-browser character-estimate tokenizer. The widget ran in the Claude.ai conversation as an interactive tool with stage toggles, real-time stats, and clipboard copy.</w:t>
      </w:r>
    </w:p>
    <w:p>
      <w:pPr>
        <w:spacing w:after="120"/>
      </w:pPr>
      <w:r>
        <w:t xml:space="preserve">Issues identified after v1: token counting called encode() 20 times per render (O(n x stages x 2) complexity), no debounce on input listener causing freezes, pipe table detection too aggressive on single pipe lines, and test runner mutating live state.</w:t>
      </w:r>
    </w:p>
    <w:p>
      <w:pPr>
        <w:spacing w:after="120"/>
      </w:pPr>
      <w:r>
        <w:t xml:space="preserve"/>
      </w:r>
    </w:p>
    <w:p>
      <w:pPr>
        <w:pStyle w:val="Heading2"/>
      </w:pPr>
      <w:r>
        <w:t xml:space="preserve">3.2 v2 — Real BPE Tokenizer</w:t>
      </w:r>
    </w:p>
    <w:p>
      <w:pPr>
        <w:spacing w:after="120"/>
      </w:pPr>
      <w:r>
        <w:t xml:space="preserve">v2 integrated gpt-tokenizer via esm.sh for real GPT-2 BPE token counts. Added debounce (250ms) on the input listener, per-stage savings badges, three presets (reprompt/human/codesafe), config export/import, and the diff view showing what changed.</w:t>
      </w:r>
    </w:p>
    <w:p>
      <w:pPr>
        <w:spacing w:after="120"/>
      </w:pPr>
      <w:r>
        <w:t xml:space="preserve"/>
      </w:r>
    </w:p>
    <w:p>
      <w:pPr>
        <w:pStyle w:val="Heading2"/>
      </w:pPr>
      <w:r>
        <w:t xml:space="preserve">3.3 v3 — Missing Stages &amp; Test Suite</w:t>
      </w:r>
    </w:p>
    <w:p>
      <w:pPr>
        <w:spacing w:after="120"/>
      </w:pPr>
      <w:r>
        <w:t xml:space="preserve">v3 added five missing stages: zero-width chars, HTML entities, footnote refs, citation brackets, and internal double-spaces. The diff view was upgraded to show both deletions and insertions using a word-level LCS algorithm. A 27-test in-widget test suite was added with isolated test state.</w:t>
      </w:r>
    </w:p>
    <w:p>
      <w:pPr>
        <w:spacing w:after="120"/>
      </w:pPr>
      <w:r>
        <w:t xml:space="preserve"/>
      </w:r>
    </w:p>
    <w:p>
      <w:pPr>
        <w:pStyle w:val="Heading2"/>
      </w:pPr>
      <w:r>
        <w:t xml:space="preserve">3.4 v4 — Edge Cases Fixed</w:t>
      </w:r>
    </w:p>
    <w:p>
      <w:pPr>
        <w:spacing w:after="120"/>
      </w:pPr>
      <w:r>
        <w:t xml:space="preserve">v4 hardened all remaining bugs: the fence guard regex was updated to handle trailing spaces after lang tags and unclosed fences; the internal-spaces stage was fixed to skip indented lines; the pipe table detector was changed to require 2+ consecutive pipe lines; the test runner was isolated to prevent state corruption; config import added schema validation.</w:t>
      </w:r>
    </w:p>
    <w:p>
      <w:pPr>
        <w:spacing w:after="120"/>
      </w:pPr>
      <w:r>
        <w:t xml:space="preserve"/>
      </w:r>
    </w:p>
    <w:p>
      <w:pPr>
        <w:pStyle w:val="Heading2"/>
      </w:pPr>
      <w:r>
        <w:t xml:space="preserve">3.5 npm Library — llm-token-cleaner</w:t>
      </w:r>
    </w:p>
    <w:p>
      <w:pPr>
        <w:spacing w:after="120"/>
      </w:pPr>
      <w:r>
        <w:t xml:space="preserve">The pipeline was extracted from the widget and published as a proper TypeScript npm library. Key additions: full type system with readonly interfaces, clean() and cleanText() one-shot functions, stream() for stateful streaming with line-safe buffering, pluggable tokenizer via CleanOptions.tokenizer, and 103 tests across 4 test files achieving 99.72% statement coverage.</w:t>
      </w:r>
    </w:p>
    <w:p>
      <w:pPr>
        <w:spacing w:after="120"/>
      </w:pPr>
      <w:r>
        <w:t xml:space="preserve"/>
      </w:r>
    </w:p>
    <w:p>
      <w:pPr>
        <w:pStyle w:val="Heading2"/>
      </w:pPr>
      <w:r>
        <w:t xml:space="preserve">3.6 CLI Tool — ltclean</w:t>
      </w:r>
    </w:p>
    <w:p>
      <w:pPr>
        <w:spacing w:after="120"/>
      </w:pPr>
      <w:r>
        <w:t xml:space="preserve">A thin CLI wrapper published as a separate npm package. Reads from stdin or file argument, writes cleaned text to stdout, and optionally writes token stats and diff summaries to stderr (so they do not pollute pipes). Supports all presets, per-stage --no-&lt;stage&gt; and --only-&lt;stage&gt; flags.</w:t>
      </w:r>
    </w:p>
    <w:p>
      <w:pPr>
        <w:spacing w:after="120"/>
      </w:pPr>
      <w:r>
        <w:t xml:space="preserve"/>
      </w:r>
    </w:p>
    <w:p>
      <w:pPr>
        <w:pBdr>
          <w:bottom w:val="single" w:color="CCCCCC" w:sz="6" w:space="1"/>
        </w:pBdr>
        <w:spacing w:after="200"/>
      </w:pPr>
      <w:r>
        <w:t xml:space="preserve"/>
      </w:r>
    </w:p>
    <w:p>
      <w:pPr>
        <w:pStyle w:val="Heading1"/>
      </w:pPr>
      <w:r>
        <w:t xml:space="preserve">4. Code Explained</w:t>
      </w:r>
    </w:p>
    <w:p>
      <w:pPr>
        <w:pStyle w:val="Heading2"/>
      </w:pPr>
      <w:r>
        <w:t xml:space="preserve">4.1 Project Structure</w:t>
      </w:r>
    </w:p>
    <w:p>
      <w:pPr>
        <w:shd w:fill="F5F5F5" w:val="clear"/>
        <w:spacing w:after="80" w:before="80"/>
        <w:ind w:left="360"/>
      </w:pPr>
      <w:r>
        <w:rPr>
          <w:rFonts w:ascii="Courier New" w:cs="Courier New" w:eastAsia="Courier New" w:hAnsi="Courier New"/>
          <w:color w:val="333333"/>
          <w:sz w:val="20"/>
          <w:szCs w:val="20"/>
        </w:rPr>
        <w:t xml:space="preserve">llm-token-cleaner/</w:t>
      </w:r>
    </w:p>
    <w:p>
      <w:pPr>
        <w:shd w:fill="F5F5F5" w:val="clear"/>
        <w:spacing w:after="80" w:before="80"/>
        <w:ind w:left="360"/>
      </w:pPr>
      <w:r>
        <w:rPr>
          <w:rFonts w:ascii="Courier New" w:cs="Courier New" w:eastAsia="Courier New" w:hAnsi="Courier New"/>
          <w:color w:val="333333"/>
          <w:sz w:val="20"/>
          <w:szCs w:val="20"/>
        </w:rPr>
        <w:t xml:space="preserve">  src/</w:t>
      </w:r>
    </w:p>
    <w:p>
      <w:pPr>
        <w:shd w:fill="F5F5F5" w:val="clear"/>
        <w:spacing w:after="80" w:before="80"/>
        <w:ind w:left="360"/>
      </w:pPr>
      <w:r>
        <w:rPr>
          <w:rFonts w:ascii="Courier New" w:cs="Courier New" w:eastAsia="Courier New" w:hAnsi="Courier New"/>
          <w:color w:val="333333"/>
          <w:sz w:val="20"/>
          <w:szCs w:val="20"/>
        </w:rPr>
        <w:t xml:space="preserve">    types.ts      — all public TypeScript interfaces</w:t>
      </w:r>
    </w:p>
    <w:p>
      <w:pPr>
        <w:shd w:fill="F5F5F5" w:val="clear"/>
        <w:spacing w:after="80" w:before="80"/>
        <w:ind w:left="360"/>
      </w:pPr>
      <w:r>
        <w:rPr>
          <w:rFonts w:ascii="Courier New" w:cs="Courier New" w:eastAsia="Courier New" w:hAnsi="Courier New"/>
          <w:color w:val="333333"/>
          <w:sz w:val="20"/>
          <w:szCs w:val="20"/>
        </w:rPr>
        <w:t xml:space="preserve">    fence.ts      — fence guard utility</w:t>
      </w:r>
    </w:p>
    <w:p>
      <w:pPr>
        <w:shd w:fill="F5F5F5" w:val="clear"/>
        <w:spacing w:after="80" w:before="80"/>
        <w:ind w:left="360"/>
      </w:pPr>
      <w:r>
        <w:rPr>
          <w:rFonts w:ascii="Courier New" w:cs="Courier New" w:eastAsia="Courier New" w:hAnsi="Courier New"/>
          <w:color w:val="333333"/>
          <w:sz w:val="20"/>
          <w:szCs w:val="20"/>
        </w:rPr>
        <w:t xml:space="preserve">    stages.ts     — 20 pure stage functions</w:t>
      </w:r>
    </w:p>
    <w:p>
      <w:pPr>
        <w:shd w:fill="F5F5F5" w:val="clear"/>
        <w:spacing w:after="80" w:before="80"/>
        <w:ind w:left="360"/>
      </w:pPr>
      <w:r>
        <w:rPr>
          <w:rFonts w:ascii="Courier New" w:cs="Courier New" w:eastAsia="Courier New" w:hAnsi="Courier New"/>
          <w:color w:val="333333"/>
          <w:sz w:val="20"/>
          <w:szCs w:val="20"/>
        </w:rPr>
        <w:t xml:space="preserve">    tokens.ts     — estimateTokens() — no external deps</w:t>
      </w:r>
    </w:p>
    <w:p>
      <w:pPr>
        <w:shd w:fill="F5F5F5" w:val="clear"/>
        <w:spacing w:after="80" w:before="80"/>
        <w:ind w:left="360"/>
      </w:pPr>
      <w:r>
        <w:rPr>
          <w:rFonts w:ascii="Courier New" w:cs="Courier New" w:eastAsia="Courier New" w:hAnsi="Courier New"/>
          <w:color w:val="333333"/>
          <w:sz w:val="20"/>
          <w:szCs w:val="20"/>
        </w:rPr>
        <w:t xml:space="preserve">    presets.ts    — 3 named preset configs</w:t>
      </w:r>
    </w:p>
    <w:p>
      <w:pPr>
        <w:shd w:fill="F5F5F5" w:val="clear"/>
        <w:spacing w:after="80" w:before="80"/>
        <w:ind w:left="360"/>
      </w:pPr>
      <w:r>
        <w:rPr>
          <w:rFonts w:ascii="Courier New" w:cs="Courier New" w:eastAsia="Courier New" w:hAnsi="Courier New"/>
          <w:color w:val="333333"/>
          <w:sz w:val="20"/>
          <w:szCs w:val="20"/>
        </w:rPr>
        <w:t xml:space="preserve">    pipeline.ts   — clean(), cleanText(), stream()</w:t>
      </w:r>
    </w:p>
    <w:p>
      <w:pPr>
        <w:shd w:fill="F5F5F5" w:val="clear"/>
        <w:spacing w:after="80" w:before="80"/>
        <w:ind w:left="360"/>
      </w:pPr>
      <w:r>
        <w:rPr>
          <w:rFonts w:ascii="Courier New" w:cs="Courier New" w:eastAsia="Courier New" w:hAnsi="Courier New"/>
          <w:color w:val="333333"/>
          <w:sz w:val="20"/>
          <w:szCs w:val="20"/>
        </w:rPr>
        <w:t xml:space="preserve">    index.ts      — public barrel export</w:t>
      </w:r>
    </w:p>
    <w:p>
      <w:pPr>
        <w:shd w:fill="F5F5F5" w:val="clear"/>
        <w:spacing w:after="80" w:before="80"/>
        <w:ind w:left="360"/>
      </w:pPr>
      <w:r>
        <w:rPr>
          <w:rFonts w:ascii="Courier New" w:cs="Courier New" w:eastAsia="Courier New" w:hAnsi="Courier New"/>
          <w:color w:val="333333"/>
          <w:sz w:val="20"/>
          <w:szCs w:val="20"/>
        </w:rPr>
        <w:t xml:space="preserve">  test/</w:t>
      </w:r>
    </w:p>
    <w:p>
      <w:pPr>
        <w:shd w:fill="F5F5F5" w:val="clear"/>
        <w:spacing w:after="80" w:before="80"/>
        <w:ind w:left="360"/>
      </w:pPr>
      <w:r>
        <w:rPr>
          <w:rFonts w:ascii="Courier New" w:cs="Courier New" w:eastAsia="Courier New" w:hAnsi="Courier New"/>
          <w:color w:val="333333"/>
          <w:sz w:val="20"/>
          <w:szCs w:val="20"/>
        </w:rPr>
        <w:t xml:space="preserve">    fence.test.ts    — 8 fence guard tests</w:t>
      </w:r>
    </w:p>
    <w:p>
      <w:pPr>
        <w:shd w:fill="F5F5F5" w:val="clear"/>
        <w:spacing w:after="80" w:before="80"/>
        <w:ind w:left="360"/>
      </w:pPr>
      <w:r>
        <w:rPr>
          <w:rFonts w:ascii="Courier New" w:cs="Courier New" w:eastAsia="Courier New" w:hAnsi="Courier New"/>
          <w:color w:val="333333"/>
          <w:sz w:val="20"/>
          <w:szCs w:val="20"/>
        </w:rPr>
        <w:t xml:space="preserve">    stages.test.ts   — 72 stage tests</w:t>
      </w:r>
    </w:p>
    <w:p>
      <w:pPr>
        <w:shd w:fill="F5F5F5" w:val="clear"/>
        <w:spacing w:after="80" w:before="80"/>
        <w:ind w:left="360"/>
      </w:pPr>
      <w:r>
        <w:rPr>
          <w:rFonts w:ascii="Courier New" w:cs="Courier New" w:eastAsia="Courier New" w:hAnsi="Courier New"/>
          <w:color w:val="333333"/>
          <w:sz w:val="20"/>
          <w:szCs w:val="20"/>
        </w:rPr>
        <w:t xml:space="preserve">    pipeline.test.ts — 18 pipeline + tokenizer tests</w:t>
      </w:r>
    </w:p>
    <w:p>
      <w:pPr>
        <w:shd w:fill="F5F5F5" w:val="clear"/>
        <w:spacing w:after="80" w:before="80"/>
        <w:ind w:left="360"/>
      </w:pPr>
      <w:r>
        <w:rPr>
          <w:rFonts w:ascii="Courier New" w:cs="Courier New" w:eastAsia="Courier New" w:hAnsi="Courier New"/>
          <w:color w:val="333333"/>
          <w:sz w:val="20"/>
          <w:szCs w:val="20"/>
        </w:rPr>
        <w:t xml:space="preserve">    tokens.test.ts   — 5 estimator tests</w:t>
      </w:r>
    </w:p>
    <w:p>
      <w:pPr>
        <w:spacing w:after="120"/>
      </w:pPr>
      <w:r>
        <w:t xml:space="preserve"/>
      </w:r>
    </w:p>
    <w:p>
      <w:pPr>
        <w:pStyle w:val="Heading2"/>
      </w:pPr>
      <w:r>
        <w:t xml:space="preserve">4.2 Public API</w:t>
      </w:r>
    </w:p>
    <w:p>
      <w:pPr>
        <w:shd w:fill="F5F5F5" w:val="clear"/>
        <w:spacing w:after="80" w:before="80"/>
        <w:ind w:left="360"/>
      </w:pPr>
      <w:r>
        <w:rPr>
          <w:rFonts w:ascii="Courier New" w:cs="Courier New" w:eastAsia="Courier New" w:hAnsi="Courier New"/>
          <w:color w:val="333333"/>
          <w:sz w:val="20"/>
          <w:szCs w:val="20"/>
        </w:rPr>
        <w:t xml:space="preserve">import { clean, cleanText, stream, estimateTokens } from 'llm-token-cleaner';</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 One-shot with stats</w:t>
      </w:r>
    </w:p>
    <w:p>
      <w:pPr>
        <w:shd w:fill="F5F5F5" w:val="clear"/>
        <w:spacing w:after="80" w:before="80"/>
        <w:ind w:left="360"/>
      </w:pPr>
      <w:r>
        <w:rPr>
          <w:rFonts w:ascii="Courier New" w:cs="Courier New" w:eastAsia="Courier New" w:hAnsi="Courier New"/>
          <w:color w:val="333333"/>
          <w:sz w:val="20"/>
          <w:szCs w:val="20"/>
        </w:rPr>
        <w:t xml:space="preserve">const { text, tokensIn, tokensOut, saved, pct, stats } = clean(raw, {</w:t>
      </w:r>
    </w:p>
    <w:p>
      <w:pPr>
        <w:shd w:fill="F5F5F5" w:val="clear"/>
        <w:spacing w:after="80" w:before="80"/>
        <w:ind w:left="360"/>
      </w:pPr>
      <w:r>
        <w:rPr>
          <w:rFonts w:ascii="Courier New" w:cs="Courier New" w:eastAsia="Courier New" w:hAnsi="Courier New"/>
          <w:color w:val="333333"/>
          <w:sz w:val="20"/>
          <w:szCs w:val="20"/>
        </w:rPr>
        <w:t xml:space="preserve">  preset: 'reprompt',</w:t>
      </w:r>
    </w:p>
    <w:p>
      <w:pPr>
        <w:shd w:fill="F5F5F5" w:val="clear"/>
        <w:spacing w:after="80" w:before="80"/>
        <w:ind w:left="360"/>
      </w:pPr>
      <w:r>
        <w:rPr>
          <w:rFonts w:ascii="Courier New" w:cs="Courier New" w:eastAsia="Courier New" w:hAnsi="Courier New"/>
          <w:color w:val="333333"/>
          <w:sz w:val="20"/>
          <w:szCs w:val="20"/>
        </w:rPr>
        <w:t xml:space="preserve">  tokenizer: t =&gt; encode(t).length  // optional: swap in gpt-tokenizer</w:t>
      </w:r>
    </w:p>
    <w:p>
      <w:pPr>
        <w:shd w:fill="F5F5F5" w:val="clear"/>
        <w:spacing w:after="80" w:before="80"/>
        <w:ind w:left="360"/>
      </w:pPr>
      <w:r>
        <w:rPr>
          <w:rFonts w:ascii="Courier New" w:cs="Courier New" w:eastAsia="Courier New" w:hAnsi="Courier New"/>
          <w:color w:val="333333"/>
          <w:sz w:val="20"/>
          <w:szCs w:val="20"/>
        </w:rPr>
        <w:t xml:space="preserve">});</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 Convenience wrapper</w:t>
      </w:r>
    </w:p>
    <w:p>
      <w:pPr>
        <w:shd w:fill="F5F5F5" w:val="clear"/>
        <w:spacing w:after="80" w:before="80"/>
        <w:ind w:left="360"/>
      </w:pPr>
      <w:r>
        <w:rPr>
          <w:rFonts w:ascii="Courier New" w:cs="Courier New" w:eastAsia="Courier New" w:hAnsi="Courier New"/>
          <w:color w:val="333333"/>
          <w:sz w:val="20"/>
          <w:szCs w:val="20"/>
        </w:rPr>
        <w:t xml:space="preserve">const cleaned = cleanText(raw, { preset: 'human' });</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 Streaming</w:t>
      </w:r>
    </w:p>
    <w:p>
      <w:pPr>
        <w:shd w:fill="F5F5F5" w:val="clear"/>
        <w:spacing w:after="80" w:before="80"/>
        <w:ind w:left="360"/>
      </w:pPr>
      <w:r>
        <w:rPr>
          <w:rFonts w:ascii="Courier New" w:cs="Courier New" w:eastAsia="Courier New" w:hAnsi="Courier New"/>
          <w:color w:val="333333"/>
          <w:sz w:val="20"/>
          <w:szCs w:val="20"/>
        </w:rPr>
        <w:t xml:space="preserve">const cleaner = stream({ preset: 'reprompt' });</w:t>
      </w:r>
    </w:p>
    <w:p>
      <w:pPr>
        <w:shd w:fill="F5F5F5" w:val="clear"/>
        <w:spacing w:after="80" w:before="80"/>
        <w:ind w:left="360"/>
      </w:pPr>
      <w:r>
        <w:rPr>
          <w:rFonts w:ascii="Courier New" w:cs="Courier New" w:eastAsia="Courier New" w:hAnsi="Courier New"/>
          <w:color w:val="333333"/>
          <w:sz w:val="20"/>
          <w:szCs w:val="20"/>
        </w:rPr>
        <w:t xml:space="preserve">for await (const chunk of llmStream) {</w:t>
      </w:r>
    </w:p>
    <w:p>
      <w:pPr>
        <w:shd w:fill="F5F5F5" w:val="clear"/>
        <w:spacing w:after="80" w:before="80"/>
        <w:ind w:left="360"/>
      </w:pPr>
      <w:r>
        <w:rPr>
          <w:rFonts w:ascii="Courier New" w:cs="Courier New" w:eastAsia="Courier New" w:hAnsi="Courier New"/>
          <w:color w:val="333333"/>
          <w:sz w:val="20"/>
          <w:szCs w:val="20"/>
        </w:rPr>
        <w:t xml:space="preserve">  process.stdout.write(cleaner.push(chunk));</w:t>
      </w:r>
    </w:p>
    <w:p>
      <w:pPr>
        <w:shd w:fill="F5F5F5" w:val="clear"/>
        <w:spacing w:after="80" w:before="80"/>
        <w:ind w:left="360"/>
      </w:pPr>
      <w:r>
        <w:rPr>
          <w:rFonts w:ascii="Courier New" w:cs="Courier New" w:eastAsia="Courier New" w:hAnsi="Courier New"/>
          <w:color w:val="333333"/>
          <w:sz w:val="20"/>
          <w:szCs w:val="20"/>
        </w:rPr>
        <w:t xml:space="preserve">}</w:t>
      </w:r>
    </w:p>
    <w:p>
      <w:pPr>
        <w:shd w:fill="F5F5F5" w:val="clear"/>
        <w:spacing w:after="80" w:before="80"/>
        <w:ind w:left="360"/>
      </w:pPr>
      <w:r>
        <w:rPr>
          <w:rFonts w:ascii="Courier New" w:cs="Courier New" w:eastAsia="Courier New" w:hAnsi="Courier New"/>
          <w:color w:val="333333"/>
          <w:sz w:val="20"/>
          <w:szCs w:val="20"/>
        </w:rPr>
        <w:t xml:space="preserve">process.stdout.write(cleaner.flush());</w:t>
      </w:r>
    </w:p>
    <w:p>
      <w:pPr>
        <w:spacing w:after="120"/>
      </w:pPr>
      <w:r>
        <w:t xml:space="preserve"/>
      </w:r>
    </w:p>
    <w:p>
      <w:pPr>
        <w:pStyle w:val="Heading2"/>
      </w:pPr>
      <w:r>
        <w:t xml:space="preserve">4.3 The 20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Label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What it strips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Fence guard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box-drawing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Unicode block U+2500-U+259F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emoji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emoji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Extended_Pictographic codepoints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unicode symbols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Geometric shapes, arrows, dingbats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zero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zero-width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ZWSP, BOM, soft-hyphen, joiners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hdr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md headers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 ... markers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md emphasis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**bold** *italic* __bold__ _italic_</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code fences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opening and closing markers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 (removes fences)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inline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`backtick code` markers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md links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[label](url) → label (url)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tables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pipe tables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col | → csv (2+ rows 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markers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+ 1. markers stripped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html tags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&lt;br&gt; &lt;strong&gt; any &lt;tag&gt;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html entities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&amp;amp; &amp;lt; &amp;gt; &amp;#65; etc.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fnref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footnote refs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[^abc] markers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citations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[1,2] brackets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ellipsis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 (3 tokens →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isp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internal spaces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Double spaces (skips indented lines)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separators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 ___ lines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blk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blank lines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 consecutive newlines →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trailing spaces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Per-line trailing whitespace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w:t>
            </w:r>
          </w:p>
        </w:tc>
      </w:tr>
    </w:tbl>
    <w:p>
      <w:pPr>
        <w:spacing w:after="120"/>
      </w:pPr>
      <w:r>
        <w:t xml:space="preserve"/>
      </w:r>
    </w:p>
    <w:p>
      <w:pPr>
        <w:pBdr>
          <w:bottom w:val="single" w:color="CCCCCC" w:sz="6" w:space="1"/>
        </w:pBdr>
        <w:spacing w:after="200"/>
      </w:pPr>
      <w:r>
        <w:t xml:space="preserve"/>
      </w:r>
    </w:p>
    <w:p>
      <w:pPr>
        <w:pStyle w:val="Heading1"/>
      </w:pPr>
      <w:r>
        <w:t xml:space="preserve">5. Tests &amp; Coverage</w:t>
      </w:r>
    </w:p>
    <w:p>
      <w:pPr>
        <w:pStyle w:val="Heading2"/>
      </w:pPr>
      <w:r>
        <w:t xml:space="preserve">5.1 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Tests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Coverage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What it covers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fence.test.ts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Fence guard edge cases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stages.test.ts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20 stages, positive + edge cases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pipeline.test.ts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clean(), stream(), presets, tokenizer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tokens.test.ts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estimateTokens()</w:t>
            </w:r>
          </w:p>
        </w:tc>
      </w:tr>
      <w:tr>
        <w:trPr>
          <w:tblHeader w:val="false"/>
        </w:trP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b w:val="false"/>
                <w:bCs w:val="false"/>
              </w:rPr>
              <w:t xml:space="preserve">Total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b w:val="false"/>
                <w:bCs w:val="false"/>
              </w:rPr>
              <w:t xml:space="preserve">103</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b w:val="false"/>
                <w:bCs w:val="false"/>
              </w:rPr>
              <w:t xml:space="preserve">99.72%</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b w:val="false"/>
                <w:bCs w:val="false"/>
              </w:rPr>
              <w:t xml:space="preserve"/>
            </w:r>
          </w:p>
        </w:tc>
      </w:tr>
    </w:tbl>
    <w:p>
      <w:pPr>
        <w:spacing w:after="120"/>
      </w:pPr>
      <w:r>
        <w:t xml:space="preserve"/>
      </w:r>
    </w:p>
    <w:p>
      <w:pPr>
        <w:pStyle w:val="Heading2"/>
      </w:pPr>
      <w:r>
        <w:t xml:space="preserve">5.2 Test Design Principles</w:t>
      </w:r>
    </w:p>
    <w:p>
      <w:pPr>
        <w:pStyle w:val="ListParagraph"/>
        <w:numPr>
          <w:ilvl w:val="0"/>
          <w:numId w:val="2"/>
        </w:numPr>
        <w:spacing w:after="80"/>
      </w:pPr>
      <w:r>
        <w:t xml:space="preserve">Each test enables exactly one stage via an isolated config — no global state mutation between tests</w:t>
      </w:r>
    </w:p>
    <w:p>
      <w:pPr>
        <w:pStyle w:val="ListParagraph"/>
        <w:numPr>
          <w:ilvl w:val="0"/>
          <w:numId w:val="2"/>
        </w:numPr>
        <w:spacing w:after="80"/>
      </w:pPr>
      <w:r>
        <w:t xml:space="preserve">Every stage has at least one positive case and at least one edge/boundary case</w:t>
      </w:r>
    </w:p>
    <w:p>
      <w:pPr>
        <w:pStyle w:val="ListParagraph"/>
        <w:numPr>
          <w:ilvl w:val="0"/>
          <w:numId w:val="2"/>
        </w:numPr>
        <w:spacing w:after="80"/>
      </w:pPr>
      <w:r>
        <w:t xml:space="preserve">The fence guard is tested on all 3 problematic patterns: trailing spaces after lang tag, 4+ backtick fences, unclosed fences</w:t>
      </w:r>
    </w:p>
    <w:p>
      <w:pPr>
        <w:pStyle w:val="ListParagraph"/>
        <w:numPr>
          <w:ilvl w:val="0"/>
          <w:numId w:val="2"/>
        </w:numPr>
        <w:spacing w:after="80"/>
      </w:pPr>
      <w:r>
        <w:t xml:space="preserve">The catastrophic backtracking test verifies the emphasis regex completes in under 100ms on a 600-char adversarial string</w:t>
      </w:r>
    </w:p>
    <w:p>
      <w:pPr>
        <w:pStyle w:val="ListParagraph"/>
        <w:numPr>
          <w:ilvl w:val="0"/>
          <w:numId w:val="2"/>
        </w:numPr>
        <w:spacing w:after="80"/>
      </w:pPr>
      <w:r>
        <w:t xml:space="preserve">The streaming tests verify that chunked input produces identical output to one-shot clean()</w:t>
      </w:r>
    </w:p>
    <w:p>
      <w:pPr>
        <w:spacing w:after="120"/>
      </w:pPr>
      <w:r>
        <w:t xml:space="preserve"/>
      </w:r>
    </w:p>
    <w:p>
      <w:pPr>
        <w:pStyle w:val="Heading2"/>
      </w:pPr>
      <w:r>
        <w:t xml:space="preserve">5.3 Running Tests</w:t>
      </w:r>
    </w:p>
    <w:p>
      <w:pPr>
        <w:shd w:fill="F5F5F5" w:val="clear"/>
        <w:spacing w:after="80" w:before="80"/>
        <w:ind w:left="360"/>
      </w:pPr>
      <w:r>
        <w:rPr>
          <w:rFonts w:ascii="Courier New" w:cs="Courier New" w:eastAsia="Courier New" w:hAnsi="Courier New"/>
          <w:color w:val="333333"/>
          <w:sz w:val="20"/>
          <w:szCs w:val="20"/>
        </w:rPr>
        <w:t xml:space="preserve">npm test                 # run all tests</w:t>
      </w:r>
    </w:p>
    <w:p>
      <w:pPr>
        <w:shd w:fill="F5F5F5" w:val="clear"/>
        <w:spacing w:after="80" w:before="80"/>
        <w:ind w:left="360"/>
      </w:pPr>
      <w:r>
        <w:rPr>
          <w:rFonts w:ascii="Courier New" w:cs="Courier New" w:eastAsia="Courier New" w:hAnsi="Courier New"/>
          <w:color w:val="333333"/>
          <w:sz w:val="20"/>
          <w:szCs w:val="20"/>
        </w:rPr>
        <w:t xml:space="preserve">npm run test:coverage    # run with coverage report</w:t>
      </w:r>
    </w:p>
    <w:p>
      <w:pPr>
        <w:shd w:fill="F5F5F5" w:val="clear"/>
        <w:spacing w:after="80" w:before="80"/>
        <w:ind w:left="360"/>
      </w:pPr>
      <w:r>
        <w:rPr>
          <w:rFonts w:ascii="Courier New" w:cs="Courier New" w:eastAsia="Courier New" w:hAnsi="Courier New"/>
          <w:color w:val="333333"/>
          <w:sz w:val="20"/>
          <w:szCs w:val="20"/>
        </w:rPr>
        <w:t xml:space="preserve">npm run test:watch       # watch mode for development</w:t>
      </w:r>
    </w:p>
    <w:p>
      <w:pPr>
        <w:spacing w:after="120"/>
      </w:pPr>
      <w:r>
        <w:t xml:space="preserve"/>
      </w:r>
    </w:p>
    <w:p>
      <w:pPr>
        <w:pBdr>
          <w:bottom w:val="single" w:color="CCCCCC" w:sz="6" w:space="1"/>
        </w:pBdr>
        <w:spacing w:after="200"/>
      </w:pPr>
      <w:r>
        <w:t xml:space="preserve"/>
      </w:r>
    </w:p>
    <w:p>
      <w:pPr>
        <w:pStyle w:val="Heading1"/>
      </w:pPr>
      <w:r>
        <w:t xml:space="preserve">6. Publishing Process</w:t>
      </w:r>
    </w:p>
    <w:p>
      <w:pPr>
        <w:pStyle w:val="Heading2"/>
      </w:pPr>
      <w:r>
        <w:t xml:space="preserve">6.1 npm Packages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Package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Version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Size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URL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llm-token-cleaner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11.7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npmjs.com/package/llm-token-cleaner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ltclean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3.6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npmjs.com/package/ltclean</w:t>
            </w:r>
          </w:p>
        </w:tc>
      </w:tr>
    </w:tbl>
    <w:p>
      <w:pPr>
        <w:spacing w:after="120"/>
      </w:pPr>
      <w:r>
        <w:t xml:space="preserve"/>
      </w:r>
    </w:p>
    <w:p>
      <w:pPr>
        <w:pStyle w:val="Heading2"/>
      </w:pPr>
      <w:r>
        <w:t xml:space="preserve">6.2 Release Workflow</w:t>
      </w:r>
    </w:p>
    <w:p>
      <w:pPr>
        <w:pStyle w:val="ListParagraph"/>
        <w:numPr>
          <w:ilvl w:val="0"/>
          <w:numId w:val="3"/>
        </w:numPr>
        <w:spacing w:after="80"/>
      </w:pPr>
      <w:r>
        <w:t xml:space="preserve">All changes are committed and pushed to GitHub (amirbaseet/llm-token-cleaner)</w:t>
      </w:r>
    </w:p>
    <w:p>
      <w:pPr>
        <w:pStyle w:val="ListParagraph"/>
        <w:numPr>
          <w:ilvl w:val="0"/>
          <w:numId w:val="3"/>
        </w:numPr>
        <w:spacing w:after="80"/>
      </w:pPr>
      <w:r>
        <w:t xml:space="preserve">npm version patch/minor/major bumps the version and creates a git tag</w:t>
      </w:r>
    </w:p>
    <w:p>
      <w:pPr>
        <w:pStyle w:val="ListParagraph"/>
        <w:numPr>
          <w:ilvl w:val="0"/>
          <w:numId w:val="3"/>
        </w:numPr>
        <w:spacing w:after="80"/>
      </w:pPr>
      <w:r>
        <w:t xml:space="preserve">git push --follow-tags pushes the tag to GitHub</w:t>
      </w:r>
    </w:p>
    <w:p>
      <w:pPr>
        <w:pStyle w:val="ListParagraph"/>
        <w:numPr>
          <w:ilvl w:val="0"/>
          <w:numId w:val="3"/>
        </w:numPr>
        <w:spacing w:after="80"/>
      </w:pPr>
      <w:r>
        <w:t xml:space="preserve">Creating a GitHub release triggers the publish.yml GitHub Actions workflow</w:t>
      </w:r>
    </w:p>
    <w:p>
      <w:pPr>
        <w:pStyle w:val="ListParagraph"/>
        <w:numPr>
          <w:ilvl w:val="0"/>
          <w:numId w:val="3"/>
        </w:numPr>
        <w:spacing w:after="80"/>
      </w:pPr>
      <w:r>
        <w:t xml:space="preserve">The workflow runs tests, builds dist/, and runs npm publish --provenance automatically</w:t>
      </w:r>
    </w:p>
    <w:p>
      <w:pPr>
        <w:spacing w:after="120"/>
      </w:pPr>
      <w:r>
        <w:t xml:space="preserve"/>
      </w:r>
    </w:p>
    <w:p>
      <w:pPr>
        <w:pStyle w:val="Heading2"/>
      </w:pPr>
      <w:r>
        <w:t xml:space="preserve">6.3 GitHub Actions</w:t>
      </w:r>
    </w:p>
    <w:p>
      <w:pPr>
        <w:spacing w:after="120"/>
      </w:pPr>
      <w:r>
        <w:t xml:space="preserve">Two workflows are configured:</w:t>
      </w:r>
    </w:p>
    <w:p>
      <w:pPr>
        <w:pStyle w:val="ListParagraph"/>
        <w:numPr>
          <w:ilvl w:val="0"/>
          <w:numId w:val="2"/>
        </w:numPr>
        <w:spacing w:after="80"/>
      </w:pPr>
      <w:r>
        <w:t xml:space="preserve">ci.yml — runs on every push to main. Executes npm run lint, npm test, and npm run build on Node.js 18, 20, and 22.</w:t>
      </w:r>
    </w:p>
    <w:p>
      <w:pPr>
        <w:pStyle w:val="ListParagraph"/>
        <w:numPr>
          <w:ilvl w:val="0"/>
          <w:numId w:val="2"/>
        </w:numPr>
        <w:spacing w:after="80"/>
      </w:pPr>
      <w:r>
        <w:t xml:space="preserve">publish.yml — runs on GitHub release creation. Publishes to npm with provenance for supply chain security.</w:t>
      </w:r>
    </w:p>
    <w:p>
      <w:pPr>
        <w:spacing w:after="120"/>
      </w:pPr>
      <w:r>
        <w:t xml:space="preserve"/>
      </w:r>
    </w:p>
    <w:p>
      <w:pPr>
        <w:pStyle w:val="Heading2"/>
      </w:pPr>
      <w:r>
        <w:t xml:space="preserve">6.4 .npmignore</w:t>
      </w:r>
    </w:p>
    <w:p>
      <w:pPr>
        <w:spacing w:after="120"/>
      </w:pPr>
      <w:r>
        <w:t xml:space="preserve">The published tarball contains only the dist/ directory, README.md, and LICENSE. Source files (src/), tests (test/), TypeScript config, and dev tooling are excluded. This keeps the installed package at 11.7 kB packed.</w:t>
      </w:r>
    </w:p>
    <w:p>
      <w:pPr>
        <w:spacing w:after="120"/>
      </w:pPr>
      <w:r>
        <w:t xml:space="preserve"/>
      </w:r>
    </w:p>
    <w:p>
      <w:pPr>
        <w:pBdr>
          <w:bottom w:val="single" w:color="CCCCCC" w:sz="6" w:space="1"/>
        </w:pBdr>
        <w:spacing w:after="200"/>
      </w:pPr>
      <w:r>
        <w:t xml:space="preserve"/>
      </w:r>
    </w:p>
    <w:p>
      <w:pPr>
        <w:pStyle w:val="Heading1"/>
      </w:pPr>
      <w:r>
        <w:t xml:space="preserve">7. Usage Guide &amp; Examples</w:t>
      </w:r>
    </w:p>
    <w:p>
      <w:pPr>
        <w:pStyle w:val="Heading2"/>
      </w:pPr>
      <w:r>
        <w:t xml:space="preserve">7.1 Installation</w:t>
      </w:r>
    </w:p>
    <w:p>
      <w:pPr>
        <w:pStyle w:val="Heading3"/>
      </w:pPr>
      <w:r>
        <w:t xml:space="preserve">As a library</w:t>
      </w:r>
    </w:p>
    <w:p>
      <w:pPr>
        <w:shd w:fill="F5F5F5" w:val="clear"/>
        <w:spacing w:after="80" w:before="80"/>
        <w:ind w:left="360"/>
      </w:pPr>
      <w:r>
        <w:rPr>
          <w:rFonts w:ascii="Courier New" w:cs="Courier New" w:eastAsia="Courier New" w:hAnsi="Courier New"/>
          <w:color w:val="333333"/>
          <w:sz w:val="20"/>
          <w:szCs w:val="20"/>
        </w:rPr>
        <w:t xml:space="preserve">npm install llm-token-cleaner</w:t>
      </w:r>
    </w:p>
    <w:p>
      <w:pPr>
        <w:spacing w:after="120"/>
      </w:pPr>
      <w:r>
        <w:t xml:space="preserve"/>
      </w:r>
    </w:p>
    <w:p>
      <w:pPr>
        <w:pStyle w:val="Heading3"/>
      </w:pPr>
      <w:r>
        <w:t xml:space="preserve">As a CLI tool</w:t>
      </w:r>
    </w:p>
    <w:p>
      <w:pPr>
        <w:shd w:fill="F5F5F5" w:val="clear"/>
        <w:spacing w:after="80" w:before="80"/>
        <w:ind w:left="360"/>
      </w:pPr>
      <w:r>
        <w:rPr>
          <w:rFonts w:ascii="Courier New" w:cs="Courier New" w:eastAsia="Courier New" w:hAnsi="Courier New"/>
          <w:color w:val="333333"/>
          <w:sz w:val="20"/>
          <w:szCs w:val="20"/>
        </w:rPr>
        <w:t xml:space="preserve">npm install -g ltclean</w:t>
      </w:r>
    </w:p>
    <w:p>
      <w:pPr>
        <w:spacing w:after="120"/>
      </w:pPr>
      <w:r>
        <w:t xml:space="preserve"/>
      </w:r>
    </w:p>
    <w:p>
      <w:pPr>
        <w:pStyle w:val="Heading2"/>
      </w:pPr>
      <w:r>
        <w:t xml:space="preserve">7.2 Library Usage</w:t>
      </w:r>
    </w:p>
    <w:p>
      <w:pPr>
        <w:pStyle w:val="Heading3"/>
      </w:pPr>
      <w:r>
        <w:t xml:space="preserve">One-shot clean</w:t>
      </w:r>
    </w:p>
    <w:p>
      <w:pPr>
        <w:shd w:fill="F5F5F5" w:val="clear"/>
        <w:spacing w:after="80" w:before="80"/>
        <w:ind w:left="360"/>
      </w:pPr>
      <w:r>
        <w:rPr>
          <w:rFonts w:ascii="Courier New" w:cs="Courier New" w:eastAsia="Courier New" w:hAnsi="Courier New"/>
          <w:color w:val="333333"/>
          <w:sz w:val="20"/>
          <w:szCs w:val="20"/>
        </w:rPr>
        <w:t xml:space="preserve">import { clean } from 'llm-token-cleaner';</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const { text, tokensIn, tokensOut, pct } = clean(rawLLMOutput, {</w:t>
      </w:r>
    </w:p>
    <w:p>
      <w:pPr>
        <w:shd w:fill="F5F5F5" w:val="clear"/>
        <w:spacing w:after="80" w:before="80"/>
        <w:ind w:left="360"/>
      </w:pPr>
      <w:r>
        <w:rPr>
          <w:rFonts w:ascii="Courier New" w:cs="Courier New" w:eastAsia="Courier New" w:hAnsi="Courier New"/>
          <w:color w:val="333333"/>
          <w:sz w:val="20"/>
          <w:szCs w:val="20"/>
        </w:rPr>
        <w:t xml:space="preserve">  preset: 'reprompt'</w:t>
      </w:r>
    </w:p>
    <w:p>
      <w:pPr>
        <w:shd w:fill="F5F5F5" w:val="clear"/>
        <w:spacing w:after="80" w:before="80"/>
        <w:ind w:left="360"/>
      </w:pPr>
      <w:r>
        <w:rPr>
          <w:rFonts w:ascii="Courier New" w:cs="Courier New" w:eastAsia="Courier New" w:hAnsi="Courier New"/>
          <w:color w:val="333333"/>
          <w:sz w:val="20"/>
          <w:szCs w:val="20"/>
        </w:rPr>
        <w:t xml:space="preserve">});</w:t>
      </w:r>
    </w:p>
    <w:p>
      <w:pPr>
        <w:shd w:fill="F5F5F5" w:val="clear"/>
        <w:spacing w:after="80" w:before="80"/>
        <w:ind w:left="360"/>
      </w:pPr>
      <w:r>
        <w:rPr>
          <w:rFonts w:ascii="Courier New" w:cs="Courier New" w:eastAsia="Courier New" w:hAnsi="Courier New"/>
          <w:color w:val="333333"/>
          <w:sz w:val="20"/>
          <w:szCs w:val="20"/>
        </w:rPr>
        <w:t xml:space="preserve">console.log(`Saved ${pct}% — ${tokensIn} → ${tokensOut} tokens`);</w:t>
      </w:r>
    </w:p>
    <w:p>
      <w:pPr>
        <w:spacing w:after="120"/>
      </w:pPr>
      <w:r>
        <w:t xml:space="preserve"/>
      </w:r>
    </w:p>
    <w:p>
      <w:pPr>
        <w:pStyle w:val="Heading3"/>
      </w:pPr>
      <w:r>
        <w:t xml:space="preserve">With exact BPE token counts</w:t>
      </w:r>
    </w:p>
    <w:p>
      <w:pPr>
        <w:shd w:fill="F5F5F5" w:val="clear"/>
        <w:spacing w:after="80" w:before="80"/>
        <w:ind w:left="360"/>
      </w:pPr>
      <w:r>
        <w:rPr>
          <w:rFonts w:ascii="Courier New" w:cs="Courier New" w:eastAsia="Courier New" w:hAnsi="Courier New"/>
          <w:color w:val="333333"/>
          <w:sz w:val="20"/>
          <w:szCs w:val="20"/>
        </w:rPr>
        <w:t xml:space="preserve">import { clean } from 'llm-token-cleaner';</w:t>
      </w:r>
    </w:p>
    <w:p>
      <w:pPr>
        <w:shd w:fill="F5F5F5" w:val="clear"/>
        <w:spacing w:after="80" w:before="80"/>
        <w:ind w:left="360"/>
      </w:pPr>
      <w:r>
        <w:rPr>
          <w:rFonts w:ascii="Courier New" w:cs="Courier New" w:eastAsia="Courier New" w:hAnsi="Courier New"/>
          <w:color w:val="333333"/>
          <w:sz w:val="20"/>
          <w:szCs w:val="20"/>
        </w:rPr>
        <w:t xml:space="preserve">import { encode } from 'gpt-tokenizer';</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const { text, pct } = clean(rawLLMOutput, {</w:t>
      </w:r>
    </w:p>
    <w:p>
      <w:pPr>
        <w:shd w:fill="F5F5F5" w:val="clear"/>
        <w:spacing w:after="80" w:before="80"/>
        <w:ind w:left="360"/>
      </w:pPr>
      <w:r>
        <w:rPr>
          <w:rFonts w:ascii="Courier New" w:cs="Courier New" w:eastAsia="Courier New" w:hAnsi="Courier New"/>
          <w:color w:val="333333"/>
          <w:sz w:val="20"/>
          <w:szCs w:val="20"/>
        </w:rPr>
        <w:t xml:space="preserve">  preset: 'reprompt',</w:t>
      </w:r>
    </w:p>
    <w:p>
      <w:pPr>
        <w:shd w:fill="F5F5F5" w:val="clear"/>
        <w:spacing w:after="80" w:before="80"/>
        <w:ind w:left="360"/>
      </w:pPr>
      <w:r>
        <w:rPr>
          <w:rFonts w:ascii="Courier New" w:cs="Courier New" w:eastAsia="Courier New" w:hAnsi="Courier New"/>
          <w:color w:val="333333"/>
          <w:sz w:val="20"/>
          <w:szCs w:val="20"/>
        </w:rPr>
        <w:t xml:space="preserve">  tokenizer: t =&gt; encode(t).length</w:t>
      </w:r>
    </w:p>
    <w:p>
      <w:pPr>
        <w:shd w:fill="F5F5F5" w:val="clear"/>
        <w:spacing w:after="80" w:before="80"/>
        <w:ind w:left="360"/>
      </w:pPr>
      <w:r>
        <w:rPr>
          <w:rFonts w:ascii="Courier New" w:cs="Courier New" w:eastAsia="Courier New" w:hAnsi="Courier New"/>
          <w:color w:val="333333"/>
          <w:sz w:val="20"/>
          <w:szCs w:val="20"/>
        </w:rPr>
        <w:t xml:space="preserve">});</w:t>
      </w:r>
    </w:p>
    <w:p>
      <w:pPr>
        <w:spacing w:after="120"/>
      </w:pPr>
      <w:r>
        <w:t xml:space="preserve"/>
      </w:r>
    </w:p>
    <w:p>
      <w:pPr>
        <w:pStyle w:val="Heading3"/>
      </w:pPr>
      <w:r>
        <w:t xml:space="preserve">Streaming (Anthropic SDK)</w:t>
      </w:r>
    </w:p>
    <w:p>
      <w:pPr>
        <w:shd w:fill="F5F5F5" w:val="clear"/>
        <w:spacing w:after="80" w:before="80"/>
        <w:ind w:left="360"/>
      </w:pPr>
      <w:r>
        <w:rPr>
          <w:rFonts w:ascii="Courier New" w:cs="Courier New" w:eastAsia="Courier New" w:hAnsi="Courier New"/>
          <w:color w:val="333333"/>
          <w:sz w:val="20"/>
          <w:szCs w:val="20"/>
        </w:rPr>
        <w:t xml:space="preserve">import { stream } from 'llm-token-cleaner';</w:t>
      </w:r>
    </w:p>
    <w:p>
      <w:pPr>
        <w:shd w:fill="F5F5F5" w:val="clear"/>
        <w:spacing w:after="80" w:before="80"/>
        <w:ind w:left="360"/>
      </w:pPr>
      <w:r>
        <w:rPr>
          <w:rFonts w:ascii="Courier New" w:cs="Courier New" w:eastAsia="Courier New" w:hAnsi="Courier New"/>
          <w:color w:val="333333"/>
          <w:sz w:val="20"/>
          <w:szCs w:val="20"/>
        </w:rPr>
        <w:t xml:space="preserve">import Anthropic from '@anthropic-ai/sdk';</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const cleaner = stream({ preset: 'reprompt' });</w:t>
      </w:r>
    </w:p>
    <w:p>
      <w:pPr>
        <w:shd w:fill="F5F5F5" w:val="clear"/>
        <w:spacing w:after="80" w:before="80"/>
        <w:ind w:left="360"/>
      </w:pPr>
      <w:r>
        <w:rPr>
          <w:rFonts w:ascii="Courier New" w:cs="Courier New" w:eastAsia="Courier New" w:hAnsi="Courier New"/>
          <w:color w:val="333333"/>
          <w:sz w:val="20"/>
          <w:szCs w:val="20"/>
        </w:rPr>
        <w:t xml:space="preserve">const response = await client.messages.create({ stream: true, ... });</w:t>
      </w:r>
    </w:p>
    <w:p>
      <w:pPr>
        <w:spacing w:after="120"/>
      </w:pPr>
      <w:r>
        <w:t xml:space="preserve"/>
      </w:r>
    </w:p>
    <w:p>
      <w:pPr>
        <w:shd w:fill="F5F5F5" w:val="clear"/>
        <w:spacing w:after="80" w:before="80"/>
        <w:ind w:left="360"/>
      </w:pPr>
      <w:r>
        <w:rPr>
          <w:rFonts w:ascii="Courier New" w:cs="Courier New" w:eastAsia="Courier New" w:hAnsi="Courier New"/>
          <w:color w:val="333333"/>
          <w:sz w:val="20"/>
          <w:szCs w:val="20"/>
        </w:rPr>
        <w:t xml:space="preserve">for await (const event of response) {</w:t>
      </w:r>
    </w:p>
    <w:p>
      <w:pPr>
        <w:shd w:fill="F5F5F5" w:val="clear"/>
        <w:spacing w:after="80" w:before="80"/>
        <w:ind w:left="360"/>
      </w:pPr>
      <w:r>
        <w:rPr>
          <w:rFonts w:ascii="Courier New" w:cs="Courier New" w:eastAsia="Courier New" w:hAnsi="Courier New"/>
          <w:color w:val="333333"/>
          <w:sz w:val="20"/>
          <w:szCs w:val="20"/>
        </w:rPr>
        <w:t xml:space="preserve">  if (event.type === 'content_block_delta') {</w:t>
      </w:r>
    </w:p>
    <w:p>
      <w:pPr>
        <w:shd w:fill="F5F5F5" w:val="clear"/>
        <w:spacing w:after="80" w:before="80"/>
        <w:ind w:left="360"/>
      </w:pPr>
      <w:r>
        <w:rPr>
          <w:rFonts w:ascii="Courier New" w:cs="Courier New" w:eastAsia="Courier New" w:hAnsi="Courier New"/>
          <w:color w:val="333333"/>
          <w:sz w:val="20"/>
          <w:szCs w:val="20"/>
        </w:rPr>
        <w:t xml:space="preserve">    process.stdout.write(cleaner.push(event.delta.text ?? ''));</w:t>
      </w:r>
    </w:p>
    <w:p>
      <w:pPr>
        <w:shd w:fill="F5F5F5" w:val="clear"/>
        <w:spacing w:after="80" w:before="80"/>
        <w:ind w:left="360"/>
      </w:pPr>
      <w:r>
        <w:rPr>
          <w:rFonts w:ascii="Courier New" w:cs="Courier New" w:eastAsia="Courier New" w:hAnsi="Courier New"/>
          <w:color w:val="333333"/>
          <w:sz w:val="20"/>
          <w:szCs w:val="20"/>
        </w:rPr>
        <w:t xml:space="preserve">  }</w:t>
      </w:r>
    </w:p>
    <w:p>
      <w:pPr>
        <w:shd w:fill="F5F5F5" w:val="clear"/>
        <w:spacing w:after="80" w:before="80"/>
        <w:ind w:left="360"/>
      </w:pPr>
      <w:r>
        <w:rPr>
          <w:rFonts w:ascii="Courier New" w:cs="Courier New" w:eastAsia="Courier New" w:hAnsi="Courier New"/>
          <w:color w:val="333333"/>
          <w:sz w:val="20"/>
          <w:szCs w:val="20"/>
        </w:rPr>
        <w:t xml:space="preserve">}</w:t>
      </w:r>
    </w:p>
    <w:p>
      <w:pPr>
        <w:shd w:fill="F5F5F5" w:val="clear"/>
        <w:spacing w:after="80" w:before="80"/>
        <w:ind w:left="360"/>
      </w:pPr>
      <w:r>
        <w:rPr>
          <w:rFonts w:ascii="Courier New" w:cs="Courier New" w:eastAsia="Courier New" w:hAnsi="Courier New"/>
          <w:color w:val="333333"/>
          <w:sz w:val="20"/>
          <w:szCs w:val="20"/>
        </w:rPr>
        <w:t xml:space="preserve">process.stdout.write(cleaner.flush());</w:t>
      </w:r>
    </w:p>
    <w:p>
      <w:pPr>
        <w:spacing w:after="120"/>
      </w:pPr>
      <w:r>
        <w:t xml:space="preserve"/>
      </w:r>
    </w:p>
    <w:p>
      <w:pPr>
        <w:pStyle w:val="Heading3"/>
      </w:pPr>
      <w:r>
        <w:t xml:space="preserve">Custom stage configuration</w:t>
      </w:r>
    </w:p>
    <w:p>
      <w:pPr>
        <w:shd w:fill="F5F5F5" w:val="clear"/>
        <w:spacing w:after="80" w:before="80"/>
        <w:ind w:left="360"/>
      </w:pPr>
      <w:r>
        <w:rPr>
          <w:rFonts w:ascii="Courier New" w:cs="Courier New" w:eastAsia="Courier New" w:hAnsi="Courier New"/>
          <w:color w:val="333333"/>
          <w:sz w:val="20"/>
          <w:szCs w:val="20"/>
        </w:rPr>
        <w:t xml:space="preserve">const { text } = clean(input, {</w:t>
      </w:r>
    </w:p>
    <w:p>
      <w:pPr>
        <w:shd w:fill="F5F5F5" w:val="clear"/>
        <w:spacing w:after="80" w:before="80"/>
        <w:ind w:left="360"/>
      </w:pPr>
      <w:r>
        <w:rPr>
          <w:rFonts w:ascii="Courier New" w:cs="Courier New" w:eastAsia="Courier New" w:hAnsi="Courier New"/>
          <w:color w:val="333333"/>
          <w:sz w:val="20"/>
          <w:szCs w:val="20"/>
        </w:rPr>
        <w:t xml:space="preserve">  preset: 'reprompt',</w:t>
      </w:r>
    </w:p>
    <w:p>
      <w:pPr>
        <w:shd w:fill="F5F5F5" w:val="clear"/>
        <w:spacing w:after="80" w:before="80"/>
        <w:ind w:left="360"/>
      </w:pPr>
      <w:r>
        <w:rPr>
          <w:rFonts w:ascii="Courier New" w:cs="Courier New" w:eastAsia="Courier New" w:hAnsi="Courier New"/>
          <w:color w:val="333333"/>
          <w:sz w:val="20"/>
          <w:szCs w:val="20"/>
        </w:rPr>
        <w:t xml:space="preserve">  stages: {</w:t>
      </w:r>
    </w:p>
    <w:p>
      <w:pPr>
        <w:shd w:fill="F5F5F5" w:val="clear"/>
        <w:spacing w:after="80" w:before="80"/>
        <w:ind w:left="360"/>
      </w:pPr>
      <w:r>
        <w:rPr>
          <w:rFonts w:ascii="Courier New" w:cs="Courier New" w:eastAsia="Courier New" w:hAnsi="Courier New"/>
          <w:color w:val="333333"/>
          <w:sz w:val="20"/>
          <w:szCs w:val="20"/>
        </w:rPr>
        <w:t xml:space="preserve">    fences: false,   // keep code fence markers</w:t>
      </w:r>
    </w:p>
    <w:p>
      <w:pPr>
        <w:shd w:fill="F5F5F5" w:val="clear"/>
        <w:spacing w:after="80" w:before="80"/>
        <w:ind w:left="360"/>
      </w:pPr>
      <w:r>
        <w:rPr>
          <w:rFonts w:ascii="Courier New" w:cs="Courier New" w:eastAsia="Courier New" w:hAnsi="Courier New"/>
          <w:color w:val="333333"/>
          <w:sz w:val="20"/>
          <w:szCs w:val="20"/>
        </w:rPr>
        <w:t xml:space="preserve">    links: false,    // keep [label](url) intact</w:t>
      </w:r>
    </w:p>
    <w:p>
      <w:pPr>
        <w:shd w:fill="F5F5F5" w:val="clear"/>
        <w:spacing w:after="80" w:before="80"/>
        <w:ind w:left="360"/>
      </w:pPr>
      <w:r>
        <w:rPr>
          <w:rFonts w:ascii="Courier New" w:cs="Courier New" w:eastAsia="Courier New" w:hAnsi="Courier New"/>
          <w:color w:val="333333"/>
          <w:sz w:val="20"/>
          <w:szCs w:val="20"/>
        </w:rPr>
        <w:t xml:space="preserve">  }</w:t>
      </w:r>
    </w:p>
    <w:p>
      <w:pPr>
        <w:shd w:fill="F5F5F5" w:val="clear"/>
        <w:spacing w:after="80" w:before="80"/>
        <w:ind w:left="360"/>
      </w:pPr>
      <w:r>
        <w:rPr>
          <w:rFonts w:ascii="Courier New" w:cs="Courier New" w:eastAsia="Courier New" w:hAnsi="Courier New"/>
          <w:color w:val="333333"/>
          <w:sz w:val="20"/>
          <w:szCs w:val="20"/>
        </w:rPr>
        <w:t xml:space="preserve">});</w:t>
      </w:r>
    </w:p>
    <w:p>
      <w:pPr>
        <w:spacing w:after="120"/>
      </w:pPr>
      <w:r>
        <w:t xml:space="preserve"/>
      </w:r>
    </w:p>
    <w:p>
      <w:pPr>
        <w:pStyle w:val="Heading2"/>
      </w:pPr>
      <w:r>
        <w:t xml:space="preserve">7.3 CLI Usage</w:t>
      </w:r>
    </w:p>
    <w:p>
      <w:pPr>
        <w:pStyle w:val="Heading3"/>
      </w:pPr>
      <w:r>
        <w:t xml:space="preserve">Basic pipe</w:t>
      </w:r>
    </w:p>
    <w:p>
      <w:pPr>
        <w:shd w:fill="F5F5F5" w:val="clear"/>
        <w:spacing w:after="80" w:before="80"/>
        <w:ind w:left="360"/>
      </w:pPr>
      <w:r>
        <w:rPr>
          <w:rFonts w:ascii="Courier New" w:cs="Courier New" w:eastAsia="Courier New" w:hAnsi="Courier New"/>
          <w:color w:val="333333"/>
          <w:sz w:val="20"/>
          <w:szCs w:val="20"/>
        </w:rPr>
        <w:t xml:space="preserve">pbpaste | ltclean | pbcopy</w:t>
      </w:r>
    </w:p>
    <w:p>
      <w:pPr>
        <w:spacing w:after="120"/>
      </w:pPr>
      <w:r>
        <w:t xml:space="preserve"/>
      </w:r>
    </w:p>
    <w:p>
      <w:pPr>
        <w:pStyle w:val="Heading3"/>
      </w:pPr>
      <w:r>
        <w:t xml:space="preserve">With stats</w:t>
      </w:r>
    </w:p>
    <w:p>
      <w:pPr>
        <w:shd w:fill="F5F5F5" w:val="clear"/>
        <w:spacing w:after="80" w:before="80"/>
        <w:ind w:left="360"/>
      </w:pPr>
      <w:r>
        <w:rPr>
          <w:rFonts w:ascii="Courier New" w:cs="Courier New" w:eastAsia="Courier New" w:hAnsi="Courier New"/>
          <w:color w:val="333333"/>
          <w:sz w:val="20"/>
          <w:szCs w:val="20"/>
        </w:rPr>
        <w:t xml:space="preserve">pbpaste | ltclean --stats | pbcopy</w:t>
      </w:r>
    </w:p>
    <w:p>
      <w:pPr>
        <w:spacing w:after="120"/>
      </w:pPr>
      <w:r>
        <w:t xml:space="preserve"/>
      </w:r>
    </w:p>
    <w:p>
      <w:pPr>
        <w:pStyle w:val="Heading3"/>
      </w:pPr>
      <w:r>
        <w:t xml:space="preserve">Specific preset</w:t>
      </w:r>
    </w:p>
    <w:p>
      <w:pPr>
        <w:shd w:fill="F5F5F5" w:val="clear"/>
        <w:spacing w:after="80" w:before="80"/>
        <w:ind w:left="360"/>
      </w:pPr>
      <w:r>
        <w:rPr>
          <w:rFonts w:ascii="Courier New" w:cs="Courier New" w:eastAsia="Courier New" w:hAnsi="Courier New"/>
          <w:color w:val="333333"/>
          <w:sz w:val="20"/>
          <w:szCs w:val="20"/>
        </w:rPr>
        <w:t xml:space="preserve">pbpaste | ltclean --preset human | pbcopy</w:t>
      </w:r>
    </w:p>
    <w:p>
      <w:pPr>
        <w:spacing w:after="120"/>
      </w:pPr>
      <w:r>
        <w:t xml:space="preserve"/>
      </w:r>
    </w:p>
    <w:p>
      <w:pPr>
        <w:pStyle w:val="Heading3"/>
      </w:pPr>
      <w:r>
        <w:t xml:space="preserve">Disable specific stages</w:t>
      </w:r>
    </w:p>
    <w:p>
      <w:pPr>
        <w:shd w:fill="F5F5F5" w:val="clear"/>
        <w:spacing w:after="80" w:before="80"/>
        <w:ind w:left="360"/>
      </w:pPr>
      <w:r>
        <w:rPr>
          <w:rFonts w:ascii="Courier New" w:cs="Courier New" w:eastAsia="Courier New" w:hAnsi="Courier New"/>
          <w:color w:val="333333"/>
          <w:sz w:val="20"/>
          <w:szCs w:val="20"/>
        </w:rPr>
        <w:t xml:space="preserve">pbpaste | ltclean --no-emoji --no-emph | pbcopy</w:t>
      </w:r>
    </w:p>
    <w:p>
      <w:pPr>
        <w:spacing w:after="120"/>
      </w:pPr>
      <w:r>
        <w:t xml:space="preserve"/>
      </w:r>
    </w:p>
    <w:p>
      <w:pPr>
        <w:pStyle w:val="Heading3"/>
      </w:pPr>
      <w:r>
        <w:t xml:space="preserve">Clean a file</w:t>
      </w:r>
    </w:p>
    <w:p>
      <w:pPr>
        <w:shd w:fill="F5F5F5" w:val="clear"/>
        <w:spacing w:after="80" w:before="80"/>
        <w:ind w:left="360"/>
      </w:pPr>
      <w:r>
        <w:rPr>
          <w:rFonts w:ascii="Courier New" w:cs="Courier New" w:eastAsia="Courier New" w:hAnsi="Courier New"/>
          <w:color w:val="333333"/>
          <w:sz w:val="20"/>
          <w:szCs w:val="20"/>
        </w:rPr>
        <w:t xml:space="preserve">ltclean input.txt &gt; cleaned.txt</w:t>
      </w:r>
    </w:p>
    <w:p>
      <w:pPr>
        <w:spacing w:after="120"/>
      </w:pPr>
      <w:r>
        <w:t xml:space="preserve"/>
      </w:r>
    </w:p>
    <w:p>
      <w:pPr>
        <w:pStyle w:val="Heading3"/>
      </w:pPr>
      <w:r>
        <w:t xml:space="preserve">Recommended shell aliases</w:t>
      </w:r>
    </w:p>
    <w:p>
      <w:pPr>
        <w:shd w:fill="F5F5F5" w:val="clear"/>
        <w:spacing w:after="80" w:before="80"/>
        <w:ind w:left="360"/>
      </w:pPr>
      <w:r>
        <w:rPr>
          <w:rFonts w:ascii="Courier New" w:cs="Courier New" w:eastAsia="Courier New" w:hAnsi="Courier New"/>
          <w:color w:val="333333"/>
          <w:sz w:val="20"/>
          <w:szCs w:val="20"/>
        </w:rPr>
        <w:t xml:space="preserve"># Add to ~/.zshrc</w:t>
      </w:r>
    </w:p>
    <w:p>
      <w:pPr>
        <w:shd w:fill="F5F5F5" w:val="clear"/>
        <w:spacing w:after="80" w:before="80"/>
        <w:ind w:left="360"/>
      </w:pPr>
      <w:r>
        <w:rPr>
          <w:rFonts w:ascii="Courier New" w:cs="Courier New" w:eastAsia="Courier New" w:hAnsi="Courier New"/>
          <w:color w:val="333333"/>
          <w:sz w:val="20"/>
          <w:szCs w:val="20"/>
        </w:rPr>
        <w:t xml:space="preserve">alias clean="pbpaste | ltclean | pbcopy"</w:t>
      </w:r>
    </w:p>
    <w:p>
      <w:pPr>
        <w:shd w:fill="F5F5F5" w:val="clear"/>
        <w:spacing w:after="80" w:before="80"/>
        <w:ind w:left="360"/>
      </w:pPr>
      <w:r>
        <w:rPr>
          <w:rFonts w:ascii="Courier New" w:cs="Courier New" w:eastAsia="Courier New" w:hAnsi="Courier New"/>
          <w:color w:val="333333"/>
          <w:sz w:val="20"/>
          <w:szCs w:val="20"/>
        </w:rPr>
        <w:t xml:space="preserve">alias cleanv="pbpaste | ltclean --stats | pbcopy"</w:t>
      </w:r>
    </w:p>
    <w:p>
      <w:pPr>
        <w:spacing w:after="120"/>
      </w:pPr>
      <w:r>
        <w:t xml:space="preserve"/>
      </w:r>
    </w:p>
    <w:p>
      <w:pPr>
        <w:pStyle w:val="Heading2"/>
      </w:pPr>
      <w:r>
        <w:t xml:space="preserve">7.4 Presets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Preset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What it does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Best for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reprompt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20 stages on — maximum compression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LLM-to-LLM chaining, RAG pipelines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human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Strip Unicode noise only, keep all markdown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Cleaning for human reading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codesafe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Everything except code fences and inline code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When code blocks must be preserved</w:t>
            </w:r>
          </w:p>
        </w:tc>
      </w:tr>
    </w:tbl>
    <w:p>
      <w:pPr>
        <w:spacing w:after="120"/>
      </w:pPr>
      <w:r>
        <w:t xml:space="preserve"/>
      </w:r>
    </w:p>
    <w:p>
      <w:pPr>
        <w:pBdr>
          <w:bottom w:val="single" w:color="CCCCCC" w:sz="6" w:space="1"/>
        </w:pBdr>
        <w:spacing w:after="200"/>
      </w:pPr>
      <w:r>
        <w:t xml:space="preserve"/>
      </w:r>
    </w:p>
    <w:p>
      <w:pPr>
        <w:pStyle w:val="Heading1"/>
      </w:pPr>
      <w:r>
        <w:t xml:space="preserve">8. Links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Resource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rPr>
              <w:t xml:space="preserve">URL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npm — llm-token-cleaner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https://www.npmjs.com/package/llm-token-cleaner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npm — ltclean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https://www.npmjs.com/package/ltclean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GitHub —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https://github.com/amirbaseet/llm-token-cleaner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GitHub — 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https://github.com/amirbaseet/ltclean</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2026-03-25T12:28:48.605Z</dcterms:created>
  <dcterms:modified xsi:type="dcterms:W3CDTF">2026-03-25T12:28:48.606Z</dcterms:modified>
</cp:coreProperties>
</file>

<file path=docProps/custom.xml><?xml version="1.0" encoding="utf-8"?>
<Properties xmlns="http://schemas.openxmlformats.org/officeDocument/2006/custom-properties" xmlns:vt="http://schemas.openxmlformats.org/officeDocument/2006/docPropsVTypes"/>
</file>