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E23594">
      <w:pPr>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E23594">
      <w:pPr>
        <w:spacing w:after="0"/>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E23594">
      <w:pPr>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E23594">
      <w:pPr>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E23594">
      <w:pPr>
        <w:ind w:firstLine="237"/>
        <w:jc w:val="center"/>
        <w:rPr>
          <w:b/>
          <w:bCs/>
          <w:sz w:val="32"/>
          <w:szCs w:val="32"/>
        </w:rPr>
      </w:pPr>
    </w:p>
    <w:p w14:paraId="07CA0E2F" w14:textId="77777777" w:rsidR="00C81792" w:rsidRPr="000B5B5D" w:rsidRDefault="00C81792" w:rsidP="00E23594">
      <w:pPr>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E23594">
      <w:pPr>
        <w:ind w:firstLine="237"/>
        <w:jc w:val="center"/>
        <w:rPr>
          <w:b/>
          <w:bCs/>
          <w:sz w:val="36"/>
          <w:szCs w:val="36"/>
        </w:rPr>
      </w:pPr>
    </w:p>
    <w:p w14:paraId="3C40336B" w14:textId="77777777" w:rsidR="00C81792" w:rsidRDefault="00C81792" w:rsidP="00E23594">
      <w:pPr>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E23594">
      <w:pPr>
        <w:ind w:firstLine="237"/>
        <w:jc w:val="center"/>
        <w:rPr>
          <w:b/>
          <w:bCs/>
          <w:sz w:val="28"/>
        </w:rPr>
      </w:pPr>
    </w:p>
    <w:p w14:paraId="6610C25E" w14:textId="448D8126" w:rsidR="00B96A68" w:rsidRPr="000B5B5D" w:rsidRDefault="00B96A68" w:rsidP="00E23594">
      <w:pPr>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E23594">
      <w:pPr>
        <w:ind w:firstLine="237"/>
        <w:jc w:val="center"/>
        <w:rPr>
          <w:b/>
          <w:bCs/>
          <w:sz w:val="30"/>
          <w:szCs w:val="30"/>
        </w:rPr>
      </w:pPr>
      <w:r>
        <w:rPr>
          <w:rFonts w:hint="cs"/>
          <w:b/>
          <w:bCs/>
          <w:sz w:val="30"/>
          <w:szCs w:val="30"/>
          <w:rtl/>
        </w:rPr>
        <w:t>حسن رشیدی</w:t>
      </w:r>
    </w:p>
    <w:p w14:paraId="372D9A2C" w14:textId="77777777" w:rsidR="001B531A" w:rsidRDefault="001B531A" w:rsidP="00E23594">
      <w:pPr>
        <w:spacing w:after="0"/>
        <w:ind w:firstLine="237"/>
        <w:jc w:val="center"/>
        <w:rPr>
          <w:b/>
          <w:bCs/>
          <w:sz w:val="30"/>
          <w:szCs w:val="30"/>
        </w:rPr>
      </w:pPr>
    </w:p>
    <w:p w14:paraId="6B80670B" w14:textId="3E85B5C2" w:rsidR="00B96A68" w:rsidRPr="000B5B5D" w:rsidRDefault="00B96A68" w:rsidP="00E23594">
      <w:pPr>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E23594">
      <w:pPr>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E23594">
      <w:pPr>
        <w:spacing w:after="0"/>
        <w:ind w:firstLine="237"/>
        <w:jc w:val="center"/>
        <w:rPr>
          <w:b/>
          <w:bCs/>
          <w:sz w:val="30"/>
          <w:szCs w:val="30"/>
          <w:rtl/>
        </w:rPr>
      </w:pPr>
    </w:p>
    <w:p w14:paraId="76695F4F" w14:textId="77777777" w:rsidR="00B96A68" w:rsidRPr="000B5B5D" w:rsidRDefault="00B96A68" w:rsidP="00E23594">
      <w:pPr>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E23594">
      <w:pPr>
        <w:ind w:firstLine="237"/>
        <w:jc w:val="center"/>
        <w:rPr>
          <w:b/>
          <w:bCs/>
          <w:sz w:val="30"/>
          <w:szCs w:val="30"/>
        </w:rPr>
      </w:pPr>
      <w:r>
        <w:rPr>
          <w:rFonts w:hint="cs"/>
          <w:b/>
          <w:bCs/>
          <w:sz w:val="30"/>
          <w:szCs w:val="30"/>
          <w:rtl/>
        </w:rPr>
        <w:t>امیررضا تقی زاده</w:t>
      </w:r>
    </w:p>
    <w:p w14:paraId="456AE099" w14:textId="77777777" w:rsidR="00824D15" w:rsidRDefault="00824D15" w:rsidP="00E23594">
      <w:pPr>
        <w:spacing w:after="0"/>
        <w:ind w:firstLine="237"/>
        <w:jc w:val="center"/>
        <w:rPr>
          <w:b/>
          <w:bCs/>
          <w:sz w:val="28"/>
          <w:rtl/>
        </w:rPr>
      </w:pPr>
    </w:p>
    <w:p w14:paraId="0A399C21" w14:textId="35C4F139" w:rsidR="00C81792" w:rsidRDefault="00C81792" w:rsidP="00E23594">
      <w:pPr>
        <w:spacing w:after="0"/>
        <w:ind w:firstLine="237"/>
        <w:jc w:val="center"/>
        <w:rPr>
          <w:rtl/>
        </w:rPr>
      </w:pPr>
      <w:r>
        <w:rPr>
          <w:rFonts w:hint="cs"/>
          <w:b/>
          <w:bCs/>
          <w:sz w:val="28"/>
          <w:rtl/>
        </w:rPr>
        <w:t>پاییز ۱۴۰۳</w:t>
      </w:r>
      <w:r>
        <w:rPr>
          <w:rtl/>
        </w:rPr>
        <w:br w:type="page"/>
      </w:r>
    </w:p>
    <w:p w14:paraId="51153334" w14:textId="77777777" w:rsidR="00E7389A" w:rsidRDefault="00E7389A" w:rsidP="00E23594">
      <w:pPr>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E23594">
      <w:pPr>
        <w:spacing w:after="0"/>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E23594">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E23594">
      <w:pPr>
        <w:spacing w:after="0"/>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E23594">
      <w:pPr>
        <w:pStyle w:val="ListParagraph"/>
        <w:numPr>
          <w:ilvl w:val="0"/>
          <w:numId w:val="3"/>
        </w:numPr>
        <w:ind w:firstLine="237"/>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E23594">
      <w:pPr>
        <w:pStyle w:val="ListParagraph"/>
        <w:numPr>
          <w:ilvl w:val="0"/>
          <w:numId w:val="3"/>
        </w:numPr>
        <w:ind w:firstLine="237"/>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E23594">
      <w:pPr>
        <w:pStyle w:val="ListParagraph"/>
        <w:numPr>
          <w:ilvl w:val="0"/>
          <w:numId w:val="3"/>
        </w:numPr>
        <w:ind w:firstLine="237"/>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5945C785" w14:textId="77777777" w:rsidR="00B96A68" w:rsidRPr="001375AD" w:rsidRDefault="00B96A68" w:rsidP="00E23594">
      <w:pPr>
        <w:spacing w:after="0"/>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E23594">
      <w:pPr>
        <w:spacing w:after="0"/>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E23594">
      <w:pPr>
        <w:spacing w:after="0"/>
        <w:ind w:firstLine="237"/>
        <w:jc w:val="center"/>
        <w:rPr>
          <w:rFonts w:ascii="IranNastaliq" w:hAnsi="IranNastaliq"/>
          <w:b/>
          <w:bCs/>
          <w:sz w:val="28"/>
          <w:rtl/>
        </w:rPr>
      </w:pPr>
    </w:p>
    <w:p w14:paraId="52534479" w14:textId="77777777" w:rsidR="00B96A68" w:rsidRDefault="00B96A68" w:rsidP="00E23594">
      <w:pPr>
        <w:spacing w:after="0"/>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E23594">
      <w:pPr>
        <w:spacing w:after="0"/>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E23594">
      <w:pPr>
        <w:spacing w:after="0"/>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E23594">
      <w:pPr>
        <w:pStyle w:val="ListParagraph"/>
        <w:numPr>
          <w:ilvl w:val="0"/>
          <w:numId w:val="4"/>
        </w:numPr>
        <w:ind w:firstLine="237"/>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E23594">
      <w:pPr>
        <w:pStyle w:val="ListParagraph"/>
        <w:numPr>
          <w:ilvl w:val="0"/>
          <w:numId w:val="4"/>
        </w:numPr>
        <w:ind w:firstLine="237"/>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E23594">
      <w:pPr>
        <w:pStyle w:val="ListParagraph"/>
        <w:numPr>
          <w:ilvl w:val="0"/>
          <w:numId w:val="4"/>
        </w:numPr>
        <w:ind w:firstLine="237"/>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E23594">
      <w:pPr>
        <w:pStyle w:val="ListParagraph"/>
        <w:numPr>
          <w:ilvl w:val="0"/>
          <w:numId w:val="4"/>
        </w:numPr>
        <w:ind w:firstLine="237"/>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E23594">
      <w:pPr>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E23594">
      <w:pPr>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E23594">
      <w:pPr>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E23594">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E23594">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E23594">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E23594">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E23594">
            <w:pPr>
              <w:ind w:firstLine="237"/>
              <w:jc w:val="both"/>
              <w:rPr>
                <w:rFonts w:ascii="IranNastaliq" w:hAnsi="IranNastaliq"/>
                <w:noProof/>
                <w:rtl/>
              </w:rPr>
            </w:pPr>
          </w:p>
          <w:p w14:paraId="0A986E35" w14:textId="77777777" w:rsidR="00554B8C" w:rsidRDefault="00554B8C" w:rsidP="00E23594">
            <w:pPr>
              <w:ind w:firstLine="237"/>
              <w:jc w:val="both"/>
              <w:rPr>
                <w:rFonts w:ascii="IranNastaliq" w:hAnsi="IranNastaliq"/>
                <w:noProof/>
                <w:rtl/>
              </w:rPr>
            </w:pPr>
          </w:p>
          <w:p w14:paraId="14C8A213" w14:textId="77777777" w:rsidR="00554B8C" w:rsidRPr="003B122A" w:rsidRDefault="00554B8C" w:rsidP="00E23594">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E23594">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E23594">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E23594">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E23594">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E23594">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E23594">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E23594">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E23594">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E23594">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E23594">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E23594">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E23594">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E23594">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E23594">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E23594">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E23594">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E23594">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E23594">
            <w:pPr>
              <w:ind w:firstLine="237"/>
              <w:rPr>
                <w:b/>
                <w:bCs/>
                <w:sz w:val="28"/>
                <w:rtl/>
              </w:rPr>
            </w:pPr>
          </w:p>
          <w:p w14:paraId="5E216BE3" w14:textId="77777777" w:rsidR="00554B8C" w:rsidRDefault="00554B8C" w:rsidP="00E23594">
            <w:pPr>
              <w:ind w:firstLine="237"/>
              <w:rPr>
                <w:b/>
                <w:bCs/>
                <w:sz w:val="28"/>
                <w:rtl/>
              </w:rPr>
            </w:pPr>
          </w:p>
          <w:p w14:paraId="4334CF83" w14:textId="77777777" w:rsidR="00365436" w:rsidRPr="00365436" w:rsidRDefault="00365436" w:rsidP="00E23594">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E23594">
            <w:pPr>
              <w:ind w:firstLine="237"/>
              <w:jc w:val="both"/>
              <w:rPr>
                <w:b/>
                <w:bCs/>
                <w:sz w:val="28"/>
                <w:rtl/>
              </w:rPr>
            </w:pPr>
          </w:p>
        </w:tc>
      </w:tr>
    </w:tbl>
    <w:p w14:paraId="2AD3FF66" w14:textId="77777777" w:rsidR="00895BBD" w:rsidRDefault="00895BBD" w:rsidP="00E23594">
      <w:pPr>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E23594">
      <w:pPr>
        <w:ind w:firstLine="237"/>
        <w:jc w:val="center"/>
        <w:rPr>
          <w:rFonts w:ascii="IranNastaliq" w:hAnsi="IranNastaliq"/>
          <w:b/>
          <w:bCs/>
          <w:noProof/>
          <w:rtl/>
        </w:rPr>
      </w:pPr>
    </w:p>
    <w:p w14:paraId="024CE05B" w14:textId="77777777" w:rsidR="00AC2B10" w:rsidRDefault="00AC2B10" w:rsidP="00E23594">
      <w:pPr>
        <w:ind w:firstLine="237"/>
        <w:jc w:val="center"/>
        <w:rPr>
          <w:b/>
          <w:bCs/>
          <w:rtl/>
        </w:rPr>
      </w:pPr>
    </w:p>
    <w:p w14:paraId="5A47B449" w14:textId="77777777" w:rsidR="00AC2B10" w:rsidRDefault="00AC2B10" w:rsidP="00E23594">
      <w:pPr>
        <w:ind w:firstLine="237"/>
        <w:jc w:val="center"/>
        <w:rPr>
          <w:b/>
          <w:bCs/>
          <w:rtl/>
        </w:rPr>
      </w:pPr>
    </w:p>
    <w:p w14:paraId="0BDC3B54" w14:textId="77777777" w:rsidR="00AC2B10" w:rsidRDefault="00AC2B10" w:rsidP="00E23594">
      <w:pPr>
        <w:ind w:firstLine="237"/>
        <w:jc w:val="center"/>
        <w:rPr>
          <w:b/>
          <w:bCs/>
          <w:rtl/>
        </w:rPr>
      </w:pPr>
    </w:p>
    <w:p w14:paraId="1ADCB1BA" w14:textId="77777777" w:rsidR="00AC2B10" w:rsidRDefault="00AC2B10" w:rsidP="00E23594">
      <w:pPr>
        <w:ind w:firstLine="237"/>
        <w:jc w:val="center"/>
        <w:rPr>
          <w:b/>
          <w:bCs/>
          <w:rtl/>
        </w:rPr>
      </w:pPr>
    </w:p>
    <w:p w14:paraId="1F9AE67E" w14:textId="77777777" w:rsidR="00AC2B10" w:rsidRDefault="00AC2B10" w:rsidP="00E23594">
      <w:pPr>
        <w:ind w:firstLine="237"/>
        <w:jc w:val="center"/>
        <w:rPr>
          <w:b/>
          <w:bCs/>
          <w:rtl/>
        </w:rPr>
      </w:pPr>
    </w:p>
    <w:p w14:paraId="148932EA" w14:textId="2B76306A" w:rsidR="00B96A68" w:rsidRDefault="00C81792" w:rsidP="00E23594">
      <w:pPr>
        <w:ind w:firstLine="237"/>
        <w:jc w:val="center"/>
        <w:rPr>
          <w:b/>
          <w:bCs/>
          <w:rtl/>
        </w:rPr>
      </w:pPr>
      <w:r>
        <w:rPr>
          <w:rFonts w:hint="cs"/>
          <w:b/>
          <w:bCs/>
          <w:rtl/>
        </w:rPr>
        <w:t>تقدیم به مادر عزیزم و برادر گرانبهایم</w:t>
      </w:r>
    </w:p>
    <w:p w14:paraId="6A073FFE" w14:textId="294B377F" w:rsidR="00C81792" w:rsidRDefault="00C81792" w:rsidP="00E23594">
      <w:pPr>
        <w:ind w:firstLine="237"/>
        <w:jc w:val="center"/>
        <w:rPr>
          <w:b/>
          <w:bCs/>
          <w:rtl/>
        </w:rPr>
      </w:pPr>
      <w:r>
        <w:rPr>
          <w:rFonts w:hint="cs"/>
          <w:b/>
          <w:bCs/>
          <w:rtl/>
        </w:rPr>
        <w:t xml:space="preserve">و </w:t>
      </w:r>
    </w:p>
    <w:p w14:paraId="2BFEC9B4" w14:textId="1C52FA43" w:rsidR="00C81792" w:rsidRPr="00907251" w:rsidRDefault="00C81792" w:rsidP="00E23594">
      <w:pPr>
        <w:ind w:firstLine="237"/>
        <w:jc w:val="center"/>
        <w:rPr>
          <w:b/>
          <w:bCs/>
          <w:rtl/>
        </w:rPr>
      </w:pPr>
      <w:r>
        <w:rPr>
          <w:rFonts w:hint="cs"/>
          <w:b/>
          <w:bCs/>
          <w:rtl/>
        </w:rPr>
        <w:t>روح پدر بزرگوارم</w:t>
      </w:r>
    </w:p>
    <w:p w14:paraId="48C3ED46" w14:textId="77777777" w:rsidR="00B96A68" w:rsidRDefault="00B96A68" w:rsidP="00E23594">
      <w:pPr>
        <w:ind w:firstLine="237"/>
      </w:pPr>
    </w:p>
    <w:p w14:paraId="1F726661" w14:textId="77777777" w:rsidR="00B96A68" w:rsidRDefault="00B96A68" w:rsidP="00E23594">
      <w:pPr>
        <w:ind w:firstLine="237"/>
        <w:rPr>
          <w:rtl/>
        </w:rPr>
      </w:pPr>
      <w:r>
        <w:rPr>
          <w:rtl/>
        </w:rPr>
        <w:br w:type="page"/>
      </w:r>
    </w:p>
    <w:p w14:paraId="02CE69D0" w14:textId="77777777" w:rsidR="00AC2B10" w:rsidRDefault="00AC2B10" w:rsidP="00E23594">
      <w:pPr>
        <w:ind w:firstLine="237"/>
        <w:rPr>
          <w:b/>
          <w:bCs/>
          <w:rtl/>
        </w:rPr>
      </w:pPr>
    </w:p>
    <w:p w14:paraId="43BE0A7B" w14:textId="77777777" w:rsidR="00AC2B10" w:rsidRDefault="00AC2B10" w:rsidP="00E23594">
      <w:pPr>
        <w:ind w:firstLine="237"/>
        <w:rPr>
          <w:b/>
          <w:bCs/>
          <w:rtl/>
        </w:rPr>
      </w:pPr>
    </w:p>
    <w:p w14:paraId="6CA4FA2F" w14:textId="77777777" w:rsidR="00AC2B10" w:rsidRDefault="00AC2B10" w:rsidP="00E23594">
      <w:pPr>
        <w:ind w:firstLine="237"/>
        <w:rPr>
          <w:b/>
          <w:bCs/>
          <w:rtl/>
        </w:rPr>
      </w:pPr>
    </w:p>
    <w:p w14:paraId="101EC454" w14:textId="77777777" w:rsidR="00AC2B10" w:rsidRDefault="00AC2B10" w:rsidP="00E23594">
      <w:pPr>
        <w:ind w:firstLine="237"/>
        <w:rPr>
          <w:b/>
          <w:bCs/>
          <w:rtl/>
        </w:rPr>
      </w:pPr>
    </w:p>
    <w:p w14:paraId="075E89AF" w14:textId="77777777" w:rsidR="00AC2B10" w:rsidRDefault="00AC2B10" w:rsidP="00E23594">
      <w:pPr>
        <w:ind w:firstLine="237"/>
        <w:rPr>
          <w:b/>
          <w:bCs/>
          <w:rtl/>
        </w:rPr>
      </w:pPr>
    </w:p>
    <w:p w14:paraId="0B748640" w14:textId="4627A3C7" w:rsidR="00B96A68" w:rsidRPr="00B139C6" w:rsidRDefault="00C81792" w:rsidP="00E23594">
      <w:pPr>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 ها و حمایت‌های ارزشمندشان، این پژوهش به سرانجام رسید.</w:t>
      </w:r>
    </w:p>
    <w:p w14:paraId="104F0132" w14:textId="77777777" w:rsidR="00C01B6E" w:rsidRDefault="00C01B6E" w:rsidP="00E23594">
      <w:pPr>
        <w:pStyle w:val="a2"/>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E23594">
      <w:pPr>
        <w:pStyle w:val="a2"/>
        <w:ind w:firstLine="237"/>
        <w:rPr>
          <w:rtl/>
        </w:rPr>
      </w:pPr>
      <w:r>
        <w:rPr>
          <w:rtl/>
        </w:rPr>
        <w:br w:type="page"/>
      </w:r>
      <w:r w:rsidR="0016360F" w:rsidRPr="00E24B15">
        <w:rPr>
          <w:rtl/>
        </w:rPr>
        <w:lastRenderedPageBreak/>
        <w:t>چک</w:t>
      </w:r>
      <w:r w:rsidR="0016360F" w:rsidRPr="00E24B15">
        <w:rPr>
          <w:rFonts w:hint="cs"/>
          <w:rtl/>
        </w:rPr>
        <w:t>یده</w:t>
      </w:r>
    </w:p>
    <w:p w14:paraId="197B0A2D" w14:textId="7381A424" w:rsidR="008E2879" w:rsidRDefault="008E2879" w:rsidP="00E23594">
      <w:pPr>
        <w:ind w:firstLine="237"/>
        <w:rPr>
          <w:rFonts w:hint="cs"/>
          <w:color w:val="FF0000"/>
          <w:rtl/>
        </w:rPr>
      </w:pPr>
      <w:r>
        <w:rPr>
          <w:rFonts w:hint="cs"/>
          <w:color w:val="FF0000"/>
          <w:rtl/>
        </w:rPr>
        <w:t>منتسشیبمکتشکسمیتبشمش منت منت نت مت مت منت مت منتن منت منت م تم نتم نت منت منت من تمن ت منت منتمنت</w:t>
      </w:r>
    </w:p>
    <w:p w14:paraId="5351E68F" w14:textId="6C64222B" w:rsidR="007B2B6B" w:rsidRPr="0097532F" w:rsidRDefault="0097532F" w:rsidP="00E23594">
      <w:pPr>
        <w:ind w:firstLine="237"/>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14:paraId="0806CE26" w14:textId="77777777" w:rsidR="0097532F" w:rsidRPr="00721CE8" w:rsidRDefault="0097532F" w:rsidP="00E23594">
      <w:pPr>
        <w:ind w:firstLine="237"/>
        <w:rPr>
          <w:color w:val="FF0000"/>
          <w:rtl/>
        </w:rPr>
      </w:pPr>
    </w:p>
    <w:p w14:paraId="081F4540" w14:textId="77777777" w:rsidR="00721CE8" w:rsidRPr="00721CE8" w:rsidRDefault="0016360F" w:rsidP="00E23594">
      <w:pPr>
        <w:ind w:firstLine="237"/>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14:paraId="32B059A1" w14:textId="77777777" w:rsidR="00721CE8" w:rsidRDefault="00721CE8" w:rsidP="00E23594">
      <w:pPr>
        <w:ind w:firstLine="237"/>
        <w:rPr>
          <w:rtl/>
        </w:rPr>
      </w:pPr>
    </w:p>
    <w:p w14:paraId="326B43DD" w14:textId="77777777" w:rsidR="0016360F" w:rsidRDefault="0016360F" w:rsidP="00E23594">
      <w:pPr>
        <w:ind w:firstLine="237"/>
        <w:rPr>
          <w:rFonts w:hint="cs"/>
          <w:rtl/>
        </w:rPr>
      </w:pPr>
      <w:r>
        <w:rPr>
          <w:rtl/>
        </w:rPr>
        <w:br w:type="page"/>
      </w:r>
    </w:p>
    <w:p w14:paraId="58174EF9" w14:textId="77777777" w:rsidR="0016360F" w:rsidRDefault="0016360F" w:rsidP="00E23594">
      <w:pPr>
        <w:ind w:firstLine="237"/>
        <w:rPr>
          <w:rtl/>
        </w:rPr>
      </w:pPr>
    </w:p>
    <w:p w14:paraId="113D908F" w14:textId="77777777" w:rsidR="0016360F" w:rsidRDefault="0016360F" w:rsidP="00E23594">
      <w:pPr>
        <w:ind w:firstLine="237"/>
        <w:jc w:val="left"/>
        <w:rPr>
          <w:rtl/>
        </w:rPr>
      </w:pPr>
    </w:p>
    <w:p w14:paraId="01DF7939" w14:textId="77777777" w:rsidR="00B17CF9" w:rsidRDefault="00B17CF9" w:rsidP="00E23594">
      <w:pPr>
        <w:bidi w:val="0"/>
        <w:ind w:firstLine="237"/>
        <w:jc w:val="left"/>
      </w:pPr>
    </w:p>
    <w:p w14:paraId="753A26D1" w14:textId="77777777" w:rsidR="00B96A68" w:rsidRPr="00E579EF" w:rsidRDefault="00B17CF9" w:rsidP="00E23594">
      <w:pPr>
        <w:ind w:firstLine="237"/>
        <w:jc w:val="center"/>
        <w:rPr>
          <w:b/>
          <w:bCs/>
          <w:sz w:val="28"/>
          <w:szCs w:val="32"/>
          <w:rtl/>
        </w:rPr>
      </w:pPr>
      <w:r w:rsidRPr="00E579EF">
        <w:rPr>
          <w:rFonts w:hint="cs"/>
          <w:b/>
          <w:bCs/>
          <w:sz w:val="28"/>
          <w:szCs w:val="32"/>
          <w:rtl/>
        </w:rPr>
        <w:t>فهرست مطالب</w:t>
      </w:r>
    </w:p>
    <w:p w14:paraId="6A0F39C8" w14:textId="76170914" w:rsidR="003B3543" w:rsidRDefault="008F3AFF"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242927" w:history="1">
        <w:r w:rsidR="003B3543" w:rsidRPr="00E11F32">
          <w:rPr>
            <w:rStyle w:val="Hyperlink"/>
            <w:rFonts w:hint="eastAsia"/>
            <w:noProof/>
            <w:rtl/>
          </w:rPr>
          <w:t>فصل</w:t>
        </w:r>
        <w:r w:rsidR="003B3543" w:rsidRPr="00E11F32">
          <w:rPr>
            <w:rStyle w:val="Hyperlink"/>
            <w:noProof/>
            <w:rtl/>
          </w:rPr>
          <w:t xml:space="preserve"> 1</w:t>
        </w:r>
        <w:r w:rsidR="003B3543">
          <w:rPr>
            <w:rFonts w:asciiTheme="minorHAnsi" w:eastAsiaTheme="minorEastAsia" w:hAnsiTheme="minorHAnsi" w:cstheme="minorBidi"/>
            <w:b w:val="0"/>
            <w:bCs w:val="0"/>
            <w:noProof/>
            <w:kern w:val="2"/>
            <w:sz w:val="24"/>
            <w:szCs w:val="24"/>
            <w:rtl/>
            <w14:ligatures w14:val="standardContextual"/>
          </w:rPr>
          <w:tab/>
        </w:r>
        <w:r w:rsidR="003B3543" w:rsidRPr="00E11F32">
          <w:rPr>
            <w:rStyle w:val="Hyperlink"/>
            <w:rFonts w:hint="eastAsia"/>
            <w:noProof/>
            <w:rtl/>
          </w:rPr>
          <w:t>کل</w:t>
        </w:r>
        <w:r w:rsidR="003B3543" w:rsidRPr="00E11F32">
          <w:rPr>
            <w:rStyle w:val="Hyperlink"/>
            <w:rFonts w:hint="cs"/>
            <w:noProof/>
            <w:rtl/>
          </w:rPr>
          <w:t>ی</w:t>
        </w:r>
        <w:r w:rsidR="003B3543" w:rsidRPr="00E11F32">
          <w:rPr>
            <w:rStyle w:val="Hyperlink"/>
            <w:rFonts w:hint="eastAsia"/>
            <w:noProof/>
            <w:rtl/>
          </w:rPr>
          <w:t>ات</w:t>
        </w:r>
        <w:r w:rsidR="003B3543">
          <w:rPr>
            <w:noProof/>
            <w:webHidden/>
            <w:rtl/>
          </w:rPr>
          <w:tab/>
        </w:r>
        <w:r w:rsidR="003B3543">
          <w:rPr>
            <w:noProof/>
            <w:webHidden/>
            <w:rtl/>
          </w:rPr>
          <w:fldChar w:fldCharType="begin"/>
        </w:r>
        <w:r w:rsidR="003B3543">
          <w:rPr>
            <w:noProof/>
            <w:webHidden/>
            <w:rtl/>
          </w:rPr>
          <w:instrText xml:space="preserve"> </w:instrText>
        </w:r>
        <w:r w:rsidR="003B3543">
          <w:rPr>
            <w:noProof/>
            <w:webHidden/>
          </w:rPr>
          <w:instrText>PAGEREF</w:instrText>
        </w:r>
        <w:r w:rsidR="003B3543">
          <w:rPr>
            <w:noProof/>
            <w:webHidden/>
            <w:rtl/>
          </w:rPr>
          <w:instrText xml:space="preserve"> _</w:instrText>
        </w:r>
        <w:r w:rsidR="003B3543">
          <w:rPr>
            <w:noProof/>
            <w:webHidden/>
          </w:rPr>
          <w:instrText>Toc179242927 \h</w:instrText>
        </w:r>
        <w:r w:rsidR="003B3543">
          <w:rPr>
            <w:noProof/>
            <w:webHidden/>
            <w:rtl/>
          </w:rPr>
          <w:instrText xml:space="preserve"> </w:instrText>
        </w:r>
        <w:r w:rsidR="003B3543">
          <w:rPr>
            <w:noProof/>
            <w:webHidden/>
            <w:rtl/>
          </w:rPr>
        </w:r>
        <w:r w:rsidR="003B3543">
          <w:rPr>
            <w:noProof/>
            <w:webHidden/>
            <w:rtl/>
          </w:rPr>
          <w:fldChar w:fldCharType="separate"/>
        </w:r>
        <w:r w:rsidR="003B3543">
          <w:rPr>
            <w:noProof/>
            <w:webHidden/>
            <w:rtl/>
          </w:rPr>
          <w:t>8</w:t>
        </w:r>
        <w:r w:rsidR="003B3543">
          <w:rPr>
            <w:noProof/>
            <w:webHidden/>
            <w:rtl/>
          </w:rPr>
          <w:fldChar w:fldCharType="end"/>
        </w:r>
      </w:hyperlink>
    </w:p>
    <w:p w14:paraId="6528AC48" w14:textId="185C05F0"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28" w:history="1">
        <w:r w:rsidRPr="00E11F32">
          <w:rPr>
            <w:rStyle w:val="Hyperlink"/>
            <w:noProof/>
            <w:rtl/>
          </w:rPr>
          <w:t>1</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466454F" w14:textId="2A9054B0"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29" w:history="1">
        <w:r w:rsidRPr="00E11F32">
          <w:rPr>
            <w:rStyle w:val="Hyperlink"/>
            <w:noProof/>
            <w:rtl/>
          </w:rPr>
          <w:t>1</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طرح</w:t>
        </w:r>
        <w:r w:rsidRPr="00E11F32">
          <w:rPr>
            <w:rStyle w:val="Hyperlink"/>
            <w:noProof/>
            <w:rtl/>
          </w:rPr>
          <w:t xml:space="preserve"> </w:t>
        </w:r>
        <w:r w:rsidRPr="00E11F32">
          <w:rPr>
            <w:rStyle w:val="Hyperlink"/>
            <w:rFonts w:hint="eastAsia"/>
            <w:noProof/>
            <w:rtl/>
          </w:rPr>
          <w:t>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27DCAE8" w14:textId="25492714"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0" w:history="1">
        <w:r w:rsidRPr="00E11F32">
          <w:rPr>
            <w:rStyle w:val="Hyperlink"/>
            <w:noProof/>
            <w:rtl/>
          </w:rPr>
          <w:t>1</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تحق</w:t>
        </w:r>
        <w:r w:rsidRPr="00E11F32">
          <w:rPr>
            <w:rStyle w:val="Hyperlink"/>
            <w:rFonts w:hint="cs"/>
            <w:noProof/>
            <w:rtl/>
          </w:rPr>
          <w:t>ی</w:t>
        </w:r>
        <w:r w:rsidRPr="00E11F32">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EDDECA3" w14:textId="62B0A281"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1" w:history="1">
        <w:r w:rsidRPr="00E11F32">
          <w:rPr>
            <w:rStyle w:val="Hyperlink"/>
            <w:noProof/>
            <w:rtl/>
          </w:rPr>
          <w:t>1</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دستاورد</w:t>
        </w:r>
        <w:r w:rsidRPr="00E11F32">
          <w:rPr>
            <w:rStyle w:val="Hyperlink"/>
            <w:noProof/>
            <w:rtl/>
          </w:rPr>
          <w:t xml:space="preserve"> </w:t>
        </w:r>
        <w:r w:rsidRPr="00E11F3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2CC188F" w14:textId="20CC58C6"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2" w:history="1">
        <w:r w:rsidRPr="00E11F32">
          <w:rPr>
            <w:rStyle w:val="Hyperlink"/>
            <w:noProof/>
            <w:rtl/>
          </w:rPr>
          <w:t>1</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ساختار</w:t>
        </w:r>
        <w:r w:rsidRPr="00E11F32">
          <w:rPr>
            <w:rStyle w:val="Hyperlink"/>
            <w:noProof/>
            <w:rtl/>
          </w:rPr>
          <w:t xml:space="preserve"> </w:t>
        </w:r>
        <w:r w:rsidRPr="00E11F32">
          <w:rPr>
            <w:rStyle w:val="Hyperlink"/>
            <w:rFonts w:hint="eastAsia"/>
            <w:noProof/>
            <w:rtl/>
          </w:rPr>
          <w:t>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AD6FCCA" w14:textId="4FAFA97E"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33" w:history="1">
        <w:r w:rsidRPr="00E11F32">
          <w:rPr>
            <w:rStyle w:val="Hyperlink"/>
            <w:rFonts w:hint="eastAsia"/>
            <w:noProof/>
            <w:rtl/>
          </w:rPr>
          <w:t>فصل</w:t>
        </w:r>
        <w:r w:rsidRPr="00E11F32">
          <w:rPr>
            <w:rStyle w:val="Hyperlink"/>
            <w:noProof/>
            <w:rtl/>
          </w:rPr>
          <w:t xml:space="preserve"> 2</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مفاه</w:t>
        </w:r>
        <w:r w:rsidRPr="00E11F32">
          <w:rPr>
            <w:rStyle w:val="Hyperlink"/>
            <w:rFonts w:hint="cs"/>
            <w:noProof/>
            <w:rtl/>
          </w:rPr>
          <w:t>ی</w:t>
        </w:r>
        <w:r w:rsidRPr="00E11F32">
          <w:rPr>
            <w:rStyle w:val="Hyperlink"/>
            <w:rFonts w:hint="eastAsia"/>
            <w:noProof/>
            <w:rtl/>
          </w:rPr>
          <w:t>م</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اول</w:t>
        </w:r>
        <w:r w:rsidRPr="00E11F32">
          <w:rPr>
            <w:rStyle w:val="Hyperlink"/>
            <w:rFonts w:hint="cs"/>
            <w:noProof/>
            <w:rtl/>
          </w:rPr>
          <w:t>ی</w:t>
        </w:r>
        <w:r w:rsidRPr="00E11F32">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4ACBF3B" w14:textId="15EA593F"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4" w:history="1">
        <w:r w:rsidRPr="00E11F32">
          <w:rPr>
            <w:rStyle w:val="Hyperlink"/>
            <w:noProof/>
            <w:rtl/>
          </w:rPr>
          <w:t>2</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230F900" w14:textId="70650352"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5" w:history="1">
        <w:r w:rsidRPr="00E11F32">
          <w:rPr>
            <w:rStyle w:val="Hyperlink"/>
            <w:noProof/>
            <w:rtl/>
          </w:rPr>
          <w:t>2</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مربوط</w:t>
        </w:r>
        <w:r w:rsidRPr="00E11F32">
          <w:rPr>
            <w:rStyle w:val="Hyperlink"/>
            <w:noProof/>
            <w:rtl/>
          </w:rPr>
          <w:t xml:space="preserve"> </w:t>
        </w:r>
        <w:r w:rsidRPr="00E11F32">
          <w:rPr>
            <w:rStyle w:val="Hyperlink"/>
            <w:rFonts w:hint="eastAsia"/>
            <w:noProof/>
            <w:rtl/>
          </w:rPr>
          <w:t>به</w:t>
        </w:r>
        <w:r w:rsidRPr="00E11F32">
          <w:rPr>
            <w:rStyle w:val="Hyperlink"/>
            <w:noProof/>
            <w:rtl/>
          </w:rPr>
          <w:t xml:space="preserve"> </w:t>
        </w:r>
        <w:r w:rsidRPr="00E11F32">
          <w:rPr>
            <w:rStyle w:val="Hyperlink"/>
            <w:rFonts w:hint="eastAsia"/>
            <w:noProof/>
            <w:rtl/>
          </w:rPr>
          <w:t>بنادر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BCD422C" w14:textId="0A0CFE51"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6" w:history="1">
        <w:r w:rsidRPr="00E11F32">
          <w:rPr>
            <w:rStyle w:val="Hyperlink"/>
            <w:noProof/>
            <w:rtl/>
          </w:rPr>
          <w:t>2</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مربوط</w:t>
        </w:r>
        <w:r w:rsidRPr="00E11F32">
          <w:rPr>
            <w:rStyle w:val="Hyperlink"/>
            <w:noProof/>
            <w:rtl/>
          </w:rPr>
          <w:t xml:space="preserve"> </w:t>
        </w:r>
        <w:r w:rsidRPr="00E11F32">
          <w:rPr>
            <w:rStyle w:val="Hyperlink"/>
            <w:rFonts w:hint="eastAsia"/>
            <w:noProof/>
            <w:rtl/>
          </w:rPr>
          <w:t>به</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C7095A3" w14:textId="225BD85C" w:rsidR="003B3543" w:rsidRDefault="003B3543" w:rsidP="00E23594">
      <w:pPr>
        <w:pStyle w:val="TOC3"/>
        <w:tabs>
          <w:tab w:val="left" w:pos="1680"/>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7"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خط</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629473C" w14:textId="39FDD1F7" w:rsidR="003B3543" w:rsidRDefault="003B3543" w:rsidP="00E23594">
      <w:pPr>
        <w:pStyle w:val="TOC3"/>
        <w:tabs>
          <w:tab w:val="left" w:pos="1680"/>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8"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عدد</w:t>
        </w:r>
        <w:r w:rsidRPr="00E11F32">
          <w:rPr>
            <w:rStyle w:val="Hyperlink"/>
            <w:noProof/>
            <w:rtl/>
          </w:rPr>
          <w:t xml:space="preserve"> </w:t>
        </w:r>
        <w:r w:rsidRPr="00E11F32">
          <w:rPr>
            <w:rStyle w:val="Hyperlink"/>
            <w:rFonts w:hint="eastAsia"/>
            <w:noProof/>
            <w:rtl/>
          </w:rPr>
          <w:t>صح</w:t>
        </w:r>
        <w:r w:rsidRPr="00E11F32">
          <w:rPr>
            <w:rStyle w:val="Hyperlink"/>
            <w:rFonts w:hint="cs"/>
            <w:noProof/>
            <w:rtl/>
          </w:rPr>
          <w:t>ی</w:t>
        </w:r>
        <w:r w:rsidRPr="00E11F32">
          <w:rPr>
            <w:rStyle w:val="Hyperlink"/>
            <w:rFonts w:hint="eastAsia"/>
            <w:noProof/>
            <w:rtl/>
          </w:rPr>
          <w:t>ح</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89EAB68" w14:textId="255066F7" w:rsidR="003B3543" w:rsidRDefault="003B3543" w:rsidP="00E23594">
      <w:pPr>
        <w:pStyle w:val="TOC3"/>
        <w:tabs>
          <w:tab w:val="left" w:pos="1680"/>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39"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الگور</w:t>
        </w:r>
        <w:r w:rsidRPr="00E11F32">
          <w:rPr>
            <w:rStyle w:val="Hyperlink"/>
            <w:rFonts w:hint="cs"/>
            <w:noProof/>
            <w:rtl/>
          </w:rPr>
          <w:t>ی</w:t>
        </w:r>
        <w:r w:rsidRPr="00E11F32">
          <w:rPr>
            <w:rStyle w:val="Hyperlink"/>
            <w:rFonts w:hint="eastAsia"/>
            <w:noProof/>
            <w:rtl/>
          </w:rPr>
          <w:t>تم</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اکتشاف</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A2269C1" w14:textId="6A3378B9"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0" w:history="1">
        <w:r w:rsidRPr="00E11F32">
          <w:rPr>
            <w:rStyle w:val="Hyperlink"/>
            <w:noProof/>
            <w:rtl/>
          </w:rPr>
          <w:t>2</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53FFB10" w14:textId="3966BD5B"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41" w:history="1">
        <w:r w:rsidRPr="00E11F32">
          <w:rPr>
            <w:rStyle w:val="Hyperlink"/>
            <w:rFonts w:hint="eastAsia"/>
            <w:noProof/>
            <w:rtl/>
          </w:rPr>
          <w:t>فصل</w:t>
        </w:r>
        <w:r w:rsidRPr="00E11F32">
          <w:rPr>
            <w:rStyle w:val="Hyperlink"/>
            <w:noProof/>
            <w:rtl/>
          </w:rPr>
          <w:t xml:space="preserve"> 3</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بررس</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28F6882" w14:textId="77344FA5"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2" w:history="1">
        <w:r w:rsidRPr="00E11F32">
          <w:rPr>
            <w:rStyle w:val="Hyperlink"/>
            <w:noProof/>
            <w:rtl/>
          </w:rPr>
          <w:t>3</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2A918F1" w14:textId="6A1A72D1"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3" w:history="1">
        <w:r w:rsidRPr="00E11F32">
          <w:rPr>
            <w:rStyle w:val="Hyperlink"/>
            <w:noProof/>
            <w:rtl/>
          </w:rPr>
          <w:t>3</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اول</w:t>
        </w:r>
        <w:r w:rsidRPr="00E11F3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C2ECDF6" w14:textId="2F65292E"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4" w:history="1">
        <w:r w:rsidRPr="00E11F32">
          <w:rPr>
            <w:rStyle w:val="Hyperlink"/>
            <w:noProof/>
            <w:rtl/>
          </w:rPr>
          <w:t>3</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دوم</w:t>
        </w:r>
        <w:r w:rsidRPr="00E11F3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AA02C50" w14:textId="0E006372"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5" w:history="1">
        <w:r w:rsidRPr="00E11F32">
          <w:rPr>
            <w:rStyle w:val="Hyperlink"/>
            <w:noProof/>
            <w:rtl/>
          </w:rPr>
          <w:t>3</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مقا</w:t>
        </w:r>
        <w:r w:rsidRPr="00E11F32">
          <w:rPr>
            <w:rStyle w:val="Hyperlink"/>
            <w:rFonts w:hint="cs"/>
            <w:noProof/>
            <w:rtl/>
          </w:rPr>
          <w:t>ی</w:t>
        </w:r>
        <w:r w:rsidRPr="00E11F32">
          <w:rPr>
            <w:rStyle w:val="Hyperlink"/>
            <w:rFonts w:hint="eastAsia"/>
            <w:noProof/>
            <w:rtl/>
          </w:rPr>
          <w:t>سه</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DD0B9A7" w14:textId="1B94313B"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6" w:history="1">
        <w:r w:rsidRPr="00E11F32">
          <w:rPr>
            <w:rStyle w:val="Hyperlink"/>
            <w:noProof/>
            <w:rtl/>
          </w:rPr>
          <w:t>3</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B6F052D" w14:textId="70F82A69"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47" w:history="1">
        <w:r w:rsidRPr="00E11F32">
          <w:rPr>
            <w:rStyle w:val="Hyperlink"/>
            <w:rFonts w:hint="eastAsia"/>
            <w:noProof/>
            <w:rtl/>
          </w:rPr>
          <w:t>فصل</w:t>
        </w:r>
        <w:r w:rsidRPr="00E11F32">
          <w:rPr>
            <w:rStyle w:val="Hyperlink"/>
            <w:noProof/>
            <w:rtl/>
          </w:rPr>
          <w:t xml:space="preserve"> 4</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D264A18" w14:textId="3657AD7C"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8" w:history="1">
        <w:r w:rsidRPr="00E11F32">
          <w:rPr>
            <w:rStyle w:val="Hyperlink"/>
            <w:noProof/>
            <w:rtl/>
          </w:rPr>
          <w:t>4</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0F53DC9" w14:textId="234A4168"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49" w:history="1">
        <w:r w:rsidRPr="00E11F32">
          <w:rPr>
            <w:rStyle w:val="Hyperlink"/>
            <w:noProof/>
            <w:rtl/>
          </w:rPr>
          <w:t>4</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فرض</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B4FEAEF" w14:textId="17AF714C"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0" w:history="1">
        <w:r w:rsidRPr="00E11F32">
          <w:rPr>
            <w:rStyle w:val="Hyperlink"/>
            <w:noProof/>
            <w:rtl/>
          </w:rPr>
          <w:t>4</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مدلساز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3F4C565" w14:textId="3DA3CD83"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1" w:history="1">
        <w:r w:rsidRPr="00E11F32">
          <w:rPr>
            <w:rStyle w:val="Hyperlink"/>
            <w:noProof/>
            <w:rtl/>
          </w:rPr>
          <w:t>4</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چارچوب</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0456838" w14:textId="53122AFB"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2" w:history="1">
        <w:r w:rsidRPr="00E11F32">
          <w:rPr>
            <w:rStyle w:val="Hyperlink"/>
            <w:noProof/>
            <w:rtl/>
          </w:rPr>
          <w:t>4</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شرح</w:t>
        </w:r>
        <w:r w:rsidRPr="00E11F32">
          <w:rPr>
            <w:rStyle w:val="Hyperlink"/>
            <w:noProof/>
            <w:rtl/>
          </w:rPr>
          <w:t xml:space="preserve"> </w:t>
        </w:r>
        <w:r w:rsidRPr="00E11F32">
          <w:rPr>
            <w:rStyle w:val="Hyperlink"/>
            <w:rFonts w:hint="eastAsia"/>
            <w:noProof/>
            <w:rtl/>
          </w:rPr>
          <w:t>جزئ</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داخل</w:t>
        </w:r>
        <w:r w:rsidRPr="00E11F32">
          <w:rPr>
            <w:rStyle w:val="Hyperlink"/>
            <w:noProof/>
            <w:rtl/>
          </w:rPr>
          <w:t xml:space="preserve"> </w:t>
        </w:r>
        <w:r w:rsidRPr="00E11F32">
          <w:rPr>
            <w:rStyle w:val="Hyperlink"/>
            <w:rFonts w:hint="eastAsia"/>
            <w:noProof/>
            <w:rtl/>
          </w:rPr>
          <w:t>چارچوب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1BBEC7D" w14:textId="57BEF05D"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3" w:history="1">
        <w:r w:rsidRPr="00E11F32">
          <w:rPr>
            <w:rStyle w:val="Hyperlink"/>
            <w:noProof/>
            <w:rtl/>
          </w:rPr>
          <w:t>4</w:t>
        </w:r>
        <w:r w:rsidRPr="00E11F32">
          <w:rPr>
            <w:rStyle w:val="Hyperlink"/>
            <w:rFonts w:hint="eastAsia"/>
            <w:noProof/>
            <w:rtl/>
          </w:rPr>
          <w:t>ـ</w:t>
        </w:r>
        <w:r w:rsidRPr="00E11F32">
          <w:rPr>
            <w:rStyle w:val="Hyperlink"/>
            <w:noProof/>
            <w:rtl/>
          </w:rPr>
          <w:t>6</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16C171C" w14:textId="196CDEB1"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54" w:history="1">
        <w:r w:rsidRPr="00E11F32">
          <w:rPr>
            <w:rStyle w:val="Hyperlink"/>
            <w:rFonts w:hint="eastAsia"/>
            <w:noProof/>
            <w:rtl/>
          </w:rPr>
          <w:t>فصل</w:t>
        </w:r>
        <w:r w:rsidRPr="00E11F32">
          <w:rPr>
            <w:rStyle w:val="Hyperlink"/>
            <w:noProof/>
            <w:rtl/>
          </w:rPr>
          <w:t xml:space="preserve"> 5</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ارز</w:t>
        </w:r>
        <w:r w:rsidRPr="00E11F32">
          <w:rPr>
            <w:rStyle w:val="Hyperlink"/>
            <w:rFonts w:hint="cs"/>
            <w:noProof/>
            <w:rtl/>
          </w:rPr>
          <w:t>ی</w:t>
        </w:r>
        <w:r w:rsidRPr="00E11F32">
          <w:rPr>
            <w:rStyle w:val="Hyperlink"/>
            <w:rFonts w:hint="eastAsia"/>
            <w:noProof/>
            <w:rtl/>
          </w:rPr>
          <w:t>اب</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ABF48A7" w14:textId="22330E04"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5" w:history="1">
        <w:r w:rsidRPr="00E11F32">
          <w:rPr>
            <w:rStyle w:val="Hyperlink"/>
            <w:noProof/>
            <w:rtl/>
          </w:rPr>
          <w:t>5</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753112A" w14:textId="2B6A8A6D"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6" w:history="1">
        <w:r w:rsidRPr="00E11F32">
          <w:rPr>
            <w:rStyle w:val="Hyperlink"/>
            <w:noProof/>
            <w:rtl/>
          </w:rPr>
          <w:t>5</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داده</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مورد</w:t>
        </w:r>
        <w:r w:rsidRPr="00E11F32">
          <w:rPr>
            <w:rStyle w:val="Hyperlink"/>
            <w:noProof/>
            <w:rtl/>
          </w:rPr>
          <w:t xml:space="preserve"> </w:t>
        </w:r>
        <w:r w:rsidRPr="00E11F32">
          <w:rPr>
            <w:rStyle w:val="Hyperlink"/>
            <w:rFonts w:hint="eastAsia"/>
            <w:noProof/>
            <w:rtl/>
          </w:rPr>
          <w:t>آزما</w:t>
        </w:r>
        <w:r w:rsidRPr="00E11F32">
          <w:rPr>
            <w:rStyle w:val="Hyperlink"/>
            <w:rFonts w:hint="cs"/>
            <w:noProof/>
            <w:rtl/>
          </w:rPr>
          <w:t>ی</w:t>
        </w:r>
        <w:r w:rsidRPr="00E11F32">
          <w:rPr>
            <w:rStyle w:val="Hyperlink"/>
            <w:rFonts w:hint="eastAsia"/>
            <w:noProof/>
            <w:rtl/>
          </w:rPr>
          <w:t>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8C63600" w14:textId="5651BE1F"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7" w:history="1">
        <w:r w:rsidRPr="00E11F32">
          <w:rPr>
            <w:rStyle w:val="Hyperlink"/>
            <w:noProof/>
            <w:rtl/>
          </w:rPr>
          <w:t>5</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جزئ</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اده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7126B41" w14:textId="03C926B3"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8" w:history="1">
        <w:r w:rsidRPr="00E11F32">
          <w:rPr>
            <w:rStyle w:val="Hyperlink"/>
            <w:noProof/>
            <w:rtl/>
          </w:rPr>
          <w:t>5</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تحل</w:t>
        </w:r>
        <w:r w:rsidRPr="00E11F32">
          <w:rPr>
            <w:rStyle w:val="Hyperlink"/>
            <w:rFonts w:hint="cs"/>
            <w:noProof/>
            <w:rtl/>
          </w:rPr>
          <w:t>ی</w:t>
        </w:r>
        <w:r w:rsidRPr="00E11F32">
          <w:rPr>
            <w:rStyle w:val="Hyperlink"/>
            <w:rFonts w:hint="eastAsia"/>
            <w:noProof/>
            <w:rtl/>
          </w:rPr>
          <w:t>ل</w:t>
        </w:r>
        <w:r w:rsidRPr="00E11F32">
          <w:rPr>
            <w:rStyle w:val="Hyperlink"/>
            <w:noProof/>
            <w:rtl/>
          </w:rPr>
          <w:t xml:space="preserve"> </w:t>
        </w:r>
        <w:r w:rsidRPr="00E11F32">
          <w:rPr>
            <w:rStyle w:val="Hyperlink"/>
            <w:rFonts w:hint="eastAsia"/>
            <w:noProof/>
            <w:rtl/>
          </w:rPr>
          <w:t>نتا</w:t>
        </w:r>
        <w:r w:rsidRPr="00E11F32">
          <w:rPr>
            <w:rStyle w:val="Hyperlink"/>
            <w:rFonts w:hint="cs"/>
            <w:noProof/>
            <w:rtl/>
          </w:rPr>
          <w:t>ی</w:t>
        </w:r>
        <w:r w:rsidRPr="00E11F32">
          <w:rPr>
            <w:rStyle w:val="Hyperlink"/>
            <w:rFonts w:hint="eastAsia"/>
            <w:noProof/>
            <w:rtl/>
          </w:rPr>
          <w:t>ج</w:t>
        </w:r>
        <w:r w:rsidRPr="00E11F32">
          <w:rPr>
            <w:rStyle w:val="Hyperlink"/>
            <w:noProof/>
            <w:rtl/>
          </w:rPr>
          <w:t xml:space="preserve"> </w:t>
        </w:r>
        <w:r w:rsidRPr="00E11F32">
          <w:rPr>
            <w:rStyle w:val="Hyperlink"/>
            <w:rFonts w:hint="eastAsia"/>
            <w:noProof/>
            <w:rtl/>
          </w:rPr>
          <w:t>آزما</w:t>
        </w:r>
        <w:r w:rsidRPr="00E11F32">
          <w:rPr>
            <w:rStyle w:val="Hyperlink"/>
            <w:rFonts w:hint="cs"/>
            <w:noProof/>
            <w:rtl/>
          </w:rPr>
          <w:t>ی</w:t>
        </w:r>
        <w:r w:rsidRPr="00E11F32">
          <w:rPr>
            <w:rStyle w:val="Hyperlink"/>
            <w:rFonts w:hint="eastAsia"/>
            <w:noProof/>
            <w:rtl/>
          </w:rPr>
          <w:t>شات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8A95A82" w14:textId="19238623"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59" w:history="1">
        <w:r w:rsidRPr="00E11F32">
          <w:rPr>
            <w:rStyle w:val="Hyperlink"/>
            <w:noProof/>
            <w:rtl/>
          </w:rPr>
          <w:t>5</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401E20D" w14:textId="4E11AA3A"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60" w:history="1">
        <w:r w:rsidRPr="00E11F32">
          <w:rPr>
            <w:rStyle w:val="Hyperlink"/>
            <w:rFonts w:hint="eastAsia"/>
            <w:noProof/>
            <w:rtl/>
          </w:rPr>
          <w:t>فصل</w:t>
        </w:r>
        <w:r w:rsidRPr="00E11F32">
          <w:rPr>
            <w:rStyle w:val="Hyperlink"/>
            <w:noProof/>
            <w:rtl/>
          </w:rPr>
          <w:t xml:space="preserve"> 6</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ارز</w:t>
        </w:r>
        <w:r w:rsidRPr="00E11F32">
          <w:rPr>
            <w:rStyle w:val="Hyperlink"/>
            <w:rFonts w:hint="cs"/>
            <w:noProof/>
            <w:rtl/>
          </w:rPr>
          <w:t>ی</w:t>
        </w:r>
        <w:r w:rsidRPr="00E11F32">
          <w:rPr>
            <w:rStyle w:val="Hyperlink"/>
            <w:rFonts w:hint="eastAsia"/>
            <w:noProof/>
            <w:rtl/>
          </w:rPr>
          <w:t>اب</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749E8BC" w14:textId="1F80FC60"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61" w:history="1">
        <w:r w:rsidRPr="00E11F32">
          <w:rPr>
            <w:rStyle w:val="Hyperlink"/>
            <w:noProof/>
            <w:rtl/>
          </w:rPr>
          <w:t>6</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از</w:t>
        </w:r>
        <w:r w:rsidRPr="00E11F32">
          <w:rPr>
            <w:rStyle w:val="Hyperlink"/>
            <w:noProof/>
            <w:rtl/>
          </w:rPr>
          <w:t xml:space="preserve"> </w:t>
        </w:r>
        <w:r w:rsidRPr="00E11F32">
          <w:rPr>
            <w:rStyle w:val="Hyperlink"/>
            <w:rFonts w:hint="eastAsia"/>
            <w:noProof/>
            <w:rtl/>
          </w:rPr>
          <w:t>کارها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انجام</w:t>
        </w:r>
        <w:r w:rsidRPr="00E11F32">
          <w:rPr>
            <w:rStyle w:val="Hyperlink"/>
            <w:noProof/>
            <w:rtl/>
          </w:rPr>
          <w:t xml:space="preserve"> </w:t>
        </w:r>
        <w:r w:rsidRPr="00E11F3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972503C" w14:textId="360A4312"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62" w:history="1">
        <w:r w:rsidRPr="00E11F32">
          <w:rPr>
            <w:rStyle w:val="Hyperlink"/>
            <w:noProof/>
            <w:rtl/>
          </w:rPr>
          <w:t>6</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نتا</w:t>
        </w:r>
        <w:r w:rsidRPr="00E11F32">
          <w:rPr>
            <w:rStyle w:val="Hyperlink"/>
            <w:rFonts w:hint="cs"/>
            <w:noProof/>
            <w:rtl/>
          </w:rPr>
          <w:t>ی</w:t>
        </w:r>
        <w:r w:rsidRPr="00E11F32">
          <w:rPr>
            <w:rStyle w:val="Hyperlink"/>
            <w:rFonts w:hint="eastAsia"/>
            <w:noProof/>
            <w:rtl/>
          </w:rPr>
          <w:t>ج</w:t>
        </w:r>
        <w:r w:rsidRPr="00E11F32">
          <w:rPr>
            <w:rStyle w:val="Hyperlink"/>
            <w:noProof/>
            <w:rtl/>
          </w:rPr>
          <w:t xml:space="preserve"> </w:t>
        </w:r>
        <w:r w:rsidRPr="00E11F32">
          <w:rPr>
            <w:rStyle w:val="Hyperlink"/>
            <w:rFonts w:hint="eastAsia"/>
            <w:noProof/>
            <w:rtl/>
          </w:rPr>
          <w:t>بدست</w:t>
        </w:r>
        <w:r w:rsidRPr="00E11F32">
          <w:rPr>
            <w:rStyle w:val="Hyperlink"/>
            <w:noProof/>
            <w:rtl/>
          </w:rPr>
          <w:t xml:space="preserve"> </w:t>
        </w:r>
        <w:r w:rsidRPr="00E11F32">
          <w:rPr>
            <w:rStyle w:val="Hyperlink"/>
            <w:rFonts w:hint="eastAsia"/>
            <w:noProof/>
            <w:rtl/>
          </w:rPr>
          <w:t>آمده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17CE2C5" w14:textId="3FB04158" w:rsidR="003B3543" w:rsidRDefault="003B3543" w:rsidP="00E23594">
      <w:pPr>
        <w:pStyle w:val="TOC2"/>
        <w:tabs>
          <w:tab w:val="left" w:pos="958"/>
          <w:tab w:val="right" w:leader="dot" w:pos="8778"/>
        </w:tabs>
        <w:spacing w:line="276" w:lineRule="auto"/>
        <w:ind w:firstLine="237"/>
        <w:rPr>
          <w:rFonts w:asciiTheme="minorHAnsi" w:eastAsiaTheme="minorEastAsia" w:hAnsiTheme="minorHAnsi" w:cstheme="minorBidi"/>
          <w:noProof/>
          <w:kern w:val="2"/>
          <w:szCs w:val="24"/>
          <w:rtl/>
          <w14:ligatures w14:val="standardContextual"/>
        </w:rPr>
      </w:pPr>
      <w:hyperlink w:anchor="_Toc179242963" w:history="1">
        <w:r w:rsidRPr="00E11F32">
          <w:rPr>
            <w:rStyle w:val="Hyperlink"/>
            <w:noProof/>
            <w:rtl/>
          </w:rPr>
          <w:t>6</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کارها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آت</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F14524B" w14:textId="732BDD6A"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64" w:history="1">
        <w:r w:rsidRPr="00E11F32">
          <w:rPr>
            <w:rStyle w:val="Hyperlink"/>
            <w:rFonts w:hint="eastAsia"/>
            <w:noProof/>
            <w:rtl/>
          </w:rPr>
          <w:t>کتابنامه</w:t>
        </w:r>
        <w:r>
          <w:rPr>
            <w:rStyle w:val="Hyperlink"/>
            <w:noProof/>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9A5DFF6" w14:textId="74DA1BF9"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65" w:history="1">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وست</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B8DBC9B" w14:textId="6E701205" w:rsidR="003B3543" w:rsidRDefault="003B3543" w:rsidP="00E23594">
      <w:pPr>
        <w:pStyle w:val="TOC1"/>
        <w:spacing w:line="276" w:lineRule="auto"/>
        <w:ind w:firstLine="237"/>
        <w:rPr>
          <w:rFonts w:asciiTheme="minorHAnsi" w:eastAsiaTheme="minorEastAsia" w:hAnsiTheme="minorHAnsi" w:cstheme="minorBidi"/>
          <w:b w:val="0"/>
          <w:bCs w:val="0"/>
          <w:noProof/>
          <w:kern w:val="2"/>
          <w:sz w:val="24"/>
          <w:szCs w:val="24"/>
          <w:rtl/>
          <w14:ligatures w14:val="standardContextual"/>
        </w:rPr>
      </w:pPr>
      <w:hyperlink w:anchor="_Toc179242966" w:history="1">
        <w:r w:rsidRPr="00E11F32">
          <w:rPr>
            <w:rStyle w:val="Hyperlink"/>
            <w:rFonts w:hint="eastAsia"/>
            <w:noProof/>
            <w:rtl/>
          </w:rPr>
          <w:t>واژه‌نامه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0EE02C0" w14:textId="178950CA" w:rsidR="00BD345B" w:rsidRDefault="008F3AFF" w:rsidP="00E23594">
      <w:pPr>
        <w:spacing w:line="360" w:lineRule="auto"/>
        <w:ind w:firstLine="237"/>
        <w:jc w:val="center"/>
        <w:rPr>
          <w:sz w:val="28"/>
          <w:szCs w:val="32"/>
          <w:rtl/>
        </w:rPr>
      </w:pPr>
      <w:r>
        <w:rPr>
          <w:sz w:val="28"/>
          <w:szCs w:val="32"/>
          <w:rtl/>
        </w:rPr>
        <w:lastRenderedPageBreak/>
        <w:fldChar w:fldCharType="end"/>
      </w:r>
      <w:r w:rsidR="00BD345B">
        <w:rPr>
          <w:sz w:val="28"/>
          <w:szCs w:val="32"/>
          <w:rtl/>
        </w:rPr>
        <w:br w:type="page"/>
      </w:r>
    </w:p>
    <w:p w14:paraId="75EC7D7A" w14:textId="77777777" w:rsidR="00E579EF" w:rsidRDefault="00E579EF" w:rsidP="00E23594">
      <w:pPr>
        <w:spacing w:line="360" w:lineRule="auto"/>
        <w:ind w:firstLine="237"/>
        <w:jc w:val="center"/>
        <w:rPr>
          <w:sz w:val="28"/>
          <w:szCs w:val="32"/>
          <w:rtl/>
        </w:rPr>
      </w:pPr>
    </w:p>
    <w:p w14:paraId="0C96A9BC" w14:textId="77777777" w:rsidR="00E579EF" w:rsidRPr="00E579EF" w:rsidRDefault="00E579EF" w:rsidP="00E23594">
      <w:pPr>
        <w:bidi w:val="0"/>
        <w:ind w:firstLine="237"/>
        <w:jc w:val="center"/>
        <w:rPr>
          <w:b/>
          <w:bCs/>
          <w:rtl/>
        </w:rPr>
      </w:pPr>
      <w:r w:rsidRPr="00E579EF">
        <w:rPr>
          <w:rFonts w:hint="cs"/>
          <w:b/>
          <w:bCs/>
          <w:rtl/>
        </w:rPr>
        <w:t>فهرست جدول‌ها</w:t>
      </w:r>
    </w:p>
    <w:p w14:paraId="0AFA40E1" w14:textId="77777777" w:rsidR="00476286" w:rsidRDefault="00CE40D9" w:rsidP="00E23594">
      <w:pPr>
        <w:pStyle w:val="TableofFigures"/>
        <w:tabs>
          <w:tab w:val="right" w:leader="dot" w:pos="8778"/>
        </w:tabs>
        <w:ind w:firstLine="237"/>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3D97B854" w14:textId="77777777" w:rsidR="00E579EF" w:rsidRDefault="00CE40D9" w:rsidP="00E23594">
      <w:pPr>
        <w:spacing w:line="360" w:lineRule="auto"/>
        <w:ind w:firstLine="237"/>
        <w:jc w:val="center"/>
        <w:rPr>
          <w:b/>
          <w:bCs/>
          <w:rtl/>
        </w:rPr>
      </w:pPr>
      <w:r>
        <w:rPr>
          <w:b/>
          <w:bCs/>
          <w:rtl/>
        </w:rPr>
        <w:fldChar w:fldCharType="end"/>
      </w:r>
    </w:p>
    <w:p w14:paraId="00873806" w14:textId="77777777" w:rsidR="00E579EF" w:rsidRDefault="00E579EF" w:rsidP="00E23594">
      <w:pPr>
        <w:bidi w:val="0"/>
        <w:ind w:firstLine="237"/>
        <w:jc w:val="left"/>
        <w:rPr>
          <w:b/>
          <w:bCs/>
          <w:rtl/>
        </w:rPr>
      </w:pPr>
      <w:r>
        <w:rPr>
          <w:b/>
          <w:bCs/>
          <w:rtl/>
        </w:rPr>
        <w:br w:type="page"/>
      </w:r>
    </w:p>
    <w:p w14:paraId="5E7CF8EC" w14:textId="77777777" w:rsidR="00E579EF" w:rsidRDefault="00E579EF" w:rsidP="00E23594">
      <w:pPr>
        <w:spacing w:line="360" w:lineRule="auto"/>
        <w:ind w:firstLine="237"/>
        <w:jc w:val="center"/>
        <w:rPr>
          <w:sz w:val="28"/>
          <w:szCs w:val="32"/>
          <w:rtl/>
        </w:rPr>
      </w:pPr>
    </w:p>
    <w:p w14:paraId="7B665F28" w14:textId="77777777" w:rsidR="00B17CF9" w:rsidRDefault="00940904" w:rsidP="00E23594">
      <w:pPr>
        <w:spacing w:line="36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215D7CA4" w14:textId="77777777" w:rsidR="00E2506C" w:rsidRDefault="00CE40D9" w:rsidP="00E23594">
      <w:pPr>
        <w:pStyle w:val="TableofFigures"/>
        <w:tabs>
          <w:tab w:val="right" w:leader="dot" w:pos="8778"/>
        </w:tabs>
        <w:ind w:firstLine="237"/>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A8363D7" w14:textId="77777777" w:rsidR="00F34BB8" w:rsidRDefault="00CE40D9" w:rsidP="00E23594">
      <w:pPr>
        <w:spacing w:line="360" w:lineRule="auto"/>
        <w:ind w:firstLine="237"/>
        <w:jc w:val="center"/>
        <w:rPr>
          <w:b/>
          <w:bCs/>
          <w:rtl/>
        </w:rPr>
      </w:pPr>
      <w:r>
        <w:rPr>
          <w:b/>
          <w:bCs/>
          <w:rtl/>
        </w:rPr>
        <w:fldChar w:fldCharType="end"/>
      </w:r>
    </w:p>
    <w:p w14:paraId="3D99F4CA" w14:textId="77777777" w:rsidR="00F34BB8" w:rsidRDefault="00F34BB8" w:rsidP="00E23594">
      <w:pPr>
        <w:bidi w:val="0"/>
        <w:ind w:firstLine="237"/>
        <w:jc w:val="left"/>
        <w:rPr>
          <w:b/>
          <w:bCs/>
          <w:rtl/>
        </w:rPr>
      </w:pPr>
      <w:r>
        <w:rPr>
          <w:b/>
          <w:bCs/>
          <w:rtl/>
        </w:rPr>
        <w:br w:type="page"/>
      </w:r>
    </w:p>
    <w:p w14:paraId="5650C060" w14:textId="77777777" w:rsidR="00F34BB8" w:rsidRDefault="00F34BB8" w:rsidP="00E23594">
      <w:pPr>
        <w:spacing w:line="360" w:lineRule="auto"/>
        <w:ind w:firstLine="237"/>
        <w:jc w:val="center"/>
        <w:rPr>
          <w:b/>
          <w:bCs/>
          <w:rtl/>
        </w:rPr>
      </w:pPr>
      <w:r w:rsidRPr="00940904">
        <w:rPr>
          <w:rFonts w:hint="cs"/>
          <w:b/>
          <w:bCs/>
          <w:rtl/>
        </w:rPr>
        <w:lastRenderedPageBreak/>
        <w:t xml:space="preserve">فهرست </w:t>
      </w:r>
      <w:r>
        <w:rPr>
          <w:rFonts w:hint="cs"/>
          <w:b/>
          <w:bCs/>
          <w:rtl/>
        </w:rPr>
        <w:t>نشانه‌نامه‌ها و کوته‌نوشت‌نامه‌ها</w:t>
      </w:r>
    </w:p>
    <w:p w14:paraId="72F0F84A" w14:textId="77777777" w:rsidR="00487A01" w:rsidRDefault="00C50A68" w:rsidP="00E23594">
      <w:pPr>
        <w:ind w:firstLine="237"/>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14:paraId="217231C9" w14:textId="77777777" w:rsidR="004A0298" w:rsidRDefault="00F17D53" w:rsidP="00E23594">
      <w:pPr>
        <w:ind w:firstLine="237"/>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E23594">
      <w:pPr>
        <w:pStyle w:val="Heading1"/>
        <w:ind w:firstLine="237"/>
        <w:rPr>
          <w:szCs w:val="48"/>
          <w:rtl/>
        </w:rPr>
      </w:pPr>
      <w:bookmarkStart w:id="0" w:name="_Toc179242927"/>
      <w:r>
        <w:rPr>
          <w:rFonts w:hint="cs"/>
          <w:szCs w:val="48"/>
          <w:rtl/>
        </w:rPr>
        <w:lastRenderedPageBreak/>
        <w:t>کلیات</w:t>
      </w:r>
      <w:bookmarkEnd w:id="0"/>
    </w:p>
    <w:p w14:paraId="76928714" w14:textId="77777777" w:rsidR="00E7389A" w:rsidRDefault="005B349B" w:rsidP="00E23594">
      <w:pPr>
        <w:bidi w:val="0"/>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6E550838" w14:textId="77777777" w:rsidR="005B349B" w:rsidRDefault="005B349B" w:rsidP="00E23594">
      <w:pPr>
        <w:ind w:firstLine="237"/>
      </w:pPr>
    </w:p>
    <w:p w14:paraId="4F293338" w14:textId="77777777" w:rsidR="00940F13" w:rsidRDefault="00940F13" w:rsidP="00E23594">
      <w:pPr>
        <w:pStyle w:val="Heading2"/>
        <w:numPr>
          <w:ilvl w:val="0"/>
          <w:numId w:val="0"/>
        </w:numPr>
        <w:ind w:left="576" w:firstLine="237"/>
        <w:rPr>
          <w:rtl/>
        </w:rPr>
      </w:pPr>
    </w:p>
    <w:p w14:paraId="7A9ED451" w14:textId="77777777" w:rsidR="00940F13" w:rsidRDefault="00940F13" w:rsidP="00E23594">
      <w:pPr>
        <w:pStyle w:val="Heading2"/>
        <w:ind w:firstLine="237"/>
        <w:rPr>
          <w:rtl/>
        </w:rPr>
      </w:pPr>
      <w:bookmarkStart w:id="1" w:name="_Toc179242928"/>
      <w:r>
        <w:rPr>
          <w:rFonts w:hint="cs"/>
          <w:rtl/>
        </w:rPr>
        <w:t>مقدمه</w:t>
      </w:r>
      <w:bookmarkEnd w:id="1"/>
    </w:p>
    <w:p w14:paraId="3A44139F" w14:textId="77777777" w:rsidR="000B587B" w:rsidRPr="003C5E28" w:rsidRDefault="00E819FF" w:rsidP="00E23594">
      <w:pPr>
        <w:ind w:firstLine="237"/>
        <w:rPr>
          <w:color w:val="FF0000"/>
          <w:rtl/>
        </w:rPr>
      </w:pPr>
      <w:r>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Pr>
          <w:rFonts w:hint="cs"/>
          <w:color w:val="FF0000"/>
          <w:rtl/>
        </w:rPr>
        <w:t xml:space="preserve"> </w:t>
      </w:r>
      <w:r w:rsidR="005C0036">
        <w:rPr>
          <w:rFonts w:hint="cs"/>
          <w:color w:val="FF0000"/>
          <w:rtl/>
        </w:rPr>
        <w:t>می‌پردازد</w:t>
      </w:r>
      <w:r>
        <w:rPr>
          <w:rFonts w:hint="cs"/>
          <w:color w:val="FF0000"/>
          <w:rtl/>
        </w:rPr>
        <w:t xml:space="preserve">) </w:t>
      </w:r>
    </w:p>
    <w:p w14:paraId="60B19FB0" w14:textId="6048ABC0" w:rsidR="000B587B" w:rsidRDefault="00826BFF" w:rsidP="00E23594">
      <w:pPr>
        <w:pStyle w:val="Heading2"/>
        <w:ind w:firstLine="237"/>
        <w:rPr>
          <w:rtl/>
        </w:rPr>
      </w:pPr>
      <w:bookmarkStart w:id="2" w:name="_Toc179242929"/>
      <w:r>
        <w:rPr>
          <w:rFonts w:hint="cs"/>
          <w:rtl/>
        </w:rPr>
        <w:t>طرح مساله</w:t>
      </w:r>
      <w:bookmarkEnd w:id="2"/>
    </w:p>
    <w:p w14:paraId="1948167B" w14:textId="77777777" w:rsidR="003A66B5" w:rsidRPr="00E819FF" w:rsidRDefault="00E819FF" w:rsidP="00E23594">
      <w:pPr>
        <w:ind w:firstLine="237"/>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7D93239A" w14:textId="7F4AAB47" w:rsidR="004323CE" w:rsidRDefault="00826BFF" w:rsidP="00E23594">
      <w:pPr>
        <w:pStyle w:val="Heading2"/>
        <w:ind w:firstLine="237"/>
        <w:rPr>
          <w:rtl/>
        </w:rPr>
      </w:pPr>
      <w:bookmarkStart w:id="3" w:name="_Toc179242930"/>
      <w:r>
        <w:rPr>
          <w:rFonts w:hint="cs"/>
          <w:rtl/>
        </w:rPr>
        <w:t>روش تحقیق</w:t>
      </w:r>
      <w:bookmarkEnd w:id="3"/>
    </w:p>
    <w:p w14:paraId="10C9D09F" w14:textId="77777777" w:rsidR="003A66B5" w:rsidRPr="005C0036" w:rsidRDefault="00E819FF" w:rsidP="00E23594">
      <w:pPr>
        <w:ind w:firstLine="237"/>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2955190A" w14:textId="1A311F57" w:rsidR="00FF5598" w:rsidRDefault="00826BFF" w:rsidP="00E23594">
      <w:pPr>
        <w:pStyle w:val="Heading2"/>
        <w:ind w:firstLine="237"/>
        <w:rPr>
          <w:rtl/>
        </w:rPr>
      </w:pPr>
      <w:bookmarkStart w:id="4" w:name="_Toc179242931"/>
      <w:r>
        <w:rPr>
          <w:rFonts w:hint="cs"/>
          <w:rtl/>
        </w:rPr>
        <w:t>دستاورد ها</w:t>
      </w:r>
      <w:bookmarkEnd w:id="4"/>
    </w:p>
    <w:p w14:paraId="40AE4DBA" w14:textId="77777777" w:rsidR="003A66B5" w:rsidRPr="005C0036" w:rsidRDefault="005C0036" w:rsidP="00E23594">
      <w:pPr>
        <w:ind w:firstLine="237"/>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716CDCA8" w14:textId="77777777" w:rsidR="003A66B5" w:rsidRDefault="005C0036" w:rsidP="00E23594">
      <w:pPr>
        <w:ind w:firstLine="237"/>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10450B15" w14:textId="3834AD0E" w:rsidR="00826BFF" w:rsidRPr="00826BFF" w:rsidRDefault="00826BFF" w:rsidP="00E23594">
      <w:pPr>
        <w:pStyle w:val="Heading2"/>
        <w:ind w:firstLine="237"/>
        <w:rPr>
          <w:rtl/>
        </w:rPr>
      </w:pPr>
      <w:bookmarkStart w:id="5" w:name="_Toc179242932"/>
      <w:r>
        <w:rPr>
          <w:rFonts w:hint="cs"/>
          <w:rtl/>
        </w:rPr>
        <w:t>ساختار گزارش</w:t>
      </w:r>
      <w:bookmarkEnd w:id="5"/>
    </w:p>
    <w:p w14:paraId="25D591AF" w14:textId="77777777" w:rsidR="003A66B5" w:rsidRDefault="003A66B5" w:rsidP="00E23594">
      <w:pPr>
        <w:ind w:firstLine="237"/>
        <w:rPr>
          <w:rtl/>
        </w:rPr>
      </w:pPr>
      <w:r>
        <w:rPr>
          <w:rtl/>
        </w:rPr>
        <w:br w:type="page"/>
      </w:r>
    </w:p>
    <w:p w14:paraId="0D42AF42" w14:textId="77777777" w:rsidR="008B3A62" w:rsidRDefault="008B3A62" w:rsidP="00E23594">
      <w:pPr>
        <w:pStyle w:val="Heading1"/>
        <w:ind w:firstLine="237"/>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E23594">
      <w:pPr>
        <w:pStyle w:val="Heading1"/>
        <w:ind w:firstLine="237"/>
        <w:rPr>
          <w:rtl/>
        </w:rPr>
      </w:pPr>
      <w:r w:rsidRPr="008B3A62">
        <w:rPr>
          <w:rtl/>
        </w:rPr>
        <w:lastRenderedPageBreak/>
        <w:br/>
      </w:r>
      <w:bookmarkStart w:id="6" w:name="_Toc179242933"/>
      <w:r w:rsidR="00826BFF">
        <w:rPr>
          <w:rFonts w:hint="cs"/>
          <w:rtl/>
        </w:rPr>
        <w:t>مفاهیم و تعاریف اولیه</w:t>
      </w:r>
      <w:bookmarkEnd w:id="6"/>
    </w:p>
    <w:p w14:paraId="03652924" w14:textId="77777777" w:rsidR="008B3A62" w:rsidRDefault="008B3A62" w:rsidP="00E23594">
      <w:pPr>
        <w:bidi w:val="0"/>
        <w:ind w:firstLine="237"/>
        <w:jc w:val="left"/>
        <w:rPr>
          <w:rFonts w:cs="Arial"/>
          <w:rtl/>
        </w:rPr>
      </w:pPr>
      <w:r>
        <w:rPr>
          <w:rFonts w:cs="Arial"/>
          <w:rtl/>
        </w:rPr>
        <w:br w:type="page"/>
      </w:r>
    </w:p>
    <w:p w14:paraId="5AE80F3C" w14:textId="77777777" w:rsidR="00E7389A" w:rsidRDefault="00E7389A" w:rsidP="00E23594">
      <w:pPr>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E23594">
      <w:pPr>
        <w:ind w:firstLine="237"/>
        <w:jc w:val="center"/>
        <w:rPr>
          <w:rtl/>
        </w:rPr>
      </w:pPr>
    </w:p>
    <w:p w14:paraId="18081591" w14:textId="77777777" w:rsidR="00940F13" w:rsidRDefault="00940F13" w:rsidP="00E23594">
      <w:pPr>
        <w:pStyle w:val="Heading2"/>
        <w:ind w:firstLine="237"/>
        <w:rPr>
          <w:rtl/>
        </w:rPr>
      </w:pPr>
      <w:bookmarkStart w:id="7" w:name="_Toc179242934"/>
      <w:r>
        <w:rPr>
          <w:rFonts w:hint="cs"/>
          <w:rtl/>
        </w:rPr>
        <w:t>مقدمه</w:t>
      </w:r>
      <w:bookmarkEnd w:id="7"/>
    </w:p>
    <w:p w14:paraId="09300F3B" w14:textId="77777777" w:rsidR="00183433" w:rsidRPr="00F83195" w:rsidRDefault="00183433" w:rsidP="00E23594">
      <w:pPr>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E23594">
      <w:pPr>
        <w:pStyle w:val="Heading2"/>
        <w:ind w:firstLine="237"/>
        <w:rPr>
          <w:rtl/>
        </w:rPr>
      </w:pPr>
      <w:bookmarkStart w:id="8" w:name="_Toc179242935"/>
      <w:r>
        <w:rPr>
          <w:rFonts w:hint="cs"/>
          <w:rtl/>
        </w:rPr>
        <w:t>تعاریف مربوط به بنادر</w:t>
      </w:r>
      <w:bookmarkEnd w:id="8"/>
    </w:p>
    <w:p w14:paraId="071FA764" w14:textId="77777777" w:rsidR="00060403" w:rsidRPr="00F756E4" w:rsidRDefault="00F756E4" w:rsidP="00E23594">
      <w:pPr>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E23594">
      <w:pPr>
        <w:pStyle w:val="Heading2"/>
        <w:ind w:firstLine="237"/>
        <w:rPr>
          <w:rtl/>
        </w:rPr>
      </w:pPr>
      <w:bookmarkStart w:id="9" w:name="_Toc179242936"/>
      <w:r>
        <w:rPr>
          <w:rFonts w:hint="cs"/>
          <w:rtl/>
        </w:rPr>
        <w:t>تعاریف مربوط به بهینه سازی</w:t>
      </w:r>
      <w:bookmarkEnd w:id="9"/>
    </w:p>
    <w:p w14:paraId="1DAA35E9" w14:textId="77777777" w:rsidR="00060403" w:rsidRPr="00F756E4" w:rsidRDefault="00F756E4" w:rsidP="00E23594">
      <w:pPr>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E23594">
      <w:pPr>
        <w:pStyle w:val="Heading3"/>
        <w:ind w:firstLine="237"/>
        <w:rPr>
          <w:rtl/>
        </w:rPr>
      </w:pPr>
      <w:bookmarkStart w:id="10" w:name="_Toc179242937"/>
      <w:r>
        <w:rPr>
          <w:rFonts w:hint="cs"/>
          <w:rtl/>
        </w:rPr>
        <w:t>تعاریف بهینه سازی خطی</w:t>
      </w:r>
      <w:bookmarkEnd w:id="10"/>
    </w:p>
    <w:p w14:paraId="0C2BF336" w14:textId="77777777" w:rsidR="00060403" w:rsidRPr="00E819FF" w:rsidRDefault="00E819FF" w:rsidP="00E23594">
      <w:pPr>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E23594">
      <w:pPr>
        <w:pStyle w:val="Heading3"/>
        <w:ind w:firstLine="237"/>
        <w:rPr>
          <w:rtl/>
        </w:rPr>
      </w:pPr>
      <w:bookmarkStart w:id="11" w:name="_Toc179242938"/>
      <w:r>
        <w:rPr>
          <w:rFonts w:hint="cs"/>
          <w:rtl/>
        </w:rPr>
        <w:t>تعاریف بهینه سازی عدد صحیح</w:t>
      </w:r>
      <w:bookmarkEnd w:id="11"/>
    </w:p>
    <w:p w14:paraId="57F919C0" w14:textId="77777777" w:rsidR="00060403" w:rsidRPr="00E819FF" w:rsidRDefault="00E819FF" w:rsidP="00E23594">
      <w:pPr>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E23594">
      <w:pPr>
        <w:pStyle w:val="Heading3"/>
        <w:ind w:left="687" w:firstLine="237"/>
        <w:rPr>
          <w:rtl/>
        </w:rPr>
      </w:pPr>
      <w:bookmarkStart w:id="12" w:name="_Toc179242939"/>
      <w:r>
        <w:rPr>
          <w:rFonts w:hint="cs"/>
          <w:rtl/>
        </w:rPr>
        <w:t>تعاریف الگوریتم های اکتشافی</w:t>
      </w:r>
      <w:bookmarkEnd w:id="12"/>
    </w:p>
    <w:p w14:paraId="4716DFD7" w14:textId="77777777" w:rsidR="00E819FF" w:rsidRPr="00E819FF" w:rsidRDefault="00E819FF" w:rsidP="00E23594">
      <w:pPr>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E23594">
      <w:pPr>
        <w:ind w:firstLine="237"/>
        <w:rPr>
          <w:rtl/>
        </w:rPr>
      </w:pPr>
    </w:p>
    <w:p w14:paraId="3E162BF3" w14:textId="5421BD0F" w:rsidR="004E0716" w:rsidRDefault="00826BFF" w:rsidP="00E23594">
      <w:pPr>
        <w:pStyle w:val="Heading2"/>
        <w:ind w:firstLine="237"/>
        <w:rPr>
          <w:rtl/>
        </w:rPr>
      </w:pPr>
      <w:bookmarkStart w:id="13" w:name="_Toc179242940"/>
      <w:r>
        <w:rPr>
          <w:rFonts w:hint="cs"/>
          <w:rtl/>
        </w:rPr>
        <w:t>جمع بندی</w:t>
      </w:r>
      <w:bookmarkEnd w:id="13"/>
    </w:p>
    <w:p w14:paraId="73A0EC68" w14:textId="77777777" w:rsidR="00060403" w:rsidRPr="00E819FF" w:rsidRDefault="00E819FF" w:rsidP="00E23594">
      <w:pPr>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E23594">
      <w:pPr>
        <w:ind w:firstLine="237"/>
        <w:rPr>
          <w:rtl/>
        </w:rPr>
      </w:pPr>
    </w:p>
    <w:p w14:paraId="5A515005" w14:textId="77777777" w:rsidR="008C2D03" w:rsidRDefault="008C2D03" w:rsidP="00E23594">
      <w:pPr>
        <w:keepNext/>
        <w:ind w:firstLine="237"/>
        <w:jc w:val="center"/>
      </w:pPr>
      <w:r>
        <w:rPr>
          <w:rFonts w:hint="cs"/>
          <w:noProof/>
          <w:lang w:bidi="ar-SA"/>
        </w:rPr>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77777777" w:rsidR="008C2D03" w:rsidRPr="00621EA7" w:rsidRDefault="008C2D03" w:rsidP="00E23594">
      <w:pPr>
        <w:pStyle w:val="Caption"/>
        <w:ind w:firstLine="237"/>
        <w:rPr>
          <w:rtl/>
        </w:rPr>
      </w:pPr>
      <w:bookmarkStart w:id="14"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E23594">
      <w:pPr>
        <w:ind w:firstLine="237"/>
        <w:rPr>
          <w:rtl/>
        </w:rPr>
      </w:pPr>
    </w:p>
    <w:p w14:paraId="12E3B2A0" w14:textId="77777777" w:rsidR="00B96B1A" w:rsidRPr="00B96B1A" w:rsidRDefault="00B96B1A" w:rsidP="00E23594">
      <w:pPr>
        <w:ind w:firstLine="237"/>
        <w:rPr>
          <w:rtl/>
        </w:rPr>
      </w:pPr>
    </w:p>
    <w:p w14:paraId="44486803" w14:textId="77777777" w:rsidR="000C3640" w:rsidRDefault="000C3640" w:rsidP="00E23594">
      <w:pPr>
        <w:pStyle w:val="Caption"/>
        <w:keepNext/>
        <w:ind w:firstLine="237"/>
      </w:pPr>
      <w:bookmarkStart w:id="15"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E23594">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E23594">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E23594">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E23594">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E23594">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E23594">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E23594">
            <w:pPr>
              <w:pStyle w:val="Caption"/>
              <w:ind w:firstLine="237"/>
              <w:rPr>
                <w:rtl/>
              </w:rPr>
            </w:pPr>
          </w:p>
        </w:tc>
        <w:tc>
          <w:tcPr>
            <w:tcW w:w="2687" w:type="dxa"/>
            <w:vAlign w:val="center"/>
          </w:tcPr>
          <w:p w14:paraId="3CA01129" w14:textId="77777777" w:rsidR="007E6F4F" w:rsidRDefault="007E6F4F" w:rsidP="00E23594">
            <w:pPr>
              <w:pStyle w:val="a1"/>
              <w:ind w:firstLine="237"/>
              <w:rPr>
                <w:rtl/>
              </w:rPr>
            </w:pPr>
          </w:p>
        </w:tc>
        <w:tc>
          <w:tcPr>
            <w:tcW w:w="2688" w:type="dxa"/>
            <w:vAlign w:val="center"/>
          </w:tcPr>
          <w:p w14:paraId="63BF1B8C" w14:textId="77777777" w:rsidR="007E6F4F" w:rsidRDefault="007E6F4F" w:rsidP="00E23594">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E23594">
            <w:pPr>
              <w:pStyle w:val="a1"/>
              <w:ind w:firstLine="237"/>
              <w:rPr>
                <w:rtl/>
              </w:rPr>
            </w:pPr>
          </w:p>
        </w:tc>
        <w:tc>
          <w:tcPr>
            <w:tcW w:w="2687" w:type="dxa"/>
            <w:vAlign w:val="center"/>
          </w:tcPr>
          <w:p w14:paraId="36A44A7A" w14:textId="77777777" w:rsidR="007E6F4F" w:rsidRDefault="007E6F4F" w:rsidP="00E23594">
            <w:pPr>
              <w:pStyle w:val="a1"/>
              <w:ind w:firstLine="237"/>
              <w:rPr>
                <w:rtl/>
              </w:rPr>
            </w:pPr>
          </w:p>
        </w:tc>
        <w:tc>
          <w:tcPr>
            <w:tcW w:w="2688" w:type="dxa"/>
            <w:vAlign w:val="center"/>
          </w:tcPr>
          <w:p w14:paraId="57C9EF7A" w14:textId="77777777" w:rsidR="007E6F4F" w:rsidRDefault="007E6F4F" w:rsidP="00E23594">
            <w:pPr>
              <w:pStyle w:val="a1"/>
              <w:ind w:firstLine="237"/>
              <w:rPr>
                <w:rtl/>
              </w:rPr>
            </w:pPr>
          </w:p>
        </w:tc>
      </w:tr>
    </w:tbl>
    <w:p w14:paraId="6C30EC3D" w14:textId="77777777" w:rsidR="00B96A68" w:rsidRDefault="00B96A68" w:rsidP="00E23594">
      <w:pPr>
        <w:ind w:firstLine="237"/>
        <w:jc w:val="center"/>
        <w:rPr>
          <w:rtl/>
        </w:rPr>
      </w:pPr>
    </w:p>
    <w:p w14:paraId="2BE3E084" w14:textId="77777777" w:rsidR="00C65927" w:rsidRDefault="00C65927" w:rsidP="00E23594">
      <w:pPr>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E23594">
      <w:pPr>
        <w:ind w:firstLine="237"/>
        <w:jc w:val="center"/>
        <w:rPr>
          <w:rtl/>
        </w:rPr>
      </w:pPr>
    </w:p>
    <w:p w14:paraId="1B57128C" w14:textId="77777777" w:rsidR="00B96A68" w:rsidRDefault="00B96A68" w:rsidP="00E23594">
      <w:pPr>
        <w:ind w:firstLine="237"/>
        <w:jc w:val="center"/>
        <w:rPr>
          <w:rtl/>
        </w:rPr>
      </w:pPr>
    </w:p>
    <w:p w14:paraId="766F4FB6" w14:textId="77777777" w:rsidR="00EA33C0" w:rsidRDefault="00EA33C0" w:rsidP="00E23594">
      <w:pPr>
        <w:ind w:firstLine="237"/>
        <w:jc w:val="center"/>
        <w:rPr>
          <w:rtl/>
        </w:rPr>
      </w:pPr>
    </w:p>
    <w:p w14:paraId="2751E491" w14:textId="77777777" w:rsidR="00EA33C0" w:rsidRDefault="00EA33C0" w:rsidP="00E23594">
      <w:pPr>
        <w:ind w:firstLine="237"/>
        <w:jc w:val="center"/>
        <w:rPr>
          <w:rtl/>
        </w:rPr>
      </w:pPr>
    </w:p>
    <w:p w14:paraId="0BBA5470" w14:textId="77777777" w:rsidR="00EA33C0" w:rsidRDefault="00EA33C0" w:rsidP="00E23594">
      <w:pPr>
        <w:bidi w:val="0"/>
        <w:ind w:firstLine="237"/>
        <w:jc w:val="left"/>
        <w:rPr>
          <w:rFonts w:cs="Arial"/>
          <w:rtl/>
        </w:rPr>
      </w:pPr>
      <w:r>
        <w:rPr>
          <w:rFonts w:cs="Arial"/>
          <w:rtl/>
        </w:rPr>
        <w:br w:type="page"/>
      </w:r>
    </w:p>
    <w:p w14:paraId="0646044A" w14:textId="77777777" w:rsidR="00FA16B8" w:rsidRDefault="00B96A68" w:rsidP="00E23594">
      <w:pPr>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E23594">
      <w:pPr>
        <w:ind w:firstLine="237"/>
        <w:jc w:val="both"/>
        <w:rPr>
          <w:rtl/>
        </w:rPr>
      </w:pPr>
    </w:p>
    <w:p w14:paraId="13606FD7" w14:textId="5D4BD35A" w:rsidR="00B96A68" w:rsidRDefault="00826BFF" w:rsidP="00E23594">
      <w:pPr>
        <w:pStyle w:val="Heading1"/>
        <w:ind w:firstLine="237"/>
        <w:rPr>
          <w:rtl/>
        </w:rPr>
      </w:pPr>
      <w:bookmarkStart w:id="16" w:name="_Toc179242941"/>
      <w:r>
        <w:rPr>
          <w:rFonts w:hint="cs"/>
          <w:rtl/>
        </w:rPr>
        <w:t>بررسی رویکرد های موجود</w:t>
      </w:r>
      <w:bookmarkEnd w:id="16"/>
    </w:p>
    <w:p w14:paraId="75AF4792" w14:textId="77777777" w:rsidR="00BA3036" w:rsidRDefault="00BA3036" w:rsidP="00E23594">
      <w:pPr>
        <w:ind w:firstLine="237"/>
        <w:jc w:val="center"/>
        <w:rPr>
          <w:rtl/>
        </w:rPr>
      </w:pPr>
      <w:r>
        <w:rPr>
          <w:rtl/>
        </w:rPr>
        <w:br w:type="page"/>
      </w:r>
    </w:p>
    <w:p w14:paraId="60599C48" w14:textId="77777777" w:rsidR="00E7389A" w:rsidRDefault="00E7389A" w:rsidP="00E23594">
      <w:pPr>
        <w:ind w:firstLine="237"/>
        <w:jc w:val="center"/>
        <w:rPr>
          <w:rtl/>
        </w:rPr>
      </w:pPr>
    </w:p>
    <w:p w14:paraId="68CD53E4" w14:textId="77777777" w:rsidR="00940F13" w:rsidRDefault="00940F13" w:rsidP="00E23594">
      <w:pPr>
        <w:pStyle w:val="Heading2"/>
        <w:ind w:firstLine="237"/>
        <w:rPr>
          <w:rtl/>
        </w:rPr>
      </w:pPr>
      <w:bookmarkStart w:id="17" w:name="_Toc179242942"/>
      <w:r>
        <w:rPr>
          <w:rFonts w:hint="cs"/>
          <w:rtl/>
        </w:rPr>
        <w:t>مقدمه</w:t>
      </w:r>
      <w:bookmarkEnd w:id="17"/>
    </w:p>
    <w:p w14:paraId="28183496" w14:textId="77777777" w:rsidR="00060403" w:rsidRPr="00F83195" w:rsidRDefault="00F83195" w:rsidP="00E23594">
      <w:pPr>
        <w:ind w:firstLine="237"/>
        <w:rPr>
          <w:color w:val="FF0000"/>
          <w:rtl/>
        </w:rPr>
      </w:pPr>
      <w:r w:rsidRPr="00F83195">
        <w:rPr>
          <w:rFonts w:hint="cs"/>
          <w:color w:val="FF0000"/>
          <w:rtl/>
        </w:rPr>
        <w:t>(در مقدمه این فصل توضیحات کلی در مورد محتوای فصل ارائه می‌شود.)</w:t>
      </w:r>
    </w:p>
    <w:p w14:paraId="43A62167" w14:textId="3E23ACC9" w:rsidR="00B96A68" w:rsidRDefault="00826BFF" w:rsidP="00E23594">
      <w:pPr>
        <w:pStyle w:val="Heading2"/>
        <w:ind w:firstLine="237"/>
        <w:rPr>
          <w:rtl/>
        </w:rPr>
      </w:pPr>
      <w:bookmarkStart w:id="18" w:name="_Toc179242943"/>
      <w:r>
        <w:rPr>
          <w:rFonts w:hint="cs"/>
          <w:rtl/>
        </w:rPr>
        <w:t>رویکرد [اول]</w:t>
      </w:r>
      <w:bookmarkEnd w:id="18"/>
    </w:p>
    <w:p w14:paraId="575C4E20" w14:textId="77777777" w:rsidR="00060403" w:rsidRPr="00060403" w:rsidRDefault="00846C7A" w:rsidP="00E23594">
      <w:pPr>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75954A4E" w:rsidR="00B96A68" w:rsidRDefault="00826BFF" w:rsidP="00E23594">
      <w:pPr>
        <w:pStyle w:val="Heading2"/>
        <w:ind w:firstLine="237"/>
        <w:rPr>
          <w:rtl/>
        </w:rPr>
      </w:pPr>
      <w:bookmarkStart w:id="19" w:name="_Toc179242944"/>
      <w:r>
        <w:rPr>
          <w:rFonts w:hint="cs"/>
          <w:rtl/>
        </w:rPr>
        <w:t>رویکرد [دوم]</w:t>
      </w:r>
      <w:bookmarkEnd w:id="19"/>
    </w:p>
    <w:p w14:paraId="7D45DF36" w14:textId="77777777" w:rsidR="00060403" w:rsidRPr="00846C7A" w:rsidRDefault="00846C7A" w:rsidP="00E23594">
      <w:pPr>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E23594">
      <w:pPr>
        <w:pStyle w:val="Heading2"/>
        <w:ind w:firstLine="237"/>
        <w:rPr>
          <w:rtl/>
        </w:rPr>
      </w:pPr>
      <w:bookmarkStart w:id="20" w:name="_Toc179242945"/>
      <w:r>
        <w:rPr>
          <w:rFonts w:hint="cs"/>
          <w:rtl/>
        </w:rPr>
        <w:t>مقایسه روش ها</w:t>
      </w:r>
      <w:bookmarkEnd w:id="20"/>
    </w:p>
    <w:p w14:paraId="64268E66" w14:textId="77777777" w:rsidR="00060403" w:rsidRPr="00F83195" w:rsidRDefault="00F83195" w:rsidP="00E23594">
      <w:pPr>
        <w:ind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E23594">
      <w:pPr>
        <w:pStyle w:val="Heading2"/>
        <w:ind w:firstLine="237"/>
        <w:rPr>
          <w:rtl/>
        </w:rPr>
      </w:pPr>
      <w:bookmarkStart w:id="21" w:name="_Toc179242946"/>
      <w:r>
        <w:rPr>
          <w:rFonts w:hint="cs"/>
          <w:rtl/>
        </w:rPr>
        <w:t>خلاصه و جمع بندی</w:t>
      </w:r>
      <w:bookmarkEnd w:id="21"/>
    </w:p>
    <w:p w14:paraId="2F019EAC" w14:textId="77777777" w:rsidR="00060403" w:rsidRPr="00257A62" w:rsidRDefault="0050466F" w:rsidP="00E23594">
      <w:pPr>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E23594">
      <w:pPr>
        <w:ind w:firstLine="237"/>
        <w:rPr>
          <w:rtl/>
        </w:rPr>
      </w:pPr>
    </w:p>
    <w:p w14:paraId="1C64CB6A" w14:textId="77777777" w:rsidR="00F63B15" w:rsidRPr="008B3A62" w:rsidRDefault="00F63B15" w:rsidP="00E23594">
      <w:pPr>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E23594">
      <w:pPr>
        <w:pStyle w:val="Heading1"/>
        <w:ind w:firstLine="237"/>
        <w:rPr>
          <w:rtl/>
        </w:rPr>
      </w:pPr>
      <w:r>
        <w:rPr>
          <w:rtl/>
        </w:rPr>
        <w:lastRenderedPageBreak/>
        <w:br/>
      </w:r>
      <w:bookmarkStart w:id="22" w:name="_Toc179242947"/>
      <w:r w:rsidR="008C5FC2">
        <w:rPr>
          <w:rFonts w:hint="cs"/>
          <w:rtl/>
        </w:rPr>
        <w:t>روش پیشنهادی</w:t>
      </w:r>
      <w:bookmarkEnd w:id="22"/>
    </w:p>
    <w:p w14:paraId="5CA0FA1F" w14:textId="77777777" w:rsidR="00F644E6" w:rsidRDefault="00F644E6" w:rsidP="00E23594">
      <w:pPr>
        <w:bidi w:val="0"/>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E23594">
      <w:pPr>
        <w:pStyle w:val="Heading2"/>
        <w:ind w:firstLine="237"/>
        <w:rPr>
          <w:rtl/>
        </w:rPr>
      </w:pPr>
      <w:bookmarkStart w:id="23" w:name="_Toc179242948"/>
      <w:r>
        <w:rPr>
          <w:rFonts w:hint="cs"/>
          <w:rtl/>
        </w:rPr>
        <w:lastRenderedPageBreak/>
        <w:t>مقدمه</w:t>
      </w:r>
      <w:bookmarkEnd w:id="23"/>
    </w:p>
    <w:p w14:paraId="267D931B" w14:textId="77777777" w:rsidR="00060403" w:rsidRPr="00F83195" w:rsidRDefault="00F83195" w:rsidP="00E23594">
      <w:pPr>
        <w:ind w:firstLine="237"/>
        <w:rPr>
          <w:color w:val="FF0000"/>
          <w:rtl/>
        </w:rPr>
      </w:pPr>
      <w:r w:rsidRPr="00F83195">
        <w:rPr>
          <w:rFonts w:hint="cs"/>
          <w:color w:val="FF0000"/>
          <w:rtl/>
        </w:rPr>
        <w:t>(در مقدمه این فصل توضیحات کلی در مورد محتوای فصل ارائه می‌شود.)</w:t>
      </w:r>
    </w:p>
    <w:p w14:paraId="3A8130DA" w14:textId="39D84043" w:rsidR="00940F13" w:rsidRDefault="008C5FC2" w:rsidP="00E23594">
      <w:pPr>
        <w:pStyle w:val="Heading2"/>
        <w:ind w:firstLine="237"/>
        <w:rPr>
          <w:rtl/>
        </w:rPr>
      </w:pPr>
      <w:bookmarkStart w:id="24" w:name="_Toc179242949"/>
      <w:r>
        <w:rPr>
          <w:rFonts w:hint="cs"/>
          <w:rtl/>
        </w:rPr>
        <w:t>فرضیات روش پیشنهادی</w:t>
      </w:r>
      <w:bookmarkEnd w:id="24"/>
    </w:p>
    <w:p w14:paraId="093BDDF6" w14:textId="77777777" w:rsidR="00F83195" w:rsidRPr="003B2210" w:rsidRDefault="003B2210" w:rsidP="00E23594">
      <w:pPr>
        <w:ind w:firstLine="237"/>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4DFADC65" w14:textId="44C037FA" w:rsidR="00060403" w:rsidRDefault="008C5FC2" w:rsidP="00E23594">
      <w:pPr>
        <w:pStyle w:val="Heading2"/>
        <w:ind w:firstLine="237"/>
        <w:rPr>
          <w:rtl/>
        </w:rPr>
      </w:pPr>
      <w:bookmarkStart w:id="25" w:name="_Toc179242950"/>
      <w:r>
        <w:rPr>
          <w:rFonts w:hint="cs"/>
          <w:rtl/>
        </w:rPr>
        <w:t>مدلسازی مساله</w:t>
      </w:r>
      <w:bookmarkEnd w:id="25"/>
    </w:p>
    <w:p w14:paraId="5DEAE58F" w14:textId="5B59CFAC" w:rsidR="008C5FC2" w:rsidRDefault="008C5FC2" w:rsidP="00E23594">
      <w:pPr>
        <w:pStyle w:val="Heading2"/>
        <w:ind w:firstLine="237"/>
        <w:rPr>
          <w:rtl/>
        </w:rPr>
      </w:pPr>
      <w:bookmarkStart w:id="26" w:name="_Toc179242951"/>
      <w:r>
        <w:rPr>
          <w:rFonts w:hint="cs"/>
          <w:rtl/>
        </w:rPr>
        <w:t>چارچوب روش پیشنهادی</w:t>
      </w:r>
      <w:bookmarkEnd w:id="26"/>
    </w:p>
    <w:p w14:paraId="2D93B92D" w14:textId="4DB7DB79" w:rsidR="008C5FC2" w:rsidRDefault="008C5FC2" w:rsidP="00E23594">
      <w:pPr>
        <w:pStyle w:val="Heading2"/>
        <w:ind w:firstLine="237"/>
        <w:rPr>
          <w:rtl/>
        </w:rPr>
      </w:pPr>
      <w:bookmarkStart w:id="27" w:name="_Toc179242952"/>
      <w:r>
        <w:rPr>
          <w:rFonts w:hint="cs"/>
          <w:rtl/>
        </w:rPr>
        <w:t>شرح جزئیات داخل چارچوب</w:t>
      </w:r>
      <w:bookmarkEnd w:id="27"/>
    </w:p>
    <w:p w14:paraId="3417B889" w14:textId="7E8D34F1" w:rsidR="008C5FC2" w:rsidRPr="008C5FC2" w:rsidRDefault="008C5FC2" w:rsidP="00E23594">
      <w:pPr>
        <w:pStyle w:val="Heading2"/>
        <w:ind w:firstLine="237"/>
        <w:rPr>
          <w:rtl/>
        </w:rPr>
      </w:pPr>
      <w:bookmarkStart w:id="28" w:name="_Toc179242953"/>
      <w:r>
        <w:rPr>
          <w:rFonts w:hint="cs"/>
          <w:rtl/>
        </w:rPr>
        <w:t>خلاصه و جمع بندی</w:t>
      </w:r>
      <w:bookmarkEnd w:id="28"/>
    </w:p>
    <w:p w14:paraId="7407F422" w14:textId="77777777" w:rsidR="008C5FC2" w:rsidRPr="008C5FC2" w:rsidRDefault="008C5FC2" w:rsidP="00E23594">
      <w:pPr>
        <w:ind w:firstLine="237"/>
        <w:rPr>
          <w:rtl/>
        </w:rPr>
      </w:pPr>
    </w:p>
    <w:p w14:paraId="2BE5EB28" w14:textId="77777777" w:rsidR="000869BD" w:rsidRPr="000869BD" w:rsidRDefault="000869BD" w:rsidP="00E23594">
      <w:pPr>
        <w:pStyle w:val="Heading3"/>
        <w:numPr>
          <w:ilvl w:val="0"/>
          <w:numId w:val="0"/>
        </w:numPr>
        <w:ind w:left="720" w:firstLine="237"/>
      </w:pPr>
    </w:p>
    <w:p w14:paraId="2E7B168E" w14:textId="77777777" w:rsidR="00F644E6" w:rsidRDefault="00F644E6" w:rsidP="00E23594">
      <w:pPr>
        <w:pStyle w:val="Heading3"/>
        <w:ind w:firstLine="237"/>
        <w:rPr>
          <w:rtl/>
        </w:rPr>
      </w:pPr>
      <w:r>
        <w:rPr>
          <w:rtl/>
        </w:rPr>
        <w:br w:type="page"/>
      </w:r>
    </w:p>
    <w:p w14:paraId="431D01D4" w14:textId="77777777" w:rsidR="00F644E6" w:rsidRDefault="00F644E6" w:rsidP="00E23594">
      <w:pPr>
        <w:ind w:firstLine="237"/>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E23594">
      <w:pPr>
        <w:ind w:firstLine="237"/>
        <w:jc w:val="center"/>
        <w:rPr>
          <w:rtl/>
        </w:rPr>
      </w:pPr>
    </w:p>
    <w:p w14:paraId="74934FA4" w14:textId="4B197EF3" w:rsidR="00B96A68" w:rsidRDefault="008C5FC2" w:rsidP="00E23594">
      <w:pPr>
        <w:pStyle w:val="Heading1"/>
        <w:ind w:firstLine="237"/>
        <w:rPr>
          <w:rtl/>
        </w:rPr>
      </w:pPr>
      <w:bookmarkStart w:id="29" w:name="_Toc179242954"/>
      <w:r>
        <w:rPr>
          <w:rFonts w:hint="cs"/>
          <w:rtl/>
        </w:rPr>
        <w:t>ارزیابی روش پیشنهادی</w:t>
      </w:r>
      <w:bookmarkEnd w:id="29"/>
    </w:p>
    <w:p w14:paraId="526340A3" w14:textId="77777777" w:rsidR="00F644E6" w:rsidRDefault="00F644E6" w:rsidP="00E23594">
      <w:pPr>
        <w:bidi w:val="0"/>
        <w:ind w:firstLine="237"/>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E23594">
      <w:pPr>
        <w:pStyle w:val="Heading2"/>
        <w:ind w:firstLine="237"/>
        <w:rPr>
          <w:rtl/>
        </w:rPr>
      </w:pPr>
      <w:bookmarkStart w:id="30" w:name="_Toc179242955"/>
      <w:r>
        <w:rPr>
          <w:rFonts w:hint="cs"/>
          <w:rtl/>
        </w:rPr>
        <w:lastRenderedPageBreak/>
        <w:t>مقدمه</w:t>
      </w:r>
      <w:bookmarkEnd w:id="30"/>
    </w:p>
    <w:p w14:paraId="35B5BCBE" w14:textId="77777777" w:rsidR="00F83195" w:rsidRPr="00F83195" w:rsidRDefault="00F83195" w:rsidP="00E23594">
      <w:pPr>
        <w:ind w:firstLine="237"/>
        <w:rPr>
          <w:color w:val="FF0000"/>
          <w:rtl/>
        </w:rPr>
      </w:pPr>
      <w:r w:rsidRPr="00F83195">
        <w:rPr>
          <w:rFonts w:hint="cs"/>
          <w:color w:val="FF0000"/>
          <w:rtl/>
        </w:rPr>
        <w:t>(در مقدمه این فصل توضیحات کلی در مورد محتوای فصل ارائه می‌شود.)</w:t>
      </w:r>
    </w:p>
    <w:p w14:paraId="181696C6" w14:textId="251F0436" w:rsidR="0033452C" w:rsidRDefault="008C5FC2" w:rsidP="00E23594">
      <w:pPr>
        <w:pStyle w:val="Heading2"/>
        <w:ind w:firstLine="237"/>
        <w:rPr>
          <w:rtl/>
        </w:rPr>
      </w:pPr>
      <w:bookmarkStart w:id="31" w:name="_Toc179242956"/>
      <w:r>
        <w:rPr>
          <w:rFonts w:hint="cs"/>
          <w:rtl/>
        </w:rPr>
        <w:t>داده های مورد آزمایش</w:t>
      </w:r>
      <w:bookmarkEnd w:id="31"/>
    </w:p>
    <w:p w14:paraId="35A2E3ED" w14:textId="77777777" w:rsidR="00060403" w:rsidRPr="00901874" w:rsidRDefault="00901874" w:rsidP="00E23594">
      <w:pPr>
        <w:ind w:firstLine="237"/>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1F2C0B26" w14:textId="02F0B048" w:rsidR="00B96A68" w:rsidRDefault="008C5FC2" w:rsidP="00E23594">
      <w:pPr>
        <w:pStyle w:val="Heading2"/>
        <w:ind w:firstLine="237"/>
        <w:rPr>
          <w:rtl/>
        </w:rPr>
      </w:pPr>
      <w:bookmarkStart w:id="32" w:name="_Toc179242957"/>
      <w:r>
        <w:rPr>
          <w:rFonts w:hint="cs"/>
          <w:rtl/>
        </w:rPr>
        <w:t>جزئیات پیاده سازی روش پیشنهادی</w:t>
      </w:r>
      <w:bookmarkEnd w:id="32"/>
    </w:p>
    <w:p w14:paraId="77B474D6" w14:textId="77777777" w:rsidR="00060403" w:rsidRPr="00901874" w:rsidRDefault="00901874" w:rsidP="00E23594">
      <w:pPr>
        <w:ind w:firstLine="237"/>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60F3333F" w14:textId="28547225" w:rsidR="0033452C" w:rsidRDefault="008C5FC2" w:rsidP="00E23594">
      <w:pPr>
        <w:pStyle w:val="Heading2"/>
        <w:ind w:firstLine="237"/>
        <w:rPr>
          <w:rtl/>
        </w:rPr>
      </w:pPr>
      <w:bookmarkStart w:id="33" w:name="_Toc179242958"/>
      <w:r>
        <w:rPr>
          <w:rFonts w:hint="cs"/>
          <w:rtl/>
        </w:rPr>
        <w:t>تحلیل نتایج آزمایشات</w:t>
      </w:r>
      <w:bookmarkEnd w:id="33"/>
    </w:p>
    <w:p w14:paraId="6D01DB50" w14:textId="77777777" w:rsidR="00060403" w:rsidRPr="001714C2" w:rsidRDefault="00901874" w:rsidP="00E23594">
      <w:pPr>
        <w:ind w:firstLine="237"/>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7B478DAF" w14:textId="148E17E8" w:rsidR="00B96A68" w:rsidRDefault="008C5FC2" w:rsidP="00E23594">
      <w:pPr>
        <w:pStyle w:val="Heading2"/>
        <w:ind w:firstLine="237"/>
        <w:rPr>
          <w:rtl/>
        </w:rPr>
      </w:pPr>
      <w:bookmarkStart w:id="34" w:name="_Toc179242959"/>
      <w:r>
        <w:rPr>
          <w:rFonts w:hint="cs"/>
          <w:rtl/>
        </w:rPr>
        <w:t>خلاصه و جمع بندی</w:t>
      </w:r>
      <w:bookmarkEnd w:id="34"/>
    </w:p>
    <w:p w14:paraId="03137C12" w14:textId="77777777" w:rsidR="00C829E5" w:rsidRDefault="009043D2" w:rsidP="00E23594">
      <w:pPr>
        <w:ind w:firstLine="237"/>
        <w:rPr>
          <w:color w:val="FF0000"/>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3B1BA875" w14:textId="2F1A7462" w:rsidR="008C5FC2" w:rsidRDefault="008C5FC2" w:rsidP="00E23594">
      <w:pPr>
        <w:bidi w:val="0"/>
        <w:ind w:firstLine="237"/>
        <w:jc w:val="left"/>
        <w:rPr>
          <w:color w:val="FF0000"/>
        </w:rPr>
      </w:pPr>
      <w:r>
        <w:rPr>
          <w:color w:val="FF0000"/>
          <w:rtl/>
        </w:rPr>
        <w:br w:type="page"/>
      </w:r>
    </w:p>
    <w:p w14:paraId="703407CB" w14:textId="77777777" w:rsidR="008C5FC2" w:rsidRDefault="008C5FC2" w:rsidP="00E23594">
      <w:pPr>
        <w:ind w:firstLine="237"/>
        <w:jc w:val="center"/>
        <w:rPr>
          <w:rtl/>
        </w:rPr>
      </w:pPr>
    </w:p>
    <w:p w14:paraId="171BF2C1" w14:textId="4A8EA37D" w:rsidR="008C5FC2" w:rsidRDefault="008C5FC2" w:rsidP="00E23594">
      <w:pPr>
        <w:pStyle w:val="Heading1"/>
        <w:spacing w:line="240" w:lineRule="auto"/>
        <w:ind w:firstLine="237"/>
        <w:rPr>
          <w:rtl/>
        </w:rPr>
      </w:pPr>
      <w:bookmarkStart w:id="35" w:name="_Toc179242960"/>
      <w:r>
        <w:rPr>
          <w:rFonts w:hint="cs"/>
          <w:rtl/>
        </w:rPr>
        <w:t>ارزیابی روش پیشنهادی</w:t>
      </w:r>
      <w:bookmarkEnd w:id="35"/>
    </w:p>
    <w:p w14:paraId="5D22CF52" w14:textId="77777777" w:rsidR="008C5FC2" w:rsidRDefault="008C5FC2" w:rsidP="00E23594">
      <w:pPr>
        <w:bidi w:val="0"/>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E23594">
      <w:pPr>
        <w:pStyle w:val="Heading2"/>
        <w:ind w:firstLine="237"/>
        <w:rPr>
          <w:rtl/>
        </w:rPr>
      </w:pPr>
      <w:bookmarkStart w:id="36" w:name="_Toc179242961"/>
      <w:r>
        <w:rPr>
          <w:rFonts w:hint="cs"/>
          <w:rtl/>
        </w:rPr>
        <w:lastRenderedPageBreak/>
        <w:t>خلاصه ای از کارهای انجام شده</w:t>
      </w:r>
      <w:bookmarkEnd w:id="36"/>
    </w:p>
    <w:p w14:paraId="790A17AA" w14:textId="6438B239" w:rsidR="00170CF2" w:rsidRDefault="00170CF2" w:rsidP="00E23594">
      <w:pPr>
        <w:pStyle w:val="Heading2"/>
        <w:ind w:firstLine="237"/>
        <w:rPr>
          <w:rtl/>
        </w:rPr>
      </w:pPr>
      <w:bookmarkStart w:id="37" w:name="_Toc179242962"/>
      <w:r>
        <w:rPr>
          <w:rFonts w:hint="cs"/>
          <w:rtl/>
        </w:rPr>
        <w:t>نتایج بدست آمده</w:t>
      </w:r>
      <w:bookmarkEnd w:id="37"/>
    </w:p>
    <w:p w14:paraId="7AB52B1F" w14:textId="258D73B1" w:rsidR="00170CF2" w:rsidRPr="00170CF2" w:rsidRDefault="00170CF2" w:rsidP="00E23594">
      <w:pPr>
        <w:pStyle w:val="Heading2"/>
        <w:ind w:firstLine="237"/>
        <w:rPr>
          <w:rtl/>
        </w:rPr>
      </w:pPr>
      <w:bookmarkStart w:id="38" w:name="_Toc179242963"/>
      <w:r>
        <w:rPr>
          <w:rFonts w:hint="cs"/>
          <w:rtl/>
        </w:rPr>
        <w:t>کارهای آتی</w:t>
      </w:r>
      <w:bookmarkEnd w:id="38"/>
    </w:p>
    <w:p w14:paraId="565571FD" w14:textId="1B785F9F" w:rsidR="003958DE" w:rsidRDefault="003958DE" w:rsidP="00E23594">
      <w:pPr>
        <w:ind w:firstLine="237"/>
        <w:rPr>
          <w:rtl/>
        </w:rPr>
      </w:pPr>
      <w:r>
        <w:rPr>
          <w:rtl/>
        </w:rPr>
        <w:br w:type="page"/>
      </w:r>
    </w:p>
    <w:p w14:paraId="2702C9A2" w14:textId="77777777" w:rsidR="00F644E6" w:rsidRDefault="00F644E6" w:rsidP="00E23594">
      <w:pPr>
        <w:ind w:firstLine="237"/>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E23594">
      <w:pPr>
        <w:ind w:firstLine="237"/>
        <w:rPr>
          <w:rtl/>
        </w:rPr>
      </w:pPr>
    </w:p>
    <w:p w14:paraId="1E46E803" w14:textId="77777777" w:rsidR="003958DE" w:rsidRPr="00F644E6" w:rsidRDefault="00E579EF" w:rsidP="00E23594">
      <w:pPr>
        <w:pStyle w:val="Heading1"/>
        <w:numPr>
          <w:ilvl w:val="0"/>
          <w:numId w:val="0"/>
        </w:numPr>
        <w:ind w:left="432" w:firstLine="237"/>
        <w:rPr>
          <w:rtl/>
        </w:rPr>
      </w:pPr>
      <w:bookmarkStart w:id="39" w:name="_Toc179242964"/>
      <w:r>
        <w:rPr>
          <w:rFonts w:hint="cs"/>
          <w:rtl/>
        </w:rPr>
        <w:t>کتابنامه</w:t>
      </w:r>
      <w:bookmarkEnd w:id="39"/>
    </w:p>
    <w:p w14:paraId="213F8C17" w14:textId="77777777" w:rsidR="00E579EF" w:rsidRDefault="00E579EF" w:rsidP="00E23594">
      <w:pPr>
        <w:bidi w:val="0"/>
        <w:ind w:firstLine="237"/>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E23594">
      <w:pPr>
        <w:bidi w:val="0"/>
        <w:ind w:firstLine="237"/>
        <w:jc w:val="left"/>
        <w:rPr>
          <w:rFonts w:ascii="Times New Roman" w:eastAsia="Times New Roman" w:hAnsi="Times New Roman" w:cs="B Zar"/>
          <w:sz w:val="28"/>
          <w:rtl/>
        </w:rPr>
      </w:pPr>
    </w:p>
    <w:p w14:paraId="50D162A4" w14:textId="77777777" w:rsidR="003958DE" w:rsidRPr="00202917" w:rsidRDefault="003958DE" w:rsidP="00E23594">
      <w:pPr>
        <w:pStyle w:val="Subtitle"/>
        <w:bidi w:val="0"/>
        <w:ind w:firstLine="237"/>
        <w:rPr>
          <w:rtl/>
          <w:lang w:bidi="fa-IR"/>
        </w:rPr>
      </w:pPr>
    </w:p>
    <w:p w14:paraId="0BC21C53" w14:textId="77777777" w:rsidR="003958DE" w:rsidRPr="006C4A84" w:rsidRDefault="003958DE" w:rsidP="00E23594">
      <w:pPr>
        <w:pStyle w:val="ListParagraph"/>
        <w:numPr>
          <w:ilvl w:val="0"/>
          <w:numId w:val="1"/>
        </w:numPr>
        <w:bidi w:val="0"/>
        <w:spacing w:after="200" w:line="276" w:lineRule="auto"/>
        <w:ind w:left="0" w:firstLine="237"/>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30C56176" w14:textId="77777777" w:rsidR="003958DE" w:rsidRPr="00E24F79" w:rsidRDefault="003958DE" w:rsidP="00E23594">
      <w:pPr>
        <w:pStyle w:val="ListParagraph"/>
        <w:numPr>
          <w:ilvl w:val="0"/>
          <w:numId w:val="1"/>
        </w:numPr>
        <w:bidi w:val="0"/>
        <w:spacing w:after="200" w:line="276" w:lineRule="auto"/>
        <w:ind w:left="0" w:firstLine="237"/>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 xml:space="preserve">com/ec2/ (accessed </w:t>
      </w:r>
      <w:proofErr w:type="spellStart"/>
      <w:r w:rsidRPr="00E24F79">
        <w:rPr>
          <w:rFonts w:asciiTheme="majorBidi" w:hAnsiTheme="majorBidi" w:cstheme="majorBidi"/>
          <w:szCs w:val="24"/>
        </w:rPr>
        <w:t>onApril</w:t>
      </w:r>
      <w:proofErr w:type="spellEnd"/>
      <w:r w:rsidRPr="00E24F79">
        <w:rPr>
          <w:rFonts w:asciiTheme="majorBidi" w:hAnsiTheme="majorBidi" w:cstheme="majorBidi"/>
          <w:szCs w:val="24"/>
        </w:rPr>
        <w:t xml:space="preserve"> 18, 2010)</w:t>
      </w:r>
      <w:r>
        <w:rPr>
          <w:rFonts w:asciiTheme="majorBidi" w:hAnsiTheme="majorBidi" w:cstheme="majorBidi"/>
          <w:szCs w:val="24"/>
        </w:rPr>
        <w:t xml:space="preserve">. </w:t>
      </w:r>
    </w:p>
    <w:p w14:paraId="1F38C662" w14:textId="77777777" w:rsidR="003958DE" w:rsidRPr="00CF05F1" w:rsidRDefault="003958DE" w:rsidP="00E23594">
      <w:pPr>
        <w:pStyle w:val="ListParagraph"/>
        <w:numPr>
          <w:ilvl w:val="0"/>
          <w:numId w:val="1"/>
        </w:numPr>
        <w:bidi w:val="0"/>
        <w:spacing w:after="200" w:line="276" w:lineRule="auto"/>
        <w:ind w:left="0" w:firstLine="237"/>
        <w:rPr>
          <w:rFonts w:asciiTheme="majorBidi" w:hAnsiTheme="majorBidi" w:cstheme="majorBidi"/>
          <w:szCs w:val="24"/>
        </w:rPr>
      </w:pPr>
      <w:proofErr w:type="spellStart"/>
      <w:r w:rsidRPr="00234AF1">
        <w:rPr>
          <w:rFonts w:asciiTheme="majorBidi" w:hAnsiTheme="majorBidi" w:cstheme="majorBidi"/>
          <w:szCs w:val="24"/>
        </w:rPr>
        <w:t>andles</w:t>
      </w:r>
      <w:proofErr w:type="spellEnd"/>
      <w:r w:rsidRPr="00234AF1">
        <w:rPr>
          <w:rFonts w:asciiTheme="majorBidi" w:hAnsiTheme="majorBidi" w:cstheme="majorBidi"/>
          <w:szCs w:val="24"/>
        </w:rPr>
        <w:t xml:space="preserve">,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Bendiab</w:t>
      </w:r>
      <w:proofErr w:type="spellEnd"/>
      <w:r w:rsidRPr="00234AF1">
        <w:rPr>
          <w:rFonts w:asciiTheme="majorBidi" w:hAnsiTheme="majorBidi" w:cstheme="majorBidi"/>
          <w:szCs w:val="24"/>
        </w:rPr>
        <w:t>,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w:t>
      </w:r>
      <w:proofErr w:type="spellStart"/>
      <w:r w:rsidRPr="00234AF1">
        <w:rPr>
          <w:rFonts w:asciiTheme="majorBidi" w:hAnsiTheme="majorBidi" w:cstheme="majorBidi"/>
          <w:szCs w:val="24"/>
        </w:rPr>
        <w:t>organising</w:t>
      </w:r>
      <w:proofErr w:type="spell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serviceoriented</w:t>
      </w:r>
      <w:proofErr w:type="spellEnd"/>
      <w:r w:rsidRPr="00234AF1">
        <w:rPr>
          <w:rFonts w:asciiTheme="majorBidi" w:hAnsiTheme="majorBidi" w:cstheme="majorBidi"/>
          <w:szCs w:val="24"/>
        </w:rPr>
        <w:t xml:space="preserve"> architectures</w:t>
      </w:r>
      <w:r>
        <w:rPr>
          <w:rFonts w:asciiTheme="majorBidi" w:hAnsiTheme="majorBidi" w:cstheme="majorBidi"/>
          <w:szCs w:val="24"/>
        </w:rPr>
        <w:t xml:space="preserve">. </w:t>
      </w:r>
      <w:r w:rsidRPr="00234AF1">
        <w:rPr>
          <w:rFonts w:asciiTheme="majorBidi" w:hAnsiTheme="majorBidi" w:cstheme="majorBidi"/>
          <w:szCs w:val="24"/>
        </w:rPr>
        <w:t xml:space="preserve">IWSOS, Lecture Notes </w:t>
      </w:r>
      <w:proofErr w:type="spellStart"/>
      <w:r w:rsidRPr="00234AF1">
        <w:rPr>
          <w:rFonts w:asciiTheme="majorBidi" w:hAnsiTheme="majorBidi" w:cstheme="majorBidi"/>
          <w:szCs w:val="24"/>
        </w:rPr>
        <w:t>inComputer</w:t>
      </w:r>
      <w:proofErr w:type="spellEnd"/>
      <w:r w:rsidRPr="00234AF1">
        <w:rPr>
          <w:rFonts w:asciiTheme="majorBidi" w:hAnsiTheme="majorBidi" w:cstheme="majorBidi"/>
          <w:szCs w:val="24"/>
        </w:rPr>
        <w:t xml:space="preserve">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601F6143" w14:textId="77777777" w:rsidR="003958DE" w:rsidRDefault="003958DE" w:rsidP="00E23594">
      <w:pPr>
        <w:bidi w:val="0"/>
        <w:ind w:firstLine="237"/>
        <w:rPr>
          <w:rFonts w:cstheme="majorBidi"/>
          <w:szCs w:val="24"/>
        </w:rPr>
      </w:pPr>
      <w:r>
        <w:rPr>
          <w:rFonts w:cstheme="majorBidi"/>
          <w:szCs w:val="24"/>
        </w:rPr>
        <w:br w:type="page"/>
      </w:r>
    </w:p>
    <w:p w14:paraId="2EE32201" w14:textId="77777777" w:rsidR="003958DE" w:rsidRPr="005E20E5" w:rsidRDefault="003958DE" w:rsidP="00E23594">
      <w:pPr>
        <w:pStyle w:val="ListParagraph"/>
        <w:spacing w:after="200" w:line="276" w:lineRule="auto"/>
        <w:ind w:firstLine="237"/>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E23594">
      <w:pPr>
        <w:pStyle w:val="Heading1"/>
        <w:numPr>
          <w:ilvl w:val="0"/>
          <w:numId w:val="0"/>
        </w:numPr>
        <w:ind w:left="-1" w:firstLine="237"/>
      </w:pPr>
      <w:bookmarkStart w:id="40" w:name="_Toc179242965"/>
      <w:bookmarkStart w:id="41" w:name="_Toc387225122"/>
      <w:bookmarkStart w:id="42" w:name="_Toc453777787"/>
      <w:bookmarkStart w:id="43" w:name="_Toc453778102"/>
      <w:bookmarkStart w:id="44" w:name="_Toc492918796"/>
      <w:r>
        <w:rPr>
          <w:rFonts w:hint="cs"/>
          <w:rtl/>
        </w:rPr>
        <w:lastRenderedPageBreak/>
        <w:t>پیوست</w:t>
      </w:r>
      <w:bookmarkEnd w:id="40"/>
    </w:p>
    <w:p w14:paraId="3A011CCA" w14:textId="77777777" w:rsidR="00D27837" w:rsidRPr="00B139C6" w:rsidRDefault="00D27837" w:rsidP="00E23594">
      <w:pPr>
        <w:ind w:firstLine="237"/>
        <w:jc w:val="center"/>
        <w:rPr>
          <w:color w:val="FF0000"/>
          <w:rtl/>
        </w:rPr>
      </w:pPr>
      <w:r w:rsidRPr="00B139C6">
        <w:rPr>
          <w:rFonts w:hint="cs"/>
          <w:color w:val="FF0000"/>
          <w:rtl/>
        </w:rPr>
        <w:t>(در صورت وجود)</w:t>
      </w:r>
    </w:p>
    <w:p w14:paraId="57BA43BA" w14:textId="77777777" w:rsidR="00D27837" w:rsidRDefault="00D27837" w:rsidP="00E23594">
      <w:pPr>
        <w:ind w:firstLine="237"/>
        <w:jc w:val="center"/>
        <w:rPr>
          <w:rtl/>
        </w:rPr>
      </w:pPr>
      <w:r>
        <w:rPr>
          <w:rtl/>
        </w:rPr>
        <w:br w:type="page"/>
      </w:r>
    </w:p>
    <w:p w14:paraId="1FC52850" w14:textId="77777777" w:rsidR="00906CB6" w:rsidRPr="003169C7" w:rsidRDefault="00906CB6" w:rsidP="00E23594">
      <w:pPr>
        <w:ind w:firstLine="237"/>
        <w:jc w:val="center"/>
        <w:rPr>
          <w:rtl/>
        </w:rPr>
      </w:pPr>
    </w:p>
    <w:p w14:paraId="69A8548F" w14:textId="77777777" w:rsidR="00DA15BB" w:rsidRDefault="00DA15BB" w:rsidP="00E23594">
      <w:pPr>
        <w:bidi w:val="0"/>
        <w:ind w:firstLine="237"/>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E23594">
      <w:pPr>
        <w:bidi w:val="0"/>
        <w:ind w:firstLine="237"/>
        <w:rPr>
          <w:rtl/>
        </w:rPr>
      </w:pPr>
    </w:p>
    <w:p w14:paraId="787B8655" w14:textId="77777777" w:rsidR="00DA15BB" w:rsidRDefault="00DA15BB" w:rsidP="00E23594">
      <w:pPr>
        <w:pStyle w:val="Heading1"/>
        <w:numPr>
          <w:ilvl w:val="0"/>
          <w:numId w:val="0"/>
        </w:numPr>
        <w:tabs>
          <w:tab w:val="left" w:pos="5550"/>
        </w:tabs>
        <w:ind w:left="3261" w:firstLine="237"/>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E23594">
      <w:pPr>
        <w:pStyle w:val="Heading1"/>
        <w:numPr>
          <w:ilvl w:val="0"/>
          <w:numId w:val="0"/>
        </w:numPr>
        <w:ind w:left="-1" w:firstLine="237"/>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45" w:name="_Toc179242966"/>
      <w:bookmarkEnd w:id="41"/>
      <w:bookmarkEnd w:id="42"/>
      <w:bookmarkEnd w:id="43"/>
      <w:bookmarkEnd w:id="44"/>
      <w:r>
        <w:rPr>
          <w:rFonts w:hint="cs"/>
          <w:rtl/>
        </w:rPr>
        <w:t>واژه‌نامه</w:t>
      </w:r>
      <w:bookmarkEnd w:id="45"/>
    </w:p>
    <w:p w14:paraId="06A78151" w14:textId="77777777" w:rsidR="00756F0E" w:rsidRPr="00B139C6" w:rsidRDefault="00756F0E" w:rsidP="00E23594">
      <w:pPr>
        <w:ind w:firstLine="237"/>
        <w:jc w:val="center"/>
        <w:rPr>
          <w:color w:val="FF0000"/>
          <w:rtl/>
        </w:rPr>
      </w:pPr>
      <w:r w:rsidRPr="00B139C6">
        <w:rPr>
          <w:rFonts w:hint="cs"/>
          <w:color w:val="FF0000"/>
          <w:rtl/>
        </w:rPr>
        <w:t>(در صورت وجود)</w:t>
      </w:r>
    </w:p>
    <w:p w14:paraId="6318AD88" w14:textId="77777777" w:rsidR="00DA15BB" w:rsidRDefault="00DA15BB" w:rsidP="00E23594">
      <w:pPr>
        <w:ind w:firstLine="237"/>
      </w:pPr>
    </w:p>
    <w:p w14:paraId="44C62195" w14:textId="77777777" w:rsidR="00943E02" w:rsidRDefault="00943E02" w:rsidP="00E23594">
      <w:pPr>
        <w:ind w:firstLine="237"/>
        <w:rPr>
          <w:rtl/>
        </w:rPr>
      </w:pPr>
      <w:r>
        <w:rPr>
          <w:rtl/>
        </w:rPr>
        <w:br w:type="page"/>
      </w:r>
    </w:p>
    <w:p w14:paraId="00032F8B" w14:textId="77777777" w:rsidR="00B81F64" w:rsidRDefault="00B81F64" w:rsidP="00E23594">
      <w:pPr>
        <w:ind w:firstLine="237"/>
        <w:rPr>
          <w:rFonts w:ascii="Times New Roman" w:eastAsia="Times New Roman" w:hAnsi="Times New Roman" w:cs="B Lotus"/>
        </w:rPr>
      </w:pPr>
      <w:r>
        <w:lastRenderedPageBreak/>
        <w:br w:type="page"/>
      </w:r>
    </w:p>
    <w:p w14:paraId="154395E1" w14:textId="77777777" w:rsidR="00906CB6" w:rsidRDefault="00906CB6" w:rsidP="00E23594">
      <w:pPr>
        <w:bidi w:val="0"/>
        <w:ind w:firstLine="237"/>
        <w:jc w:val="left"/>
        <w:rPr>
          <w:bCs/>
          <w:sz w:val="28"/>
        </w:rPr>
      </w:pPr>
    </w:p>
    <w:p w14:paraId="5CD99CEC" w14:textId="77777777" w:rsidR="00F43443" w:rsidRDefault="00F43443" w:rsidP="00E23594">
      <w:pPr>
        <w:pStyle w:val="Abstract"/>
        <w:ind w:firstLine="237"/>
        <w:rPr>
          <w:bCs/>
          <w:sz w:val="28"/>
        </w:rPr>
      </w:pPr>
    </w:p>
    <w:p w14:paraId="2365FCA4" w14:textId="77777777" w:rsidR="00F43443" w:rsidRDefault="00F43443" w:rsidP="00E23594">
      <w:pPr>
        <w:pStyle w:val="Abstract"/>
        <w:ind w:firstLine="237"/>
        <w:rPr>
          <w:bCs/>
          <w:sz w:val="28"/>
          <w:szCs w:val="28"/>
        </w:rPr>
      </w:pPr>
      <w:r w:rsidRPr="00B26841">
        <w:rPr>
          <w:bCs/>
          <w:sz w:val="28"/>
          <w:szCs w:val="28"/>
        </w:rPr>
        <w:t>Abstract</w:t>
      </w:r>
    </w:p>
    <w:p w14:paraId="1A99D4C8" w14:textId="77777777" w:rsidR="00F43443" w:rsidRDefault="00F43443" w:rsidP="00E23594">
      <w:pPr>
        <w:pStyle w:val="Abstract"/>
        <w:ind w:firstLine="237"/>
        <w:rPr>
          <w:bCs/>
          <w:sz w:val="28"/>
          <w:szCs w:val="28"/>
        </w:rPr>
      </w:pPr>
    </w:p>
    <w:p w14:paraId="1A84AEC9" w14:textId="77777777" w:rsidR="00F43443" w:rsidRPr="00A35086" w:rsidRDefault="00F43443" w:rsidP="00E23594">
      <w:pPr>
        <w:pStyle w:val="Abstract"/>
        <w:ind w:firstLine="237"/>
        <w:rPr>
          <w:b w:val="0"/>
          <w:sz w:val="28"/>
          <w:szCs w:val="28"/>
        </w:rPr>
      </w:pPr>
      <w:r>
        <w:rPr>
          <w:b w:val="0"/>
          <w:sz w:val="28"/>
          <w:szCs w:val="28"/>
        </w:rPr>
        <w:t>. . . . . . . . .</w:t>
      </w:r>
    </w:p>
    <w:p w14:paraId="6F321C59" w14:textId="77777777" w:rsidR="00F43443" w:rsidRPr="00E03BE0" w:rsidRDefault="00F43443" w:rsidP="00E23594">
      <w:pPr>
        <w:pStyle w:val="Abstract"/>
        <w:ind w:firstLine="237"/>
        <w:rPr>
          <w:rFonts w:cs="Times New Roman"/>
          <w:sz w:val="22"/>
          <w:szCs w:val="22"/>
        </w:rPr>
      </w:pPr>
    </w:p>
    <w:p w14:paraId="70767F89" w14:textId="77777777" w:rsidR="00F43443" w:rsidRPr="00A35086" w:rsidRDefault="00F43443" w:rsidP="00E23594">
      <w:pPr>
        <w:bidi w:val="0"/>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E23594">
      <w:pPr>
        <w:pStyle w:val="BodyText"/>
        <w:ind w:firstLine="237"/>
        <w:rPr>
          <w:rtl/>
        </w:rPr>
      </w:pPr>
    </w:p>
    <w:p w14:paraId="777983C2" w14:textId="77777777" w:rsidR="00DA15BB" w:rsidRDefault="00DA15BB" w:rsidP="00E23594">
      <w:pPr>
        <w:bidi w:val="0"/>
        <w:ind w:firstLine="237"/>
        <w:jc w:val="left"/>
        <w:rPr>
          <w:rFonts w:ascii="Times New Roman" w:eastAsia="Times New Roman" w:hAnsi="Times New Roman" w:cs="B Lotus"/>
          <w:b/>
          <w:bCs/>
          <w:sz w:val="28"/>
        </w:rPr>
      </w:pPr>
    </w:p>
    <w:p w14:paraId="0BC091EE" w14:textId="77777777" w:rsidR="003958DE" w:rsidRPr="00B139C6" w:rsidRDefault="003958DE" w:rsidP="00E23594">
      <w:pPr>
        <w:ind w:firstLine="237"/>
        <w:jc w:val="center"/>
        <w:rPr>
          <w:rtl/>
        </w:rPr>
      </w:pPr>
    </w:p>
    <w:p w14:paraId="75AB1307" w14:textId="77777777" w:rsidR="003958DE" w:rsidRDefault="003958DE" w:rsidP="00E23594">
      <w:pPr>
        <w:ind w:firstLine="237"/>
        <w:rPr>
          <w:rtl/>
        </w:rPr>
      </w:pPr>
    </w:p>
    <w:p w14:paraId="3F05DCE4" w14:textId="77777777" w:rsidR="003958DE" w:rsidRDefault="003958DE" w:rsidP="00E23594">
      <w:pPr>
        <w:pStyle w:val="BodyText"/>
        <w:ind w:firstLine="237"/>
        <w:rPr>
          <w:rtl/>
        </w:rPr>
      </w:pPr>
    </w:p>
    <w:p w14:paraId="5EF7FFA7" w14:textId="77777777" w:rsidR="003958DE" w:rsidRDefault="003958DE" w:rsidP="00E23594">
      <w:pPr>
        <w:ind w:firstLine="237"/>
        <w:rPr>
          <w:rtl/>
        </w:rPr>
      </w:pPr>
    </w:p>
    <w:p w14:paraId="6B1787ED" w14:textId="77777777" w:rsidR="00D74F8A" w:rsidRDefault="00D74F8A" w:rsidP="00E23594">
      <w:pPr>
        <w:ind w:firstLine="237"/>
        <w:rPr>
          <w:rtl/>
        </w:rPr>
      </w:pPr>
      <w:r>
        <w:rPr>
          <w:rtl/>
        </w:rPr>
        <w:br w:type="page"/>
      </w:r>
    </w:p>
    <w:p w14:paraId="00C67C46" w14:textId="77777777" w:rsidR="003958DE" w:rsidRDefault="003958DE" w:rsidP="00E23594">
      <w:pPr>
        <w:ind w:firstLine="237"/>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E23594">
      <w:pPr>
        <w:bidi w:val="0"/>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E23594">
      <w:pPr>
        <w:bidi w:val="0"/>
        <w:ind w:left="720" w:firstLine="237"/>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5B0811F4" w14:textId="77777777" w:rsidR="003958DE" w:rsidRPr="00756C1B" w:rsidRDefault="003958DE" w:rsidP="00E23594">
      <w:pPr>
        <w:bidi w:val="0"/>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E23594">
      <w:pPr>
        <w:bidi w:val="0"/>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E23594">
      <w:pPr>
        <w:bidi w:val="0"/>
        <w:ind w:left="720" w:firstLine="237"/>
        <w:jc w:val="center"/>
        <w:rPr>
          <w:sz w:val="28"/>
        </w:rPr>
      </w:pPr>
    </w:p>
    <w:p w14:paraId="05122177" w14:textId="77777777" w:rsidR="003958DE" w:rsidRPr="00756C1B" w:rsidRDefault="00BF54CF" w:rsidP="00E23594">
      <w:pPr>
        <w:bidi w:val="0"/>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239A96F1" w14:textId="77777777" w:rsidR="003958DE" w:rsidRPr="00756C1B" w:rsidRDefault="00756C1B" w:rsidP="00E23594">
      <w:pPr>
        <w:bidi w:val="0"/>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E23594">
      <w:pPr>
        <w:bidi w:val="0"/>
        <w:ind w:left="720" w:firstLine="237"/>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3D2C4BD7" w14:textId="77777777" w:rsidR="003958DE" w:rsidRPr="0057536C" w:rsidRDefault="003958DE" w:rsidP="00E23594">
      <w:pPr>
        <w:bidi w:val="0"/>
        <w:ind w:left="720" w:firstLine="237"/>
        <w:jc w:val="center"/>
        <w:rPr>
          <w:sz w:val="28"/>
        </w:rPr>
      </w:pPr>
    </w:p>
    <w:p w14:paraId="67664ED8" w14:textId="77777777" w:rsidR="003958DE" w:rsidRPr="0057536C" w:rsidRDefault="003958DE" w:rsidP="00E23594">
      <w:pPr>
        <w:bidi w:val="0"/>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E23594">
      <w:pPr>
        <w:bidi w:val="0"/>
        <w:ind w:left="720" w:firstLine="237"/>
        <w:jc w:val="center"/>
        <w:rPr>
          <w:sz w:val="28"/>
        </w:rPr>
      </w:pPr>
      <w:r w:rsidRPr="0057536C">
        <w:rPr>
          <w:sz w:val="28"/>
        </w:rPr>
        <w:t>. . . . . . . . . . . . . .</w:t>
      </w:r>
    </w:p>
    <w:p w14:paraId="1DC72FF2" w14:textId="77777777" w:rsidR="003958DE" w:rsidRPr="0057536C" w:rsidRDefault="003958DE" w:rsidP="00E23594">
      <w:pPr>
        <w:bidi w:val="0"/>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E23594">
      <w:pPr>
        <w:bidi w:val="0"/>
        <w:ind w:left="720" w:firstLine="237"/>
        <w:jc w:val="center"/>
        <w:rPr>
          <w:sz w:val="28"/>
        </w:rPr>
      </w:pPr>
      <w:r w:rsidRPr="0057536C">
        <w:rPr>
          <w:sz w:val="28"/>
        </w:rPr>
        <w:t>. . . . . . . . . . . . . .</w:t>
      </w:r>
    </w:p>
    <w:p w14:paraId="431633F0" w14:textId="77777777" w:rsidR="00A35086" w:rsidRDefault="00A35086" w:rsidP="00E23594">
      <w:pPr>
        <w:bidi w:val="0"/>
        <w:ind w:left="720" w:firstLine="237"/>
        <w:jc w:val="center"/>
        <w:rPr>
          <w:b/>
          <w:bCs/>
          <w:sz w:val="28"/>
        </w:rPr>
      </w:pPr>
    </w:p>
    <w:p w14:paraId="45D34BBD" w14:textId="77777777" w:rsidR="003958DE" w:rsidRPr="0057536C" w:rsidRDefault="003958DE" w:rsidP="00E23594">
      <w:pPr>
        <w:bidi w:val="0"/>
        <w:ind w:left="720" w:firstLine="237"/>
        <w:jc w:val="center"/>
        <w:rPr>
          <w:b/>
          <w:bCs/>
          <w:sz w:val="28"/>
        </w:rPr>
      </w:pPr>
      <w:r w:rsidRPr="0057536C">
        <w:rPr>
          <w:b/>
          <w:bCs/>
          <w:sz w:val="28"/>
        </w:rPr>
        <w:t>By</w:t>
      </w:r>
    </w:p>
    <w:p w14:paraId="560D6B6C" w14:textId="77777777" w:rsidR="003958DE" w:rsidRPr="0057536C" w:rsidRDefault="003958DE" w:rsidP="00E23594">
      <w:pPr>
        <w:bidi w:val="0"/>
        <w:ind w:left="720" w:firstLine="237"/>
        <w:jc w:val="center"/>
        <w:rPr>
          <w:sz w:val="28"/>
        </w:rPr>
      </w:pPr>
      <w:r w:rsidRPr="0057536C">
        <w:rPr>
          <w:sz w:val="28"/>
        </w:rPr>
        <w:t>. . . . . . . . . . . . . .</w:t>
      </w:r>
    </w:p>
    <w:p w14:paraId="5BDEFF4D" w14:textId="77777777" w:rsidR="003958DE" w:rsidRPr="0057536C" w:rsidRDefault="003958DE" w:rsidP="00E23594">
      <w:pPr>
        <w:bidi w:val="0"/>
        <w:ind w:left="720" w:firstLine="237"/>
        <w:jc w:val="center"/>
        <w:rPr>
          <w:sz w:val="28"/>
        </w:rPr>
      </w:pPr>
      <w:r w:rsidRPr="0057536C">
        <w:rPr>
          <w:sz w:val="28"/>
        </w:rPr>
        <w:t>Tehran</w:t>
      </w:r>
    </w:p>
    <w:p w14:paraId="14F50A7C" w14:textId="77777777" w:rsidR="003958DE" w:rsidRPr="00756C1B" w:rsidRDefault="003958DE" w:rsidP="00E23594">
      <w:pPr>
        <w:bidi w:val="0"/>
        <w:ind w:left="720" w:firstLine="237"/>
        <w:jc w:val="center"/>
        <w:rPr>
          <w:rFonts w:cstheme="majorBidi"/>
          <w:sz w:val="28"/>
        </w:rPr>
      </w:pPr>
      <w:r w:rsidRPr="00756C1B">
        <w:rPr>
          <w:rFonts w:cstheme="majorBidi"/>
          <w:sz w:val="28"/>
        </w:rPr>
        <w:t>Month, Year</w:t>
      </w:r>
    </w:p>
    <w:p w14:paraId="17A004E6" w14:textId="77777777" w:rsidR="00B96A68" w:rsidRDefault="00B96A68" w:rsidP="00E23594">
      <w:pPr>
        <w:ind w:firstLine="237"/>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5BA6" w14:textId="77777777" w:rsidR="00F941A9" w:rsidRDefault="00F941A9" w:rsidP="00B96A68">
      <w:pPr>
        <w:spacing w:after="0" w:line="240" w:lineRule="auto"/>
      </w:pPr>
      <w:r>
        <w:separator/>
      </w:r>
    </w:p>
  </w:endnote>
  <w:endnote w:type="continuationSeparator" w:id="0">
    <w:p w14:paraId="65B9AEBB" w14:textId="77777777" w:rsidR="00F941A9" w:rsidRDefault="00F941A9"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w:t>
        </w:r>
        <w:r w:rsidR="003A69CB">
          <w:rPr>
            <w:noProof/>
            <w:sz w:val="22"/>
            <w:szCs w:val="22"/>
            <w:rtl/>
          </w:rPr>
          <w:t>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w:t>
        </w:r>
        <w:r w:rsidR="003A69CB">
          <w:rPr>
            <w:noProof/>
            <w:sz w:val="22"/>
            <w:szCs w:val="22"/>
            <w:rtl/>
          </w:rPr>
          <w:t>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w:t>
        </w:r>
        <w:r w:rsidR="003A69CB">
          <w:rPr>
            <w:noProof/>
            <w:rtl/>
          </w:rPr>
          <w:t>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w:t>
        </w:r>
        <w:r>
          <w:rPr>
            <w:noProof/>
            <w:sz w:val="22"/>
            <w:szCs w:val="22"/>
            <w:rtl/>
          </w:rPr>
          <w:t>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w:t>
        </w:r>
        <w:r w:rsidR="003A69CB">
          <w:rPr>
            <w:noProof/>
            <w:rtl/>
          </w:rPr>
          <w:t>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w:t>
        </w:r>
        <w:r w:rsidR="003A69CB">
          <w:rPr>
            <w:noProof/>
            <w:sz w:val="22"/>
            <w:szCs w:val="22"/>
            <w:rtl/>
          </w:rPr>
          <w:t>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w:t>
        </w:r>
        <w:r w:rsidR="003A69CB">
          <w:rPr>
            <w:noProof/>
            <w:sz w:val="22"/>
            <w:szCs w:val="22"/>
            <w:rtl/>
          </w:rPr>
          <w:t>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w:t>
        </w:r>
        <w:r w:rsidR="003A69CB">
          <w:rPr>
            <w:noProof/>
            <w:sz w:val="22"/>
            <w:szCs w:val="22"/>
            <w:rtl/>
          </w:rPr>
          <w:t>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w:t>
        </w:r>
        <w:r w:rsidR="003A69CB">
          <w:rPr>
            <w:noProof/>
            <w:sz w:val="22"/>
            <w:szCs w:val="22"/>
            <w:rtl/>
          </w:rPr>
          <w:t>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w:t>
        </w:r>
        <w:r w:rsidR="003A69CB">
          <w:rPr>
            <w:noProof/>
            <w:sz w:val="22"/>
            <w:szCs w:val="22"/>
            <w:rtl/>
          </w:rPr>
          <w:t>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5424" w14:textId="77777777" w:rsidR="00F941A9" w:rsidRDefault="00F941A9" w:rsidP="00B96A68">
      <w:pPr>
        <w:spacing w:after="0" w:line="240" w:lineRule="auto"/>
      </w:pPr>
      <w:r>
        <w:separator/>
      </w:r>
    </w:p>
  </w:footnote>
  <w:footnote w:type="continuationSeparator" w:id="0">
    <w:p w14:paraId="054C45D6" w14:textId="77777777" w:rsidR="00F941A9" w:rsidRDefault="00F941A9"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52021337">
    <w:abstractNumId w:val="0"/>
  </w:num>
  <w:num w:numId="2" w16cid:durableId="1372265288">
    <w:abstractNumId w:val="3"/>
  </w:num>
  <w:num w:numId="3" w16cid:durableId="2012028919">
    <w:abstractNumId w:val="1"/>
  </w:num>
  <w:num w:numId="4" w16cid:durableId="14104979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41534"/>
    <w:rsid w:val="00047543"/>
    <w:rsid w:val="00056B3F"/>
    <w:rsid w:val="00060403"/>
    <w:rsid w:val="00075C28"/>
    <w:rsid w:val="00081466"/>
    <w:rsid w:val="000869BD"/>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3F93"/>
    <w:rsid w:val="00183433"/>
    <w:rsid w:val="00184F76"/>
    <w:rsid w:val="00192921"/>
    <w:rsid w:val="001B531A"/>
    <w:rsid w:val="0020691C"/>
    <w:rsid w:val="00221A45"/>
    <w:rsid w:val="0023169C"/>
    <w:rsid w:val="0025383F"/>
    <w:rsid w:val="00257A62"/>
    <w:rsid w:val="00261144"/>
    <w:rsid w:val="00265E9D"/>
    <w:rsid w:val="00281DA3"/>
    <w:rsid w:val="002926EE"/>
    <w:rsid w:val="002C68C8"/>
    <w:rsid w:val="002C6A19"/>
    <w:rsid w:val="002C739D"/>
    <w:rsid w:val="002D0AB2"/>
    <w:rsid w:val="002E17B7"/>
    <w:rsid w:val="0030522F"/>
    <w:rsid w:val="0033452C"/>
    <w:rsid w:val="00365436"/>
    <w:rsid w:val="003958DE"/>
    <w:rsid w:val="003A586E"/>
    <w:rsid w:val="003A66B5"/>
    <w:rsid w:val="003A69CB"/>
    <w:rsid w:val="003B122A"/>
    <w:rsid w:val="003B2210"/>
    <w:rsid w:val="003B3543"/>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2B6B"/>
    <w:rsid w:val="007D1EFC"/>
    <w:rsid w:val="007E6F4F"/>
    <w:rsid w:val="007F2A34"/>
    <w:rsid w:val="00810071"/>
    <w:rsid w:val="00824D15"/>
    <w:rsid w:val="00826BFF"/>
    <w:rsid w:val="0084592B"/>
    <w:rsid w:val="00846C7A"/>
    <w:rsid w:val="008528A5"/>
    <w:rsid w:val="008677F1"/>
    <w:rsid w:val="00895BBD"/>
    <w:rsid w:val="008A0FB5"/>
    <w:rsid w:val="008A6E77"/>
    <w:rsid w:val="008B3A62"/>
    <w:rsid w:val="008C2D03"/>
    <w:rsid w:val="008C5FC2"/>
    <w:rsid w:val="008E2879"/>
    <w:rsid w:val="008F3AFF"/>
    <w:rsid w:val="00901874"/>
    <w:rsid w:val="009042ED"/>
    <w:rsid w:val="009043D2"/>
    <w:rsid w:val="00906CB6"/>
    <w:rsid w:val="00940904"/>
    <w:rsid w:val="00940F13"/>
    <w:rsid w:val="00943E02"/>
    <w:rsid w:val="00967837"/>
    <w:rsid w:val="0097532F"/>
    <w:rsid w:val="00980B2D"/>
    <w:rsid w:val="009A1A93"/>
    <w:rsid w:val="009F0DA6"/>
    <w:rsid w:val="009F5002"/>
    <w:rsid w:val="00A06FAB"/>
    <w:rsid w:val="00A35086"/>
    <w:rsid w:val="00A43141"/>
    <w:rsid w:val="00A45AC9"/>
    <w:rsid w:val="00A5707A"/>
    <w:rsid w:val="00A66BD2"/>
    <w:rsid w:val="00A7226F"/>
    <w:rsid w:val="00A72730"/>
    <w:rsid w:val="00A73404"/>
    <w:rsid w:val="00A87356"/>
    <w:rsid w:val="00AB723D"/>
    <w:rsid w:val="00AC2B10"/>
    <w:rsid w:val="00AC4975"/>
    <w:rsid w:val="00AC6B4F"/>
    <w:rsid w:val="00AE6F08"/>
    <w:rsid w:val="00AF6E4A"/>
    <w:rsid w:val="00B139C6"/>
    <w:rsid w:val="00B17CF9"/>
    <w:rsid w:val="00B22AE9"/>
    <w:rsid w:val="00B32C65"/>
    <w:rsid w:val="00B35B1C"/>
    <w:rsid w:val="00B45AED"/>
    <w:rsid w:val="00B81F64"/>
    <w:rsid w:val="00B87AD5"/>
    <w:rsid w:val="00B96A68"/>
    <w:rsid w:val="00B96B1A"/>
    <w:rsid w:val="00B97E1D"/>
    <w:rsid w:val="00BA3036"/>
    <w:rsid w:val="00BB5ADC"/>
    <w:rsid w:val="00BD345B"/>
    <w:rsid w:val="00BE262A"/>
    <w:rsid w:val="00BF1E88"/>
    <w:rsid w:val="00BF536B"/>
    <w:rsid w:val="00BF54CF"/>
    <w:rsid w:val="00C01B6E"/>
    <w:rsid w:val="00C0781B"/>
    <w:rsid w:val="00C132F4"/>
    <w:rsid w:val="00C50A68"/>
    <w:rsid w:val="00C526A2"/>
    <w:rsid w:val="00C65927"/>
    <w:rsid w:val="00C70E72"/>
    <w:rsid w:val="00C71405"/>
    <w:rsid w:val="00C81792"/>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3594"/>
    <w:rsid w:val="00E24B15"/>
    <w:rsid w:val="00E2506C"/>
    <w:rsid w:val="00E27824"/>
    <w:rsid w:val="00E44022"/>
    <w:rsid w:val="00E5037C"/>
    <w:rsid w:val="00E579EF"/>
    <w:rsid w:val="00E7389A"/>
    <w:rsid w:val="00E819FF"/>
    <w:rsid w:val="00EA33C0"/>
    <w:rsid w:val="00EB0836"/>
    <w:rsid w:val="00EB3589"/>
    <w:rsid w:val="00F17D53"/>
    <w:rsid w:val="00F33124"/>
    <w:rsid w:val="00F34BB8"/>
    <w:rsid w:val="00F43443"/>
    <w:rsid w:val="00F63A02"/>
    <w:rsid w:val="00F63B15"/>
    <w:rsid w:val="00F644E6"/>
    <w:rsid w:val="00F722D0"/>
    <w:rsid w:val="00F756E4"/>
    <w:rsid w:val="00F83195"/>
    <w:rsid w:val="00F9007F"/>
    <w:rsid w:val="00F941A9"/>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297FEE35-5C9C-4DC7-8F6A-4A4F3C2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8C5FC2"/>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 w:val="right" w:leader="dot" w:pos="8778"/>
      </w:tabs>
    </w:pPr>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413FDB"/>
    <w:pPr>
      <w:spacing w:after="100" w:line="360" w:lineRule="auto"/>
      <w:ind w:left="720"/>
    </w:p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191605"/>
    <w:rsid w:val="00477084"/>
    <w:rsid w:val="004E4919"/>
    <w:rsid w:val="004F2B28"/>
    <w:rsid w:val="0057534A"/>
    <w:rsid w:val="005B1782"/>
    <w:rsid w:val="006B08E1"/>
    <w:rsid w:val="006C721B"/>
    <w:rsid w:val="0071622F"/>
    <w:rsid w:val="0073185F"/>
    <w:rsid w:val="00734ADE"/>
    <w:rsid w:val="0079258F"/>
    <w:rsid w:val="007B38FA"/>
    <w:rsid w:val="00971643"/>
    <w:rsid w:val="00A4644B"/>
    <w:rsid w:val="00AB0167"/>
    <w:rsid w:val="00AE5C01"/>
    <w:rsid w:val="00B328D8"/>
    <w:rsid w:val="00BE262A"/>
    <w:rsid w:val="00C063C3"/>
    <w:rsid w:val="00C132F4"/>
    <w:rsid w:val="00C83ED2"/>
    <w:rsid w:val="00D4121F"/>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35</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 . . . .  . . .</dc:description>
  <cp:lastModifiedBy>Amirreza Taghizadeh</cp:lastModifiedBy>
  <cp:revision>12</cp:revision>
  <cp:lastPrinted>2022-10-17T05:51:00Z</cp:lastPrinted>
  <dcterms:created xsi:type="dcterms:W3CDTF">2023-03-11T09:19:00Z</dcterms:created>
  <dcterms:modified xsi:type="dcterms:W3CDTF">2024-10-07T23:18:00Z</dcterms:modified>
  <cp:category>. . . . . . .</cp:category>
  <cp:contentStatus>کارشناسی ارشد</cp:contentStatus>
</cp:coreProperties>
</file>