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سند نهایی 3: جهان فوتبال و ساختار رقابت‌ها</w:t>
      </w:r>
    </w:p>
    <w:p>
      <w:r>
        <w:t>نسخه تلفیق‌شده و بازنگری‌شده — تاریخ تدوین: ۱۴۰۵/۰۷/۲۳</w:t>
      </w:r>
    </w:p>
    <w:p>
      <w:r>
        <w:t>این نسخه، متن در دسترس سند پایه و قواعد الحاقیه متناظر را در یک فایل گردآوری می‌کند. قواعد جدید صریحاً بر ارجاعات قدیمی متعارض اولویت دارند. سند جامع آرشیوی پروژه تغییر داده نشده است.</w:t>
      </w:r>
    </w:p>
    <w:p>
      <w:pPr>
        <w:pStyle w:val="Heading1"/>
      </w:pPr>
      <w:r>
        <w:t>متن سند پایه</w:t>
      </w:r>
    </w:p>
    <w:p>
      <w:r>
        <w:t>سند ۳: جهان فوتبال و ساختار رقابت‌ها</w:t>
      </w:r>
    </w:p>
    <w:p>
      <w:r>
        <w:t>نسخه یکپارچه بر اساس تصمیم‌های ثبت‌شده تا ۱۴۰۵/۰۷/۲۰</w:t>
      </w:r>
    </w:p>
    <w:p>
      <w:r>
        <w:t>وضعیت سند: نسخه یکپارچه کاری؛ قوانین اصلی ثبت شده‌اند، اما مواردی که در بخش «تصمیم‌های باقی‌مانده» آمده‌اند هنوز نهایی نشده‌اند.</w:t>
      </w:r>
    </w:p>
    <w:p>
      <w:r>
        <w:t>۱. هدف و اصول جهان فوتبال</w:t>
      </w:r>
    </w:p>
    <w:p>
      <w:r>
        <w:t>جهان بازی شامل شش کشور است: ایران، انگلستان، اسپانیا، آلمان، فرانسه و ایتالیا. ساختار اصلی لیگ‌ها و قوانین رقابتی در همه کشورها یکسان است و تفاوت‌ها عمدتاً به نام کشورها، لیگ‌ها و هویت باشگاه‌ها مربوط می‌شود.</w:t>
      </w:r>
    </w:p>
    <w:p>
      <w:r>
        <w:t>تمام باشگاه‌ها دارای هویت اختصاصی هستند. کاربران می‌توانند نام، نشان و رنگ لباس باشگاه خود را انتخاب کنند و باشگاه‌های هوش مصنوعی نیز باید هویت باورپذیر داشته باشند.</w:t>
      </w:r>
    </w:p>
    <w:p>
      <w:r>
        <w:t>فوتبال جهان باید در گذر فصل‌ها زنده بماند؛ نتایج، جایگاه، شرایط و وضعیت باشگاه‌های هوش مصنوعی نیز می‌تواند به‌صورت منطقی تغییر کند.</w:t>
      </w:r>
    </w:p>
    <w:p>
      <w:r>
        <w:t>هر شش کشور از تقویم فصل مشترک استفاده می‌کنند؛ پر شدن ظرفیت یک گروه یا کشور، آغاز جداگانه‌ای برای فصل ایجاد نمی‌کند.</w:t>
      </w:r>
    </w:p>
    <w:p>
      <w:r>
        <w:t>۲. ساختار لیگ‌های داخلی</w:t>
      </w:r>
    </w:p>
    <w:p>
      <w:r>
        <w:t>هر گروه لیگ دقیقاً ۱۶ تیم دارد. تعداد گروه‌ها در هر سطح پایین‌تر دو برابر سطح بالاتر است.</w:t>
      </w:r>
    </w:p>
    <w:p>
      <w:r>
        <w:t>کاربران انسانی در آغاز در دسته چهارم وارد می‌شوند.</w:t>
      </w:r>
    </w:p>
    <w:p>
      <w:r>
        <w:t>دسته پنجم در هر شش کشور، زمانی فعال می‌شود که ظرفیت باشگاه‌های انسانی در دسته چهارم تمام کشورها تکمیل شده باشد.</w:t>
      </w:r>
    </w:p>
    <w:p>
      <w:r>
        <w:t>اگر ظرفیت انسانی دسته چهارم یک کشور پر شود، کاربران تازه‌وارد باید کشوری را انتخاب کنند که هنوز ظرفیت خالی دارد.</w:t>
      </w:r>
    </w:p>
    <w:p>
      <w:r>
        <w:t>باشگاه‌های هوش مصنوعی گروه‌ها را تا ظرفیت کامل ۱۶ تیمی پر می‌کنند؛ لازم نیست برای آغاز لیگ منتظر ثبت‌نام ۱۶ کاربر انسانی بمانیم.</w:t>
      </w:r>
    </w:p>
    <w:p>
      <w:r>
        <w:t>اگر در پیش‌فصل باشگاه انسانی جدیدی وارد سطحی شود که یک جایگاه آن را باشگاه هوش مصنوعی پر کرده، باشگاه هوش مصنوعی به فهرست ذخیره منتقل و جایگاه به باشگاه انسانی داده می‌شود. این جایگزینی فقط در پیش‌فصل انجام می‌شود، نه وسط فصل.</w:t>
      </w:r>
    </w:p>
    <w:p>
      <w:r>
        <w:t>باشگاه‌های ذخیره هوش مصنوعی عضو گروه‌های رسمی نیستند و در مسابقات رسمی فصل شرکت نمی‌کنند.</w:t>
      </w:r>
    </w:p>
    <w:p>
      <w:r>
        <w:t>هدف بلندمدت این است که با ورود کاربران، باشگاه‌های انسانی به‌تدریج در سطوح بالاتر حضور بیشتری پیدا کنند و باشگاه‌های هوش مصنوعی عمدتاً در سطوح پایین‌تر متمرکز شوند.</w:t>
      </w:r>
    </w:p>
    <w:p>
      <w:r>
        <w:t>کاربرانی که پس از شروع فصل ثبت‌نام می‌کنند، فصل بعد وارد لیگ رسمی می‌شوند. زمان باقی‌مانده تا فصل بعد باید نمایش داده شود و در دوره انتظار می‌توانند در بازی‌های دوستانه یا رقابت‌های جداگانه شرکت کنند.</w:t>
      </w:r>
    </w:p>
    <w:p>
      <w:r>
        <w:t>فصل عادی هر گروه ۱۶ تیمی شامل ۳۰ مسابقه برای هر تیم است؛ هر تیم با ۱۵ حریف خود یک بار در خانه و یک بار خارج از خانه بازی می‌کند.</w:t>
      </w:r>
    </w:p>
    <w:p>
      <w:r>
        <w:t>در ساختار عادی لیگ، مسابقات عقب‌افتاده برنامه‌ریزی نمی‌شود؛ همه گروه‌ها تقویم هم‌راستا دارند. اختلال فنی، تعویق معمول مسابقه محسوب نمی‌شود.</w:t>
      </w:r>
    </w:p>
    <w:p>
      <w:r>
        <w:t>جدول بلافاصله پس از ثبت نتیجه معتبر مسابقه به‌روزرسانی می‌شود.</w:t>
      </w:r>
    </w:p>
    <w:p>
      <w:r>
        <w:t>۳. تقویم و پیش‌فصل</w:t>
      </w:r>
    </w:p>
    <w:p>
      <w:r>
        <w:t>در پیش‌فصل، به‌ترتیب نتایج فصل قبل نهایی می‌شود، صعود و سقوط و پلی‌آف‌ها انجام می‌گیرد، گروه‌ها ترکیب می‌شوند، باشگاه‌های هوش مصنوعی در صورت نیاز جایگزین یا اضافه می‌شوند، قرعه‌کشی و برنامه مسابقات انجام می‌شود و سپس همه گروه‌ها فصل جدید را هم‌زمان آغاز می‌کنند.</w:t>
      </w:r>
    </w:p>
    <w:p>
      <w:r>
        <w:t>۴. امتیازدهی و رتبه‌بندی لیگ</w:t>
      </w:r>
    </w:p>
    <w:p>
      <w:r>
        <w:t>برد: ۳ امتیاز؛ مساوی: ۱ امتیاز؛ باخت: صفر امتیاز.</w:t>
      </w:r>
    </w:p>
    <w:p>
      <w:r>
        <w:t>ترتیب شکستن تساوی در امتیاز برابر:</w:t>
      </w:r>
    </w:p>
    <w:p>
      <w:r>
        <w:t>امتیاز کل فصل.</w:t>
      </w:r>
    </w:p>
    <w:p>
      <w:r>
        <w:t>تفاضل گل کل فصل.</w:t>
      </w:r>
    </w:p>
    <w:p>
      <w:r>
        <w:t>گل زده کل فصل.</w:t>
      </w:r>
    </w:p>
    <w:p>
      <w:r>
        <w:t>جدول رودررو بین تیم‌های مساوی: امتیاز، تفاضل گل و گل زده در بازی‌های بین همان تیم‌ها.</w:t>
      </w:r>
    </w:p>
    <w:p>
      <w:r>
        <w:t>امتیاز انضباطی؛ امتیاز کمتر رتبه بهتر دارد.</w:t>
      </w:r>
    </w:p>
    <w:p>
      <w:r>
        <w:t>اگر همه معیارها برابر بماند، قرعه‌کشی.</w:t>
      </w:r>
    </w:p>
    <w:p>
      <w:r>
        <w:t>قاعده خاص چندتیمی: اگر جدول رودررو نتواند تساوی همه تیم‌های درگیر را حل کند، جدول رودررو برای زیرمجموعه باقی‌مانده از نو محاسبه نمی‌شود؛ معیار بعدی بررسی می‌شود.</w:t>
      </w:r>
    </w:p>
    <w:p>
      <w:r>
        <w:t>برای یک رویداد اخراج، جریمه‌ها دوباره‌شماری نمی‌شوند؛ نوع رویداد مطابق جدول بالا یک بار ثبت می‌شود. این امتیازها قوانین اختصاصی بازی هستند.</w:t>
      </w:r>
    </w:p>
    <w:p>
      <w:r>
        <w:t>۵. صعود، سقوط و پلی‌آف لیگ‌ها</w:t>
      </w:r>
    </w:p>
    <w:p>
      <w:r>
        <w:t>قواعد پایه صعود و سقوط در سطوح میانی:</w:t>
      </w:r>
    </w:p>
    <w:p>
      <w:r>
        <w:t>تیم رتبه اول هر گروه از دسته پایین‌تر، مستقیماً به دسته بالاتر صعود می‌کند.</w:t>
      </w:r>
    </w:p>
    <w:p>
      <w:r>
        <w:t>تیم رتبه دوم هر گروه از دسته پایین‌تر وارد مرحله اول پلی‌آف صعود می‌شود.</w:t>
      </w:r>
    </w:p>
    <w:p>
      <w:r>
        <w:t>تیم‌های رتبه ۳ تا ۱۳ در سطح خود باقی می‌مانند.</w:t>
      </w:r>
    </w:p>
    <w:p>
      <w:r>
        <w:t>تیم رتبه ۱۴ در سطح بالاتر وارد پلی‌آف بقا می‌شود.</w:t>
      </w:r>
    </w:p>
    <w:p>
      <w:r>
        <w:t>تیم‌های رتبه ۱۵ و ۱۶ در سطح بالاتر مستقیماً سقوط می‌کنند.</w:t>
      </w:r>
    </w:p>
    <w:p>
      <w:r>
        <w:t>ساختار پلی‌آف صعود:</w:t>
      </w:r>
    </w:p>
    <w:p>
      <w:r>
        <w:t>در مرحله اول، تیم‌های رتبه دوم گروه‌های دسته پایین‌تر به‌صورت تصادفی جفت می‌شوند و تک‌بازی حذفی انجام می‌دهند.</w:t>
      </w:r>
    </w:p>
    <w:p>
      <w:r>
        <w:t>برندگان مرحله اول با تیم‌های رتبه ۱۴ دسته بالاتر جفت می‌شوند و مرحله دوم پلی‌آف را برگزار می‌کنند.</w:t>
      </w:r>
    </w:p>
    <w:p>
      <w:r>
        <w:t>اگر تیم دسته پایین‌تر برنده شود، صعود می‌کند؛ اگر تیم دسته بالاتر برنده شود، در دسته خود باقی می‌ماند.</w:t>
      </w:r>
    </w:p>
    <w:p>
      <w:r>
        <w:t>نمونه دسته سوم به دوم: چهار قهرمان گروه‌ها مستقیم صعود می‌کنند؛ چهار تیم دوم در دو بازی مرحله اول شرکت می‌کنند؛ دو برنده مقابل دو تیم رتبه ۱۴ دسته دوم قرار می‌گیرند. بنابراین چهار تا شش تیم می‌توانند صعود کنند.</w:t>
      </w:r>
    </w:p>
    <w:p>
      <w:r>
        <w:t>نمونه دسته پنجم به چهارم: ۱۶ قهرمان گروه‌ها مستقیم صعود می‌کنند؛ ۱۶ تیم دوم هشت بازی مرحله اول دارند؛ هشت برنده با هشت تیم رتبه ۱۴ دسته چهارم روبه‌رو می‌شوند. در نتیجه ۱۶ تا ۲۴ تیم می‌توانند صعود کنند.</w:t>
      </w:r>
    </w:p>
    <w:p>
      <w:r>
        <w:t>دسته اول صعود ندارد و پایین‌ترین دسته فعال سقوط ندارد. جزئیات فنی حفظ ظرفیت ۱۶ تیمی در مرزهای ساختار باید هنگام پیاده‌سازی کنترل شود.</w:t>
      </w:r>
    </w:p>
    <w:p>
      <w:r>
        <w:t>میزبانی پلی‌آف لیگ: پلی‌آف‌های صعود و بقا به‌صورت رفت‌وبرگشت برگزار می‌شوند؛ تیمی که جایگاه بهتری در جدول مرحله مقدماتی داشته، بازی برگشت را در خانه برگزار می‌کند. این قاعده پس از توضیح جدید کاربر ثبت شده است.</w:t>
      </w:r>
    </w:p>
    <w:p>
      <w:r>
        <w:t>۶. قوانین مشترک مسابقات حذفی</w:t>
      </w:r>
    </w:p>
    <w:p>
      <w:r>
        <w:t>در مسابقه تک‌حذفی، اگر نتیجه در پایان ۹۰ دقیقه مساوی باشد، وقت اضافه و در صورت نیاز ضربات پنالتی برگزار می‌شود.</w:t>
      </w:r>
    </w:p>
    <w:p>
      <w:r>
        <w:t>در مسابقات رفت‌وبرگشت، مجموع گل‌های دو تیم پس از بازی برگشت محاسبه می‌شود؛ در صورت تساوی مجموع، وقت اضافه و سپس در صورت نیاز ضربات پنالتی برگزار می‌شود.</w:t>
      </w:r>
    </w:p>
    <w:p>
      <w:r>
        <w:t>قانون گل زده در خانه حریف در طراحی فعلی وجود ندارد.</w:t>
      </w:r>
    </w:p>
    <w:p>
      <w:r>
        <w:t>این قوانین در پلی‌آف‌های لیگ، جام حذفی و لیگ قهرمانان باشگاه‌ها اجرا می‌شوند.</w:t>
      </w:r>
    </w:p>
    <w:p>
      <w:r>
        <w:t>۷. جام حذفی هر کشور</w:t>
      </w:r>
    </w:p>
    <w:p>
      <w:r>
        <w:t>جام حذفی یک رقابت حذفی سراسری در هر کشور است که تیم‌های رده‌پایین و رده‌بالا را در یک مسیر رقابتی به هم متصل می‌کند.</w:t>
      </w:r>
    </w:p>
    <w:p>
      <w:r>
        <w:t>مراحل مقدماتی:</w:t>
      </w:r>
    </w:p>
    <w:p>
      <w:r>
        <w:t>تیم‌های رده‌پایین در دورهای تک‌حذفی با یکدیگر بازی می‌کنند.</w:t>
      </w:r>
    </w:p>
    <w:p>
      <w:r>
        <w:t>برندگان هر مرحله در مراحل بعدی به مصاف تیم‌های رده‌بالاتر می‌روند و مسیر حذفی تا تعیین ۱۶ تیم صعودکننده ادامه پیدا می‌کند.</w:t>
      </w:r>
    </w:p>
    <w:p>
      <w:r>
        <w:t>۱۶ تیم صعودکننده از سطوح پایین‌تر، از پایین‌ترین سطح تا دسته دوم، وارد مرحله نهایی می‌شوند.</w:t>
      </w:r>
    </w:p>
    <w:p>
      <w:r>
        <w:t>مرحله نهایی:</w:t>
      </w:r>
    </w:p>
    <w:p>
      <w:r>
        <w:t>۱۶ تیم لیگ برتر به همراه ۱۶ تیم صعودکرده از مقدماتی، مرحله ۳۲ تیمی را تشکیل می‌دهند.</w:t>
      </w:r>
    </w:p>
    <w:p>
      <w:r>
        <w:t>در قرعه‌کشی مرحله ۳۲ تیمی، هر تیم لیگ برتری مقابل یکی از ۱۶ تیم صعودکرده قرار می‌گیرد.</w:t>
      </w:r>
    </w:p>
    <w:p>
      <w:r>
        <w:t>مراحل نهایی شامل یک‌شانزدهم، یک‌هشتم، یک‌چهارم، نیمه‌نهایی و فینال است.</w:t>
      </w:r>
    </w:p>
    <w:p>
      <w:r>
        <w:t>تمام بازی‌های جام حذفی تک‌حذفی و در زمین بی‌طرف برگزار می‌شوند؛ هیچ تیمی مزیت میزبانی یا هواداری ندارد.</w:t>
      </w:r>
    </w:p>
    <w:p>
      <w:r>
        <w:t>درآمد مشخصی برای مسابقات جام حذفی در نظر گرفته می‌شود و طبق تصمیم طراحی، به‌صورت مساوی میان تیم‌های برگزارکننده تقسیم خواهد شد.</w:t>
      </w:r>
    </w:p>
    <w:p>
      <w:r>
        <w:t>مبلغ دقیق درآمد و روش اجرایی پرداخت آن هنوز تعیین نشده است.</w:t>
      </w:r>
    </w:p>
    <w:p>
      <w:r>
        <w:t>۸. لیگ قهرمانان باشگاه‌ها</w:t>
      </w:r>
    </w:p>
    <w:p>
      <w:r>
        <w:t>نام کاری فعلی این رقابت «لیگ قهرمانان باشگاه‌ها» است. این نام از «جام جهانی باشگاه‌ها» دقیق‌تر به نظر می‌رسد، زیرا رقابت در طرح فعلی میان باشگاه‌های شش کشور انجام می‌شود. نام نهایی هنوز قابل تغییر است.</w:t>
      </w:r>
    </w:p>
    <w:p>
      <w:r>
        <w:t>۸-۱. سهمیه کشورها</w:t>
      </w:r>
    </w:p>
    <w:p>
      <w:r>
        <w:t>از هر کشور شش تیم وارد می‌شوند: پنج تیم اول لیگ برتر و قهرمان جام حذفی.</w:t>
      </w:r>
    </w:p>
    <w:p>
      <w:r>
        <w:t>اگر قهرمان جام حذفی در جمع پنج تیم اول لیگ برتر باشد، سهمیه تکراری ایجاد نمی‌شود و تیم ششم لیگ برتر سهمیه می‌گیرد.</w:t>
      </w:r>
    </w:p>
    <w:p>
      <w:r>
        <w:t>در مجموع ۳۶ تیم در رقابت شرکت می‌کنند.</w:t>
      </w:r>
    </w:p>
    <w:p>
      <w:r>
        <w:t>۸-۲. سیدبندی</w:t>
      </w:r>
    </w:p>
    <w:p>
      <w:r>
        <w:t>سیدبندی بر اساس رنکینگ جهانی باشگاه‌ها در لحظه قرعه‌کشی انجام می‌شود. رنکینگ در طول فصل به‌روزرسانی می‌شود، اما مبنای سیدبندی همان دوره در زمان قرعه‌کشی تثبیت خواهد شد. انتخاب سه نایب‌قهرمان برتر برای سید اول بر اساس رنکینگ جهانی است؛ در صورت تساوی، ابتدا تفاضل گل لیگ برتر فصل جاری، سپس گل زده لیگ برتر و بعد امتیاز لیگ برتر مقایسه می‌شود. سه نایب‌قهرمان بعدی در سید دوم قرار می‌گیرند.</w:t>
      </w:r>
    </w:p>
    <w:p>
      <w:r>
        <w:t>اگر قهرمان جام حذفی در جمع پنج تیم اول لیگ برتر باشد، سهمیه تکراری ایجاد نمی‌شود و تیم ششم لیگ برتر وارد رقابت می‌شود؛ این تیم در سید چهارم قرار می‌گیرد. قهرمان جام حذفی در سید دوم قرار می‌گیرد. حالت خاصی که یک باشگاه هم‌زمان قهرمان لیگ برتر و جام حذفی شود، برای جلوگیری از قرارگرفتن یک باشگاه در دو سید، نیازمند تعیین اولویت نهایی است.</w:t>
      </w:r>
    </w:p>
    <w:p>
      <w:r>
        <w:t>۸-۳. مرحله مقدماتی</w:t>
      </w:r>
    </w:p>
    <w:p>
      <w:r>
        <w:t>چهار سید ۹ تیمی تشکیل می‌شود و همه ۳۶ تیم در یک جدول کلی قرار می‌گیرند.</w:t>
      </w:r>
    </w:p>
    <w:p>
      <w:r>
        <w:t>هر تیم هشت مسابقه انجام می‌دهد: دو حریف از هر سید، در مجموع هشت حریف.</w:t>
      </w:r>
    </w:p>
    <w:p>
      <w:r>
        <w:t>هر تیم چهار بازی خانگی و چهار بازی خارج از خانه دارد.</w:t>
      </w:r>
    </w:p>
    <w:p>
      <w:r>
        <w:t>تیم‌های یک کشور در مرحله مقدماتی مقابل هم قرار نمی‌گیرند.</w:t>
      </w:r>
    </w:p>
    <w:p>
      <w:r>
        <w:t>قرعه‌کشی باید محدودیت کشور، توزیع حریفان میان سیدها و توازن چهار بازی خانگی و چهار بازی خارج از خانه را هم‌زمان رعایت کند.</w:t>
      </w:r>
    </w:p>
    <w:p>
      <w:r>
        <w:t>۸-۴. صعود و پلی‌آف</w:t>
      </w:r>
    </w:p>
    <w:p>
      <w:r>
        <w:t>رتبه‌های ۱ تا ۸ جدول کلی مستقیماً به یک‌هشتم نهایی صعود می‌کنند.</w:t>
      </w:r>
    </w:p>
    <w:p>
      <w:r>
        <w:t>رتبه‌های ۹ تا ۲۴ در پلی‌آف صعود شرکت می‌کنند: ۹ مقابل ۲۴، ۱۰ مقابل ۲۳، ۱۱ مقابل ۲۲ و به همین ترتیب تا ۱۶ مقابل ۱۷.</w:t>
      </w:r>
    </w:p>
    <w:p>
      <w:r>
        <w:t>پلی‌آف صعود رفت‌وبرگشت است. تیمی که در مرحله مقدماتی رتبه بهتری داشته، بازی برگشت را در خانه برگزار می‌کند.</w:t>
      </w:r>
    </w:p>
    <w:p>
      <w:r>
        <w:t>هشت برنده پلی‌آف به یک‌هشتم نهایی می‌رسند؛ رتبه‌های ۲۵ تا ۳۶ حذف می‌شوند.</w:t>
      </w:r>
    </w:p>
    <w:p>
      <w:r>
        <w:t>۸-۵. مراحل نهایی</w:t>
      </w:r>
    </w:p>
    <w:p>
      <w:r>
        <w:t>هشت تیم صعود مستقیم با قرعه‌کشی مقابل هشت برنده پلی‌آف قرار می‌گیرند.</w:t>
      </w:r>
    </w:p>
    <w:p>
      <w:r>
        <w:t>یک‌هشتم نهایی، یک‌چهارم نهایی و نیمه‌نهایی رفت‌وبرگشت هستند.</w:t>
      </w:r>
    </w:p>
    <w:p>
      <w:r>
        <w:t>فینال در یک مسابقه تک‌بازی و در زمین بی‌طرف برگزار می‌شود.</w:t>
      </w:r>
    </w:p>
    <w:p>
      <w:r>
        <w:t>در همه مراحل رفت‌وبرگشت، اگر مجموع گل‌ها مساوی باشد، پس از بازی برگشت وقت اضافه و سپس در صورت نیاز ضربات پنالتی برگزار می‌شود. در فینال تک‌بازی نیز در صورت تساوی پس از ۹۰ دقیقه، وقت اضافه و سپس پنالتی اجرا می‌شود.</w:t>
      </w:r>
    </w:p>
    <w:p>
      <w:r>
        <w:t>۹. چرخه ورود باشگاه‌ها و ظرفیت‌ها</w:t>
      </w:r>
    </w:p>
    <w:p>
      <w:r>
        <w:t>این ظرفیت‌ها بر اساس گروه‌های ۱۶ تیمی و دو برابر شدن تعداد گروه‌ها در هر سطح پایین‌تر محاسبه شده‌اند.</w:t>
      </w:r>
    </w:p>
    <w:p>
      <w:r>
        <w:t>تعیین اولویت در حالت قهرمانی هم‌زمان یک باشگاه در لیگ برتر و جام حذفی: باید مشخص شود این باشگاه در سید اول (به‌واسطه قهرمانی لیگ) قرار بگیرد و سهمیه سید دوم به تیم جایگزین برسد، یا اولویت دیگری اعمال شود.</w:t>
      </w:r>
    </w:p>
    <w:p>
      <w:r>
        <w:t>۱۰. تصمیم‌های باقی‌مانده یا نیازمند تأیید</w:t>
      </w:r>
    </w:p>
    <w:p>
      <w:r>
        <w:t>تأیید نهایی نام «لیگ قهرمانان باشگاه‌ها».</w:t>
      </w:r>
    </w:p>
    <w:p>
      <w:r>
        <w:t>تأیید نهایی ترکیب چهار سید ۹ تیمی؛ ترکیب فعلی برداشت کاری از توضیح کاربر است.</w:t>
      </w:r>
    </w:p>
    <w:p>
      <w:r>
        <w:t>جزئیات الگوریتم قرعه‌کشی مرحله مقدماتی لیگ قهرمانان: باید هم‌زمان کشور، سید، تعداد بازی‌ها و توازن خانه/خارج رعایت شود.</w:t>
      </w:r>
    </w:p>
    <w:p>
      <w:r>
        <w:t>تعیین مبلغ و روش محاسبه درآمد جام حذفی و اینکه تقسیم مساوی دقیقاً میان دو تیم هر مسابقه است یا طبق مدل دیگری.</w:t>
      </w:r>
    </w:p>
    <w:p>
      <w:r>
        <w:t>جزئیات دقیق دورهای مقدماتی جام حذفی: ترتیب ورود تیم‌های هر دسته و تعداد دورها باید بر اساس تعداد تیم‌ها به الگوریتم مشخص تبدیل شود.</w:t>
      </w:r>
    </w:p>
    <w:p>
      <w:r>
        <w:t>تعیین پاداش قهرمان و نایب‌قهرمان جام حذفی و لیگ قهرمانان در سند اقتصاد بازی.</w:t>
      </w:r>
    </w:p>
    <w:p>
      <w:r>
        <w:t>تأیید اینکه مسابقات مراحل حذفی لیگ قهرمانان در تمام دورهای رفت‌وبرگشت با همان منطق میزبانی برنامه‌ریزی شوند؛ قاعده نهایی بازی برگشت برای پلی‌آف صعود مشخص است، اما برای مراحل یک‌هشتم تا نیمه‌نهایی باید در قرعه‌کشی یا جدول مشخص شود.</w:t>
      </w:r>
    </w:p>
    <w:p>
      <w:r>
        <w:t>بررسی زمان‌بندی رقابت‌های داخلی و لیگ قهرمانان در سند برنامه مسابقات تا تقویم فشرده یا تداخل غیرممکن ایجاد نشود.</w:t>
      </w:r>
    </w:p>
    <w:p>
      <w:r>
        <w:t>۱۱. ارتباط با سایر اسناد پروژه</w:t>
      </w:r>
    </w:p>
    <w:p>
      <w:r>
        <w:t>سند ۶: زمان‌بندی مسابقات، تولید برنامه بازی‌ها، قواعد میزبانی و اجرای مسابقات رفت‌وبرگشت.</w:t>
      </w:r>
    </w:p>
    <w:p>
      <w:r>
        <w:t>سند ۷: درآمد جام حذفی، پاداش‌ها، هزینه‌ها و اقتصاد رقابت‌ها.</w:t>
      </w:r>
    </w:p>
    <w:p>
      <w:r>
        <w:t>سند ۱۰: آزمون قرعه‌کشی، حفظ ظرفیت گروه‌ها، جلوگیری از برخورد تیم‌های هم‌کشور در مرحله مقدماتی لیگ قهرمانان و بررسی همه حالت‌های تساوی.</w:t>
      </w:r>
    </w:p>
    <w:p>
      <w:r>
        <w:t>پایان سند ۳ — نسخه یکپارچه کاری؛ این فایل جایگزین آرشیو جامع پروژه نیست و آرشیو جامع تغییر داده نشده است.</w:t>
      </w:r>
    </w:p>
    <w:p>
      <w:r>
        <w:t>رنکینگ جهانی در لحظه قرعه‌کشی برای سیدبندی تثبیت می‌شود؛ معیارهای جایگزین انتخاب نایب‌قهرمانان: تفاضل گل لیگ، گل زده لیگ، امتیاز لیگ و سپس قرعه‌کشی.</w:t>
      </w:r>
    </w:p>
    <w:p>
      <w:r>
        <w:t>جدول 1:</w:t>
      </w:r>
    </w:p>
    <w:p>
      <w:r>
        <w:t>سطح | تعداد گروه | تعداد تیم در کل</w:t>
      </w:r>
    </w:p>
    <w:p>
      <w:r>
        <w:t>دسته اول | ۱ | ۱۶</w:t>
      </w:r>
    </w:p>
    <w:p>
      <w:r>
        <w:t>دسته دوم | ۲ | ۳۲</w:t>
      </w:r>
    </w:p>
    <w:p>
      <w:r>
        <w:t>دسته سوم | ۴ | ۶۴</w:t>
      </w:r>
    </w:p>
    <w:p>
      <w:r>
        <w:t>دسته چهارم | ۸ | ۱۲۸</w:t>
      </w:r>
    </w:p>
    <w:p>
      <w:r>
        <w:t>دسته پنجم | ۱۶ | ۲۵۶</w:t>
      </w:r>
    </w:p>
    <w:p>
      <w:r>
        <w:t>دسته ششم | ۳۲ | ۵۱۲</w:t>
      </w:r>
    </w:p>
    <w:p>
      <w:r>
        <w:t>جدول 2:</w:t>
      </w:r>
    </w:p>
    <w:p>
      <w:r>
        <w:t>رویداد انضباطی | امتیاز جریمه</w:t>
      </w:r>
    </w:p>
    <w:p>
      <w:r>
        <w:t>کارت زرد | ۱</w:t>
      </w:r>
    </w:p>
    <w:p>
      <w:r>
        <w:t>اخراج به‌دلیل دریافت دو کارت زرد | ۳</w:t>
      </w:r>
    </w:p>
    <w:p>
      <w:r>
        <w:t>کارت قرمز مستقیم | ۴</w:t>
      </w:r>
    </w:p>
    <w:p>
      <w:r>
        <w:t>کارت زرد و سپس قرمز مستقیم | ۵</w:t>
      </w:r>
    </w:p>
    <w:p>
      <w:r>
        <w:t>جدول 3:</w:t>
      </w:r>
    </w:p>
    <w:p>
      <w:r>
        <w:t>سید | ترکیب پیشنهادی | تعداد</w:t>
      </w:r>
    </w:p>
    <w:p>
      <w:r>
        <w:t>۱ | شش قهرمان لیگ برتر + سه نایب‌قهرمان برتر بر اساس رنکینگ جهانی لحظه قرعه‌کشی | ۹</w:t>
      </w:r>
    </w:p>
    <w:p>
      <w:r>
        <w:t>۲ | شش قهرمان جام حذفی + سه نایب‌قهرمان بعدی بر اساس رنکینگ جهانی لحظه قرعه‌کشی | ۹</w:t>
      </w:r>
    </w:p>
    <w:p>
      <w:r>
        <w:t>۳ | شش تیم سوم لیگ‌ها + سه تیم چهارم با رتبه بالاتر در رنکینگ جهانی (قاعده انتخاب سه تیم چهارم نیازمند تأیید) | ۹</w:t>
      </w:r>
    </w:p>
    <w:p>
      <w:r>
        <w:t>۴ | سه تیم چهارم باقی‌مانده + شش تیم پنجم؛ تیم ششمِ جایگزین در صورت تکرار سهمیه نیز در این سید قرار می‌گیرد | ۹</w:t>
      </w:r>
    </w:p>
    <w:p>
      <w:r>
        <w:t>جدول 4:</w:t>
      </w:r>
    </w:p>
    <w:p>
      <w:r>
        <w:t>شاخص | برای هر کشور | در شش کشور</w:t>
      </w:r>
    </w:p>
    <w:p>
      <w:r>
        <w:t>ظرفیت دسته چهارم | ۱۲۸ | ۷۶۸</w:t>
      </w:r>
    </w:p>
    <w:p>
      <w:r>
        <w:t>ظرفیت تجمعی دسته اول تا چهارم | ۲۴۰ | ۱۴۴۰</w:t>
      </w:r>
    </w:p>
    <w:p>
      <w:r>
        <w:t>ظرفیت تجمعی دسته اول تا پنجم | ۴۹۶ | ۲۹۷۶</w:t>
      </w:r>
    </w:p>
    <w:p>
      <w:r>
        <w:t>ظرفیت تجمعی دسته اول تا ششم | ۱۰۰۸ | ۶۰۴۸</w:t>
      </w:r>
    </w:p>
    <w:p>
      <w:pPr>
        <w:pStyle w:val="Heading1"/>
      </w:pPr>
      <w:r>
        <w:t>قواعد تلفیق‌شده و معتبر</w:t>
      </w:r>
    </w:p>
    <w:p>
      <w:r>
        <w:t>سند ۳ — جهان فوتبال و ساختار رقابت‌ها</w:t>
      </w:r>
    </w:p>
    <w:p>
      <w:r>
        <w:t>۱. اصل کنترل ظرفیت فهرست</w:t>
      </w:r>
    </w:p>
    <w:p>
      <w:r>
        <w:t>در هر ارجاع به ترکیب آغازین باشگاه، قاعدهٔ جاری ۲۰ بازیکن بزرگسال به‌علاوهٔ ۱۲ جای خالی در فهرست ۳۲ نفره رعایت شود. این قاعده نباید به‌اشتباه به معنی شروع با ۳۲ بازیکن آماده تلقی شود.</w:t>
      </w:r>
    </w:p>
    <w:p>
      <w:r>
        <w:t>۲. وضعیت پارامترهای رقابتی</w:t>
      </w:r>
    </w:p>
    <w:p>
      <w:r>
        <w:t>هر عدد مربوط به درآمد لیگ، پاداش‌ها یا اثر صعود و سقوط که در مدل اقتصادی آزمایشی است باید با برچسب آزمایشی حفظ شود تا پس از آزمون یکپارچه نهایی شود.</w:t>
      </w:r>
    </w:p>
    <w:p>
      <w:r>
        <w:t>وضعیت موارد باز</w:t>
      </w:r>
    </w:p>
    <w:p>
      <w:r>
        <w:t>فرمول‌ها و ضرایب عددیِ فاقد تصویب صریح، درصد دقیق جریمهٔ اخراج مربی و اعتبارسنجی اقتصاد در این الحاقیه نهایی نشده‌اند. موارد وابسته به آزمون با برچسب «نیازمند آزمون بعدی» باقی می‌مانند.</w:t>
      </w:r>
    </w:p>
    <w:p>
      <w:pPr>
        <w:pStyle w:val="Heading1"/>
      </w:pPr>
      <w:r>
        <w:t>تصمیم‌های تکمیلی نهایی و الزامات مشترک</w:t>
      </w:r>
    </w:p>
    <w:p>
      <w:pPr>
        <w:pStyle w:val="ListBullet"/>
      </w:pPr>
      <w:r>
        <w:t>کمبود نقدینگی: توقف هزینه‌های اختیاری؛ موجودی باشگاه نباید منفی شود. پیش از هر خرید یا تعهد جدید، منابع آزاد پس از ذخیره تعهدات قطعی تا پایان فصل بررسی شود.</w:t>
      </w:r>
    </w:p>
    <w:p>
      <w:pPr>
        <w:pStyle w:val="ListBullet"/>
      </w:pPr>
      <w:r>
        <w:t>درآمد بلیت‌فروشی بر اساس ظرفیت ورزشگاه، قیمت بلیت و میزان استقبال محاسبه می‌شود و رتبه باشگاه و اهمیت مسابقه نیز بر آن اثر می‌گذارند. ضرایب عددی در آزمون اقتصادی تعیین می‌شوند.</w:t>
      </w:r>
    </w:p>
    <w:p>
      <w:pPr>
        <w:pStyle w:val="ListBullet"/>
      </w:pPr>
      <w:r>
        <w:t>درآمدهای پیش‌بینی‌نشده به منابع مشخص و پاداش‌های عملکردی محدود می‌شوند؛ از افزودن درآمدهای نامشخص و بدون پشتوانه جلوگیری شود.</w:t>
      </w:r>
    </w:p>
    <w:p>
      <w:pPr>
        <w:pStyle w:val="ListBullet"/>
      </w:pPr>
      <w:r>
        <w:t>ارتقای رتبه باشگاه باید متعادل، تدریجی و رقابتی باشد؛ شروط اصلی شامل تجربه باشگاه، دستاوردها و توسعه زیرساخت/کادر باقی می‌مانند.</w:t>
      </w:r>
    </w:p>
    <w:p>
      <w:pPr>
        <w:pStyle w:val="ListBullet"/>
      </w:pPr>
      <w:r>
        <w:t>پاداش‌های رقابتی اثر متوسط دارند و باید انگیزه ایجاد کنند، بدون آنکه تعادل اقتصاد را برهم بزنند.</w:t>
      </w:r>
    </w:p>
    <w:p>
      <w:pPr>
        <w:pStyle w:val="ListBullet"/>
      </w:pPr>
      <w:r>
        <w:t>برای مدیران تازه‌وارد، تسهیلات شروع محدود و روشن در نظر گرفته می‌شود؛ پس از دوره شروع، قواعد رقابتی برای همه یکسان است.</w:t>
      </w:r>
    </w:p>
    <w:p>
      <w:pPr>
        <w:pStyle w:val="ListBullet"/>
      </w:pPr>
      <w:r>
        <w:t>ضرایب عددی اقتصاد، درآمد، دستمزد، پاداش و سرعت پیشرفت تا زمان شبیه‌سازی و آزمون تعادل، پارامتر آزمایشی محسوب می‌شوند و تأیید نهایی نشده‌اند.</w:t>
      </w:r>
    </w:p>
    <w:p>
      <w:pPr>
        <w:pStyle w:val="Heading1"/>
      </w:pPr>
      <w:r>
        <w:t>وضعیت اعتبار</w:t>
      </w:r>
    </w:p>
    <w:p>
      <w:r>
        <w:t>قواعدی که صریحاً توسط کاربر تأیید شده‌اند، مبنای طراحی هستند. ضرایب عددی و تعادل اقتصاد تا اجرای آزمون‌های تکمیلی نهایی تلقی نمی‌شوند. هر تعارض با قواعد جدید باید به نفع قواعد جدید حل شود.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