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0F172A"/>
          <w:sz w:val="36"/>
        </w:rPr>
        <w:t>Active Desktop Context Engine: Educational Audio Script</w:t>
      </w:r>
    </w:p>
    <w:p>
      <w:pPr>
        <w:spacing w:before="280" w:after="60"/>
      </w:pPr>
      <w:r>
        <w:rPr>
          <w:rFonts w:ascii="Calibri" w:hAnsi="Calibri"/>
          <w:b/>
          <w:color w:val="1E293B"/>
          <w:sz w:val="28"/>
        </w:rPr>
        <w:t>Volume 1: Operating System Foundations and Threading Internals</w:t>
      </w:r>
    </w:p>
    <w:p>
      <w:pPr>
        <w:spacing w:before="200" w:after="40"/>
      </w:pPr>
      <w:r>
        <w:rPr>
          <w:rFonts w:ascii="Calibri" w:hAnsi="Calibri"/>
          <w:b/>
          <w:color w:val="334155"/>
          <w:sz w:val="24"/>
        </w:rPr>
        <w:t>Chapter 2: The Kernel-User GUI Substrate: win32k.sys, user32.dll, and the Mechanics of Desktop Introspection</w:t>
      </w:r>
    </w:p>
    <w:p/>
    <w:p>
      <w:pPr>
        <w:spacing w:before="280" w:after="60"/>
      </w:pPr>
      <w:r>
        <w:rPr>
          <w:rFonts w:ascii="Calibri" w:hAnsi="Calibri"/>
          <w:b/>
          <w:color w:val="1E293B"/>
          <w:sz w:val="28"/>
        </w:rPr>
        <w:t>Guide for Listening and Narration</w:t>
      </w:r>
    </w:p>
    <w:p>
      <w:pPr>
        <w:spacing w:before="0" w:after="120"/>
      </w:pPr>
      <w:r>
        <w:rPr>
          <w:rFonts w:ascii="Calibri" w:hAnsi="Calibri"/>
          <w:sz w:val="22"/>
        </w:rPr>
        <w:t>This script is structured specifically for audio listening and spoken absorption. The content is designed to build foundational mental models gradually, using deliberate repetition, progressive layers of detail, and exact mechanical explanations of operating system internals.</w:t>
      </w:r>
    </w:p>
    <w:p>
      <w:pPr>
        <w:spacing w:before="0" w:after="120"/>
      </w:pPr>
      <w:r>
        <w:rPr>
          <w:rFonts w:ascii="Calibri" w:hAnsi="Calibri"/>
          <w:sz w:val="22"/>
        </w:rPr>
        <w:t>When listening to this material, each section introduces a core mechanism, examines its physical operation in memory, registers, and CPU execution, repeats the principle through concrete desktop scenarios, and connects it to the broader context extraction architecture.</w:t>
      </w:r>
    </w:p>
    <w:p/>
    <w:p>
      <w:pPr>
        <w:spacing w:before="280" w:after="60"/>
      </w:pPr>
      <w:r>
        <w:rPr>
          <w:rFonts w:ascii="Calibri" w:hAnsi="Calibri"/>
          <w:b/>
          <w:color w:val="1E293B"/>
          <w:sz w:val="28"/>
        </w:rPr>
        <w:t>1. Introduction: The Division of the Windows GUI Architecture</w:t>
      </w:r>
    </w:p>
    <w:p>
      <w:pPr>
        <w:spacing w:before="0" w:after="120"/>
      </w:pPr>
      <w:r>
        <w:rPr>
          <w:rFonts w:ascii="Calibri" w:hAnsi="Calibri"/>
          <w:sz w:val="22"/>
        </w:rPr>
        <w:t>Every graphical element on a Windows desktop, from a top-level application frame to the mouse cursor moving across the display, is managed by an integrated subsystem spanning User Mode and Kernel Mode.</w:t>
      </w:r>
    </w:p>
    <w:p>
      <w:pPr>
        <w:spacing w:before="0" w:after="120"/>
      </w:pPr>
      <w:r>
        <w:rPr>
          <w:rFonts w:ascii="Calibri" w:hAnsi="Calibri"/>
          <w:sz w:val="22"/>
        </w:rPr>
        <w:t>When developers interact with windows, they typically call functions located in dynamic link libraries such as user32.dll and gdi32.dll. However, these user-mode libraries do not maintain the master state of the graphical desktop. The authoritative state, including window coordinates, visibility flags, z-order stacking, message queues, and handle security descriptors, lives inside the Windows kernel.</w:t>
      </w:r>
    </w:p>
    <w:p>
      <w:pPr>
        <w:spacing w:before="0" w:after="120"/>
      </w:pPr>
      <w:r>
        <w:rPr>
          <w:rFonts w:ascii="Calibri" w:hAnsi="Calibri"/>
          <w:sz w:val="22"/>
        </w:rPr>
        <w:t>This kernel subsystem is implemented primarily by the driver file win32k.sys, along with its modern modular companions win32kbase.sys and win32kfull.sys.</w:t>
      </w:r>
    </w:p>
    <w:p>
      <w:pPr>
        <w:spacing w:before="0" w:after="120"/>
      </w:pPr>
      <w:r>
        <w:rPr>
          <w:rFonts w:ascii="Calibri" w:hAnsi="Calibri"/>
          <w:sz w:val="22"/>
        </w:rPr>
        <w:t>To understand how desktop context is extracted with zero perceptible latency, an engineer must understand how user32.dll and win32k.sys communicate across the processor privilege boundary. We will explore how windows are enumerated, how window coordinates and processes are identified, why win32k.sys alone cannot see inside modern applications, and how the Active Desktop Context Engine utilizes this substrate as an ultra-fast first tier filter.</w:t>
      </w:r>
    </w:p>
    <w:p/>
    <w:p>
      <w:pPr>
        <w:spacing w:before="280" w:after="60"/>
      </w:pPr>
      <w:r>
        <w:rPr>
          <w:rFonts w:ascii="Calibri" w:hAnsi="Calibri"/>
          <w:b/>
          <w:color w:val="1E293B"/>
          <w:sz w:val="28"/>
        </w:rPr>
        <w:t>2. Historical Evolution: Why the Window Manager Moved into Kernel Mode</w:t>
      </w:r>
    </w:p>
    <w:p>
      <w:pPr>
        <w:spacing w:before="200" w:after="40"/>
      </w:pPr>
      <w:r>
        <w:rPr>
          <w:rFonts w:ascii="Calibri" w:hAnsi="Calibri"/>
          <w:b/>
          <w:color w:val="334155"/>
          <w:sz w:val="24"/>
        </w:rPr>
        <w:t>2.1 The Windows NT 3.5 Architecture</w:t>
      </w:r>
    </w:p>
    <w:p>
      <w:pPr>
        <w:spacing w:before="0" w:after="120"/>
      </w:pPr>
      <w:r>
        <w:rPr>
          <w:rFonts w:ascii="Calibri" w:hAnsi="Calibri"/>
          <w:sz w:val="22"/>
        </w:rPr>
        <w:t>In early versions of Windows NT, specifically versions 3.1 through 3.51, the graphics subsystem and the window manager operated entirely in User Mode.</w:t>
      </w:r>
    </w:p>
    <w:p>
      <w:pPr>
        <w:spacing w:before="0" w:after="120"/>
      </w:pPr>
      <w:r>
        <w:rPr>
          <w:rFonts w:ascii="Calibri" w:hAnsi="Calibri"/>
          <w:sz w:val="22"/>
        </w:rPr>
        <w:t>The Window Manager and Graphics Device Interface executed inside a dedicated user-mode service process called the Client/Server Runtime Subsystem, known as csrss.exe.</w:t>
      </w:r>
    </w:p>
    <w:p>
      <w:pPr>
        <w:spacing w:before="0" w:after="120"/>
      </w:pPr>
      <w:r>
        <w:rPr>
          <w:rFonts w:ascii="Calibri" w:hAnsi="Calibri"/>
          <w:sz w:val="22"/>
        </w:rPr>
        <w:t>When an application wanted to draw a line, move a window, or process a mouse click, the following sequence occurred:</w:t>
      </w:r>
    </w:p>
    <w:p>
      <w:pPr>
        <w:pStyle w:val="ListNumber"/>
        <w:spacing w:before="0" w:after="40"/>
      </w:pPr>
      <w:r>
        <w:rPr>
          <w:rFonts w:ascii="Calibri" w:hAnsi="Calibri"/>
          <w:sz w:val="22"/>
        </w:rPr>
        <w:t>The application thread prepared a message packet.</w:t>
      </w:r>
    </w:p>
    <w:p>
      <w:pPr>
        <w:pStyle w:val="ListNumber"/>
        <w:spacing w:before="0" w:after="40"/>
      </w:pPr>
      <w:r>
        <w:rPr>
          <w:rFonts w:ascii="Calibri" w:hAnsi="Calibri"/>
          <w:sz w:val="22"/>
        </w:rPr>
        <w:t>The thread performed a context switch and an inter-process communication call via Local Procedure Calls (LPC) to csrss.exe.</w:t>
      </w:r>
    </w:p>
    <w:p>
      <w:pPr>
        <w:pStyle w:val="ListNumber"/>
        <w:spacing w:before="0" w:after="40"/>
      </w:pPr>
      <w:r>
        <w:rPr>
          <w:rFonts w:ascii="Calibri" w:hAnsi="Calibri"/>
          <w:sz w:val="22"/>
        </w:rPr>
        <w:t>The csrss.exe process received the request, validated parameters, and executed the graphics or windowing logic.</w:t>
      </w:r>
    </w:p>
    <w:p>
      <w:pPr>
        <w:pStyle w:val="ListNumber"/>
        <w:spacing w:before="0" w:after="40"/>
      </w:pPr>
      <w:r>
        <w:rPr>
          <w:rFonts w:ascii="Calibri" w:hAnsi="Calibri"/>
          <w:sz w:val="22"/>
        </w:rPr>
        <w:t>If hardware access was required, csrss.exe made a system call into kernel mode to communicate with the display driver.</w:t>
      </w:r>
    </w:p>
    <w:p>
      <w:pPr>
        <w:pStyle w:val="ListNumber"/>
        <w:spacing w:before="0" w:after="40"/>
      </w:pPr>
      <w:r>
        <w:rPr>
          <w:rFonts w:ascii="Calibri" w:hAnsi="Calibri"/>
          <w:sz w:val="22"/>
        </w:rPr>
        <w:t>The result was passed back through LPC to the calling application.</w:t>
      </w:r>
    </w:p>
    <w:p>
      <w:pPr>
        <w:spacing w:before="200" w:after="40"/>
      </w:pPr>
      <w:r>
        <w:rPr>
          <w:rFonts w:ascii="Calibri" w:hAnsi="Calibri"/>
          <w:b/>
          <w:color w:val="334155"/>
          <w:sz w:val="24"/>
        </w:rPr>
        <w:t>2.2 The Performance Bottleneck and the NT 4.0 Redesign</w:t>
      </w:r>
    </w:p>
    <w:p>
      <w:pPr>
        <w:spacing w:before="0" w:after="120"/>
      </w:pPr>
      <w:r>
        <w:rPr>
          <w:rFonts w:ascii="Calibri" w:hAnsi="Calibri"/>
          <w:sz w:val="22"/>
        </w:rPr>
        <w:t>This pure microkernel-style architecture suffered from a severe performance bottleneck. A single graphical frame or complex window update required dozens or hundreds of LPC messages between the application and csrss.exe. Each LPC message required two full CPU context switches.</w:t>
      </w:r>
    </w:p>
    <w:p>
      <w:pPr>
        <w:spacing w:before="0" w:after="120"/>
      </w:pPr>
      <w:r>
        <w:rPr>
          <w:rFonts w:ascii="Calibri" w:hAnsi="Calibri"/>
          <w:sz w:val="22"/>
        </w:rPr>
        <w:t>On the hardware architectures of the mid-1990s, the constant flushing of CPU Translation Lookaside Buffers (TLB) and cache lines resulted in sluggish user interface responsiveness.</w:t>
      </w:r>
    </w:p>
    <w:p>
      <w:pPr>
        <w:spacing w:before="0" w:after="120"/>
      </w:pPr>
      <w:r>
        <w:rPr>
          <w:rFonts w:ascii="Calibri" w:hAnsi="Calibri"/>
          <w:sz w:val="22"/>
        </w:rPr>
        <w:t>In Windows NT 4.0, Microsoft altered this architecture. The Window Manager (USER) and the Graphics Device Interface (GDI) were moved out of csrss.exe and relocated directly into Kernel Mode inside a new session-space kernel driver named win32k.sys.</w:t>
      </w:r>
    </w:p>
    <w:p>
      <w:pPr>
        <w:spacing w:before="0" w:after="120"/>
      </w:pPr>
      <w:r>
        <w:rPr>
          <w:rFonts w:ascii="Calibri" w:hAnsi="Calibri"/>
          <w:sz w:val="22"/>
        </w:rPr>
        <w:t>By moving these subsystems into Kernel Mode:</w:t>
      </w:r>
    </w:p>
    <w:p>
      <w:pPr>
        <w:spacing w:before="0" w:after="120"/>
      </w:pPr>
      <w:r>
        <w:rPr>
          <w:rFonts w:ascii="Calibri" w:hAnsi="Calibri"/>
          <w:sz w:val="22"/>
        </w:rPr>
        <w:t>First, an application could query window state or perform drawing operations with a single kernel system call (syscall or sysenter), eliminating inter-process LPC roundtrips.</w:t>
      </w:r>
    </w:p>
    <w:p>
      <w:pPr>
        <w:spacing w:before="0" w:after="120"/>
      </w:pPr>
      <w:r>
        <w:rPr>
          <w:rFonts w:ascii="Calibri" w:hAnsi="Calibri"/>
          <w:sz w:val="22"/>
        </w:rPr>
        <w:t>Second, the graphics subsystem could directly invoke display miniport drivers without intermediate user-mode dispatching.</w:t>
      </w:r>
    </w:p>
    <w:p>
      <w:pPr>
        <w:spacing w:before="0" w:after="120"/>
      </w:pPr>
      <w:r>
        <w:rPr>
          <w:rFonts w:ascii="Calibri" w:hAnsi="Calibri"/>
          <w:sz w:val="22"/>
        </w:rPr>
        <w:t>Third, the latency of window management operations dropped by more than an order of magnitude.</w:t>
      </w:r>
    </w:p>
    <w:p/>
    <w:p>
      <w:pPr>
        <w:spacing w:before="280" w:after="60"/>
      </w:pPr>
      <w:r>
        <w:rPr>
          <w:rFonts w:ascii="Calibri" w:hAnsi="Calibri"/>
          <w:b/>
          <w:color w:val="1E293B"/>
          <w:sz w:val="28"/>
        </w:rPr>
        <w:t>3. The Dual Components: user32.dll and win32k.sys</w:t>
      </w:r>
    </w:p>
    <w:p>
      <w:pPr>
        <w:spacing w:before="200" w:after="40"/>
      </w:pPr>
      <w:r>
        <w:rPr>
          <w:rFonts w:ascii="Calibri" w:hAnsi="Calibri"/>
          <w:b/>
          <w:color w:val="334155"/>
          <w:sz w:val="24"/>
        </w:rPr>
        <w:t>3.1 The Role of user32.dll</w:t>
      </w:r>
    </w:p>
    <w:p>
      <w:pPr>
        <w:spacing w:before="0" w:after="120"/>
      </w:pPr>
      <w:r>
        <w:rPr>
          <w:rFonts w:ascii="Calibri" w:hAnsi="Calibri"/>
          <w:sz w:val="22"/>
        </w:rPr>
        <w:t>user32.dll is a dynamic link library mapped into the address space of every user-mode process that creates or interacts with graphical user interfaces.</w:t>
      </w:r>
    </w:p>
    <w:p>
      <w:pPr>
        <w:spacing w:before="0" w:after="120"/>
      </w:pPr>
      <w:r>
        <w:rPr>
          <w:rFonts w:ascii="Calibri" w:hAnsi="Calibri"/>
          <w:sz w:val="22"/>
        </w:rPr>
        <w:t>The primary responsibilities of user32.dll include:</w:t>
      </w:r>
    </w:p>
    <w:p>
      <w:pPr>
        <w:pStyle w:val="ListNumber"/>
        <w:spacing w:before="0" w:after="40"/>
      </w:pPr>
      <w:r>
        <w:rPr>
          <w:rFonts w:ascii="Calibri" w:hAnsi="Calibri"/>
          <w:sz w:val="22"/>
        </w:rPr>
        <w:t>Providing the public C-language Application Programming Interface for Win32 window management, such as CreateWindowExW, ShowWindow, GetWindowRect, and EnumWindows.</w:t>
      </w:r>
    </w:p>
    <w:p>
      <w:pPr>
        <w:pStyle w:val="ListNumber"/>
        <w:spacing w:before="0" w:after="40"/>
      </w:pPr>
      <w:r>
        <w:rPr>
          <w:rFonts w:ascii="Calibri" w:hAnsi="Calibri"/>
          <w:sz w:val="22"/>
        </w:rPr>
        <w:t>Packaging user-mode function parameters into CPU registers and executing the low-level syscall instructions that transition execution into Ring 0.</w:t>
      </w:r>
    </w:p>
    <w:p>
      <w:pPr>
        <w:pStyle w:val="ListNumber"/>
        <w:spacing w:before="0" w:after="40"/>
      </w:pPr>
      <w:r>
        <w:rPr>
          <w:rFonts w:ascii="Calibri" w:hAnsi="Calibri"/>
          <w:sz w:val="22"/>
        </w:rPr>
        <w:t>Hosting the client-side dispatch tables and stub routines that receive kernel callbacks during window message processing.</w:t>
      </w:r>
    </w:p>
    <w:p>
      <w:pPr>
        <w:pStyle w:val="ListNumber"/>
        <w:spacing w:before="0" w:after="40"/>
      </w:pPr>
      <w:r>
        <w:rPr>
          <w:rFonts w:ascii="Calibri" w:hAnsi="Calibri"/>
          <w:sz w:val="22"/>
        </w:rPr>
        <w:t>Reading directly from read-only shared memory sections, such as the Desktop Heap, to satisfy specific informational queries without requiring a full kernel transition.</w:t>
      </w:r>
    </w:p>
    <w:p>
      <w:pPr>
        <w:spacing w:before="200" w:after="40"/>
      </w:pPr>
      <w:r>
        <w:rPr>
          <w:rFonts w:ascii="Calibri" w:hAnsi="Calibri"/>
          <w:b/>
          <w:color w:val="334155"/>
          <w:sz w:val="24"/>
        </w:rPr>
        <w:t>3.2 The Role of win32k.sys</w:t>
      </w:r>
    </w:p>
    <w:p>
      <w:pPr>
        <w:spacing w:before="0" w:after="120"/>
      </w:pPr>
      <w:r>
        <w:rPr>
          <w:rFonts w:ascii="Calibri" w:hAnsi="Calibri"/>
          <w:sz w:val="22"/>
        </w:rPr>
        <w:t>win32k.sys is a kernel-mode driver executing in Ring 0. In modern versions of Windows, including Windows 10 and Windows 11, the original monolithic win32k.sys is partitioned into three distinct kernel modules:</w:t>
      </w:r>
    </w:p>
    <w:p>
      <w:pPr>
        <w:pStyle w:val="ListNumber"/>
        <w:spacing w:before="0" w:after="40"/>
      </w:pPr>
      <w:r>
        <w:rPr>
          <w:rFonts w:ascii="Calibri" w:hAnsi="Calibri"/>
          <w:sz w:val="22"/>
        </w:rPr>
        <w:t>win32kbase.sys: Contains foundational primitives, synchronization locks, basic handle tables, and shared memory management.</w:t>
      </w:r>
    </w:p>
    <w:p>
      <w:pPr>
        <w:pStyle w:val="ListNumber"/>
        <w:spacing w:before="0" w:after="40"/>
      </w:pPr>
      <w:r>
        <w:rPr>
          <w:rFonts w:ascii="Calibri" w:hAnsi="Calibri"/>
          <w:sz w:val="22"/>
        </w:rPr>
        <w:t>win32kfull.sys: Contains the comprehensive window manager implementation, menu logic, focus management, accessibility hooks, and classic GDI drawing routines.</w:t>
      </w:r>
    </w:p>
    <w:p>
      <w:pPr>
        <w:pStyle w:val="ListNumber"/>
        <w:spacing w:before="0" w:after="40"/>
      </w:pPr>
      <w:r>
        <w:rPr>
          <w:rFonts w:ascii="Calibri" w:hAnsi="Calibri"/>
          <w:sz w:val="22"/>
        </w:rPr>
        <w:t>win32k.sys: Serves as a routing stub and compatibility export driver that links the system call tables to win32kbase and win32kfull.</w:t>
      </w:r>
    </w:p>
    <w:p>
      <w:pPr>
        <w:spacing w:before="0" w:after="120"/>
      </w:pPr>
      <w:r>
        <w:rPr>
          <w:rFonts w:ascii="Calibri" w:hAnsi="Calibri"/>
          <w:sz w:val="22"/>
        </w:rPr>
        <w:t>The responsibilities of win32k.sys include:</w:t>
      </w:r>
    </w:p>
    <w:p>
      <w:pPr>
        <w:pStyle w:val="ListNumber"/>
        <w:spacing w:before="0" w:after="40"/>
      </w:pPr>
      <w:r>
        <w:rPr>
          <w:rFonts w:ascii="Calibri" w:hAnsi="Calibri"/>
          <w:sz w:val="22"/>
        </w:rPr>
        <w:t>Maintaining the authoritative global handle table for all window handles (HWND), menu handles (HMENU), cursor handles (HCURSOR), and hook handles (HHOOK).</w:t>
      </w:r>
    </w:p>
    <w:p>
      <w:pPr>
        <w:pStyle w:val="ListNumber"/>
        <w:spacing w:before="0" w:after="40"/>
      </w:pPr>
      <w:r>
        <w:rPr>
          <w:rFonts w:ascii="Calibri" w:hAnsi="Calibri"/>
          <w:sz w:val="22"/>
        </w:rPr>
        <w:t>Managing the desktop z-order tree, clipping regions, and physical monitor coordinate maps.</w:t>
      </w:r>
    </w:p>
    <w:p>
      <w:pPr>
        <w:pStyle w:val="ListNumber"/>
        <w:spacing w:before="0" w:after="40"/>
      </w:pPr>
      <w:r>
        <w:rPr>
          <w:rFonts w:ascii="Calibri" w:hAnsi="Calibri"/>
          <w:sz w:val="22"/>
        </w:rPr>
        <w:t>Tracking global input state, including mouse cursor position, keyboard focus, capture windows, and raw input devices.</w:t>
      </w:r>
    </w:p>
    <w:p>
      <w:pPr>
        <w:pStyle w:val="ListNumber"/>
        <w:spacing w:before="0" w:after="40"/>
      </w:pPr>
      <w:r>
        <w:rPr>
          <w:rFonts w:ascii="Calibri" w:hAnsi="Calibri"/>
          <w:sz w:val="22"/>
        </w:rPr>
        <w:t>Managing thread message queues and routing input events to the appropriate thread.</w:t>
      </w:r>
    </w:p>
    <w:p>
      <w:pPr>
        <w:pStyle w:val="ListNumber"/>
        <w:spacing w:before="0" w:after="40"/>
      </w:pPr>
      <w:r>
        <w:rPr>
          <w:rFonts w:ascii="Calibri" w:hAnsi="Calibri"/>
          <w:sz w:val="22"/>
        </w:rPr>
        <w:t>Invoking system-wide WinEvent hooks registered by accessibility and monitoring applications.</w:t>
      </w:r>
    </w:p>
    <w:p>
      <w:pPr>
        <w:spacing w:before="200" w:after="40"/>
      </w:pPr>
      <w:r>
        <w:rPr>
          <w:rFonts w:ascii="Calibri" w:hAnsi="Calibri"/>
          <w:b/>
          <w:color w:val="334155"/>
          <w:sz w:val="24"/>
        </w:rPr>
        <w:t>3.3 Recapitulation: The User-Mode and Kernel-Mode Split</w:t>
      </w:r>
    </w:p>
    <w:p>
      <w:pPr>
        <w:spacing w:before="0" w:after="120"/>
      </w:pPr>
      <w:r>
        <w:rPr>
          <w:rFonts w:ascii="Calibri" w:hAnsi="Calibri"/>
          <w:sz w:val="22"/>
        </w:rPr>
        <w:t>Let us reinforce this core operational relationship:</w:t>
      </w:r>
    </w:p>
    <w:p>
      <w:pPr>
        <w:spacing w:before="0" w:after="120"/>
      </w:pPr>
      <w:r>
        <w:rPr>
          <w:rFonts w:ascii="Calibri" w:hAnsi="Calibri"/>
          <w:sz w:val="22"/>
        </w:rPr>
        <w:t>user32.dll is the client library running in User Mode (Ring 3) inside your application process.</w:t>
      </w:r>
    </w:p>
    <w:p>
      <w:pPr>
        <w:spacing w:before="0" w:after="120"/>
      </w:pPr>
      <w:r>
        <w:rPr>
          <w:rFonts w:ascii="Calibri" w:hAnsi="Calibri"/>
          <w:sz w:val="22"/>
        </w:rPr>
        <w:t>win32k.sys is the server implementation running in Kernel Mode (Ring 0) inside the operating system kernel.</w:t>
      </w:r>
    </w:p>
    <w:p>
      <w:pPr>
        <w:spacing w:before="0" w:after="120"/>
      </w:pPr>
      <w:r>
        <w:rPr>
          <w:rFonts w:ascii="Calibri" w:hAnsi="Calibri"/>
          <w:sz w:val="22"/>
        </w:rPr>
        <w:t>When an application calls a function in user32.dll, user32.dll translates that call into a kernel system call, transitions the CPU to Ring 0, queries win32k.sys, and returns the result back to User Mode.</w:t>
      </w:r>
    </w:p>
    <w:p/>
    <w:p>
      <w:pPr>
        <w:spacing w:before="280" w:after="60"/>
      </w:pPr>
      <w:r>
        <w:rPr>
          <w:rFonts w:ascii="Calibri" w:hAnsi="Calibri"/>
          <w:b/>
          <w:color w:val="1E293B"/>
          <w:sz w:val="28"/>
        </w:rPr>
        <w:t>4. The System Call Boundary: Transitions and the Shadow SSDT</w:t>
      </w:r>
    </w:p>
    <w:p>
      <w:pPr>
        <w:spacing w:before="200" w:after="40"/>
      </w:pPr>
      <w:r>
        <w:rPr>
          <w:rFonts w:ascii="Calibri" w:hAnsi="Calibri"/>
          <w:b/>
          <w:color w:val="334155"/>
          <w:sz w:val="24"/>
        </w:rPr>
        <w:t>4.1 How System Calls Work in x64 Architecture</w:t>
      </w:r>
    </w:p>
    <w:p>
      <w:pPr>
        <w:spacing w:before="0" w:after="120"/>
      </w:pPr>
      <w:r>
        <w:rPr>
          <w:rFonts w:ascii="Calibri" w:hAnsi="Calibri"/>
          <w:sz w:val="22"/>
        </w:rPr>
        <w:t>On modern 64-bit x86-64 processors, the boundary between User Mode (Ring 3) and Kernel Mode (Ring 0) is crossed using the hardware instruction syscall.</w:t>
      </w:r>
    </w:p>
    <w:p>
      <w:pPr>
        <w:spacing w:before="0" w:after="120"/>
      </w:pPr>
      <w:r>
        <w:rPr>
          <w:rFonts w:ascii="Calibri" w:hAnsi="Calibri"/>
          <w:sz w:val="22"/>
        </w:rPr>
        <w:t>When an application thread calls a native API function:</w:t>
      </w:r>
    </w:p>
    <w:p>
      <w:pPr>
        <w:pStyle w:val="ListNumber"/>
        <w:spacing w:before="0" w:after="40"/>
      </w:pPr>
      <w:r>
        <w:rPr>
          <w:rFonts w:ascii="Calibri" w:hAnsi="Calibri"/>
          <w:sz w:val="22"/>
        </w:rPr>
        <w:t>The user-mode library places the System Service Number into the CPU register EAX (or RAX).</w:t>
      </w:r>
    </w:p>
    <w:p>
      <w:pPr>
        <w:pStyle w:val="ListNumber"/>
        <w:spacing w:before="0" w:after="40"/>
      </w:pPr>
      <w:r>
        <w:rPr>
          <w:rFonts w:ascii="Calibri" w:hAnsi="Calibri"/>
          <w:sz w:val="22"/>
        </w:rPr>
        <w:t>The user-mode library places function arguments into standard calling convention registers: RCX, RDX, R8, and R9, with additional parameters placed onto the stack.</w:t>
      </w:r>
    </w:p>
    <w:p>
      <w:pPr>
        <w:pStyle w:val="ListNumber"/>
        <w:spacing w:before="0" w:after="40"/>
      </w:pPr>
      <w:r>
        <w:rPr>
          <w:rFonts w:ascii="Calibri" w:hAnsi="Calibri"/>
          <w:sz w:val="22"/>
        </w:rPr>
        <w:t>The CPU executes the syscall instruction.</w:t>
      </w:r>
    </w:p>
    <w:p>
      <w:pPr>
        <w:pStyle w:val="ListNumber"/>
        <w:spacing w:before="0" w:after="40"/>
      </w:pPr>
      <w:r>
        <w:rPr>
          <w:rFonts w:ascii="Calibri" w:hAnsi="Calibri"/>
          <w:sz w:val="22"/>
        </w:rPr>
        <w:t>The processor hardware automatically switches the privilege level from Ring 3 to Ring 0, saves the instruction pointer RIP into the RCX register, saves the processor flags RFLAGS into the R11 register, and jumps to the kernel's system call entry point configured in the Model-Specific Register IA32_LSTAR.</w:t>
      </w:r>
    </w:p>
    <w:p>
      <w:pPr>
        <w:spacing w:before="200" w:after="40"/>
      </w:pPr>
      <w:r>
        <w:rPr>
          <w:rFonts w:ascii="Calibri" w:hAnsi="Calibri"/>
          <w:b/>
          <w:color w:val="334155"/>
          <w:sz w:val="24"/>
        </w:rPr>
        <w:t>4.2 The System Service Descriptor Table (SSDT)</w:t>
      </w:r>
    </w:p>
    <w:p>
      <w:pPr>
        <w:spacing w:before="0" w:after="120"/>
      </w:pPr>
      <w:r>
        <w:rPr>
          <w:rFonts w:ascii="Calibri" w:hAnsi="Calibri"/>
          <w:sz w:val="22"/>
        </w:rPr>
        <w:t>Inside the Windows kernel (ntoskrnl.exe), the system call dispatcher looks up the service number in a dispatch array called the System Service Descriptor Table, or SSDT.</w:t>
      </w:r>
    </w:p>
    <w:p>
      <w:pPr>
        <w:spacing w:before="0" w:after="120"/>
      </w:pPr>
      <w:r>
        <w:rPr>
          <w:rFonts w:ascii="Calibri" w:hAnsi="Calibri"/>
          <w:sz w:val="22"/>
        </w:rPr>
        <w:t>The Windows kernel maintains two primary system service dispatch tables:</w:t>
      </w:r>
    </w:p>
    <w:p>
      <w:pPr>
        <w:pStyle w:val="ListNumber"/>
        <w:spacing w:before="0" w:after="40"/>
      </w:pPr>
      <w:r>
        <w:rPr>
          <w:rFonts w:ascii="Calibri" w:hAnsi="Calibri"/>
          <w:sz w:val="22"/>
        </w:rPr>
        <w:t>The Core Kernel SSDT (KiServiceTable): Handles core operating system services provided by ntoskrnl.exe, such as file operations (NtCreateFile), memory management (NtAllocateVirtualMemory), and process management (NtOpenProcess). These service numbers typically start at index 0x0000.</w:t>
      </w:r>
    </w:p>
    <w:p>
      <w:pPr>
        <w:pStyle w:val="ListNumber"/>
        <w:spacing w:before="0" w:after="40"/>
      </w:pPr>
      <w:r>
        <w:rPr>
          <w:rFonts w:ascii="Calibri" w:hAnsi="Calibri"/>
          <w:sz w:val="22"/>
        </w:rPr>
        <w:t>The Shadow SSDT (W32pServiceTable): Handles GUI, windowing, and graphics system calls provided by win32k.sys. These service numbers are offset by 0x1000 (numerical 4096).</w:t>
      </w:r>
    </w:p>
    <w:p>
      <w:pPr>
        <w:spacing w:before="0" w:after="120"/>
      </w:pPr>
      <w:r>
        <w:rPr>
          <w:rFonts w:ascii="Calibri" w:hAnsi="Calibri"/>
          <w:sz w:val="22"/>
        </w:rPr>
        <w:t>When a thread executes a syscall with a service number in the range 0x1000 to 0x1FFF, the kernel recognizes that the call is directed at the graphical subsystem. If the calling thread is not yet converted to a GUI thread, the kernel converts it by allocating its THREADINFO structure, and then dispatches the call directly into the corresponding function inside win32kfull.sys.</w:t>
      </w:r>
    </w:p>
    <w:p/>
    <w:p>
      <w:pPr>
        <w:spacing w:before="280" w:after="60"/>
      </w:pPr>
      <w:r>
        <w:rPr>
          <w:rFonts w:ascii="Calibri" w:hAnsi="Calibri"/>
          <w:b/>
          <w:color w:val="1E293B"/>
          <w:sz w:val="28"/>
        </w:rPr>
        <w:t>5. Kernel Data Structures of the Window Manager</w:t>
      </w:r>
    </w:p>
    <w:p>
      <w:pPr>
        <w:spacing w:before="0" w:after="120"/>
      </w:pPr>
      <w:r>
        <w:rPr>
          <w:rFonts w:ascii="Calibri" w:hAnsi="Calibri"/>
          <w:sz w:val="22"/>
        </w:rPr>
        <w:t>To understand how window enumeration and coordinate calculation work, we must examine the internal data structures that win32k.sys maintains in kernel memory.</w:t>
      </w:r>
    </w:p>
    <w:p>
      <w:pPr>
        <w:spacing w:before="200" w:after="40"/>
      </w:pPr>
      <w:r>
        <w:rPr>
          <w:rFonts w:ascii="Calibri" w:hAnsi="Calibri"/>
          <w:b/>
          <w:color w:val="334155"/>
          <w:sz w:val="24"/>
        </w:rPr>
        <w:t>5.1 The Window Object Structure (`WND` or `tagWND`)</w:t>
      </w:r>
    </w:p>
    <w:p>
      <w:pPr>
        <w:spacing w:before="0" w:after="120"/>
      </w:pPr>
      <w:r>
        <w:rPr>
          <w:rFonts w:ascii="Calibri" w:hAnsi="Calibri"/>
          <w:sz w:val="22"/>
        </w:rPr>
        <w:t>Every created window on the desktop is backed by an internal kernel structure named tagWND (commonly referred to as WND).</w:t>
      </w:r>
    </w:p>
    <w:p>
      <w:pPr>
        <w:spacing w:before="0" w:after="120"/>
      </w:pPr>
      <w:r>
        <w:rPr>
          <w:rFonts w:ascii="Calibri" w:hAnsi="Calibri"/>
          <w:sz w:val="22"/>
        </w:rPr>
        <w:t>The tagWND structure contains fields that describe every physical property of a window:</w:t>
      </w:r>
    </w:p>
    <w:p>
      <w:pPr>
        <w:pStyle w:val="ListBullet"/>
        <w:spacing w:before="0" w:after="40"/>
      </w:pPr>
      <w:r>
        <w:rPr>
          <w:rFonts w:ascii="Calibri" w:hAnsi="Calibri"/>
          <w:sz w:val="22"/>
        </w:rPr>
        <w:t>head: The standard header containing the handle value (HWND) and reference lock count.</w:t>
      </w:r>
    </w:p>
    <w:p>
      <w:pPr>
        <w:pStyle w:val="ListBullet"/>
        <w:spacing w:before="0" w:after="40"/>
      </w:pPr>
      <w:r>
        <w:rPr>
          <w:rFonts w:ascii="Calibri" w:hAnsi="Calibri"/>
          <w:sz w:val="22"/>
        </w:rPr>
        <w:t>state: Bit flags indicating whether the window is visible, enabled, destroyed, active, or minimized.</w:t>
      </w:r>
    </w:p>
    <w:p>
      <w:pPr>
        <w:pStyle w:val="ListBullet"/>
        <w:spacing w:before="0" w:after="40"/>
      </w:pPr>
      <w:r>
        <w:rPr>
          <w:rFonts w:ascii="Calibri" w:hAnsi="Calibri"/>
          <w:sz w:val="22"/>
        </w:rPr>
        <w:t>style: The 32-bit Win32 window style flags (such as WS_VISIBLE, WS_CHILD, WS_POPUP, WS_THICKFRAME).</w:t>
      </w:r>
    </w:p>
    <w:p>
      <w:pPr>
        <w:pStyle w:val="ListBullet"/>
        <w:spacing w:before="0" w:after="40"/>
      </w:pPr>
      <w:r>
        <w:rPr>
          <w:rFonts w:ascii="Calibri" w:hAnsi="Calibri"/>
          <w:sz w:val="22"/>
        </w:rPr>
        <w:t>ExStyle: The 32-bit extended window style flags (such as WS_EX_TOPMOST, WS_EX_TOOLWINDOW, WS_EX_LAYERED).</w:t>
      </w:r>
    </w:p>
    <w:p>
      <w:pPr>
        <w:pStyle w:val="ListBullet"/>
        <w:spacing w:before="0" w:after="40"/>
      </w:pPr>
      <w:r>
        <w:rPr>
          <w:rFonts w:ascii="Calibri" w:hAnsi="Calibri"/>
          <w:sz w:val="22"/>
        </w:rPr>
        <w:t>rcWindow: A RECT structure containing the window rectangle in physical screen coordinates (left, top, right, bottom).</w:t>
      </w:r>
    </w:p>
    <w:p>
      <w:pPr>
        <w:pStyle w:val="ListBullet"/>
        <w:spacing w:before="0" w:after="40"/>
      </w:pPr>
      <w:r>
        <w:rPr>
          <w:rFonts w:ascii="Calibri" w:hAnsi="Calibri"/>
          <w:sz w:val="22"/>
        </w:rPr>
        <w:t>rcClient: A RECT structure containing the client area rectangle in physical screen coordinates.</w:t>
      </w:r>
    </w:p>
    <w:p>
      <w:pPr>
        <w:pStyle w:val="ListBullet"/>
        <w:spacing w:before="0" w:after="40"/>
      </w:pPr>
      <w:r>
        <w:rPr>
          <w:rFonts w:ascii="Calibri" w:hAnsi="Calibri"/>
          <w:sz w:val="22"/>
        </w:rPr>
        <w:t>spwndParent: A kernel pointer to the parent window object.</w:t>
      </w:r>
    </w:p>
    <w:p>
      <w:pPr>
        <w:pStyle w:val="ListBullet"/>
        <w:spacing w:before="0" w:after="40"/>
      </w:pPr>
      <w:r>
        <w:rPr>
          <w:rFonts w:ascii="Calibri" w:hAnsi="Calibri"/>
          <w:sz w:val="22"/>
        </w:rPr>
        <w:t>spwndChild: A kernel pointer to the first child window object in the z-order hierarchy.</w:t>
      </w:r>
    </w:p>
    <w:p>
      <w:pPr>
        <w:pStyle w:val="ListBullet"/>
        <w:spacing w:before="0" w:after="40"/>
      </w:pPr>
      <w:r>
        <w:rPr>
          <w:rFonts w:ascii="Calibri" w:hAnsi="Calibri"/>
          <w:sz w:val="22"/>
        </w:rPr>
        <w:t>spwndNext: A kernel pointer to the next sibling window object at the same hierarchy level.</w:t>
      </w:r>
    </w:p>
    <w:p>
      <w:pPr>
        <w:pStyle w:val="ListBullet"/>
        <w:spacing w:before="0" w:after="40"/>
      </w:pPr>
      <w:r>
        <w:rPr>
          <w:rFonts w:ascii="Calibri" w:hAnsi="Calibri"/>
          <w:sz w:val="22"/>
        </w:rPr>
        <w:t>spwndPrev: A kernel pointer to the previous sibling window object.</w:t>
      </w:r>
    </w:p>
    <w:p>
      <w:pPr>
        <w:pStyle w:val="ListBullet"/>
        <w:spacing w:before="0" w:after="40"/>
      </w:pPr>
      <w:r>
        <w:rPr>
          <w:rFonts w:ascii="Calibri" w:hAnsi="Calibri"/>
          <w:sz w:val="22"/>
        </w:rPr>
        <w:t>spwndOwner: A kernel pointer to the owning top-level window.</w:t>
      </w:r>
    </w:p>
    <w:p>
      <w:pPr>
        <w:pStyle w:val="ListBullet"/>
        <w:spacing w:before="0" w:after="40"/>
      </w:pPr>
      <w:r>
        <w:rPr>
          <w:rFonts w:ascii="Calibri" w:hAnsi="Calibri"/>
          <w:sz w:val="22"/>
        </w:rPr>
        <w:t>pcls: A pointer to the tagCLS structure representing the registered Window Class.</w:t>
      </w:r>
    </w:p>
    <w:p>
      <w:pPr>
        <w:pStyle w:val="ListBullet"/>
        <w:spacing w:before="0" w:after="40"/>
      </w:pPr>
      <w:r>
        <w:rPr>
          <w:rFonts w:ascii="Calibri" w:hAnsi="Calibri"/>
          <w:sz w:val="22"/>
        </w:rPr>
        <w:t>lpfnWndProc: The memory address of the user-mode or kernel-mode Window Procedure.</w:t>
      </w:r>
    </w:p>
    <w:p>
      <w:pPr>
        <w:pStyle w:val="ListBullet"/>
        <w:spacing w:before="0" w:after="40"/>
      </w:pPr>
      <w:r>
        <w:rPr>
          <w:rFonts w:ascii="Calibri" w:hAnsi="Calibri"/>
          <w:sz w:val="22"/>
        </w:rPr>
        <w:t>pti: A pointer to the tagTHREADINFO structure of the thread that created and owns this window.</w:t>
      </w:r>
    </w:p>
    <w:p>
      <w:pPr>
        <w:spacing w:before="200" w:after="40"/>
      </w:pPr>
      <w:r>
        <w:rPr>
          <w:rFonts w:ascii="Calibri" w:hAnsi="Calibri"/>
          <w:b/>
          <w:color w:val="334155"/>
          <w:sz w:val="24"/>
        </w:rPr>
        <w:t>5.2 The Desktop Object (`tagDESKTOP`)</w:t>
      </w:r>
    </w:p>
    <w:p>
      <w:pPr>
        <w:spacing w:before="0" w:after="120"/>
      </w:pPr>
      <w:r>
        <w:rPr>
          <w:rFonts w:ascii="Calibri" w:hAnsi="Calibri"/>
          <w:sz w:val="22"/>
        </w:rPr>
        <w:t>Windows organizes user interfaces into Desktops. A Desktop object, represented in kernel memory by tagDESKTOP, belongs to a Window Station (such as WinSta0, the interactive window station).</w:t>
      </w:r>
    </w:p>
    <w:p>
      <w:pPr>
        <w:spacing w:before="0" w:after="120"/>
      </w:pPr>
      <w:r>
        <w:rPr>
          <w:rFonts w:ascii="Calibri" w:hAnsi="Calibri"/>
          <w:sz w:val="22"/>
        </w:rPr>
        <w:t>The tagDESKTOP structure contains:</w:t>
      </w:r>
    </w:p>
    <w:p>
      <w:pPr>
        <w:pStyle w:val="ListBullet"/>
        <w:spacing w:before="0" w:after="40"/>
      </w:pPr>
      <w:r>
        <w:rPr>
          <w:rFonts w:ascii="Calibri" w:hAnsi="Calibri"/>
          <w:sz w:val="22"/>
        </w:rPr>
        <w:t>pDeskInfo: A pointer to the Desktop Information structure.</w:t>
      </w:r>
    </w:p>
    <w:p>
      <w:pPr>
        <w:pStyle w:val="ListBullet"/>
        <w:spacing w:before="0" w:after="40"/>
      </w:pPr>
      <w:r>
        <w:rPr>
          <w:rFonts w:ascii="Calibri" w:hAnsi="Calibri"/>
          <w:sz w:val="22"/>
        </w:rPr>
        <w:t>PtiDesktop: A pointer to the desktop thread.</w:t>
      </w:r>
    </w:p>
    <w:p>
      <w:pPr>
        <w:pStyle w:val="ListBullet"/>
        <w:spacing w:before="0" w:after="40"/>
      </w:pPr>
      <w:r>
        <w:rPr>
          <w:rFonts w:ascii="Calibri" w:hAnsi="Calibri"/>
          <w:sz w:val="22"/>
        </w:rPr>
        <w:t>spwnd: A pointer to the root desktop window, commonly known as the Desktop Window or Shell Root.</w:t>
      </w:r>
    </w:p>
    <w:p>
      <w:pPr>
        <w:spacing w:before="0" w:after="120"/>
      </w:pPr>
      <w:r>
        <w:rPr>
          <w:rFonts w:ascii="Calibri" w:hAnsi="Calibri"/>
          <w:sz w:val="22"/>
        </w:rPr>
        <w:t>All top-level application windows on a given desktop are linked as children of this root desktop window (spwnd).</w:t>
      </w:r>
    </w:p>
    <w:p>
      <w:pPr>
        <w:spacing w:before="200" w:after="40"/>
      </w:pPr>
      <w:r>
        <w:rPr>
          <w:rFonts w:ascii="Calibri" w:hAnsi="Calibri"/>
          <w:b/>
          <w:color w:val="334155"/>
          <w:sz w:val="24"/>
        </w:rPr>
        <w:t>5.3 The Handle Table and Handle Entries (`tagHANDLEENTRY`)</w:t>
      </w:r>
    </w:p>
    <w:p>
      <w:pPr>
        <w:spacing w:before="0" w:after="120"/>
      </w:pPr>
      <w:r>
        <w:rPr>
          <w:rFonts w:ascii="Calibri" w:hAnsi="Calibri"/>
          <w:sz w:val="22"/>
        </w:rPr>
        <w:t>In win32k.sys, window handles (HWND) are not arbitrary pointers; they are indices into a handle table array.</w:t>
      </w:r>
    </w:p>
    <w:p>
      <w:pPr>
        <w:spacing w:before="0" w:after="120"/>
      </w:pPr>
      <w:r>
        <w:rPr>
          <w:rFonts w:ascii="Calibri" w:hAnsi="Calibri"/>
          <w:sz w:val="22"/>
        </w:rPr>
        <w:t>Each entry in the table is a tagHANDLEENTRY structure:</w:t>
      </w:r>
    </w:p>
    <w:p>
      <w:pPr>
        <w:pStyle w:val="ListBullet"/>
        <w:spacing w:before="0" w:after="40"/>
      </w:pPr>
      <w:r>
        <w:rPr>
          <w:rFonts w:ascii="Calibri" w:hAnsi="Calibri"/>
          <w:sz w:val="22"/>
        </w:rPr>
        <w:t>phead: A pointer to the actual kernel object (tagWND, tagMENU, tagHOOK).</w:t>
      </w:r>
    </w:p>
    <w:p>
      <w:pPr>
        <w:pStyle w:val="ListBullet"/>
        <w:spacing w:before="0" w:after="40"/>
      </w:pPr>
      <w:r>
        <w:rPr>
          <w:rFonts w:ascii="Calibri" w:hAnsi="Calibri"/>
          <w:sz w:val="22"/>
        </w:rPr>
        <w:t>pOwner: A pointer to the owning thread structure (tagTHREADINFO) or process.</w:t>
      </w:r>
    </w:p>
    <w:p>
      <w:pPr>
        <w:pStyle w:val="ListBullet"/>
        <w:spacing w:before="0" w:after="40"/>
      </w:pPr>
      <w:r>
        <w:rPr>
          <w:rFonts w:ascii="Calibri" w:hAnsi="Calibri"/>
          <w:sz w:val="22"/>
        </w:rPr>
        <w:t>bType: A byte specifying the object type (for example, TYPE_WINDOW, TYPE_MENU, TYPE_CURSOR).</w:t>
      </w:r>
    </w:p>
    <w:p>
      <w:pPr>
        <w:pStyle w:val="ListBullet"/>
        <w:spacing w:before="0" w:after="40"/>
      </w:pPr>
      <w:r>
        <w:rPr>
          <w:rFonts w:ascii="Calibri" w:hAnsi="Calibri"/>
          <w:sz w:val="22"/>
        </w:rPr>
        <w:t>bFlags: Status flags, such as whether the handle is currently being destroyed.</w:t>
      </w:r>
    </w:p>
    <w:p>
      <w:pPr>
        <w:pStyle w:val="ListBullet"/>
        <w:spacing w:before="0" w:after="40"/>
      </w:pPr>
      <w:r>
        <w:rPr>
          <w:rFonts w:ascii="Calibri" w:hAnsi="Calibri"/>
          <w:sz w:val="22"/>
        </w:rPr>
        <w:t>wUniq: A 16-bit uniqueness counter.</w:t>
      </w:r>
    </w:p>
    <w:p>
      <w:pPr>
        <w:spacing w:before="0" w:after="120"/>
      </w:pPr>
      <w:r>
        <w:rPr>
          <w:rFonts w:ascii="Calibri" w:hAnsi="Calibri"/>
          <w:sz w:val="22"/>
        </w:rPr>
        <w:t>When an HWND integer is constructed, its lower 16 bits represent the array index into the handle table, and its upper 16 bits represent the uniqueness counter wUniq.</w:t>
      </w:r>
    </w:p>
    <w:p>
      <w:pPr>
        <w:spacing w:before="0" w:after="120"/>
      </w:pPr>
      <w:r>
        <w:rPr>
          <w:rFonts w:ascii="Calibri" w:hAnsi="Calibri"/>
          <w:sz w:val="22"/>
        </w:rPr>
        <w:t>When an application passes an HWND to a Win32 function:</w:t>
      </w:r>
    </w:p>
    <w:p>
      <w:pPr>
        <w:pStyle w:val="ListNumber"/>
        <w:spacing w:before="0" w:after="40"/>
      </w:pPr>
      <w:r>
        <w:rPr>
          <w:rFonts w:ascii="Calibri" w:hAnsi="Calibri"/>
          <w:sz w:val="22"/>
        </w:rPr>
        <w:t>win32k.sys extracts the index from the lower 16 bits.</w:t>
      </w:r>
    </w:p>
    <w:p>
      <w:pPr>
        <w:pStyle w:val="ListNumber"/>
        <w:spacing w:before="0" w:after="40"/>
      </w:pPr>
      <w:r>
        <w:rPr>
          <w:rFonts w:ascii="Calibri" w:hAnsi="Calibri"/>
          <w:sz w:val="22"/>
        </w:rPr>
        <w:t>It accesses the table entry at that index.</w:t>
      </w:r>
    </w:p>
    <w:p>
      <w:pPr>
        <w:pStyle w:val="ListNumber"/>
        <w:spacing w:before="0" w:after="40"/>
      </w:pPr>
      <w:r>
        <w:rPr>
          <w:rFonts w:ascii="Calibri" w:hAnsi="Calibri"/>
          <w:sz w:val="22"/>
        </w:rPr>
        <w:t>It compares the uniqueness counter in the handle with wUniq in the table entry.</w:t>
      </w:r>
    </w:p>
    <w:p>
      <w:pPr>
        <w:pStyle w:val="ListNumber"/>
        <w:spacing w:before="0" w:after="40"/>
      </w:pPr>
      <w:r>
        <w:rPr>
          <w:rFonts w:ascii="Calibri" w:hAnsi="Calibri"/>
          <w:sz w:val="22"/>
        </w:rPr>
        <w:t>If the uniqueness counter does not match, or if the entry is marked destroyed, win32k.sys immediately rejects the call with ERROR_INVALID_WINDOW_HANDLE.</w:t>
      </w:r>
    </w:p>
    <w:p>
      <w:pPr>
        <w:spacing w:before="0" w:after="120"/>
      </w:pPr>
      <w:r>
        <w:rPr>
          <w:rFonts w:ascii="Calibri" w:hAnsi="Calibri"/>
          <w:sz w:val="22"/>
        </w:rPr>
        <w:t>This uniqueness mechanism prevents handle recycling race conditions, ensuring that an application cannot accidentally manipulate a newly created window that reused a recently closed handle index.</w:t>
      </w:r>
    </w:p>
    <w:p/>
    <w:p>
      <w:pPr>
        <w:spacing w:before="280" w:after="60"/>
      </w:pPr>
      <w:r>
        <w:rPr>
          <w:rFonts w:ascii="Calibri" w:hAnsi="Calibri"/>
          <w:b/>
          <w:color w:val="1E293B"/>
          <w:sz w:val="28"/>
        </w:rPr>
        <w:t>6. The Desktop Heap and Client-Side Handle Acceleration</w:t>
      </w:r>
    </w:p>
    <w:p>
      <w:pPr>
        <w:spacing w:before="200" w:after="40"/>
      </w:pPr>
      <w:r>
        <w:rPr>
          <w:rFonts w:ascii="Calibri" w:hAnsi="Calibri"/>
          <w:b/>
          <w:color w:val="334155"/>
          <w:sz w:val="24"/>
        </w:rPr>
        <w:t>6.1 What is the Desktop Heap?</w:t>
      </w:r>
    </w:p>
    <w:p>
      <w:pPr>
        <w:spacing w:before="0" w:after="120"/>
      </w:pPr>
      <w:r>
        <w:rPr>
          <w:rFonts w:ascii="Calibri" w:hAnsi="Calibri"/>
          <w:sz w:val="22"/>
        </w:rPr>
        <w:t>Every interactive desktop has an associated pool of shared memory called the Desktop Heap.</w:t>
      </w:r>
    </w:p>
    <w:p>
      <w:pPr>
        <w:spacing w:before="0" w:after="120"/>
      </w:pPr>
      <w:r>
        <w:rPr>
          <w:rFonts w:ascii="Calibri" w:hAnsi="Calibri"/>
          <w:sz w:val="22"/>
        </w:rPr>
        <w:t>The Desktop Heap is allocated by win32k.sys in kernel space from session pool memory. However, when a GUI process initializes, win32k.sys maps a read-only view of this Desktop Heap directly into the virtual address space of the user-mode process.</w:t>
      </w:r>
    </w:p>
    <w:p>
      <w:pPr>
        <w:spacing w:before="200" w:after="40"/>
      </w:pPr>
      <w:r>
        <w:rPr>
          <w:rFonts w:ascii="Calibri" w:hAnsi="Calibri"/>
          <w:b/>
          <w:color w:val="334155"/>
          <w:sz w:val="24"/>
        </w:rPr>
        <w:t>6.2 Why the Desktop Heap Exists</w:t>
      </w:r>
    </w:p>
    <w:p>
      <w:pPr>
        <w:spacing w:before="0" w:after="120"/>
      </w:pPr>
      <w:r>
        <w:rPr>
          <w:rFonts w:ascii="Calibri" w:hAnsi="Calibri"/>
          <w:sz w:val="22"/>
        </w:rPr>
        <w:t>The primary purpose of mapping the Desktop Heap into user space is performance acceleration for read-heavy operations.</w:t>
      </w:r>
    </w:p>
    <w:p>
      <w:pPr>
        <w:spacing w:before="0" w:after="120"/>
      </w:pPr>
      <w:r>
        <w:rPr>
          <w:rFonts w:ascii="Calibri" w:hAnsi="Calibri"/>
          <w:sz w:val="22"/>
        </w:rPr>
        <w:t>Certain basic properties of a window, such as its style flags, window rectangle coordinates, and class atom, are stored directly in the tagWND structure within the Desktop Heap.</w:t>
      </w:r>
    </w:p>
    <w:p>
      <w:pPr>
        <w:spacing w:before="0" w:after="120"/>
      </w:pPr>
      <w:r>
        <w:rPr>
          <w:rFonts w:ascii="Calibri" w:hAnsi="Calibri"/>
          <w:sz w:val="22"/>
        </w:rPr>
        <w:t>In earlier versions of 32-bit Windows, user32.dll could read certain window properties directly from its local read-only mapping of the Desktop Heap without executing a syscall instruction.</w:t>
      </w:r>
    </w:p>
    <w:p>
      <w:pPr>
        <w:spacing w:before="0" w:after="120"/>
      </w:pPr>
      <w:r>
        <w:rPr>
          <w:rFonts w:ascii="Calibri" w:hAnsi="Calibri"/>
          <w:sz w:val="22"/>
        </w:rPr>
        <w:t>In modern 64-bit Windows and Windows 11, due to kernel address space layout randomization (KASLR) and security hardening against side-channel attacks, direct user-mode structure parsing has been restricted. However, user32.dll still utilizes shared structures such as KUSER_SHARED_DATA and cached handle structures to eliminate redundant system calls for high-frequency time and state checks.</w:t>
      </w:r>
    </w:p>
    <w:p/>
    <w:p>
      <w:pPr>
        <w:spacing w:before="280" w:after="60"/>
      </w:pPr>
      <w:r>
        <w:rPr>
          <w:rFonts w:ascii="Calibri" w:hAnsi="Calibri"/>
          <w:b/>
          <w:color w:val="1E293B"/>
          <w:sz w:val="28"/>
        </w:rPr>
        <w:t>7. Window Enumeration Mechanics</w:t>
      </w:r>
    </w:p>
    <w:p>
      <w:pPr>
        <w:spacing w:before="0" w:after="120"/>
      </w:pPr>
      <w:r>
        <w:rPr>
          <w:rFonts w:ascii="Calibri" w:hAnsi="Calibri"/>
          <w:sz w:val="22"/>
        </w:rPr>
        <w:t>Now we address the practical engineering question:</w:t>
      </w:r>
    </w:p>
    <w:p>
      <w:pPr>
        <w:spacing w:before="0" w:after="120"/>
      </w:pPr>
      <w:r>
        <w:rPr>
          <w:rFonts w:ascii="Calibri" w:hAnsi="Calibri"/>
          <w:sz w:val="22"/>
        </w:rPr>
        <w:t>Can win32k.sys and user32.dll be used to enumerate all windows, list active applications, and obtain screen coordinates?</w:t>
      </w:r>
    </w:p>
    <w:p>
      <w:pPr>
        <w:spacing w:before="0" w:after="120"/>
      </w:pPr>
      <w:r>
        <w:rPr>
          <w:rFonts w:ascii="Calibri" w:hAnsi="Calibri"/>
          <w:sz w:val="22"/>
        </w:rPr>
        <w:t>The answer is yes. That is the exact purpose for which the Win32 window management subsystem was built.</w:t>
      </w:r>
    </w:p>
    <w:p>
      <w:pPr>
        <w:spacing w:before="0" w:after="120"/>
      </w:pPr>
      <w:r>
        <w:rPr>
          <w:rFonts w:ascii="Calibri" w:hAnsi="Calibri"/>
          <w:sz w:val="22"/>
        </w:rPr>
        <w:t>Let us trace how window enumeration operates mechanically across the User-to-Kernel boundary.</w:t>
      </w:r>
    </w:p>
    <w:p>
      <w:pPr>
        <w:spacing w:before="200" w:after="40"/>
      </w:pPr>
      <w:r>
        <w:rPr>
          <w:rFonts w:ascii="Calibri" w:hAnsi="Calibri"/>
          <w:b/>
          <w:color w:val="334155"/>
          <w:sz w:val="24"/>
        </w:rPr>
        <w:t>7.1 The Standard Enumeration API: `EnumWindows`</w:t>
      </w:r>
    </w:p>
    <w:p>
      <w:pPr>
        <w:spacing w:before="0" w:after="120"/>
      </w:pPr>
      <w:r>
        <w:rPr>
          <w:rFonts w:ascii="Calibri" w:hAnsi="Calibri"/>
          <w:sz w:val="22"/>
        </w:rPr>
        <w:t>The primary Win32 API for listing top-level windows is EnumWindows. Its C signature is:</w:t>
      </w:r>
    </w:p>
    <w:p>
      <w:pPr>
        <w:spacing w:before="80" w:after="120"/>
        <w:ind w:left="432"/>
      </w:pPr>
      <w:r>
        <w:rPr>
          <w:rFonts w:ascii="Consolas" w:hAnsi="Consolas"/>
          <w:color w:val="0F172A"/>
          <w:sz w:val="19"/>
        </w:rPr>
        <w:t>BOOL EnumWindows(</w:t>
        <w:br/>
        <w:t xml:space="preserve">    WNDENUMPROC lpEnumFunc,</w:t>
        <w:br/>
        <w:t xml:space="preserve">    LPARAM lParam</w:t>
        <w:br/>
        <w:t>);</w:t>
      </w:r>
    </w:p>
    <w:p>
      <w:pPr>
        <w:spacing w:before="0" w:after="120"/>
      </w:pPr>
      <w:r>
        <w:rPr>
          <w:rFonts w:ascii="Calibri" w:hAnsi="Calibri"/>
          <w:sz w:val="22"/>
        </w:rPr>
        <w:t>When an application calls EnumWindows:</w:t>
      </w:r>
    </w:p>
    <w:p>
      <w:pPr>
        <w:pStyle w:val="ListNumber"/>
        <w:spacing w:before="0" w:after="40"/>
      </w:pPr>
      <w:r>
        <w:rPr>
          <w:rFonts w:ascii="Calibri" w:hAnsi="Calibri"/>
          <w:sz w:val="22"/>
        </w:rPr>
        <w:t>user32.dll prepares an internal enumeration state structure containing the caller's callback function pointer lpEnumFunc and the user-supplied lParam.</w:t>
      </w:r>
    </w:p>
    <w:p>
      <w:pPr>
        <w:pStyle w:val="ListNumber"/>
        <w:spacing w:before="0" w:after="40"/>
      </w:pPr>
      <w:r>
        <w:rPr>
          <w:rFonts w:ascii="Calibri" w:hAnsi="Calibri"/>
          <w:sz w:val="22"/>
        </w:rPr>
        <w:t>user32.dll executes a system call into win32kfull.sys (specifically invoking the kernel function NtUserBuildHwndList).</w:t>
      </w:r>
    </w:p>
    <w:p>
      <w:pPr>
        <w:pStyle w:val="ListNumber"/>
        <w:spacing w:before="0" w:after="40"/>
      </w:pPr>
      <w:r>
        <w:rPr>
          <w:rFonts w:ascii="Calibri" w:hAnsi="Calibri"/>
          <w:sz w:val="22"/>
        </w:rPr>
        <w:t>Inside win32kfull.sys, the kernel locks the desktop window tree.</w:t>
      </w:r>
    </w:p>
    <w:p>
      <w:pPr>
        <w:pStyle w:val="ListNumber"/>
        <w:spacing w:before="0" w:after="40"/>
      </w:pPr>
      <w:r>
        <w:rPr>
          <w:rFonts w:ascii="Calibri" w:hAnsi="Calibri"/>
          <w:sz w:val="22"/>
        </w:rPr>
        <w:t>The kernel navigates the spwnd child list of the current desktop object, traversing sibling pointers (spwndNext) across the entire top-level z-order chain.</w:t>
      </w:r>
    </w:p>
    <w:p>
      <w:pPr>
        <w:pStyle w:val="ListNumber"/>
        <w:spacing w:before="0" w:after="40"/>
      </w:pPr>
      <w:r>
        <w:rPr>
          <w:rFonts w:ascii="Calibri" w:hAnsi="Calibri"/>
          <w:sz w:val="22"/>
        </w:rPr>
        <w:t>The kernel builds an array of valid HWND handle identifiers representing every top-level window currently alive on the desktop.</w:t>
      </w:r>
    </w:p>
    <w:p>
      <w:pPr>
        <w:pStyle w:val="ListNumber"/>
        <w:spacing w:before="0" w:after="40"/>
      </w:pPr>
      <w:r>
        <w:rPr>
          <w:rFonts w:ascii="Calibri" w:hAnsi="Calibri"/>
          <w:sz w:val="22"/>
        </w:rPr>
        <w:t>The kernel copies this array of handles back into a buffer in the user-mode process memory and returns to user32.dll.</w:t>
      </w:r>
    </w:p>
    <w:p>
      <w:pPr>
        <w:pStyle w:val="ListNumber"/>
        <w:spacing w:before="0" w:after="40"/>
      </w:pPr>
      <w:r>
        <w:rPr>
          <w:rFonts w:ascii="Calibri" w:hAnsi="Calibri"/>
          <w:sz w:val="22"/>
        </w:rPr>
        <w:t>user32.dll iterates through the returned array of window handles in user space, invoking the caller's lpEnumFunc callback for each HWND.</w:t>
      </w:r>
    </w:p>
    <w:p>
      <w:pPr>
        <w:pStyle w:val="ListNumber"/>
        <w:spacing w:before="0" w:after="40"/>
      </w:pPr>
      <w:r>
        <w:rPr>
          <w:rFonts w:ascii="Calibri" w:hAnsi="Calibri"/>
          <w:sz w:val="22"/>
        </w:rPr>
        <w:t>If the callback function returns TRUE, user32.dll proceeds to the next handle. If the callback returns FALSE, enumeration halts immediately.</w:t>
      </w:r>
    </w:p>
    <w:p>
      <w:pPr>
        <w:spacing w:before="200" w:after="40"/>
      </w:pPr>
      <w:r>
        <w:rPr>
          <w:rFonts w:ascii="Calibri" w:hAnsi="Calibri"/>
          <w:b/>
          <w:color w:val="334155"/>
          <w:sz w:val="24"/>
        </w:rPr>
        <w:t>7.2 Why `EnumWindows` is Safer than `GetWindow`</w:t>
      </w:r>
    </w:p>
    <w:p>
      <w:pPr>
        <w:spacing w:before="0" w:after="120"/>
      </w:pPr>
      <w:r>
        <w:rPr>
          <w:rFonts w:ascii="Calibri" w:hAnsi="Calibri"/>
          <w:sz w:val="22"/>
        </w:rPr>
        <w:t>Win32 provides an alternative method for window traversal using the function GetWindow:</w:t>
      </w:r>
    </w:p>
    <w:p>
      <w:pPr>
        <w:spacing w:before="80" w:after="120"/>
        <w:ind w:left="432"/>
      </w:pPr>
      <w:r>
        <w:rPr>
          <w:rFonts w:ascii="Consolas" w:hAnsi="Consolas"/>
          <w:color w:val="0F172A"/>
          <w:sz w:val="19"/>
        </w:rPr>
        <w:t>HWND GetWindow(</w:t>
        <w:br/>
        <w:t xml:space="preserve">    HWND hWnd,</w:t>
        <w:br/>
        <w:t xml:space="preserve">    UINT uCmd // e.g., GW_HWNDNEXT, GW_CHILD</w:t>
        <w:br/>
        <w:t>);</w:t>
      </w:r>
    </w:p>
    <w:p>
      <w:pPr>
        <w:spacing w:before="0" w:after="120"/>
      </w:pPr>
      <w:r>
        <w:rPr>
          <w:rFonts w:ascii="Calibri" w:hAnsi="Calibri"/>
          <w:sz w:val="22"/>
        </w:rPr>
        <w:t>An engineer might consider writing a while loop starting with GetDesktopWindow and repeatedly calling GetWindow(hwnd, GW_HWNDNEXT) to walk the window tree manually.</w:t>
      </w:r>
    </w:p>
    <w:p>
      <w:pPr>
        <w:spacing w:before="0" w:after="120"/>
      </w:pPr>
      <w:r>
        <w:rPr>
          <w:rFonts w:ascii="Calibri" w:hAnsi="Calibri"/>
          <w:sz w:val="22"/>
        </w:rPr>
        <w:t>However, this manual loop approach is prone to race conditions:</w:t>
      </w:r>
    </w:p>
    <w:p>
      <w:pPr>
        <w:spacing w:before="0" w:after="120"/>
      </w:pPr>
      <w:r>
        <w:rPr>
          <w:rFonts w:ascii="Calibri" w:hAnsi="Calibri"/>
          <w:sz w:val="22"/>
        </w:rPr>
        <w:t>If another process destroys a window or changes the z-order while your loop is running, the HWND you hold in your local variable can become invalid or disconnected from its sibling chain mid-traversal. Your loop can enter an infinite loop or terminate prematurely.</w:t>
      </w:r>
    </w:p>
    <w:p>
      <w:pPr>
        <w:spacing w:before="0" w:after="120"/>
      </w:pPr>
      <w:r>
        <w:rPr>
          <w:rFonts w:ascii="Calibri" w:hAnsi="Calibri"/>
          <w:sz w:val="22"/>
        </w:rPr>
        <w:t>In contrast, EnumWindows executes NtUserBuildHwndList inside win32k.sys under a kernel lock. It captures an atomic snapshot of all window handles at that instant. Even if windows are destroyed while the user-mode callback is executing, the list itself was captured safely.</w:t>
      </w:r>
    </w:p>
    <w:p>
      <w:pPr>
        <w:spacing w:before="200" w:after="40"/>
      </w:pPr>
      <w:r>
        <w:rPr>
          <w:rFonts w:ascii="Calibri" w:hAnsi="Calibri"/>
          <w:b/>
          <w:color w:val="334155"/>
          <w:sz w:val="24"/>
        </w:rPr>
        <w:t>7.3 Desktop-Specific Enumeration: `EnumDesktopWindows`</w:t>
      </w:r>
    </w:p>
    <w:p>
      <w:pPr>
        <w:spacing w:before="0" w:after="120"/>
      </w:pPr>
      <w:r>
        <w:rPr>
          <w:rFonts w:ascii="Calibri" w:hAnsi="Calibri"/>
          <w:sz w:val="22"/>
        </w:rPr>
        <w:t>If an application needs to enumerate windows across specific desktop instances or virtual window stations, Win32 provides EnumDesktopWindows:</w:t>
      </w:r>
    </w:p>
    <w:p>
      <w:pPr>
        <w:spacing w:before="80" w:after="120"/>
        <w:ind w:left="432"/>
      </w:pPr>
      <w:r>
        <w:rPr>
          <w:rFonts w:ascii="Consolas" w:hAnsi="Consolas"/>
          <w:color w:val="0F172A"/>
          <w:sz w:val="19"/>
        </w:rPr>
        <w:t>BOOL EnumDesktopWindows(</w:t>
        <w:br/>
        <w:t xml:space="preserve">    HDESK hDesktop,</w:t>
        <w:br/>
        <w:t xml:space="preserve">    WNDENUMPROC lpfn,</w:t>
        <w:br/>
        <w:t xml:space="preserve">    LPARAM lParam</w:t>
        <w:br/>
        <w:t>);</w:t>
      </w:r>
    </w:p>
    <w:p>
      <w:pPr>
        <w:spacing w:before="0" w:after="120"/>
      </w:pPr>
      <w:r>
        <w:rPr>
          <w:rFonts w:ascii="Calibri" w:hAnsi="Calibri"/>
          <w:sz w:val="22"/>
        </w:rPr>
        <w:t>This function operates identically to EnumWindows, but allows passing an explicit desktop handle hDesktop, targeting alternate security contexts or hidden desktop sessions.</w:t>
      </w:r>
    </w:p>
    <w:p/>
    <w:p>
      <w:pPr>
        <w:spacing w:before="280" w:after="60"/>
      </w:pPr>
      <w:r>
        <w:rPr>
          <w:rFonts w:ascii="Calibri" w:hAnsi="Calibri"/>
          <w:b/>
          <w:color w:val="1E293B"/>
          <w:sz w:val="28"/>
        </w:rPr>
        <w:t>8. Geometry and Spatial Coordinates</w:t>
      </w:r>
    </w:p>
    <w:p>
      <w:pPr>
        <w:spacing w:before="200" w:after="40"/>
      </w:pPr>
      <w:r>
        <w:rPr>
          <w:rFonts w:ascii="Calibri" w:hAnsi="Calibri"/>
          <w:b/>
          <w:color w:val="334155"/>
          <w:sz w:val="24"/>
        </w:rPr>
        <w:t>8.1 Obtaining Window Bounding Rectangles: `GetWindowRect`</w:t>
      </w:r>
    </w:p>
    <w:p>
      <w:pPr>
        <w:spacing w:before="0" w:after="120"/>
      </w:pPr>
      <w:r>
        <w:rPr>
          <w:rFonts w:ascii="Calibri" w:hAnsi="Calibri"/>
          <w:sz w:val="22"/>
        </w:rPr>
        <w:t>To obtain the physical coordinates and dimensions of any window on the desktop, Win32 provides GetWindowRect:</w:t>
      </w:r>
    </w:p>
    <w:p>
      <w:pPr>
        <w:spacing w:before="80" w:after="120"/>
        <w:ind w:left="432"/>
      </w:pPr>
      <w:r>
        <w:rPr>
          <w:rFonts w:ascii="Consolas" w:hAnsi="Consolas"/>
          <w:color w:val="0F172A"/>
          <w:sz w:val="19"/>
        </w:rPr>
        <w:t>BOOL GetWindowRect(</w:t>
        <w:br/>
        <w:t xml:space="preserve">    HWND hWnd,</w:t>
        <w:br/>
        <w:t xml:space="preserve">    LPRECT lpRect</w:t>
        <w:br/>
        <w:t>);</w:t>
      </w:r>
    </w:p>
    <w:p>
      <w:pPr>
        <w:spacing w:before="0" w:after="120"/>
      </w:pPr>
      <w:r>
        <w:rPr>
          <w:rFonts w:ascii="Calibri" w:hAnsi="Calibri"/>
          <w:sz w:val="22"/>
        </w:rPr>
        <w:t>When an application calls GetWindowRect:</w:t>
      </w:r>
    </w:p>
    <w:p>
      <w:pPr>
        <w:pStyle w:val="ListNumber"/>
        <w:spacing w:before="0" w:after="40"/>
      </w:pPr>
      <w:r>
        <w:rPr>
          <w:rFonts w:ascii="Calibri" w:hAnsi="Calibri"/>
          <w:sz w:val="22"/>
        </w:rPr>
        <w:t>user32.dll invokes NtUserGetWindowRect in win32k.sys.</w:t>
      </w:r>
    </w:p>
    <w:p>
      <w:pPr>
        <w:pStyle w:val="ListNumber"/>
        <w:spacing w:before="0" w:after="40"/>
      </w:pPr>
      <w:r>
        <w:rPr>
          <w:rFonts w:ascii="Calibri" w:hAnsi="Calibri"/>
          <w:sz w:val="22"/>
        </w:rPr>
        <w:t>The kernel looks up the HWND in the handle table and finds the corresponding tagWND structure.</w:t>
      </w:r>
    </w:p>
    <w:p>
      <w:pPr>
        <w:pStyle w:val="ListNumber"/>
        <w:spacing w:before="0" w:after="40"/>
      </w:pPr>
      <w:r>
        <w:rPr>
          <w:rFonts w:ascii="Calibri" w:hAnsi="Calibri"/>
          <w:sz w:val="22"/>
        </w:rPr>
        <w:t>The kernel reads the rcWindow field, which contains four 32-bit integers: left, top, right, and bottom.</w:t>
      </w:r>
    </w:p>
    <w:p>
      <w:pPr>
        <w:pStyle w:val="ListNumber"/>
        <w:spacing w:before="0" w:after="40"/>
      </w:pPr>
      <w:r>
        <w:rPr>
          <w:rFonts w:ascii="Calibri" w:hAnsi="Calibri"/>
          <w:sz w:val="22"/>
        </w:rPr>
        <w:t>These coordinates represent the outer bounding box of the window in absolute virtual screen coordinates, where (0,0) corresponds to the top-left corner of the primary display monitor.</w:t>
      </w:r>
    </w:p>
    <w:p>
      <w:pPr>
        <w:pStyle w:val="ListNumber"/>
        <w:spacing w:before="0" w:after="40"/>
      </w:pPr>
      <w:r>
        <w:rPr>
          <w:rFonts w:ascii="Calibri" w:hAnsi="Calibri"/>
          <w:sz w:val="22"/>
        </w:rPr>
        <w:t>The kernel copies these four integers into the caller's RECT buffer in user mode.</w:t>
      </w:r>
    </w:p>
    <w:p>
      <w:pPr>
        <w:spacing w:before="0" w:after="120"/>
      </w:pPr>
      <w:r>
        <w:rPr>
          <w:rFonts w:ascii="Calibri" w:hAnsi="Calibri"/>
          <w:sz w:val="22"/>
        </w:rPr>
        <w:t>This operation executes in less than 2 microseconds.</w:t>
      </w:r>
    </w:p>
    <w:p>
      <w:pPr>
        <w:spacing w:before="200" w:after="40"/>
      </w:pPr>
      <w:r>
        <w:rPr>
          <w:rFonts w:ascii="Calibri" w:hAnsi="Calibri"/>
          <w:b/>
          <w:color w:val="334155"/>
          <w:sz w:val="24"/>
        </w:rPr>
        <w:t>8.2 Client Area versus Window Area</w:t>
      </w:r>
    </w:p>
    <w:p>
      <w:pPr>
        <w:spacing w:before="0" w:after="120"/>
      </w:pPr>
      <w:r>
        <w:rPr>
          <w:rFonts w:ascii="Calibri" w:hAnsi="Calibri"/>
          <w:sz w:val="22"/>
        </w:rPr>
        <w:t>A window consists of two distinct spatial regions:</w:t>
      </w:r>
    </w:p>
    <w:p>
      <w:pPr>
        <w:pStyle w:val="ListNumber"/>
        <w:spacing w:before="0" w:after="40"/>
      </w:pPr>
      <w:r>
        <w:rPr>
          <w:rFonts w:ascii="Calibri" w:hAnsi="Calibri"/>
          <w:sz w:val="22"/>
        </w:rPr>
        <w:t>The Window Rectangle (rcWindow): Includes the entire window frame, title bar, close buttons, borders, and client area.</w:t>
      </w:r>
    </w:p>
    <w:p>
      <w:pPr>
        <w:pStyle w:val="ListNumber"/>
        <w:spacing w:before="0" w:after="40"/>
      </w:pPr>
      <w:r>
        <w:rPr>
          <w:rFonts w:ascii="Calibri" w:hAnsi="Calibri"/>
          <w:sz w:val="22"/>
        </w:rPr>
        <w:t>The Client Rectangle (rcClient): Represents the internal drawable canvas where application content resides, excluding title bars and non-client borders.</w:t>
      </w:r>
    </w:p>
    <w:p>
      <w:pPr>
        <w:spacing w:before="0" w:after="120"/>
      </w:pPr>
      <w:r>
        <w:rPr>
          <w:rFonts w:ascii="Calibri" w:hAnsi="Calibri"/>
          <w:sz w:val="22"/>
        </w:rPr>
        <w:t>To get the client area dimensions, Win32 provides GetClientRect. The returned RECT always has left = 0 and top = 0, with right equal to the width and bottom equal to the height.</w:t>
      </w:r>
    </w:p>
    <w:p>
      <w:pPr>
        <w:spacing w:before="0" w:after="120"/>
      </w:pPr>
      <w:r>
        <w:rPr>
          <w:rFonts w:ascii="Calibri" w:hAnsi="Calibri"/>
          <w:sz w:val="22"/>
        </w:rPr>
        <w:t>To convert a coordinate from client space to absolute screen space, an application calls ClientToScreen:</w:t>
      </w:r>
    </w:p>
    <w:p>
      <w:pPr>
        <w:spacing w:before="80" w:after="120"/>
        <w:ind w:left="432"/>
      </w:pPr>
      <w:r>
        <w:rPr>
          <w:rFonts w:ascii="Consolas" w:hAnsi="Consolas"/>
          <w:color w:val="0F172A"/>
          <w:sz w:val="19"/>
        </w:rPr>
        <w:t>POINT pt = { 0, 0 };</w:t>
        <w:br/>
        <w:t>ClientToScreen(hwnd, &amp;pt);</w:t>
      </w:r>
    </w:p>
    <w:p>
      <w:pPr>
        <w:spacing w:before="0" w:after="120"/>
      </w:pPr>
      <w:r>
        <w:rPr>
          <w:rFonts w:ascii="Calibri" w:hAnsi="Calibri"/>
          <w:sz w:val="22"/>
        </w:rPr>
        <w:t>This function adds the window's screen-relative client offset, giving the exact desktop coordinate of the client area's top-left pixel.</w:t>
      </w:r>
    </w:p>
    <w:p>
      <w:pPr>
        <w:spacing w:before="200" w:after="40"/>
      </w:pPr>
      <w:r>
        <w:rPr>
          <w:rFonts w:ascii="Calibri" w:hAnsi="Calibri"/>
          <w:b/>
          <w:color w:val="334155"/>
          <w:sz w:val="24"/>
        </w:rPr>
        <w:t>8.3 The Desktop Window Manager (DWM) Frame Bounds</w:t>
      </w:r>
    </w:p>
    <w:p>
      <w:pPr>
        <w:spacing w:before="0" w:after="120"/>
      </w:pPr>
      <w:r>
        <w:rPr>
          <w:rFonts w:ascii="Calibri" w:hAnsi="Calibri"/>
          <w:sz w:val="22"/>
        </w:rPr>
        <w:t>In modern Windows (Windows Vista through Windows 11), desktop rendering is managed by the Desktop Window Manager, or dwm.exe.</w:t>
      </w:r>
    </w:p>
    <w:p>
      <w:pPr>
        <w:spacing w:before="0" w:after="120"/>
      </w:pPr>
      <w:r>
        <w:rPr>
          <w:rFonts w:ascii="Calibri" w:hAnsi="Calibri"/>
          <w:sz w:val="22"/>
        </w:rPr>
        <w:t>DWM adds invisible drop-shadow margins around top-level application windows to handle mouse resizing borders and visual depth.</w:t>
      </w:r>
    </w:p>
    <w:p>
      <w:pPr>
        <w:spacing w:before="0" w:after="120"/>
      </w:pPr>
      <w:r>
        <w:rPr>
          <w:rFonts w:ascii="Calibri" w:hAnsi="Calibri"/>
          <w:sz w:val="22"/>
        </w:rPr>
        <w:t>Because of these drop shadows, GetWindowRect returns a bounding box that includes several extra pixels of invisible shadow padding (typically 7 to 8 pixels on the left, right, and bottom).</w:t>
      </w:r>
    </w:p>
    <w:p>
      <w:pPr>
        <w:spacing w:before="0" w:after="120"/>
      </w:pPr>
      <w:r>
        <w:rPr>
          <w:rFonts w:ascii="Calibri" w:hAnsi="Calibri"/>
          <w:sz w:val="22"/>
        </w:rPr>
        <w:t>To obtain the exact visible pixel boundary of a window without drop shadows, an application must query DWM directly using the Desktop Window Manager API:</w:t>
      </w:r>
    </w:p>
    <w:p>
      <w:pPr>
        <w:spacing w:before="80" w:after="120"/>
        <w:ind w:left="432"/>
      </w:pPr>
      <w:r>
        <w:rPr>
          <w:rFonts w:ascii="Consolas" w:hAnsi="Consolas"/>
          <w:color w:val="0F172A"/>
          <w:sz w:val="19"/>
        </w:rPr>
        <w:t>RECT rect;</w:t>
        <w:br/>
        <w:t>DwmGetWindowAttribute(</w:t>
        <w:br/>
        <w:t xml:space="preserve">    hwnd,</w:t>
        <w:br/>
        <w:t xml:space="preserve">    DWMWA_EXTENDED_FRAME_BOUNDS,</w:t>
        <w:br/>
        <w:t xml:space="preserve">    &amp;rect,</w:t>
        <w:br/>
        <w:t xml:space="preserve">    sizeof(RECT)</w:t>
        <w:br/>
        <w:t>);</w:t>
      </w:r>
    </w:p>
    <w:p>
      <w:pPr>
        <w:spacing w:before="0" w:after="120"/>
      </w:pPr>
      <w:r>
        <w:rPr>
          <w:rFonts w:ascii="Calibri" w:hAnsi="Calibri"/>
          <w:sz w:val="22"/>
        </w:rPr>
        <w:t>This returns the precise visual boundary drawn on the physical monitor.</w:t>
      </w:r>
    </w:p>
    <w:p/>
    <w:p>
      <w:pPr>
        <w:spacing w:before="280" w:after="60"/>
      </w:pPr>
      <w:r>
        <w:rPr>
          <w:rFonts w:ascii="Calibri" w:hAnsi="Calibri"/>
          <w:b/>
          <w:color w:val="1E293B"/>
          <w:sz w:val="28"/>
        </w:rPr>
        <w:t>9. Application and Process Resolution</w:t>
      </w:r>
    </w:p>
    <w:p>
      <w:pPr>
        <w:spacing w:before="0" w:after="120"/>
      </w:pPr>
      <w:r>
        <w:rPr>
          <w:rFonts w:ascii="Calibri" w:hAnsi="Calibri"/>
          <w:sz w:val="22"/>
        </w:rPr>
        <w:t>To determine which executable application owns a given window handle, user32.dll and the core kernel provide a deterministic resolution pipeline.</w:t>
      </w:r>
    </w:p>
    <w:p>
      <w:pPr>
        <w:spacing w:before="200" w:after="40"/>
      </w:pPr>
      <w:r>
        <w:rPr>
          <w:rFonts w:ascii="Calibri" w:hAnsi="Calibri"/>
          <w:b/>
          <w:color w:val="334155"/>
          <w:sz w:val="24"/>
        </w:rPr>
        <w:t>9.1 Resolving Process ID and Thread ID</w:t>
      </w:r>
    </w:p>
    <w:p>
      <w:pPr>
        <w:spacing w:before="0" w:after="120"/>
      </w:pPr>
      <w:r>
        <w:rPr>
          <w:rFonts w:ascii="Calibri" w:hAnsi="Calibri"/>
          <w:sz w:val="22"/>
        </w:rPr>
        <w:t>Given any valid HWND, an application can determine the owning Process ID (PID) and Thread ID (TID) using GetWindowThreadProcessId:</w:t>
      </w:r>
    </w:p>
    <w:p>
      <w:pPr>
        <w:spacing w:before="80" w:after="120"/>
        <w:ind w:left="432"/>
      </w:pPr>
      <w:r>
        <w:rPr>
          <w:rFonts w:ascii="Consolas" w:hAnsi="Consolas"/>
          <w:color w:val="0F172A"/>
          <w:sz w:val="19"/>
        </w:rPr>
        <w:t>DWORD processId = 0;</w:t>
        <w:br/>
        <w:t>DWORD threadId = GetWindowThreadProcessId(hwnd, &amp;processId);</w:t>
      </w:r>
    </w:p>
    <w:p>
      <w:pPr>
        <w:spacing w:before="0" w:after="120"/>
      </w:pPr>
      <w:r>
        <w:rPr>
          <w:rFonts w:ascii="Calibri" w:hAnsi="Calibri"/>
          <w:sz w:val="22"/>
        </w:rPr>
        <w:t>Mechanically:</w:t>
      </w:r>
    </w:p>
    <w:p>
      <w:pPr>
        <w:pStyle w:val="ListNumber"/>
        <w:spacing w:before="0" w:after="40"/>
      </w:pPr>
      <w:r>
        <w:rPr>
          <w:rFonts w:ascii="Calibri" w:hAnsi="Calibri"/>
          <w:sz w:val="22"/>
        </w:rPr>
        <w:t>user32.dll passes the HWND to win32k.sys.</w:t>
      </w:r>
    </w:p>
    <w:p>
      <w:pPr>
        <w:pStyle w:val="ListNumber"/>
        <w:spacing w:before="0" w:after="40"/>
      </w:pPr>
      <w:r>
        <w:rPr>
          <w:rFonts w:ascii="Calibri" w:hAnsi="Calibri"/>
          <w:sz w:val="22"/>
        </w:rPr>
        <w:t>The kernel finds the tagWND structure.</w:t>
      </w:r>
    </w:p>
    <w:p>
      <w:pPr>
        <w:pStyle w:val="ListNumber"/>
        <w:spacing w:before="0" w:after="40"/>
      </w:pPr>
      <w:r>
        <w:rPr>
          <w:rFonts w:ascii="Calibri" w:hAnsi="Calibri"/>
          <w:sz w:val="22"/>
        </w:rPr>
        <w:t>The kernel reads the pti pointer (tagTHREADINFO).</w:t>
      </w:r>
    </w:p>
    <w:p>
      <w:pPr>
        <w:pStyle w:val="ListNumber"/>
        <w:spacing w:before="0" w:after="40"/>
      </w:pPr>
      <w:r>
        <w:rPr>
          <w:rFonts w:ascii="Calibri" w:hAnsi="Calibri"/>
          <w:sz w:val="22"/>
        </w:rPr>
        <w:t>From the tagTHREADINFO structure, the kernel reads the Thread ID and the owning Process ID (tagPROCESSINFO-&gt;ProcessDetails).</w:t>
      </w:r>
    </w:p>
    <w:p>
      <w:pPr>
        <w:pStyle w:val="ListNumber"/>
        <w:spacing w:before="0" w:after="40"/>
      </w:pPr>
      <w:r>
        <w:rPr>
          <w:rFonts w:ascii="Calibri" w:hAnsi="Calibri"/>
          <w:sz w:val="22"/>
        </w:rPr>
        <w:t>The kernel returns both values to the caller.</w:t>
      </w:r>
    </w:p>
    <w:p>
      <w:pPr>
        <w:spacing w:before="200" w:after="40"/>
      </w:pPr>
      <w:r>
        <w:rPr>
          <w:rFonts w:ascii="Calibri" w:hAnsi="Calibri"/>
          <w:b/>
          <w:color w:val="334155"/>
          <w:sz w:val="24"/>
        </w:rPr>
        <w:t>9.2 Resolving the Executable Path</w:t>
      </w:r>
    </w:p>
    <w:p>
      <w:pPr>
        <w:spacing w:before="0" w:after="120"/>
      </w:pPr>
      <w:r>
        <w:rPr>
          <w:rFonts w:ascii="Calibri" w:hAnsi="Calibri"/>
          <w:sz w:val="22"/>
        </w:rPr>
        <w:t>Once the Process ID is obtained, the application transitions from user32.dll to kernel32.dll to resolve the full executable image name on disk:</w:t>
      </w:r>
    </w:p>
    <w:p>
      <w:pPr>
        <w:pStyle w:val="ListNumber"/>
        <w:spacing w:before="0" w:after="40"/>
      </w:pPr>
      <w:r>
        <w:rPr>
          <w:rFonts w:ascii="Calibri" w:hAnsi="Calibri"/>
          <w:sz w:val="22"/>
        </w:rPr>
        <w:t>The application calls OpenProcess, requesting PROCESS_QUERY_LIMITED_INFORMATION, passing the target processId.</w:t>
      </w:r>
    </w:p>
    <w:p>
      <w:pPr>
        <w:pStyle w:val="ListNumber"/>
        <w:spacing w:before="0" w:after="40"/>
      </w:pPr>
      <w:r>
        <w:rPr>
          <w:rFonts w:ascii="Calibri" w:hAnsi="Calibri"/>
          <w:sz w:val="22"/>
        </w:rPr>
        <w:t>The kernel verifies permissions and returns a process handle (HANDLE).</w:t>
      </w:r>
    </w:p>
    <w:p>
      <w:pPr>
        <w:pStyle w:val="ListNumber"/>
        <w:spacing w:before="0" w:after="40"/>
      </w:pPr>
      <w:r>
        <w:rPr>
          <w:rFonts w:ascii="Calibri" w:hAnsi="Calibri"/>
          <w:sz w:val="22"/>
        </w:rPr>
        <w:t>The application calls QueryFullProcessImageNameW, passing the process handle.</w:t>
      </w:r>
    </w:p>
    <w:p>
      <w:pPr>
        <w:pStyle w:val="ListNumber"/>
        <w:spacing w:before="0" w:after="40"/>
      </w:pPr>
      <w:r>
        <w:rPr>
          <w:rFonts w:ascii="Calibri" w:hAnsi="Calibri"/>
          <w:sz w:val="22"/>
        </w:rPr>
        <w:t>The kernel reads the process executive block (EPROCESS), retrieves the image file pointer from the Section Object, and writes the full Win32 file path (such as C:\Program Files\Microsoft VS Code\Code.exe) into the caller's buffer.</w:t>
      </w:r>
    </w:p>
    <w:p>
      <w:pPr>
        <w:pStyle w:val="ListNumber"/>
        <w:spacing w:before="0" w:after="40"/>
      </w:pPr>
      <w:r>
        <w:rPr>
          <w:rFonts w:ascii="Calibri" w:hAnsi="Calibri"/>
          <w:sz w:val="22"/>
        </w:rPr>
        <w:t>The application closes the process handle with CloseHandle.</w:t>
      </w:r>
    </w:p>
    <w:p>
      <w:pPr>
        <w:spacing w:before="200" w:after="40"/>
      </w:pPr>
      <w:r>
        <w:rPr>
          <w:rFonts w:ascii="Calibri" w:hAnsi="Calibri"/>
          <w:b/>
          <w:color w:val="334155"/>
          <w:sz w:val="24"/>
        </w:rPr>
        <w:t>9.3 Resolving Window Titles and Class Names</w:t>
      </w:r>
    </w:p>
    <w:p>
      <w:pPr>
        <w:spacing w:before="0" w:after="120"/>
      </w:pPr>
      <w:r>
        <w:rPr>
          <w:rFonts w:ascii="Calibri" w:hAnsi="Calibri"/>
          <w:sz w:val="22"/>
        </w:rPr>
        <w:t>To complete the window identity snapshot, user32.dll provides:</w:t>
      </w:r>
    </w:p>
    <w:p>
      <w:pPr>
        <w:pStyle w:val="ListBullet"/>
        <w:spacing w:before="0" w:after="40"/>
      </w:pPr>
      <w:r>
        <w:rPr>
          <w:rFonts w:ascii="Calibri" w:hAnsi="Calibri"/>
          <w:sz w:val="22"/>
        </w:rPr>
        <w:t>GetWindowTextW: Fetches the window caption title string.</w:t>
      </w:r>
    </w:p>
    <w:p>
      <w:pPr>
        <w:pStyle w:val="ListBullet"/>
        <w:spacing w:before="0" w:after="40"/>
      </w:pPr>
      <w:r>
        <w:rPr>
          <w:rFonts w:ascii="Calibri" w:hAnsi="Calibri"/>
          <w:sz w:val="22"/>
        </w:rPr>
        <w:t>GetClassNameW: Fetches the registered Win32 window class name string (such as Chrome_WidgetWin_1 or CabinetWClass).</w:t>
      </w:r>
    </w:p>
    <w:p>
      <w:pPr>
        <w:spacing w:before="0" w:after="120"/>
      </w:pPr>
      <w:r>
        <w:rPr>
          <w:rFonts w:ascii="Calibri" w:hAnsi="Calibri"/>
          <w:sz w:val="22"/>
        </w:rPr>
        <w:t>With these five API calls (GetWindowThreadProcessId, OpenProcess, QueryFullProcessImageNameW, GetWindowTextW, and GetClassNameW), an application can identify the process name, executable path, window title, class name, and screen coordinates of every active window on the desktop in less than 0.1 milliseconds per window.</w:t>
      </w:r>
    </w:p>
    <w:p/>
    <w:p>
      <w:pPr>
        <w:spacing w:before="280" w:after="60"/>
      </w:pPr>
      <w:r>
        <w:rPr>
          <w:rFonts w:ascii="Calibri" w:hAnsi="Calibri"/>
          <w:b/>
          <w:color w:val="1E293B"/>
          <w:sz w:val="28"/>
        </w:rPr>
        <w:t>10. The Single-HWND Paradox: Why Win32 Cannot See Inside Modern Apps</w:t>
      </w:r>
    </w:p>
    <w:p>
      <w:pPr>
        <w:spacing w:before="0" w:after="120"/>
      </w:pPr>
      <w:r>
        <w:rPr>
          <w:rFonts w:ascii="Calibri" w:hAnsi="Calibri"/>
          <w:sz w:val="22"/>
        </w:rPr>
        <w:t>We now arrive at the central limitation of win32k.sys and user32.dll, and the fundamental reason why a modern context engine cannot rely exclusively on Win32 window management.</w:t>
      </w:r>
    </w:p>
    <w:p>
      <w:pPr>
        <w:spacing w:before="200" w:after="40"/>
      </w:pPr>
      <w:r>
        <w:rPr>
          <w:rFonts w:ascii="Calibri" w:hAnsi="Calibri"/>
          <w:b/>
          <w:color w:val="334155"/>
          <w:sz w:val="24"/>
        </w:rPr>
        <w:t>10.1 The Classic Win32 Multi-HWND Paradigm</w:t>
      </w:r>
    </w:p>
    <w:p>
      <w:pPr>
        <w:spacing w:before="0" w:after="120"/>
      </w:pPr>
      <w:r>
        <w:rPr>
          <w:rFonts w:ascii="Calibri" w:hAnsi="Calibri"/>
          <w:sz w:val="22"/>
        </w:rPr>
        <w:t>When Windows NT and win32k.sys were designed in the 1990s, applications were constructed out of native Win32 controls.</w:t>
      </w:r>
    </w:p>
    <w:p>
      <w:pPr>
        <w:spacing w:before="0" w:after="120"/>
      </w:pPr>
      <w:r>
        <w:rPr>
          <w:rFonts w:ascii="Calibri" w:hAnsi="Calibri"/>
          <w:sz w:val="22"/>
        </w:rPr>
        <w:t>In a classic Win32 application (such as Notepad, traditional Control Panel, or Microsoft Word 97):</w:t>
      </w:r>
    </w:p>
    <w:p>
      <w:pPr>
        <w:pStyle w:val="ListBullet"/>
        <w:spacing w:before="0" w:after="40"/>
      </w:pPr>
      <w:r>
        <w:rPr>
          <w:rFonts w:ascii="Calibri" w:hAnsi="Calibri"/>
          <w:sz w:val="22"/>
        </w:rPr>
        <w:t>The main window frame was an HWND.</w:t>
      </w:r>
    </w:p>
    <w:p>
      <w:pPr>
        <w:pStyle w:val="ListBullet"/>
        <w:spacing w:before="0" w:after="40"/>
      </w:pPr>
      <w:r>
        <w:rPr>
          <w:rFonts w:ascii="Calibri" w:hAnsi="Calibri"/>
          <w:sz w:val="22"/>
        </w:rPr>
        <w:t>The menu bar was an HMENU backed by win32k.sys.</w:t>
      </w:r>
    </w:p>
    <w:p>
      <w:pPr>
        <w:pStyle w:val="ListBullet"/>
        <w:spacing w:before="0" w:after="40"/>
      </w:pPr>
      <w:r>
        <w:rPr>
          <w:rFonts w:ascii="Calibri" w:hAnsi="Calibri"/>
          <w:sz w:val="22"/>
        </w:rPr>
        <w:t>The toolbar was an HWND.</w:t>
      </w:r>
    </w:p>
    <w:p>
      <w:pPr>
        <w:pStyle w:val="ListBullet"/>
        <w:spacing w:before="0" w:after="40"/>
      </w:pPr>
      <w:r>
        <w:rPr>
          <w:rFonts w:ascii="Calibri" w:hAnsi="Calibri"/>
          <w:sz w:val="22"/>
        </w:rPr>
        <w:t>Every button on the toolbar was a child HWND with class BUTTON.</w:t>
      </w:r>
    </w:p>
    <w:p>
      <w:pPr>
        <w:pStyle w:val="ListBullet"/>
        <w:spacing w:before="0" w:after="40"/>
      </w:pPr>
      <w:r>
        <w:rPr>
          <w:rFonts w:ascii="Calibri" w:hAnsi="Calibri"/>
          <w:sz w:val="22"/>
        </w:rPr>
        <w:t>The text area was an HWND with class EDIT or RICHEDIT50W.</w:t>
      </w:r>
    </w:p>
    <w:p>
      <w:pPr>
        <w:pStyle w:val="ListBullet"/>
        <w:spacing w:before="0" w:after="40"/>
      </w:pPr>
      <w:r>
        <w:rPr>
          <w:rFonts w:ascii="Calibri" w:hAnsi="Calibri"/>
          <w:sz w:val="22"/>
        </w:rPr>
        <w:t>Status bars, scrollbars, and list views were all distinct child HWND objects.</w:t>
      </w:r>
    </w:p>
    <w:p>
      <w:pPr>
        <w:spacing w:before="0" w:after="120"/>
      </w:pPr>
      <w:r>
        <w:rPr>
          <w:rFonts w:ascii="Calibri" w:hAnsi="Calibri"/>
          <w:sz w:val="22"/>
        </w:rPr>
        <w:t>In that era, win32k.sys knew about every visual element on the screen. If you called EnumChildWindows, win32k.sys returned every button, checkbox, and text box. You could call GetWindowRect on a button to get its exact coordinates, and send WM_GETTEXT to read its label.</w:t>
      </w:r>
    </w:p>
    <w:p>
      <w:pPr>
        <w:spacing w:before="200" w:after="40"/>
      </w:pPr>
      <w:r>
        <w:rPr>
          <w:rFonts w:ascii="Calibri" w:hAnsi="Calibri"/>
          <w:b/>
          <w:color w:val="334155"/>
          <w:sz w:val="24"/>
        </w:rPr>
        <w:t>10.2 The Modern Windowless Rendering Paradigm</w:t>
      </w:r>
    </w:p>
    <w:p>
      <w:pPr>
        <w:spacing w:before="0" w:after="120"/>
      </w:pPr>
      <w:r>
        <w:rPr>
          <w:rFonts w:ascii="Calibri" w:hAnsi="Calibri"/>
          <w:sz w:val="22"/>
        </w:rPr>
        <w:t>Today, the vast majority of software running on a developer's desktop does not use native Win32 child controls.</w:t>
      </w:r>
    </w:p>
    <w:p>
      <w:pPr>
        <w:spacing w:before="0" w:after="120"/>
      </w:pPr>
      <w:r>
        <w:rPr>
          <w:rFonts w:ascii="Calibri" w:hAnsi="Calibri"/>
          <w:sz w:val="22"/>
        </w:rPr>
        <w:t>Modern applications are built using rendering engines such as:</w:t>
      </w:r>
    </w:p>
    <w:p>
      <w:pPr>
        <w:pStyle w:val="ListNumber"/>
        <w:spacing w:before="0" w:after="40"/>
      </w:pPr>
      <w:r>
        <w:rPr>
          <w:rFonts w:ascii="Calibri" w:hAnsi="Calibri"/>
          <w:sz w:val="22"/>
        </w:rPr>
        <w:t>Chromium and Electron: Used by Google Chrome, Microsoft Edge, Visual Studio Code, Slack, Discord, and Teams.</w:t>
      </w:r>
    </w:p>
    <w:p>
      <w:pPr>
        <w:pStyle w:val="ListNumber"/>
        <w:spacing w:before="0" w:after="40"/>
      </w:pPr>
      <w:r>
        <w:rPr>
          <w:rFonts w:ascii="Calibri" w:hAnsi="Calibri"/>
          <w:sz w:val="22"/>
        </w:rPr>
        <w:t>Gecko: Used by Mozilla Firefox and Waterfox.</w:t>
      </w:r>
    </w:p>
    <w:p>
      <w:pPr>
        <w:pStyle w:val="ListNumber"/>
        <w:spacing w:before="0" w:after="40"/>
      </w:pPr>
      <w:r>
        <w:rPr>
          <w:rFonts w:ascii="Calibri" w:hAnsi="Calibri"/>
          <w:sz w:val="22"/>
        </w:rPr>
        <w:t>Windows Presentation Foundation (WPF) and WinUI 3: Used by modern Windows system utilities, Windows Terminal, and Fluent applications.</w:t>
      </w:r>
    </w:p>
    <w:p>
      <w:pPr>
        <w:pStyle w:val="ListNumber"/>
        <w:spacing w:before="0" w:after="40"/>
      </w:pPr>
      <w:r>
        <w:rPr>
          <w:rFonts w:ascii="Calibri" w:hAnsi="Calibri"/>
          <w:sz w:val="22"/>
        </w:rPr>
        <w:t>Skia and Flutter: Used by cross-platform desktop frameworks.</w:t>
      </w:r>
    </w:p>
    <w:p>
      <w:pPr>
        <w:spacing w:before="0" w:after="120"/>
      </w:pPr>
      <w:r>
        <w:rPr>
          <w:rFonts w:ascii="Calibri" w:hAnsi="Calibri"/>
          <w:sz w:val="22"/>
        </w:rPr>
        <w:t>How do these frameworks render on Windows?</w:t>
      </w:r>
    </w:p>
    <w:p>
      <w:pPr>
        <w:spacing w:before="0" w:after="120"/>
      </w:pPr>
      <w:r>
        <w:rPr>
          <w:rFonts w:ascii="Calibri" w:hAnsi="Calibri"/>
          <w:sz w:val="22"/>
        </w:rPr>
        <w:t>When Visual Studio Code or Google Chrome starts, it creates exactly one top-level HWND with class Chrome_WidgetWin_1.</w:t>
      </w:r>
    </w:p>
    <w:p>
      <w:pPr>
        <w:spacing w:before="0" w:after="120"/>
      </w:pPr>
      <w:r>
        <w:rPr>
          <w:rFonts w:ascii="Calibri" w:hAnsi="Calibri"/>
          <w:sz w:val="22"/>
        </w:rPr>
        <w:t>Inside that single HWND, win32k.sys sees only an empty client surface. The application creates a DirectComposition visual tree and uses DirectX (Direct3D 11 or Direct3D 12) to render its entire user interface onto a GPU swapchain.</w:t>
      </w:r>
    </w:p>
    <w:p>
      <w:pPr>
        <w:spacing w:before="0" w:after="120"/>
      </w:pPr>
      <w:r>
        <w:rPr>
          <w:rFonts w:ascii="Calibri" w:hAnsi="Calibri"/>
          <w:sz w:val="22"/>
        </w:rPr>
        <w:t>All the visual components we interact with:</w:t>
      </w:r>
    </w:p>
    <w:p>
      <w:pPr>
        <w:pStyle w:val="ListBullet"/>
        <w:spacing w:before="0" w:after="40"/>
      </w:pPr>
      <w:r>
        <w:rPr>
          <w:rFonts w:ascii="Calibri" w:hAnsi="Calibri"/>
          <w:sz w:val="22"/>
        </w:rPr>
        <w:t>The open tabs at the top of the editor.</w:t>
      </w:r>
    </w:p>
    <w:p>
      <w:pPr>
        <w:pStyle w:val="ListBullet"/>
        <w:spacing w:before="0" w:after="40"/>
      </w:pPr>
      <w:r>
        <w:rPr>
          <w:rFonts w:ascii="Calibri" w:hAnsi="Calibri"/>
          <w:sz w:val="22"/>
        </w:rPr>
        <w:t>The sidebar file explorer tree.</w:t>
      </w:r>
    </w:p>
    <w:p>
      <w:pPr>
        <w:pStyle w:val="ListBullet"/>
        <w:spacing w:before="0" w:after="40"/>
      </w:pPr>
      <w:r>
        <w:rPr>
          <w:rFonts w:ascii="Calibri" w:hAnsi="Calibri"/>
          <w:sz w:val="22"/>
        </w:rPr>
        <w:t>The Monaco code editor canvas and line numbers.</w:t>
      </w:r>
    </w:p>
    <w:p>
      <w:pPr>
        <w:pStyle w:val="ListBullet"/>
        <w:spacing w:before="0" w:after="40"/>
      </w:pPr>
      <w:r>
        <w:rPr>
          <w:rFonts w:ascii="Calibri" w:hAnsi="Calibri"/>
          <w:sz w:val="22"/>
        </w:rPr>
        <w:t>The breadcrumbs path bar.</w:t>
      </w:r>
    </w:p>
    <w:p>
      <w:pPr>
        <w:pStyle w:val="ListBullet"/>
        <w:spacing w:before="0" w:after="40"/>
      </w:pPr>
      <w:r>
        <w:rPr>
          <w:rFonts w:ascii="Calibri" w:hAnsi="Calibri"/>
          <w:sz w:val="22"/>
        </w:rPr>
        <w:t>The integrated terminal buffer.</w:t>
      </w:r>
    </w:p>
    <w:p>
      <w:pPr>
        <w:spacing w:before="0" w:after="120"/>
      </w:pPr>
      <w:r>
        <w:rPr>
          <w:rFonts w:ascii="Calibri" w:hAnsi="Calibri"/>
          <w:sz w:val="22"/>
        </w:rPr>
        <w:t>None of these elements are HWND objects. They have no entries in the win32k.sys handle table. They have no tagWND structures in kernel memory.</w:t>
      </w:r>
    </w:p>
    <w:p>
      <w:pPr>
        <w:spacing w:before="200" w:after="40"/>
      </w:pPr>
      <w:r>
        <w:rPr>
          <w:rFonts w:ascii="Calibri" w:hAnsi="Calibri"/>
          <w:b/>
          <w:color w:val="334155"/>
          <w:sz w:val="24"/>
        </w:rPr>
        <w:t>10.3 The Physical Consequence</w:t>
      </w:r>
    </w:p>
    <w:p>
      <w:pPr>
        <w:spacing w:before="0" w:after="120"/>
      </w:pPr>
      <w:r>
        <w:rPr>
          <w:rFonts w:ascii="Calibri" w:hAnsi="Calibri"/>
          <w:sz w:val="22"/>
        </w:rPr>
        <w:t>If you call EnumChildWindows on a Visual Studio Code window, win32k.sys returns either zero child windows or a single dummy intermediate render widget.</w:t>
      </w:r>
    </w:p>
    <w:p>
      <w:pPr>
        <w:spacing w:before="0" w:after="120"/>
      </w:pPr>
      <w:r>
        <w:rPr>
          <w:rFonts w:ascii="Calibri" w:hAnsi="Calibri"/>
          <w:sz w:val="22"/>
        </w:rPr>
        <w:t>If you ask win32k.sys for the active tab, the active file name, or the cursor position inside Monaco, win32k.sys cannot answer. The operating system kernel does not know that tabs or code lines exist inside that window. The kernel only knows that an application is presenting a 2D surface of pixels to the display.</w:t>
      </w:r>
    </w:p>
    <w:p>
      <w:pPr>
        <w:spacing w:before="0" w:after="120"/>
      </w:pPr>
      <w:r>
        <w:rPr>
          <w:rFonts w:ascii="Calibri" w:hAnsi="Calibri"/>
          <w:sz w:val="22"/>
        </w:rPr>
        <w:t>To discover the internal structure of these modern applications, the operating system must provide a separate abstraction layer: the Microsoft UI Automation (UIA) framework. Through UI Automation and accessibility providers, the application's internal rendering engine constructs a virtual tree of AutomationElement nodes and exposes them to external tools via cross-process COM interfaces.</w:t>
      </w:r>
    </w:p>
    <w:p/>
    <w:p>
      <w:pPr>
        <w:spacing w:before="280" w:after="60"/>
      </w:pPr>
      <w:r>
        <w:rPr>
          <w:rFonts w:ascii="Calibri" w:hAnsi="Calibri"/>
          <w:b/>
          <w:color w:val="1E293B"/>
          <w:sz w:val="28"/>
        </w:rPr>
        <w:t>11. Security, Privilege Isolation, and the Win32k Attack Surface</w:t>
      </w:r>
    </w:p>
    <w:p>
      <w:pPr>
        <w:spacing w:before="200" w:after="40"/>
      </w:pPr>
      <w:r>
        <w:rPr>
          <w:rFonts w:ascii="Calibri" w:hAnsi="Calibri"/>
          <w:b/>
          <w:color w:val="334155"/>
          <w:sz w:val="24"/>
        </w:rPr>
        <w:t>11.1 User Interface Privilege Isolation (UIPI)</w:t>
      </w:r>
    </w:p>
    <w:p>
      <w:pPr>
        <w:spacing w:before="0" w:after="120"/>
      </w:pPr>
      <w:r>
        <w:rPr>
          <w:rFonts w:ascii="Calibri" w:hAnsi="Calibri"/>
          <w:sz w:val="22"/>
        </w:rPr>
        <w:t>win32k.sys enforces security boundaries between processes running under the same user account but with different privilege levels.</w:t>
      </w:r>
    </w:p>
    <w:p>
      <w:pPr>
        <w:spacing w:before="0" w:after="120"/>
      </w:pPr>
      <w:r>
        <w:rPr>
          <w:rFonts w:ascii="Calibri" w:hAnsi="Calibri"/>
          <w:sz w:val="22"/>
        </w:rPr>
        <w:t>Under Mandatory Integrity Control:</w:t>
      </w:r>
    </w:p>
    <w:p>
      <w:pPr>
        <w:pStyle w:val="ListBullet"/>
        <w:spacing w:before="0" w:after="40"/>
      </w:pPr>
      <w:r>
        <w:rPr>
          <w:rFonts w:ascii="Calibri" w:hAnsi="Calibri"/>
          <w:sz w:val="22"/>
        </w:rPr>
        <w:t>If an application runs at Medium Integrity (standard user).</w:t>
      </w:r>
    </w:p>
    <w:p>
      <w:pPr>
        <w:pStyle w:val="ListBullet"/>
        <w:spacing w:before="0" w:after="40"/>
      </w:pPr>
      <w:r>
        <w:rPr>
          <w:rFonts w:ascii="Calibri" w:hAnsi="Calibri"/>
          <w:sz w:val="22"/>
        </w:rPr>
        <w:t>And another application runs at High Integrity (Administrator, such as an elevated PowerShell terminal or Task Manager).</w:t>
      </w:r>
    </w:p>
    <w:p>
      <w:pPr>
        <w:spacing w:before="0" w:after="120"/>
      </w:pPr>
      <w:r>
        <w:rPr>
          <w:rFonts w:ascii="Calibri" w:hAnsi="Calibri"/>
          <w:sz w:val="22"/>
        </w:rPr>
        <w:t>win32k.sys enforces User Interface Privilege Isolation (UIPI):</w:t>
      </w:r>
    </w:p>
    <w:p>
      <w:pPr>
        <w:pStyle w:val="ListNumber"/>
        <w:spacing w:before="0" w:after="40"/>
      </w:pPr>
      <w:r>
        <w:rPr>
          <w:rFonts w:ascii="Calibri" w:hAnsi="Calibri"/>
          <w:sz w:val="22"/>
        </w:rPr>
        <w:t>The Medium Integrity process can read basic window properties (coordinates, title, process ID) via GetWindowRect and GetWindowTextW.</w:t>
      </w:r>
    </w:p>
    <w:p>
      <w:pPr>
        <w:pStyle w:val="ListNumber"/>
        <w:spacing w:before="0" w:after="40"/>
      </w:pPr>
      <w:r>
        <w:rPr>
          <w:rFonts w:ascii="Calibri" w:hAnsi="Calibri"/>
          <w:sz w:val="22"/>
        </w:rPr>
        <w:t>However, the Medium Integrity process is strictly blocked from modifying the elevated window. Calls to SetWindowPos, MoveWindow, or posting input messages via PostMessageW (WM_KEYDOWN, WM_LBUTTONDOWN) are dropped by win32k.sys and return error code 5 (ERROR_ACCESS_DENIED).</w:t>
      </w:r>
    </w:p>
    <w:p>
      <w:pPr>
        <w:spacing w:before="200" w:after="40"/>
      </w:pPr>
      <w:r>
        <w:rPr>
          <w:rFonts w:ascii="Calibri" w:hAnsi="Calibri"/>
          <w:b/>
          <w:color w:val="334155"/>
          <w:sz w:val="24"/>
        </w:rPr>
        <w:t>11.2 The Win32k System Call Lockdown</w:t>
      </w:r>
    </w:p>
    <w:p>
      <w:pPr>
        <w:spacing w:before="0" w:after="120"/>
      </w:pPr>
      <w:r>
        <w:rPr>
          <w:rFonts w:ascii="Calibri" w:hAnsi="Calibri"/>
          <w:sz w:val="22"/>
        </w:rPr>
        <w:t>Because win32k.sys contains millions of lines of legacy graphics and window management code executing in Ring 0, it has historically been a significant target for local privilege escalation exploits.</w:t>
      </w:r>
    </w:p>
    <w:p>
      <w:pPr>
        <w:spacing w:before="0" w:after="120"/>
      </w:pPr>
      <w:r>
        <w:rPr>
          <w:rFonts w:ascii="Calibri" w:hAnsi="Calibri"/>
          <w:sz w:val="22"/>
        </w:rPr>
        <w:t>To mitigate this risk, modern Windows operating systems implement Win32k System Call Filtering (also known as the Win32k Lockdown Policy).</w:t>
      </w:r>
    </w:p>
    <w:p>
      <w:pPr>
        <w:spacing w:before="0" w:after="120"/>
      </w:pPr>
      <w:r>
        <w:rPr>
          <w:rFonts w:ascii="Calibri" w:hAnsi="Calibri"/>
          <w:sz w:val="22"/>
        </w:rPr>
        <w:t>When an application creates a secure sandbox (such as Chromium renderer processes or Microsoft Edge utility containers):</w:t>
      </w:r>
    </w:p>
    <w:p>
      <w:pPr>
        <w:pStyle w:val="ListNumber"/>
        <w:spacing w:before="0" w:after="40"/>
      </w:pPr>
      <w:r>
        <w:rPr>
          <w:rFonts w:ascii="Calibri" w:hAnsi="Calibri"/>
          <w:sz w:val="22"/>
        </w:rPr>
        <w:t>The parent process configures the child process mitigation policy ProcessSystemCallDisablePolicy.</w:t>
      </w:r>
    </w:p>
    <w:p>
      <w:pPr>
        <w:pStyle w:val="ListNumber"/>
        <w:spacing w:before="0" w:after="40"/>
      </w:pPr>
      <w:r>
        <w:rPr>
          <w:rFonts w:ascii="Calibri" w:hAnsi="Calibri"/>
          <w:sz w:val="22"/>
        </w:rPr>
        <w:t>When the sandboxed child thread attempts to execute any syscall destined for the Shadow SSDT (win32k.sys), the kernel dispatcher immediately traps the call and terminates the thread or returns an access violation.</w:t>
      </w:r>
    </w:p>
    <w:p>
      <w:pPr>
        <w:pStyle w:val="ListNumber"/>
        <w:spacing w:before="0" w:after="40"/>
      </w:pPr>
      <w:r>
        <w:rPr>
          <w:rFonts w:ascii="Calibri" w:hAnsi="Calibri"/>
          <w:sz w:val="22"/>
        </w:rPr>
        <w:t>Sandboxed processes are completely forbidden from calling user32.dll or gdi32.dll directly. All windowing must be delegated to a broker process over inter-process communication pipes.</w:t>
      </w:r>
    </w:p>
    <w:p/>
    <w:p>
      <w:pPr>
        <w:spacing w:before="280" w:after="60"/>
      </w:pPr>
      <w:r>
        <w:rPr>
          <w:rFonts w:ascii="Calibri" w:hAnsi="Calibri"/>
          <w:b/>
          <w:color w:val="1E293B"/>
          <w:sz w:val="28"/>
        </w:rPr>
        <w:t>12. Kernel-to-User Callbacks (`KeUserModeCallback`)</w:t>
      </w:r>
    </w:p>
    <w:p>
      <w:pPr>
        <w:spacing w:before="0" w:after="120"/>
      </w:pPr>
      <w:r>
        <w:rPr>
          <w:rFonts w:ascii="Calibri" w:hAnsi="Calibri"/>
          <w:sz w:val="22"/>
        </w:rPr>
        <w:t>One of the most complex architectural aspects of win32k.sys is how the kernel delivers synchronous window messages to user-mode code.</w:t>
      </w:r>
    </w:p>
    <w:p>
      <w:pPr>
        <w:spacing w:before="0" w:after="120"/>
      </w:pPr>
      <w:r>
        <w:rPr>
          <w:rFonts w:ascii="Calibri" w:hAnsi="Calibri"/>
          <w:sz w:val="22"/>
        </w:rPr>
        <w:t>When an application or the operating system sends a message using SendMessageW:</w:t>
      </w:r>
    </w:p>
    <w:p>
      <w:pPr>
        <w:pStyle w:val="ListNumber"/>
        <w:spacing w:before="0" w:after="40"/>
      </w:pPr>
      <w:r>
        <w:rPr>
          <w:rFonts w:ascii="Calibri" w:hAnsi="Calibri"/>
          <w:sz w:val="22"/>
        </w:rPr>
        <w:t>The sending thread calls user32.dll, which executes a syscall into win32k.sys.</w:t>
      </w:r>
    </w:p>
    <w:p>
      <w:pPr>
        <w:pStyle w:val="ListNumber"/>
        <w:spacing w:before="0" w:after="40"/>
      </w:pPr>
      <w:r>
        <w:rPr>
          <w:rFonts w:ascii="Calibri" w:hAnsi="Calibri"/>
          <w:sz w:val="22"/>
        </w:rPr>
        <w:t>The kernel identifies the target window and finds the memory address of its WndProc (Window Procedure).</w:t>
      </w:r>
    </w:p>
    <w:p>
      <w:pPr>
        <w:pStyle w:val="ListNumber"/>
        <w:spacing w:before="0" w:after="40"/>
      </w:pPr>
      <w:r>
        <w:rPr>
          <w:rFonts w:ascii="Calibri" w:hAnsi="Calibri"/>
          <w:sz w:val="22"/>
        </w:rPr>
        <w:t>But the WndProc is user-mode code located in the target process's virtual memory. Kernel mode cannot simply execute a call instruction directly to a user-mode address, as that would violate processor privilege separation and memory page protections.</w:t>
      </w:r>
    </w:p>
    <w:p>
      <w:pPr>
        <w:pStyle w:val="ListNumber"/>
        <w:spacing w:before="0" w:after="40"/>
      </w:pPr>
      <w:r>
        <w:rPr>
          <w:rFonts w:ascii="Calibri" w:hAnsi="Calibri"/>
          <w:sz w:val="22"/>
        </w:rPr>
        <w:t>To solve this, win32k.sys invokes an internal kernel primitive called KeUserModeCallback.</w:t>
      </w:r>
    </w:p>
    <w:p>
      <w:pPr>
        <w:pStyle w:val="ListNumber"/>
        <w:spacing w:before="0" w:after="40"/>
      </w:pPr>
      <w:r>
        <w:rPr>
          <w:rFonts w:ascii="Calibri" w:hAnsi="Calibri"/>
          <w:sz w:val="22"/>
        </w:rPr>
        <w:t>KeUserModeCallback modifies the thread's user-mode stack frame, sets up parameters, and changes the return instruction pointer to point to a trampoline function inside ntdll.dll named KiUserCallbackDispatcher.</w:t>
      </w:r>
    </w:p>
    <w:p>
      <w:pPr>
        <w:pStyle w:val="ListNumber"/>
        <w:spacing w:before="0" w:after="40"/>
      </w:pPr>
      <w:r>
        <w:rPr>
          <w:rFonts w:ascii="Calibri" w:hAnsi="Calibri"/>
          <w:sz w:val="22"/>
        </w:rPr>
        <w:t>The kernel transitions the CPU back to User Mode (Ring 3).</w:t>
      </w:r>
    </w:p>
    <w:p>
      <w:pPr>
        <w:pStyle w:val="ListNumber"/>
        <w:spacing w:before="0" w:after="40"/>
      </w:pPr>
      <w:r>
        <w:rPr>
          <w:rFonts w:ascii="Calibri" w:hAnsi="Calibri"/>
          <w:sz w:val="22"/>
        </w:rPr>
        <w:t>KiUserCallbackDispatcher reads the callback parameters, calls the user-mode user32.dll message dispatcher, and invokes the target window's WndProc.</w:t>
      </w:r>
    </w:p>
    <w:p>
      <w:pPr>
        <w:pStyle w:val="ListNumber"/>
        <w:spacing w:before="0" w:after="40"/>
      </w:pPr>
      <w:r>
        <w:rPr>
          <w:rFonts w:ascii="Calibri" w:hAnsi="Calibri"/>
          <w:sz w:val="22"/>
        </w:rPr>
        <w:t>When the WndProc finishes and returns, user32.dll executes a special kernel system call: NtCallbackReturn.</w:t>
      </w:r>
    </w:p>
    <w:p>
      <w:pPr>
        <w:pStyle w:val="ListNumber"/>
        <w:spacing w:before="0" w:after="40"/>
      </w:pPr>
      <w:r>
        <w:rPr>
          <w:rFonts w:ascii="Calibri" w:hAnsi="Calibri"/>
          <w:sz w:val="22"/>
        </w:rPr>
        <w:t>NtCallbackReturn switches execution back to Kernel Mode (Ring 0), where win32k.sys resumes the original kernel execution path and returns the final result to the caller.</w:t>
      </w:r>
    </w:p>
    <w:p>
      <w:pPr>
        <w:spacing w:before="0" w:after="120"/>
      </w:pPr>
      <w:r>
        <w:rPr>
          <w:rFonts w:ascii="Calibri" w:hAnsi="Calibri"/>
          <w:sz w:val="22"/>
        </w:rPr>
        <w:t>This intricate dance between Ring 0 and Ring 3 illustrates the mechanical complexity of the Win32 messaging pipeline, and why synchronous message sending (SendMessageW) across threads or processes can lead to deadlocks if either side stalls.</w:t>
      </w:r>
    </w:p>
    <w:p/>
    <w:p>
      <w:pPr>
        <w:spacing w:before="280" w:after="60"/>
      </w:pPr>
      <w:r>
        <w:rPr>
          <w:rFonts w:ascii="Calibri" w:hAnsi="Calibri"/>
          <w:b/>
          <w:color w:val="1E293B"/>
          <w:sz w:val="28"/>
        </w:rPr>
        <w:t>13. The Two-Tier Architecture in ADCE: Blending Fast-Path Win32 Gating with Deep UIA Extraction</w:t>
      </w:r>
    </w:p>
    <w:p>
      <w:pPr>
        <w:spacing w:before="0" w:after="120"/>
      </w:pPr>
      <w:r>
        <w:rPr>
          <w:rFonts w:ascii="Calibri" w:hAnsi="Calibri"/>
          <w:sz w:val="22"/>
        </w:rPr>
        <w:t>The Active Desktop Context Engine utilizes this deep understanding of operating system mechanics to achieve its performance profile.</w:t>
      </w:r>
    </w:p>
    <w:p>
      <w:pPr>
        <w:spacing w:before="0" w:after="120"/>
      </w:pPr>
      <w:r>
        <w:rPr>
          <w:rFonts w:ascii="Calibri" w:hAnsi="Calibri"/>
          <w:sz w:val="22"/>
        </w:rPr>
        <w:t>Rather than relying purely on Win32 or purely on UI Automation, ADCE implements a strict Two-Tier Architecture:</w:t>
      </w:r>
    </w:p>
    <w:p>
      <w:pPr>
        <w:spacing w:before="80" w:after="120"/>
        <w:ind w:left="432"/>
      </w:pPr>
      <w:r>
        <w:rPr>
          <w:rFonts w:ascii="Consolas" w:hAnsi="Consolas"/>
          <w:color w:val="0F172A"/>
          <w:sz w:val="19"/>
        </w:rPr>
        <w:t>┌────────────────────────────────────────────────────────────────────────┐</w:t>
        <w:br/>
        <w:t>│                        ADCE TWO-TIER EXTRACTION                        │</w:t>
        <w:br/>
        <w:t>├────────────────────────────────────────────────────────────────────────┤</w:t>
        <w:br/>
        <w:t>│ TIER 1: FAST-PATH WIN32 GATING (&lt; 0.1 ms)                              │</w:t>
        <w:br/>
        <w:t>│ • Managed via user32.dll / win32k.sys                                  │</w:t>
        <w:br/>
        <w:t>│ • Captures HWND, Title, ClassName, Bounds, Process ID, Executable Path │</w:t>
        <w:br/>
        <w:t>│ • Filters out minimized, tooltip, menu, and unwanted helper windows    │</w:t>
        <w:br/>
        <w:t>│ • Validates UIPI integrity token level                                 │</w:t>
        <w:br/>
        <w:t>├────────────────────────────────────────────────────────────────────────┤</w:t>
        <w:br/>
        <w:t>│                                  │                                     │</w:t>
        <w:br/>
        <w:t>│                [ Archetype Candidate Accepted ]                        │</w:t>
        <w:br/>
        <w:t>│                                  │                                     │</w:t>
        <w:br/>
        <w:t>│                                  ▼                                     │</w:t>
        <w:br/>
        <w:t>│ TIER 2: DEEP SEMANTIC UIA EXTRACTION (2 - 15 ms)                       │</w:t>
        <w:br/>
        <w:t>│ • Managed via FlaUI.UIA3 / COM / UIAutomationCore.dll                  │</w:t>
        <w:br/>
        <w:t>│ • Dedicated background MTA worker thread pool                          │</w:t>
        <w:br/>
        <w:t>│ • Scoped single-roundtrip CacheRequest targeting internal render trees │</w:t>
        <w:br/>
        <w:t>│ • Extracts tabs, Monaco breadcrumbs, document paths, and focused nodes │</w:t>
        <w:br/>
        <w:t>└────────────────────────────────────────────────────────────────────────┘</w:t>
      </w:r>
    </w:p>
    <w:p>
      <w:pPr>
        <w:spacing w:before="200" w:after="40"/>
      </w:pPr>
      <w:r>
        <w:rPr>
          <w:rFonts w:ascii="Calibri" w:hAnsi="Calibri"/>
          <w:b/>
          <w:color w:val="334155"/>
          <w:sz w:val="24"/>
        </w:rPr>
        <w:t>13.1 Tier 1: Fast-Path Win32 Gating</w:t>
      </w:r>
    </w:p>
    <w:p>
      <w:pPr>
        <w:spacing w:before="0" w:after="120"/>
      </w:pPr>
      <w:r>
        <w:rPr>
          <w:rFonts w:ascii="Calibri" w:hAnsi="Calibri"/>
          <w:sz w:val="22"/>
        </w:rPr>
        <w:t>Whenever an operating system event fires via SetWinEventHook, ADCE first performs Tier 1 Fast-Path Gating using direct P/Invoke calls into user32.dll and kernel32.dll:</w:t>
      </w:r>
    </w:p>
    <w:p>
      <w:pPr>
        <w:pStyle w:val="ListNumber"/>
        <w:spacing w:before="0" w:after="40"/>
      </w:pPr>
      <w:r>
        <w:rPr>
          <w:rFonts w:ascii="Calibri" w:hAnsi="Calibri"/>
          <w:sz w:val="22"/>
        </w:rPr>
        <w:t>GetForegroundWindow: Identifies the active window handle.</w:t>
      </w:r>
    </w:p>
    <w:p>
      <w:pPr>
        <w:pStyle w:val="ListNumber"/>
        <w:spacing w:before="0" w:after="40"/>
      </w:pPr>
      <w:r>
        <w:rPr>
          <w:rFonts w:ascii="Calibri" w:hAnsi="Calibri"/>
          <w:sz w:val="22"/>
        </w:rPr>
        <w:t>GetWindowLongPtrW: Checks style bitmasks (WS_VISIBLE, WS_POPUP) to filter out invisible helper windows.</w:t>
      </w:r>
    </w:p>
    <w:p>
      <w:pPr>
        <w:pStyle w:val="ListNumber"/>
        <w:spacing w:before="0" w:after="40"/>
      </w:pPr>
      <w:r>
        <w:rPr>
          <w:rFonts w:ascii="Calibri" w:hAnsi="Calibri"/>
          <w:sz w:val="22"/>
        </w:rPr>
        <w:t>GetWindowRect and DwmGetWindowAttribute: Captures the physical frame dimensions.</w:t>
      </w:r>
    </w:p>
    <w:p>
      <w:pPr>
        <w:pStyle w:val="ListNumber"/>
        <w:spacing w:before="0" w:after="40"/>
      </w:pPr>
      <w:r>
        <w:rPr>
          <w:rFonts w:ascii="Calibri" w:hAnsi="Calibri"/>
          <w:sz w:val="22"/>
        </w:rPr>
        <w:t>GetWindowThreadProcessId and QueryFullProcessImageNameW: Resolves the owning application executable.</w:t>
      </w:r>
    </w:p>
    <w:p>
      <w:pPr>
        <w:pStyle w:val="ListNumber"/>
        <w:spacing w:before="0" w:after="40"/>
      </w:pPr>
      <w:r>
        <w:rPr>
          <w:rFonts w:ascii="Calibri" w:hAnsi="Calibri"/>
          <w:sz w:val="22"/>
        </w:rPr>
        <w:t>GetWindowIdentityFast: Extracts window titles and class names using stack-allocated buffers (stackalloc char[] and Span&lt;char&gt;) with zero heap allocations.</w:t>
      </w:r>
    </w:p>
    <w:p>
      <w:pPr>
        <w:spacing w:before="0" w:after="120"/>
      </w:pPr>
      <w:r>
        <w:rPr>
          <w:rFonts w:ascii="Calibri" w:hAnsi="Calibri"/>
          <w:sz w:val="22"/>
        </w:rPr>
        <w:t>If the window belongs to a standard utility, a console window, or an unsupported archetype, or if it is minimized, the engine constructs a shallow snapshot immediately. This entire Tier 1 stage completes in under 100 microseconds.</w:t>
      </w:r>
    </w:p>
    <w:p>
      <w:pPr>
        <w:spacing w:before="200" w:after="40"/>
      </w:pPr>
      <w:r>
        <w:rPr>
          <w:rFonts w:ascii="Calibri" w:hAnsi="Calibri"/>
          <w:b/>
          <w:color w:val="334155"/>
          <w:sz w:val="24"/>
        </w:rPr>
        <w:t>13.2 Tier 2: Deep Semantic Extraction</w:t>
      </w:r>
    </w:p>
    <w:p>
      <w:pPr>
        <w:spacing w:before="0" w:after="120"/>
      </w:pPr>
      <w:r>
        <w:rPr>
          <w:rFonts w:ascii="Calibri" w:hAnsi="Calibri"/>
          <w:sz w:val="22"/>
        </w:rPr>
        <w:t>If and only if Tier 1 identifies that the window is an active supported archetype (such as Visual Studio Code, Waterfox, or Windows 11 Explorer), the engine promotes the request to Tier 2.</w:t>
      </w:r>
    </w:p>
    <w:p>
      <w:pPr>
        <w:spacing w:before="0" w:after="120"/>
      </w:pPr>
      <w:r>
        <w:rPr>
          <w:rFonts w:ascii="Calibri" w:hAnsi="Calibri"/>
          <w:sz w:val="22"/>
        </w:rPr>
        <w:t>Tier 2 dispatches the HWND to a dedicated Multi-Threaded Apartment (MTA) worker pool. The worker uses FlaUI.UIA3 to attach to the window and executes a single-roundtrip CacheRequest targeting the specific internal container classes (tabs-container, monaco-breadcrumbs, TabView).</w:t>
      </w:r>
    </w:p>
    <w:p>
      <w:pPr>
        <w:spacing w:before="0" w:after="120"/>
      </w:pPr>
      <w:r>
        <w:rPr>
          <w:rFonts w:ascii="Calibri" w:hAnsi="Calibri"/>
          <w:sz w:val="22"/>
        </w:rPr>
        <w:t>By using win32k.sys as the high-speed gatekeeper, ADCE eliminates 95% of unnecessary COM queries, keeping idle CPU usage at zero percent while maintaining sub-15-millisecond response times.</w:t>
      </w:r>
    </w:p>
    <w:p/>
    <w:p>
      <w:pPr>
        <w:spacing w:before="280" w:after="60"/>
      </w:pPr>
      <w:r>
        <w:rPr>
          <w:rFonts w:ascii="Calibri" w:hAnsi="Calibri"/>
          <w:b/>
          <w:color w:val="1E293B"/>
          <w:sz w:val="28"/>
        </w:rPr>
        <w:t>14. Synthesis: The Complete Mental Model of Chapter 2</w:t>
      </w:r>
    </w:p>
    <w:p>
      <w:pPr>
        <w:spacing w:before="0" w:after="120"/>
      </w:pPr>
      <w:r>
        <w:rPr>
          <w:rFonts w:ascii="Calibri" w:hAnsi="Calibri"/>
          <w:sz w:val="22"/>
        </w:rPr>
        <w:t>Let us consolidate all the foundational mechanics covered in this chapter:</w:t>
      </w:r>
    </w:p>
    <w:p>
      <w:pPr>
        <w:pStyle w:val="ListNumber"/>
        <w:spacing w:before="0" w:after="40"/>
      </w:pPr>
      <w:r>
        <w:rPr>
          <w:rFonts w:ascii="Calibri" w:hAnsi="Calibri"/>
          <w:sz w:val="22"/>
        </w:rPr>
        <w:t>Kernel and User Mode Split:</w:t>
      </w:r>
    </w:p>
    <w:p>
      <w:pPr>
        <w:spacing w:before="0" w:after="120"/>
      </w:pPr>
      <w:r>
        <w:rPr>
          <w:rFonts w:ascii="Calibri" w:hAnsi="Calibri"/>
          <w:sz w:val="22"/>
        </w:rPr>
        <w:t>user32.dll is the user-mode client library in Ring 3. win32k.sys (split into win32kbase.sys and win32kfull.sys) is the authoritative window manager executing in Ring 0.</w:t>
      </w:r>
    </w:p>
    <w:p>
      <w:pPr>
        <w:pStyle w:val="ListNumber"/>
        <w:spacing w:before="0" w:after="40"/>
      </w:pPr>
      <w:r>
        <w:rPr>
          <w:rFonts w:ascii="Calibri" w:hAnsi="Calibri"/>
          <w:sz w:val="22"/>
        </w:rPr>
        <w:t>System Call Transitions:</w:t>
      </w:r>
    </w:p>
    <w:p>
      <w:pPr>
        <w:spacing w:before="0" w:after="120"/>
      </w:pPr>
      <w:r>
        <w:rPr>
          <w:rFonts w:ascii="Calibri" w:hAnsi="Calibri"/>
          <w:sz w:val="22"/>
        </w:rPr>
        <w:t>Calls from user32.dll into win32k.sys execute via the syscall instruction, routed through the Shadow SSDT (W32pServiceTable) starting at index 0x1000.</w:t>
      </w:r>
    </w:p>
    <w:p>
      <w:pPr>
        <w:pStyle w:val="ListNumber"/>
        <w:spacing w:before="0" w:after="40"/>
      </w:pPr>
      <w:r>
        <w:rPr>
          <w:rFonts w:ascii="Calibri" w:hAnsi="Calibri"/>
          <w:sz w:val="22"/>
        </w:rPr>
        <w:t>Authoritative State in Kernel Memory:</w:t>
      </w:r>
    </w:p>
    <w:p>
      <w:pPr>
        <w:spacing w:before="0" w:after="120"/>
      </w:pPr>
      <w:r>
        <w:rPr>
          <w:rFonts w:ascii="Calibri" w:hAnsi="Calibri"/>
          <w:sz w:val="22"/>
        </w:rPr>
        <w:t>win32k.sys maintains the tagWND, tagDESKTOP, and tagHANDLEENTRY structures. Window handles (HWND) are indexed entries verified with 16-bit uniqueness counters.</w:t>
      </w:r>
    </w:p>
    <w:p>
      <w:pPr>
        <w:pStyle w:val="ListNumber"/>
        <w:spacing w:before="0" w:after="40"/>
      </w:pPr>
      <w:r>
        <w:rPr>
          <w:rFonts w:ascii="Calibri" w:hAnsi="Calibri"/>
          <w:sz w:val="22"/>
        </w:rPr>
        <w:t>Fast Enumeration and Coordinates:</w:t>
      </w:r>
    </w:p>
    <w:p>
      <w:pPr>
        <w:spacing w:before="0" w:after="120"/>
      </w:pPr>
      <w:r>
        <w:rPr>
          <w:rFonts w:ascii="Calibri" w:hAnsi="Calibri"/>
          <w:sz w:val="22"/>
        </w:rPr>
        <w:t>user32.dll and win32k.sys can rapidly enumerate all top-level windows (EnumWindows, NtUserBuildHwndList), compute exact pixel coordinates (GetWindowRect, DwmGetWindowAttribute), and identify owning processes (GetWindowThreadProcessId, QueryFullProcessImageNameW).</w:t>
      </w:r>
    </w:p>
    <w:p>
      <w:pPr>
        <w:pStyle w:val="ListNumber"/>
        <w:spacing w:before="0" w:after="40"/>
      </w:pPr>
      <w:r>
        <w:rPr>
          <w:rFonts w:ascii="Calibri" w:hAnsi="Calibri"/>
          <w:sz w:val="22"/>
        </w:rPr>
        <w:t>The Modern Framework Limit:</w:t>
      </w:r>
    </w:p>
    <w:p>
      <w:pPr>
        <w:spacing w:before="0" w:after="120"/>
      </w:pPr>
      <w:r>
        <w:rPr>
          <w:rFonts w:ascii="Calibri" w:hAnsi="Calibri"/>
          <w:sz w:val="22"/>
        </w:rPr>
        <w:t>win32k.sys only manages native HWND objects. Modern Chromium, Gecko, WPF, and WinUI applications render their entire interface onto a single DirectX canvas inside a single HWND. Their internal tabs, controls, and text elements do not exist in win32k.sys.</w:t>
      </w:r>
    </w:p>
    <w:p>
      <w:pPr>
        <w:pStyle w:val="ListNumber"/>
        <w:spacing w:before="0" w:after="40"/>
      </w:pPr>
      <w:r>
        <w:rPr>
          <w:rFonts w:ascii="Calibri" w:hAnsi="Calibri"/>
          <w:sz w:val="22"/>
        </w:rPr>
        <w:t>The Dual-Engine Solution:</w:t>
      </w:r>
    </w:p>
    <w:p>
      <w:pPr>
        <w:spacing w:before="0" w:after="120"/>
      </w:pPr>
      <w:r>
        <w:rPr>
          <w:rFonts w:ascii="Calibri" w:hAnsi="Calibri"/>
          <w:sz w:val="22"/>
        </w:rPr>
        <w:t>ADCE uses win32k.sys and user32.dll as an ultra-fast (&lt;0.1 ms) Tier 1 gate to filter and identify windows with zero allocations, and delegates to UI Automation (COM/MTA) only when deep semantic extraction inside modern single-HWND applications is required.</w:t>
      </w:r>
    </w:p>
    <w:p>
      <w:pPr>
        <w:spacing w:before="0" w:after="120"/>
      </w:pPr>
      <w:r>
        <w:rPr>
          <w:rFonts w:ascii="Calibri" w:hAnsi="Calibri"/>
          <w:sz w:val="22"/>
        </w:rPr>
        <w:t>This completes Chapter 2 of our systems architecture study.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