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01F06" w14:textId="3EACFAEB" w:rsidR="00C865A9" w:rsidRPr="00E540C2" w:rsidRDefault="00E540C2">
      <w:pPr>
        <w:rPr>
          <w:rFonts w:ascii="Garamond" w:hAnsi="Garamond" w:cs="Times New Roman"/>
          <w:b/>
          <w:bCs/>
        </w:rPr>
      </w:pPr>
      <w:r w:rsidRPr="00E540C2">
        <w:rPr>
          <w:rFonts w:ascii="Garamond" w:hAnsi="Garamond" w:cs="Times New Roman"/>
          <w:b/>
          <w:bCs/>
        </w:rPr>
        <w:t>Brief Overview of LSTMs</w:t>
      </w:r>
    </w:p>
    <w:p w14:paraId="0D22ED54" w14:textId="79960160" w:rsidR="00E540C2" w:rsidRPr="00E540C2" w:rsidRDefault="00E540C2">
      <w:pPr>
        <w:rPr>
          <w:rFonts w:ascii="Garamond" w:hAnsi="Garamond" w:cs="Times New Roman"/>
          <w:b/>
          <w:bCs/>
        </w:rPr>
      </w:pPr>
    </w:p>
    <w:p w14:paraId="0ABFABA0" w14:textId="1BCC898E" w:rsidR="00E540C2" w:rsidRDefault="00E540C2">
      <w:pPr>
        <w:rPr>
          <w:rFonts w:ascii="Garamond" w:hAnsi="Garamond" w:cs="Times New Roman"/>
          <w:b/>
          <w:bCs/>
        </w:rPr>
      </w:pPr>
      <w:r w:rsidRPr="00E540C2">
        <w:rPr>
          <w:rFonts w:ascii="Garamond" w:hAnsi="Garamond" w:cs="Times New Roman"/>
          <w:b/>
          <w:bCs/>
        </w:rPr>
        <w:t>Simplified Version</w:t>
      </w:r>
    </w:p>
    <w:p w14:paraId="10C5DDD0" w14:textId="30F19D72" w:rsidR="00E540C2" w:rsidRPr="00E540C2" w:rsidRDefault="00E540C2">
      <w:pPr>
        <w:rPr>
          <w:rFonts w:ascii="Garamond" w:hAnsi="Garamond" w:cs="Times New Roman"/>
        </w:rPr>
      </w:pPr>
      <w:r>
        <w:rPr>
          <w:rFonts w:ascii="Garamond" w:hAnsi="Garamond" w:cs="Times New Roman"/>
          <w:b/>
          <w:bCs/>
        </w:rPr>
        <w:t xml:space="preserve">Problem with this version: </w:t>
      </w:r>
      <w:r>
        <w:rPr>
          <w:rFonts w:ascii="Garamond" w:hAnsi="Garamond" w:cs="Times New Roman"/>
        </w:rPr>
        <w:t>Does not accurately differentiate between hidden state and outputs (dotted line shown below – more on this at the bottom)</w:t>
      </w:r>
    </w:p>
    <w:p w14:paraId="56BEB025" w14:textId="77777777" w:rsidR="00E540C2" w:rsidRPr="00E540C2" w:rsidRDefault="00E540C2">
      <w:pPr>
        <w:rPr>
          <w:rFonts w:ascii="Garamond" w:hAnsi="Garamond" w:cs="Times New Roman"/>
          <w:b/>
          <w:bCs/>
        </w:rPr>
      </w:pPr>
      <w:r w:rsidRPr="00E540C2">
        <w:rPr>
          <w:rFonts w:ascii="Garamond" w:hAnsi="Garamond" w:cs="Times New Roman"/>
          <w:noProof/>
        </w:rPr>
        <w:drawing>
          <wp:inline distT="0" distB="0" distL="0" distR="0" wp14:anchorId="2FBF9FE1" wp14:editId="57D09FF9">
            <wp:extent cx="5943600" cy="3319780"/>
            <wp:effectExtent l="0" t="0" r="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7 at 3.37.0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AA76" w14:textId="77777777" w:rsidR="00E540C2" w:rsidRPr="00E540C2" w:rsidRDefault="00E540C2">
      <w:pPr>
        <w:rPr>
          <w:rFonts w:ascii="Garamond" w:hAnsi="Garamond" w:cs="Times New Roman"/>
          <w:b/>
          <w:bCs/>
        </w:rPr>
      </w:pPr>
    </w:p>
    <w:p w14:paraId="75D3A2CC" w14:textId="77777777" w:rsidR="00E540C2" w:rsidRPr="00E540C2" w:rsidRDefault="00E540C2">
      <w:pPr>
        <w:rPr>
          <w:rFonts w:ascii="Garamond" w:hAnsi="Garamond" w:cs="Times New Roman"/>
          <w:b/>
          <w:bCs/>
        </w:rPr>
      </w:pPr>
    </w:p>
    <w:p w14:paraId="0F0CE574" w14:textId="17770A0F" w:rsidR="00E540C2" w:rsidRPr="00E540C2" w:rsidRDefault="00E540C2">
      <w:pPr>
        <w:rPr>
          <w:rFonts w:ascii="Garamond" w:hAnsi="Garamond" w:cs="Times New Roman"/>
          <w:b/>
          <w:bCs/>
        </w:rPr>
      </w:pPr>
      <w:r w:rsidRPr="00E540C2">
        <w:rPr>
          <w:rFonts w:ascii="Garamond" w:hAnsi="Garamond" w:cs="Times New Roman"/>
          <w:b/>
          <w:bCs/>
        </w:rPr>
        <w:t>Actual Version</w:t>
      </w:r>
    </w:p>
    <w:p w14:paraId="1F18B949" w14:textId="77777777" w:rsidR="00E540C2" w:rsidRPr="00E540C2" w:rsidRDefault="00E540C2">
      <w:pPr>
        <w:rPr>
          <w:rFonts w:ascii="Garamond" w:hAnsi="Garamond" w:cs="Times New Roman"/>
          <w:b/>
          <w:bCs/>
        </w:rPr>
      </w:pPr>
    </w:p>
    <w:p w14:paraId="2263A784" w14:textId="4CC9A88E" w:rsidR="00E540C2" w:rsidRPr="00E540C2" w:rsidRDefault="00E540C2">
      <w:pPr>
        <w:rPr>
          <w:rFonts w:ascii="Garamond" w:hAnsi="Garamond" w:cs="Times New Roman"/>
        </w:rPr>
      </w:pPr>
      <w:r w:rsidRPr="00E540C2">
        <w:rPr>
          <w:rFonts w:ascii="Garamond" w:hAnsi="Garamond" w:cs="Times New Roman"/>
        </w:rPr>
        <w:drawing>
          <wp:inline distT="0" distB="0" distL="0" distR="0" wp14:anchorId="73CC1A98" wp14:editId="78253E5D">
            <wp:extent cx="3806190" cy="2428240"/>
            <wp:effectExtent l="0" t="0" r="3810" b="0"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37E2" w14:textId="09668273" w:rsidR="00E540C2" w:rsidRDefault="00E540C2" w:rsidP="00E540C2">
      <w:pPr>
        <w:rPr>
          <w:rFonts w:ascii="Garamond" w:hAnsi="Garamond" w:cs="Times New Roman"/>
        </w:rPr>
      </w:pPr>
    </w:p>
    <w:p w14:paraId="3E1FE906" w14:textId="77777777" w:rsidR="003E7C7B" w:rsidRDefault="003E7C7B" w:rsidP="00E540C2">
      <w:pPr>
        <w:rPr>
          <w:rFonts w:ascii="Times New Roman" w:hAnsi="Times New Roman" w:cs="Times New Roman"/>
          <w:b/>
          <w:bCs/>
        </w:rPr>
      </w:pPr>
    </w:p>
    <w:p w14:paraId="26E15F84" w14:textId="77777777" w:rsidR="003E7C7B" w:rsidRDefault="003E7C7B" w:rsidP="00E540C2">
      <w:pPr>
        <w:rPr>
          <w:rFonts w:ascii="Times New Roman" w:hAnsi="Times New Roman" w:cs="Times New Roman"/>
          <w:b/>
          <w:bCs/>
        </w:rPr>
      </w:pPr>
    </w:p>
    <w:p w14:paraId="163C515D" w14:textId="77777777" w:rsidR="003E7C7B" w:rsidRDefault="003E7C7B" w:rsidP="00E540C2">
      <w:pPr>
        <w:rPr>
          <w:rFonts w:ascii="Times New Roman" w:hAnsi="Times New Roman" w:cs="Times New Roman"/>
          <w:b/>
          <w:bCs/>
        </w:rPr>
      </w:pPr>
    </w:p>
    <w:p w14:paraId="571E297B" w14:textId="77777777" w:rsidR="003E7C7B" w:rsidRDefault="003E7C7B" w:rsidP="00E540C2">
      <w:pPr>
        <w:rPr>
          <w:rFonts w:ascii="Times New Roman" w:hAnsi="Times New Roman" w:cs="Times New Roman"/>
          <w:b/>
          <w:bCs/>
        </w:rPr>
      </w:pPr>
    </w:p>
    <w:p w14:paraId="5DE48B0C" w14:textId="24B42F27" w:rsidR="003E7C7B" w:rsidRDefault="003E7C7B" w:rsidP="00E540C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How these two pictures interact with each other</w:t>
      </w:r>
    </w:p>
    <w:p w14:paraId="2F81A8FC" w14:textId="1C3C9FC5" w:rsidR="005836AF" w:rsidRDefault="005836AF" w:rsidP="00E540C2">
      <w:pPr>
        <w:rPr>
          <w:rFonts w:ascii="Times New Roman" w:hAnsi="Times New Roman" w:cs="Times New Roman"/>
          <w:b/>
          <w:bCs/>
        </w:rPr>
      </w:pPr>
    </w:p>
    <w:p w14:paraId="5CCA0256" w14:textId="70DBA24B" w:rsidR="005836AF" w:rsidRDefault="005836AF" w:rsidP="00E540C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EDFCED" wp14:editId="6AE7383C">
            <wp:extent cx="5943600" cy="4151630"/>
            <wp:effectExtent l="0" t="0" r="0" b="127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FD1C06AB2B6C-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CF4F54" w14:textId="77777777" w:rsidR="005836AF" w:rsidRPr="003E7C7B" w:rsidRDefault="005836AF" w:rsidP="00E540C2">
      <w:pPr>
        <w:rPr>
          <w:rFonts w:ascii="Times New Roman" w:hAnsi="Times New Roman" w:cs="Times New Roman"/>
          <w:b/>
          <w:bCs/>
        </w:rPr>
      </w:pPr>
    </w:p>
    <w:p w14:paraId="44CFFF0D" w14:textId="77777777" w:rsidR="003E7C7B" w:rsidRDefault="003E7C7B" w:rsidP="00E540C2">
      <w:pPr>
        <w:rPr>
          <w:rFonts w:ascii="Times New Roman" w:hAnsi="Times New Roman" w:cs="Times New Roman"/>
          <w:b/>
          <w:bCs/>
        </w:rPr>
      </w:pPr>
    </w:p>
    <w:p w14:paraId="7AA18A5E" w14:textId="77777777" w:rsidR="003E7C7B" w:rsidRDefault="003E7C7B" w:rsidP="00E540C2">
      <w:pPr>
        <w:rPr>
          <w:rFonts w:ascii="Times New Roman" w:hAnsi="Times New Roman" w:cs="Times New Roman"/>
          <w:b/>
          <w:bCs/>
        </w:rPr>
      </w:pPr>
    </w:p>
    <w:p w14:paraId="58EECC53" w14:textId="7A787806" w:rsidR="00E540C2" w:rsidRDefault="00E540C2" w:rsidP="00E540C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Short Crash Course on LSTMs</w:t>
      </w:r>
    </w:p>
    <w:p w14:paraId="5C21822A" w14:textId="77777777" w:rsidR="00E540C2" w:rsidRPr="00456721" w:rsidRDefault="00E540C2" w:rsidP="00E540C2">
      <w:pPr>
        <w:pStyle w:val="ListParagraph"/>
        <w:rPr>
          <w:rFonts w:ascii="Times New Roman" w:hAnsi="Times New Roman" w:cs="Times New Roman"/>
          <w:b/>
          <w:bCs/>
        </w:rPr>
      </w:pPr>
      <w:r w:rsidRPr="00456721">
        <w:rPr>
          <w:rFonts w:ascii="Times New Roman" w:hAnsi="Times New Roman" w:cs="Times New Roman"/>
        </w:rPr>
        <w:drawing>
          <wp:inline distT="0" distB="0" distL="0" distR="0" wp14:anchorId="6A60F0B7" wp14:editId="23FF7F8A">
            <wp:extent cx="3806190" cy="2428240"/>
            <wp:effectExtent l="0" t="0" r="3810" b="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252" w14:textId="77777777" w:rsidR="00E540C2" w:rsidRPr="00456721" w:rsidRDefault="00E540C2" w:rsidP="00E540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Composed of 3 gates:</w:t>
      </w:r>
      <w:r w:rsidRPr="00456721">
        <w:rPr>
          <w:noProof/>
        </w:rPr>
        <w:t xml:space="preserve"> </w:t>
      </w:r>
    </w:p>
    <w:p w14:paraId="5A47AE31" w14:textId="77777777" w:rsidR="00E540C2" w:rsidRPr="00456721" w:rsidRDefault="00E540C2" w:rsidP="00E540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Input</w:t>
      </w:r>
    </w:p>
    <w:p w14:paraId="0AF275CE" w14:textId="77777777" w:rsidR="00E540C2" w:rsidRPr="00456721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>Contains a sigmoid function which decides which values to let through (selection of relevant bits)</w:t>
      </w:r>
    </w:p>
    <w:p w14:paraId="129E17CF" w14:textId="77777777" w:rsidR="00E540C2" w:rsidRPr="00456721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Contains tanh function which decides level of importance of passing material</w:t>
      </w:r>
    </w:p>
    <w:p w14:paraId="56042DF9" w14:textId="77777777" w:rsidR="00E540C2" w:rsidRPr="00456721" w:rsidRDefault="00E540C2" w:rsidP="00E540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Forget</w:t>
      </w:r>
    </w:p>
    <w:p w14:paraId="7964981F" w14:textId="77777777" w:rsidR="00E540C2" w:rsidRPr="00456721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Discover which details need to be forgotten using the sigmoid function</w:t>
      </w:r>
    </w:p>
    <w:p w14:paraId="232CE855" w14:textId="77777777" w:rsidR="00E540C2" w:rsidRPr="00456721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Looks at previous state and current input</w:t>
      </w:r>
    </w:p>
    <w:p w14:paraId="0CD9BD27" w14:textId="77777777" w:rsidR="00E540C2" w:rsidRPr="003D21EC" w:rsidRDefault="00E540C2" w:rsidP="00E540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Output</w:t>
      </w:r>
    </w:p>
    <w:p w14:paraId="183A4475" w14:textId="77777777" w:rsidR="00E540C2" w:rsidRPr="006F6FC9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Uses the memory of the block (obtained from the forget gate) and input</w:t>
      </w:r>
    </w:p>
    <w:p w14:paraId="0E60F454" w14:textId="77777777" w:rsidR="00E540C2" w:rsidRPr="006C2DE8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It essentially collects all of the </w:t>
      </w:r>
      <w:r>
        <w:rPr>
          <w:rFonts w:ascii="Times New Roman" w:hAnsi="Times New Roman" w:cs="Times New Roman"/>
          <w:b/>
          <w:bCs/>
        </w:rPr>
        <w:t xml:space="preserve">COLLECTED </w:t>
      </w:r>
      <w:r>
        <w:rPr>
          <w:rFonts w:ascii="Times New Roman" w:hAnsi="Times New Roman" w:cs="Times New Roman"/>
        </w:rPr>
        <w:t xml:space="preserve">(filtered possibilities + forget gate which uses memory) </w:t>
      </w:r>
      <w:r>
        <w:rPr>
          <w:rFonts w:ascii="Times New Roman" w:hAnsi="Times New Roman" w:cs="Times New Roman"/>
          <w:b/>
          <w:bCs/>
        </w:rPr>
        <w:t xml:space="preserve">POSSIBILITIES </w:t>
      </w:r>
      <w:r>
        <w:rPr>
          <w:rFonts w:ascii="Times New Roman" w:hAnsi="Times New Roman" w:cs="Times New Roman"/>
        </w:rPr>
        <w:t>(input gate)</w:t>
      </w:r>
    </w:p>
    <w:p w14:paraId="3889FA5B" w14:textId="77777777" w:rsidR="00E540C2" w:rsidRPr="005E2F1A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Has a </w:t>
      </w:r>
      <w:proofErr w:type="gramStart"/>
      <w:r>
        <w:rPr>
          <w:rFonts w:ascii="Times New Roman" w:hAnsi="Times New Roman" w:cs="Times New Roman"/>
        </w:rPr>
        <w:t>sigmoid functions</w:t>
      </w:r>
      <w:proofErr w:type="gramEnd"/>
      <w:r>
        <w:rPr>
          <w:rFonts w:ascii="Times New Roman" w:hAnsi="Times New Roman" w:cs="Times New Roman"/>
        </w:rPr>
        <w:t xml:space="preserve"> which decides which values to let through (0,1) and a </w:t>
      </w:r>
      <w:proofErr w:type="spellStart"/>
      <w:r>
        <w:rPr>
          <w:rFonts w:ascii="Times New Roman" w:hAnsi="Times New Roman" w:cs="Times New Roman"/>
        </w:rPr>
        <w:t>tanh</w:t>
      </w:r>
      <w:proofErr w:type="spellEnd"/>
      <w:r>
        <w:rPr>
          <w:rFonts w:ascii="Times New Roman" w:hAnsi="Times New Roman" w:cs="Times New Roman"/>
        </w:rPr>
        <w:t xml:space="preserve"> function to assign level of importance (-1, 1)</w:t>
      </w:r>
    </w:p>
    <w:p w14:paraId="2056459C" w14:textId="77777777" w:rsidR="00E540C2" w:rsidRPr="005E2F1A" w:rsidRDefault="00E540C2" w:rsidP="00E540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What is the difference between the hidden state and the output?</w:t>
      </w:r>
    </w:p>
    <w:p w14:paraId="28B92F44" w14:textId="77777777" w:rsidR="00E540C2" w:rsidRPr="005E2F1A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The hidden state is the vector representing the set of </w:t>
      </w:r>
      <w:r>
        <w:rPr>
          <w:rFonts w:ascii="Times New Roman" w:hAnsi="Times New Roman" w:cs="Times New Roman"/>
          <w:b/>
          <w:bCs/>
        </w:rPr>
        <w:t xml:space="preserve">collected possibilities </w:t>
      </w:r>
      <w:r>
        <w:rPr>
          <w:rFonts w:ascii="Times New Roman" w:hAnsi="Times New Roman" w:cs="Times New Roman"/>
        </w:rPr>
        <w:t>we talked about above</w:t>
      </w:r>
    </w:p>
    <w:p w14:paraId="63570304" w14:textId="77777777" w:rsidR="00E540C2" w:rsidRPr="005E2F1A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Before the output gate applies the sigmoid and tanh function – mathematically that’s what the hidden state is</w:t>
      </w:r>
    </w:p>
    <w:p w14:paraId="1C1B9CF4" w14:textId="77777777" w:rsidR="00E540C2" w:rsidRPr="006C2DE8" w:rsidRDefault="00E540C2" w:rsidP="00E540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Conceptually </w:t>
      </w:r>
    </w:p>
    <w:p w14:paraId="3CA73AC9" w14:textId="77777777" w:rsidR="00E540C2" w:rsidRPr="00E540C2" w:rsidRDefault="00E540C2" w:rsidP="00E540C2">
      <w:pPr>
        <w:rPr>
          <w:rFonts w:ascii="Garamond" w:hAnsi="Garamond" w:cs="Times New Roman"/>
        </w:rPr>
      </w:pPr>
    </w:p>
    <w:p w14:paraId="2A2D1C10" w14:textId="1F9A6489" w:rsidR="00E540C2" w:rsidRPr="00E540C2" w:rsidRDefault="00E540C2" w:rsidP="00E540C2">
      <w:pPr>
        <w:rPr>
          <w:rFonts w:ascii="Garamond" w:hAnsi="Garamond" w:cs="Times New Roman"/>
        </w:rPr>
      </w:pPr>
    </w:p>
    <w:p w14:paraId="010FA3A1" w14:textId="6D9F0A99" w:rsidR="00E540C2" w:rsidRPr="00E540C2" w:rsidRDefault="00E540C2" w:rsidP="00E540C2">
      <w:pPr>
        <w:tabs>
          <w:tab w:val="left" w:pos="3493"/>
        </w:tabs>
        <w:rPr>
          <w:rFonts w:ascii="Garamond" w:hAnsi="Garamond" w:cs="Times New Roman"/>
        </w:rPr>
      </w:pPr>
    </w:p>
    <w:sectPr w:rsidR="00E540C2" w:rsidRPr="00E540C2" w:rsidSect="00AE5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80308"/>
    <w:multiLevelType w:val="hybridMultilevel"/>
    <w:tmpl w:val="E418E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0C2"/>
    <w:rsid w:val="00234D53"/>
    <w:rsid w:val="003E7C7B"/>
    <w:rsid w:val="005836AF"/>
    <w:rsid w:val="00AE5803"/>
    <w:rsid w:val="00E54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6B8D6B"/>
  <w15:chartTrackingRefBased/>
  <w15:docId w15:val="{2610B5E9-9F40-E844-AB40-215152C3C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Girgis, Amir G</dc:creator>
  <cp:keywords/>
  <dc:description/>
  <cp:lastModifiedBy>Girgis, Amir G</cp:lastModifiedBy>
  <cp:revision>3</cp:revision>
  <dcterms:created xsi:type="dcterms:W3CDTF">2020-03-21T15:49:00Z</dcterms:created>
  <dcterms:modified xsi:type="dcterms:W3CDTF">2020-03-21T15:53:00Z</dcterms:modified>
</cp:coreProperties>
</file>