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7CE26" w14:textId="3968311C" w:rsidR="002C0A26" w:rsidRPr="006450C9" w:rsidRDefault="002C0A26" w:rsidP="006450C9">
      <w:pPr>
        <w:pStyle w:val="Heading1"/>
        <w:rPr>
          <w:rFonts w:ascii="Aptos" w:hAnsi="Aptos"/>
          <w:lang w:val="nb-NO"/>
        </w:rPr>
      </w:pPr>
      <w:r w:rsidRPr="006450C9">
        <w:rPr>
          <w:rFonts w:ascii="Aptos" w:hAnsi="Aptos"/>
          <w:lang w:val="nb-NO"/>
        </w:rPr>
        <w:t>Forelesning 1: Introdu</w:t>
      </w:r>
      <w:r w:rsidR="006450C9" w:rsidRPr="006450C9">
        <w:rPr>
          <w:rFonts w:ascii="Aptos" w:hAnsi="Aptos"/>
          <w:lang w:val="nb-NO"/>
        </w:rPr>
        <w:t>ction</w:t>
      </w:r>
    </w:p>
    <w:p w14:paraId="0697930A" w14:textId="4686E4C8" w:rsidR="006450C9" w:rsidRPr="006450C9" w:rsidRDefault="006450C9" w:rsidP="006450C9">
      <w:pPr>
        <w:rPr>
          <w:rFonts w:ascii="Aptos" w:hAnsi="Aptos"/>
        </w:rPr>
      </w:pPr>
      <w:r w:rsidRPr="006450C9">
        <w:rPr>
          <w:rFonts w:ascii="Aptos" w:hAnsi="Aptos"/>
        </w:rPr>
        <w:t xml:space="preserve">«the emergence of </w:t>
      </w:r>
      <w:r w:rsidRPr="006450C9">
        <w:rPr>
          <w:rFonts w:ascii="Aptos" w:hAnsi="Aptos"/>
          <w:b/>
          <w:bCs/>
        </w:rPr>
        <w:t>platform ecosystems</w:t>
      </w:r>
      <w:r w:rsidRPr="006450C9">
        <w:rPr>
          <w:rFonts w:ascii="Aptos" w:hAnsi="Aptos"/>
        </w:rPr>
        <w:t xml:space="preserve"> is relocating the locus of </w:t>
      </w:r>
      <w:r w:rsidRPr="006450C9">
        <w:rPr>
          <w:rFonts w:ascii="Aptos" w:hAnsi="Aptos"/>
          <w:b/>
          <w:bCs/>
        </w:rPr>
        <w:t>innovation</w:t>
      </w:r>
      <w:r w:rsidRPr="006450C9">
        <w:rPr>
          <w:rFonts w:ascii="Aptos" w:hAnsi="Aptos"/>
        </w:rPr>
        <w:t xml:space="preserve"> from the firm to a </w:t>
      </w:r>
      <w:r w:rsidRPr="006450C9">
        <w:rPr>
          <w:rFonts w:ascii="Aptos" w:hAnsi="Aptos"/>
          <w:b/>
          <w:bCs/>
        </w:rPr>
        <w:t>massive network</w:t>
      </w:r>
      <w:r w:rsidRPr="006450C9">
        <w:rPr>
          <w:rFonts w:ascii="Aptos" w:hAnsi="Aptos"/>
        </w:rPr>
        <w:t xml:space="preserve"> of outside firms”</w:t>
      </w:r>
      <w:r w:rsidR="00A4336C">
        <w:rPr>
          <w:rFonts w:ascii="Aptos" w:hAnsi="Aptos"/>
        </w:rPr>
        <w:t xml:space="preserve"> – Tiwana, 2013</w:t>
      </w:r>
    </w:p>
    <w:p w14:paraId="5E2D1BEE" w14:textId="56C35EA7" w:rsidR="00A4336C" w:rsidRDefault="00A4336C" w:rsidP="00A4336C">
      <w:pPr>
        <w:pStyle w:val="Heading4"/>
      </w:pPr>
      <w:r>
        <w:t>Multisidedness of platforms</w:t>
      </w:r>
    </w:p>
    <w:p w14:paraId="0B602995" w14:textId="06F58E7C" w:rsidR="00A4336C" w:rsidRDefault="00A4336C">
      <w:r w:rsidRPr="00A4336C">
        <w:drawing>
          <wp:anchor distT="0" distB="0" distL="114300" distR="114300" simplePos="0" relativeHeight="251659264" behindDoc="1" locked="0" layoutInCell="1" allowOverlap="1" wp14:anchorId="37465B3A" wp14:editId="29634AE2">
            <wp:simplePos x="0" y="0"/>
            <wp:positionH relativeFrom="column">
              <wp:posOffset>3400874</wp:posOffset>
            </wp:positionH>
            <wp:positionV relativeFrom="paragraph">
              <wp:posOffset>316261</wp:posOffset>
            </wp:positionV>
            <wp:extent cx="1784195" cy="787911"/>
            <wp:effectExtent l="0" t="0" r="0" b="0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152656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52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195" cy="78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platform without at least two distinct groups or “sides” is not a platform at all (Tiwana,2013)</w:t>
      </w:r>
    </w:p>
    <w:p w14:paraId="75F2F191" w14:textId="77777777" w:rsidR="00A4336C" w:rsidRDefault="00A4336C"/>
    <w:p w14:paraId="773F264D" w14:textId="77777777" w:rsidR="00A4336C" w:rsidRPr="006450C9" w:rsidRDefault="00A4336C" w:rsidP="00A4336C">
      <w:pPr>
        <w:pStyle w:val="Heading4"/>
        <w:rPr>
          <w:rFonts w:ascii="Aptos" w:hAnsi="Aptos"/>
        </w:rPr>
      </w:pPr>
      <w:r w:rsidRPr="006450C9">
        <w:rPr>
          <w:rFonts w:ascii="Aptos" w:hAnsi="Aptos"/>
        </w:rPr>
        <w:t>Digital platforms: Two archetypes</w:t>
      </w:r>
    </w:p>
    <w:p w14:paraId="4CAD5387" w14:textId="77777777" w:rsidR="00A4336C" w:rsidRPr="006450C9" w:rsidRDefault="00A4336C" w:rsidP="00A4336C">
      <w:pPr>
        <w:spacing w:line="276" w:lineRule="auto"/>
        <w:rPr>
          <w:rFonts w:ascii="Aptos" w:hAnsi="Aptos"/>
        </w:rPr>
      </w:pPr>
      <w:r w:rsidRPr="006450C9">
        <w:rPr>
          <w:rFonts w:ascii="Aptos" w:hAnsi="Aptos"/>
        </w:rPr>
        <w:t>Transaction platforms:</w:t>
      </w:r>
    </w:p>
    <w:p w14:paraId="306A501D" w14:textId="77777777" w:rsidR="00A4336C" w:rsidRPr="006450C9" w:rsidRDefault="00A4336C" w:rsidP="00A4336C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6450C9">
        <w:rPr>
          <w:rFonts w:ascii="Aptos" w:hAnsi="Aptos"/>
          <w:b/>
          <w:bCs/>
        </w:rPr>
        <w:t>Facilitate transactions</w:t>
      </w:r>
      <w:r w:rsidRPr="006450C9">
        <w:rPr>
          <w:rFonts w:ascii="Aptos" w:hAnsi="Aptos"/>
        </w:rPr>
        <w:t xml:space="preserve"> between different groups (e.g. social media, marketplaces, music, gaming &amp; sharing economy)</w:t>
      </w:r>
    </w:p>
    <w:p w14:paraId="79903BDA" w14:textId="006900D2" w:rsidR="00A4336C" w:rsidRDefault="00A4336C" w:rsidP="00A4336C">
      <w:pPr>
        <w:spacing w:line="276" w:lineRule="auto"/>
      </w:pPr>
      <w:r>
        <w:t>Innovation platforms / software platforms</w:t>
      </w:r>
    </w:p>
    <w:p w14:paraId="4FA3B071" w14:textId="0BAB0614" w:rsidR="00A4336C" w:rsidRDefault="00A4336C" w:rsidP="00A4336C">
      <w:pPr>
        <w:pStyle w:val="ListParagraph"/>
        <w:numPr>
          <w:ilvl w:val="0"/>
          <w:numId w:val="1"/>
        </w:numPr>
        <w:spacing w:line="276" w:lineRule="auto"/>
      </w:pPr>
      <w:r>
        <w:t xml:space="preserve">A </w:t>
      </w:r>
      <w:r>
        <w:rPr>
          <w:b/>
          <w:bCs/>
        </w:rPr>
        <w:t xml:space="preserve">foundation </w:t>
      </w:r>
      <w:r>
        <w:t xml:space="preserve">on top of which other actors develop </w:t>
      </w:r>
      <w:r>
        <w:rPr>
          <w:b/>
          <w:bCs/>
        </w:rPr>
        <w:t xml:space="preserve">complementary </w:t>
      </w:r>
      <w:r>
        <w:t xml:space="preserve">technologies, products or services (e.g. Microsoft, Intel, SAP &amp; </w:t>
      </w:r>
      <w:r>
        <w:t>S</w:t>
      </w:r>
      <w:r>
        <w:t>alesforce)</w:t>
      </w:r>
    </w:p>
    <w:p w14:paraId="64C99EE9" w14:textId="01217830" w:rsidR="00A4336C" w:rsidRDefault="00A4336C" w:rsidP="00A4336C">
      <w:pPr>
        <w:pStyle w:val="ListParagraph"/>
        <w:spacing w:line="276" w:lineRule="auto"/>
      </w:pPr>
    </w:p>
    <w:p w14:paraId="33D291B2" w14:textId="1CF827F1" w:rsidR="00A4336C" w:rsidRDefault="00A4336C" w:rsidP="00A4336C">
      <w:pPr>
        <w:pStyle w:val="Heading4"/>
      </w:pPr>
      <w:r w:rsidRPr="00A4336C">
        <w:drawing>
          <wp:anchor distT="0" distB="0" distL="114300" distR="114300" simplePos="0" relativeHeight="251661312" behindDoc="1" locked="0" layoutInCell="1" allowOverlap="1" wp14:anchorId="302C3AFF" wp14:editId="070EFA8A">
            <wp:simplePos x="0" y="0"/>
            <wp:positionH relativeFrom="column">
              <wp:posOffset>-189632</wp:posOffset>
            </wp:positionH>
            <wp:positionV relativeFrom="paragraph">
              <wp:posOffset>249555</wp:posOffset>
            </wp:positionV>
            <wp:extent cx="6289040" cy="3021330"/>
            <wp:effectExtent l="0" t="0" r="0" b="1270"/>
            <wp:wrapTight wrapText="bothSides">
              <wp:wrapPolygon edited="0">
                <wp:start x="0" y="0"/>
                <wp:lineTo x="0" y="21518"/>
                <wp:lineTo x="21548" y="21518"/>
                <wp:lineTo x="21548" y="0"/>
                <wp:lineTo x="0" y="0"/>
              </wp:wrapPolygon>
            </wp:wrapTight>
            <wp:docPr id="299984346" name="Picture 1" descr="A diagram of software platfor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4346" name="Picture 1" descr="A diagram of software platform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Economic view &amp; technical view</w:t>
      </w:r>
    </w:p>
    <w:p w14:paraId="4D742AAF" w14:textId="2F120BBA" w:rsidR="00A4336C" w:rsidRPr="00A4336C" w:rsidRDefault="00A4336C" w:rsidP="00A4336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also have </w:t>
      </w:r>
      <w:r w:rsidRPr="00A4336C">
        <w:rPr>
          <w:b/>
          <w:bCs/>
        </w:rPr>
        <w:t>Hybrid platforms</w:t>
      </w:r>
    </w:p>
    <w:p w14:paraId="0FB4E934" w14:textId="7AF15CAA" w:rsidR="00A4336C" w:rsidRDefault="00A4336C" w:rsidP="00A4336C">
      <w:pPr>
        <w:pStyle w:val="ListParagraph"/>
        <w:numPr>
          <w:ilvl w:val="0"/>
          <w:numId w:val="1"/>
        </w:numPr>
      </w:pPr>
      <w:r>
        <w:lastRenderedPageBreak/>
        <w:t xml:space="preserve">This course is about </w:t>
      </w:r>
      <w:r w:rsidRPr="00A4336C">
        <w:rPr>
          <w:b/>
          <w:bCs/>
        </w:rPr>
        <w:t xml:space="preserve">innovation platforms </w:t>
      </w:r>
      <w:r>
        <w:t xml:space="preserve">where </w:t>
      </w:r>
      <w:r w:rsidRPr="00A4336C">
        <w:rPr>
          <w:b/>
          <w:bCs/>
        </w:rPr>
        <w:t xml:space="preserve">complementors </w:t>
      </w:r>
      <w:r>
        <w:t>contribute to the functionality &amp; capabilities of the platform</w:t>
      </w:r>
    </w:p>
    <w:p w14:paraId="48C3213B" w14:textId="67FEFB89" w:rsidR="00A4336C" w:rsidRDefault="00A4336C" w:rsidP="00A4336C">
      <w:pPr>
        <w:pStyle w:val="ListParagraph"/>
        <w:numPr>
          <w:ilvl w:val="0"/>
          <w:numId w:val="1"/>
        </w:numPr>
      </w:pPr>
      <w:r>
        <w:t xml:space="preserve">An extensible software product or services that serves as a </w:t>
      </w:r>
      <w:r w:rsidRPr="00A4336C">
        <w:rPr>
          <w:b/>
          <w:bCs/>
        </w:rPr>
        <w:t>foundation</w:t>
      </w:r>
      <w:r>
        <w:t xml:space="preserve"> on which </w:t>
      </w:r>
      <w:r>
        <w:rPr>
          <w:b/>
          <w:bCs/>
        </w:rPr>
        <w:t xml:space="preserve">independent outside parties </w:t>
      </w:r>
      <w:r>
        <w:t xml:space="preserve">can build </w:t>
      </w:r>
      <w:r>
        <w:rPr>
          <w:b/>
          <w:bCs/>
        </w:rPr>
        <w:t xml:space="preserve">complementary products or services </w:t>
      </w:r>
      <w:r>
        <w:t xml:space="preserve">(“Apps”) that interoperate through the platforms </w:t>
      </w:r>
      <w:r>
        <w:rPr>
          <w:b/>
          <w:bCs/>
        </w:rPr>
        <w:t xml:space="preserve">interfaces – </w:t>
      </w:r>
      <w:r>
        <w:t>Tiwana, 2013</w:t>
      </w:r>
    </w:p>
    <w:p w14:paraId="1BB88276" w14:textId="21CB9944" w:rsidR="00A4336C" w:rsidRDefault="00A4336C" w:rsidP="00A4336C">
      <w:pPr>
        <w:pStyle w:val="ListParagraph"/>
        <w:numPr>
          <w:ilvl w:val="1"/>
          <w:numId w:val="1"/>
        </w:numPr>
      </w:pPr>
      <w:r>
        <w:t xml:space="preserve">Almost all successful software platforms started out as </w:t>
      </w:r>
      <w:r>
        <w:rPr>
          <w:b/>
          <w:bCs/>
        </w:rPr>
        <w:t>standalone products or services</w:t>
      </w:r>
      <w:r>
        <w:t xml:space="preserve">. Only after wide adoption did they add a second side – </w:t>
      </w:r>
      <w:r>
        <w:rPr>
          <w:b/>
          <w:bCs/>
        </w:rPr>
        <w:t xml:space="preserve">developers - </w:t>
      </w:r>
      <w:r>
        <w:t>&amp; transform into platforms</w:t>
      </w:r>
    </w:p>
    <w:p w14:paraId="16D64712" w14:textId="425A3033" w:rsidR="00A4336C" w:rsidRDefault="00A4336C" w:rsidP="00A4336C">
      <w:pPr>
        <w:pStyle w:val="Heading4"/>
      </w:pPr>
      <w:r w:rsidRPr="00A4336C">
        <w:drawing>
          <wp:anchor distT="0" distB="0" distL="114300" distR="114300" simplePos="0" relativeHeight="251662336" behindDoc="1" locked="0" layoutInCell="1" allowOverlap="1" wp14:anchorId="2AC64F4C" wp14:editId="3D9CD70F">
            <wp:simplePos x="0" y="0"/>
            <wp:positionH relativeFrom="column">
              <wp:posOffset>3913505</wp:posOffset>
            </wp:positionH>
            <wp:positionV relativeFrom="paragraph">
              <wp:posOffset>50846</wp:posOffset>
            </wp:positionV>
            <wp:extent cx="24257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487" y="21398"/>
                <wp:lineTo x="21487" y="0"/>
                <wp:lineTo x="0" y="0"/>
              </wp:wrapPolygon>
            </wp:wrapTight>
            <wp:docPr id="143413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1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Platform ecosystems are complex systems</w:t>
      </w:r>
    </w:p>
    <w:p w14:paraId="4B876DAC" w14:textId="3AF91021" w:rsidR="00A4336C" w:rsidRDefault="00A4336C" w:rsidP="00A4336C">
      <w:pPr>
        <w:rPr>
          <w:b/>
          <w:bCs/>
        </w:rPr>
      </w:pPr>
      <w:r>
        <w:t xml:space="preserve">Complex systems are beyond intuitive understanding &amp; </w:t>
      </w:r>
      <w:r>
        <w:rPr>
          <w:b/>
          <w:bCs/>
        </w:rPr>
        <w:t>cannot be fully controlled</w:t>
      </w:r>
    </w:p>
    <w:p w14:paraId="023DED26" w14:textId="3A7DF4FA" w:rsidR="00A4336C" w:rsidRPr="00A4336C" w:rsidRDefault="00A4336C" w:rsidP="00A4336C">
      <w:r>
        <w:t xml:space="preserve">Complicated =&gt; </w:t>
      </w:r>
      <w:r>
        <w:rPr>
          <w:b/>
          <w:bCs/>
        </w:rPr>
        <w:t xml:space="preserve">orderly structure </w:t>
      </w:r>
      <w:r>
        <w:t>is built into the minute details, if you understand the details, you will understand the system</w:t>
      </w:r>
    </w:p>
    <w:p w14:paraId="07A6618A" w14:textId="763D6476" w:rsidR="00A4336C" w:rsidRDefault="00A4336C"/>
    <w:p w14:paraId="3FC27CB9" w14:textId="28513055" w:rsidR="00A4336C" w:rsidRDefault="00A4336C" w:rsidP="00A4336C">
      <w:pPr>
        <w:pStyle w:val="Heading4"/>
      </w:pPr>
      <w:r>
        <w:t>Platforms manage complexity through architecture</w:t>
      </w:r>
    </w:p>
    <w:p w14:paraId="24125E9E" w14:textId="34D1E8A3" w:rsidR="00A4336C" w:rsidRDefault="00A4336C">
      <w:r>
        <w:t>Stable interfaces support development of apps that extend core functionality</w:t>
      </w:r>
    </w:p>
    <w:p w14:paraId="070D36DA" w14:textId="590342D7" w:rsidR="00A4336C" w:rsidRDefault="00A4336C">
      <w:r>
        <w:t>Platform architecture allows for distributed design &amp; innovation</w:t>
      </w:r>
    </w:p>
    <w:p w14:paraId="348752C7" w14:textId="288508CA" w:rsidR="00A4336C" w:rsidRDefault="00A4336C">
      <w:r w:rsidRPr="00A4336C">
        <w:drawing>
          <wp:inline distT="0" distB="0" distL="0" distR="0" wp14:anchorId="12AF0893" wp14:editId="0239B039">
            <wp:extent cx="3579541" cy="1661447"/>
            <wp:effectExtent l="0" t="0" r="1905" b="2540"/>
            <wp:docPr id="203550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781" cy="16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9C3" w14:textId="6728B359" w:rsidR="00A4336C" w:rsidRPr="00A4336C" w:rsidRDefault="00A4336C" w:rsidP="00A4336C">
      <w:pPr>
        <w:pStyle w:val="Heading2"/>
      </w:pPr>
      <w:r>
        <w:t>The DHIS2 platform &amp; the HISP community</w:t>
      </w:r>
    </w:p>
    <w:p w14:paraId="27800220" w14:textId="46775DCD" w:rsidR="00A4336C" w:rsidRDefault="00A4336C">
      <w:r>
        <w:t>HISP: Implementation &amp; research network since 1994</w:t>
      </w:r>
    </w:p>
    <w:p w14:paraId="45593BFF" w14:textId="3E99665F" w:rsidR="00A4336C" w:rsidRDefault="00A4336C">
      <w:r>
        <w:t>DHIS2: open-source web-based platform for data collection, storage, analysis, visualization &amp; sharing of data</w:t>
      </w:r>
    </w:p>
    <w:p w14:paraId="7EC69B03" w14:textId="6049590D" w:rsidR="006276A7" w:rsidRDefault="006276A7" w:rsidP="006276A7">
      <w:pPr>
        <w:pStyle w:val="Heading4"/>
      </w:pPr>
      <w:r>
        <w:t>DHIS2 as a software platform</w:t>
      </w:r>
    </w:p>
    <w:p w14:paraId="498F1D8D" w14:textId="1AD8D35D" w:rsidR="006276A7" w:rsidRDefault="006276A7" w:rsidP="006276A7">
      <w:pPr>
        <w:pStyle w:val="ListParagraph"/>
        <w:numPr>
          <w:ilvl w:val="0"/>
          <w:numId w:val="3"/>
        </w:numPr>
      </w:pPr>
      <w:r>
        <w:t>The DHIS2 core remains stable, while providing support for local innovation</w:t>
      </w:r>
    </w:p>
    <w:p w14:paraId="00C21980" w14:textId="1300B301" w:rsidR="006276A7" w:rsidRDefault="006276A7" w:rsidP="006276A7">
      <w:pPr>
        <w:pStyle w:val="ListParagraph"/>
        <w:numPr>
          <w:ilvl w:val="0"/>
          <w:numId w:val="3"/>
        </w:numPr>
      </w:pPr>
      <w:r>
        <w:t>DHIS2 Web API allows developers to access &amp; shared platform recources</w:t>
      </w:r>
    </w:p>
    <w:sectPr w:rsidR="0062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9E3"/>
    <w:multiLevelType w:val="hybridMultilevel"/>
    <w:tmpl w:val="037E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2C2"/>
    <w:multiLevelType w:val="hybridMultilevel"/>
    <w:tmpl w:val="D6B0B18C"/>
    <w:lvl w:ilvl="0" w:tplc="50E4927C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54F"/>
    <w:multiLevelType w:val="hybridMultilevel"/>
    <w:tmpl w:val="C25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090091">
    <w:abstractNumId w:val="2"/>
  </w:num>
  <w:num w:numId="2" w16cid:durableId="1766227957">
    <w:abstractNumId w:val="1"/>
  </w:num>
  <w:num w:numId="3" w16cid:durableId="3887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26"/>
    <w:rsid w:val="002C0A26"/>
    <w:rsid w:val="006276A7"/>
    <w:rsid w:val="006450C9"/>
    <w:rsid w:val="007A693B"/>
    <w:rsid w:val="00A4336C"/>
    <w:rsid w:val="00C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54C9"/>
  <w15:chartTrackingRefBased/>
  <w15:docId w15:val="{90512E97-6AA3-3349-A2D6-B5C91988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Gharib</dc:creator>
  <cp:keywords/>
  <dc:description/>
  <cp:lastModifiedBy>Amir Gharib</cp:lastModifiedBy>
  <cp:revision>4</cp:revision>
  <dcterms:created xsi:type="dcterms:W3CDTF">2025-08-19T12:34:00Z</dcterms:created>
  <dcterms:modified xsi:type="dcterms:W3CDTF">2025-08-19T13:27:00Z</dcterms:modified>
</cp:coreProperties>
</file>