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26.png" ContentType="image/png"/>
  <Override PartName="/word/media/rId29.png" ContentType="image/png"/>
  <Override PartName="/word/media/rId51.png" ContentType="image/png"/>
  <Override PartName="/word/media/rId54.png" ContentType="image/png"/>
  <Override PartName="/word/media/rId48.png" ContentType="image/png"/>
  <Override PartName="/word/media/rId43.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FirstParagraph"/>
      </w:pPr>
      <w:r>
        <w:drawing>
          <wp:inline>
            <wp:extent cx="4450506" cy="1278881"/>
            <wp:effectExtent b="0" l="0" r="0" t="0"/>
            <wp:docPr descr="" title="" id="21" name="Picture"/>
            <a:graphic>
              <a:graphicData uri="http://schemas.openxmlformats.org/drawingml/2006/picture">
                <pic:pic>
                  <pic:nvPicPr>
                    <pic:cNvPr descr="../pictures/Databand-logo.png" id="22" name="Picture"/>
                    <pic:cNvPicPr>
                      <a:picLocks noChangeArrowheads="1" noChangeAspect="1"/>
                    </pic:cNvPicPr>
                  </pic:nvPicPr>
                  <pic:blipFill>
                    <a:blip r:embed="rId20"/>
                    <a:stretch>
                      <a:fillRect/>
                    </a:stretch>
                  </pic:blipFill>
                  <pic:spPr bwMode="auto">
                    <a:xfrm>
                      <a:off x="0" y="0"/>
                      <a:ext cx="4450506" cy="1278881"/>
                    </a:xfrm>
                    <a:prstGeom prst="rect">
                      <a:avLst/>
                    </a:prstGeom>
                    <a:noFill/>
                    <a:ln w="9525">
                      <a:noFill/>
                      <a:headEnd/>
                      <a:tailEnd/>
                    </a:ln>
                  </pic:spPr>
                </pic:pic>
              </a:graphicData>
            </a:graphic>
          </wp:inline>
        </w:drawing>
      </w:r>
    </w:p>
    <w:bookmarkStart w:id="23" w:name="deploying-databand"/>
    <w:p>
      <w:pPr>
        <w:pStyle w:val="Heading1"/>
      </w:pPr>
      <w:r>
        <w:t xml:space="preserve">Deploying Databand</w:t>
      </w:r>
    </w:p>
    <w:bookmarkEnd w:id="23"/>
    <w:bookmarkStart w:id="25" w:name="X33bd41b388c8d9544787342ccf91a054e28bde0"/>
    <w:p>
      <w:pPr>
        <w:pStyle w:val="Heading1"/>
      </w:pPr>
      <w:r>
        <w:t xml:space="preserve">1. Preparing the environment</w:t>
      </w:r>
    </w:p>
    <w:bookmarkStart w:id="24" w:name="X3064268d90c36a5aeb81ee31f137cf77ce532af"/>
    <w:p>
      <w:pPr>
        <w:pStyle w:val="Heading2"/>
      </w:pPr>
      <w:r>
        <w:t xml:space="preserve">1.1 Logging to the cluster</w:t>
      </w:r>
    </w:p>
    <w:p>
      <w:pPr>
        <w:pStyle w:val="FirstParagraph"/>
      </w:pPr>
      <w:r>
        <w:t xml:space="preserve">First of all, we need a way to login to the custer from the command line. Open the Openshift Console and proceed as follows:</w:t>
      </w:r>
    </w:p>
    <w:bookmarkEnd w:id="24"/>
    <w:bookmarkEnd w:id="25"/>
    <w:p>
      <w:pPr>
        <w:pStyle w:val="BodyText"/>
      </w:pPr>
      <w:r>
        <w:drawing>
          <wp:inline>
            <wp:extent cx="5334000" cy="2055857"/>
            <wp:effectExtent b="0" l="0" r="0" t="0"/>
            <wp:docPr descr="" title="" id="27" name="Picture"/>
            <a:graphic>
              <a:graphicData uri="http://schemas.openxmlformats.org/drawingml/2006/picture">
                <pic:pic>
                  <pic:nvPicPr>
                    <pic:cNvPr descr="../pictures/login1.png" id="28" name="Picture"/>
                    <pic:cNvPicPr>
                      <a:picLocks noChangeArrowheads="1" noChangeAspect="1"/>
                    </pic:cNvPicPr>
                  </pic:nvPicPr>
                  <pic:blipFill>
                    <a:blip r:embed="rId26"/>
                    <a:stretch>
                      <a:fillRect/>
                    </a:stretch>
                  </pic:blipFill>
                  <pic:spPr bwMode="auto">
                    <a:xfrm>
                      <a:off x="0" y="0"/>
                      <a:ext cx="5334000" cy="2055857"/>
                    </a:xfrm>
                    <a:prstGeom prst="rect">
                      <a:avLst/>
                    </a:prstGeom>
                    <a:noFill/>
                    <a:ln w="9525">
                      <a:noFill/>
                      <a:headEnd/>
                      <a:tailEnd/>
                    </a:ln>
                  </pic:spPr>
                </pic:pic>
              </a:graphicData>
            </a:graphic>
          </wp:inline>
        </w:drawing>
      </w:r>
    </w:p>
    <w:p>
      <w:pPr>
        <w:pStyle w:val="BodyText"/>
      </w:pPr>
      <w:r>
        <w:t xml:space="preserve">After clicking on</w:t>
      </w:r>
      <w:r>
        <w:t xml:space="preserve"> </w:t>
      </w:r>
      <w:r>
        <w:rPr>
          <w:rStyle w:val="VerbatimChar"/>
        </w:rPr>
        <w:t xml:space="preserve">Copy login command</w:t>
      </w:r>
      <w:r>
        <w:t xml:space="preserve"> </w:t>
      </w:r>
      <w:r>
        <w:t xml:space="preserve">a new tab displays the contents of the command you need to copy to the clipboard</w:t>
      </w:r>
    </w:p>
    <w:p>
      <w:pPr>
        <w:pStyle w:val="BodyText"/>
      </w:pPr>
      <w:r>
        <w:drawing>
          <wp:inline>
            <wp:extent cx="5334000" cy="2428041"/>
            <wp:effectExtent b="0" l="0" r="0" t="0"/>
            <wp:docPr descr="" title="" id="30" name="Picture"/>
            <a:graphic>
              <a:graphicData uri="http://schemas.openxmlformats.org/drawingml/2006/picture">
                <pic:pic>
                  <pic:nvPicPr>
                    <pic:cNvPr descr="../pictures/login2.png" id="31" name="Picture"/>
                    <pic:cNvPicPr>
                      <a:picLocks noChangeArrowheads="1" noChangeAspect="1"/>
                    </pic:cNvPicPr>
                  </pic:nvPicPr>
                  <pic:blipFill>
                    <a:blip r:embed="rId29"/>
                    <a:stretch>
                      <a:fillRect/>
                    </a:stretch>
                  </pic:blipFill>
                  <pic:spPr bwMode="auto">
                    <a:xfrm>
                      <a:off x="0" y="0"/>
                      <a:ext cx="5334000" cy="2428041"/>
                    </a:xfrm>
                    <a:prstGeom prst="rect">
                      <a:avLst/>
                    </a:prstGeom>
                    <a:noFill/>
                    <a:ln w="9525">
                      <a:noFill/>
                      <a:headEnd/>
                      <a:tailEnd/>
                    </a:ln>
                  </pic:spPr>
                </pic:pic>
              </a:graphicData>
            </a:graphic>
          </wp:inline>
        </w:drawing>
      </w:r>
    </w:p>
    <w:p>
      <w:pPr>
        <w:pStyle w:val="BodyText"/>
      </w:pPr>
      <w:r>
        <w:t xml:space="preserve">You need to paste the contents of the clipboard into the next cell</w:t>
      </w:r>
    </w:p>
    <w:p>
      <w:pPr>
        <w:pStyle w:val="SourceCode"/>
      </w:pPr>
      <w:r>
        <w:rPr>
          <w:rStyle w:val="CommentTok"/>
        </w:rPr>
        <w:t xml:space="preserve"># Replace the command with your own one inside the single quotes and run the cell</w:t>
      </w:r>
      <w:r>
        <w:br/>
      </w:r>
      <w:r>
        <w:rPr>
          <w:rStyle w:val="CommentTok"/>
        </w:rPr>
        <w:t xml:space="preserve"># Example OC_LOGIN_COMMAND='oc login --token=sha256~3bR5KXgwiUoaQiph2_kIXCDQnVfm_HQy3YwU2m-UOrs --server=https://c109-e.us-east.containers.cloud.ibm.com:31656'</w:t>
      </w:r>
      <w:r>
        <w:br/>
      </w:r>
      <w:r>
        <w:rPr>
          <w:rStyle w:val="VariableTok"/>
        </w:rPr>
        <w:t xml:space="preserve">OC_LOGIN_COMMAND</w:t>
      </w:r>
      <w:r>
        <w:rPr>
          <w:rStyle w:val="OperatorTok"/>
        </w:rPr>
        <w:t xml:space="preserve">=</w:t>
      </w:r>
      <w:r>
        <w:rPr>
          <w:rStyle w:val="StringTok"/>
        </w:rPr>
        <w:t xml:space="preserve">'oc login --token=sha256~e8tzZje9glRmHCZEftW7EAXr3FnP_TpYHTGjRq8p7po --server=https://c109-e.us-east.containers.cloud.ibm.com:31470'</w:t>
      </w:r>
    </w:p>
    <w:p>
      <w:pPr>
        <w:pStyle w:val="FirstParagraph"/>
      </w:pPr>
      <w:r>
        <w:t xml:space="preserve">Now, you can test that it works by executing the next cell:</w:t>
      </w:r>
    </w:p>
    <w:p>
      <w:pPr>
        <w:pStyle w:val="SourceCode"/>
      </w:pPr>
      <w:r>
        <w:rPr>
          <w:rStyle w:val="BuiltInTok"/>
        </w:rPr>
        <w:t xml:space="preserve">echo</w:t>
      </w:r>
      <w:r>
        <w:rPr>
          <w:rStyle w:val="NormalTok"/>
        </w:rPr>
        <w:t xml:space="preserve"> </w:t>
      </w:r>
      <w:r>
        <w:rPr>
          <w:rStyle w:val="VariableTok"/>
        </w:rPr>
        <w:t xml:space="preserve">$OC_LOGIN_COMMAND</w:t>
      </w:r>
      <w:r>
        <w:br/>
      </w:r>
      <w:r>
        <w:rPr>
          <w:rStyle w:val="VariableTok"/>
        </w:rPr>
        <w:t xml:space="preserve">$OC_LOGIN_COMMAND</w:t>
      </w:r>
    </w:p>
    <w:p>
      <w:pPr>
        <w:pStyle w:val="FirstParagraph"/>
      </w:pPr>
      <w:r>
        <w:t xml:space="preserve">Please remember this command as you may need to issue it again if, for example, you leave the jupyter session.</w:t>
      </w:r>
    </w:p>
    <w:p>
      <w:pPr>
        <w:pStyle w:val="BodyText"/>
      </w:pPr>
      <w:r>
        <w:rPr>
          <w:bCs/>
          <w:b/>
        </w:rPr>
        <w:t xml:space="preserve">Warning:</w:t>
      </w:r>
      <w:r>
        <w:t xml:space="preserve"> </w:t>
      </w:r>
      <w:r>
        <w:t xml:space="preserve">The token will expire and changes after some time. Don't be surprised if you need to repeat the same thing tomorrow for logging into the cluster again</w:t>
      </w:r>
    </w:p>
    <w:bookmarkStart w:id="32" w:name="X6f60b44f2b11380ddc3b1babb0a8d75e5613212"/>
    <w:p>
      <w:pPr>
        <w:pStyle w:val="Heading2"/>
      </w:pPr>
      <w:r>
        <w:t xml:space="preserve">1.2 Expose the registry</w:t>
      </w:r>
    </w:p>
    <w:bookmarkEnd w:id="32"/>
    <w:p>
      <w:pPr>
        <w:pStyle w:val="FirstParagraph"/>
      </w:pPr>
      <w:r>
        <w:t xml:space="preserve">We will need to upload some docker images to the cluster image registry but, by default, it is not accesible after the provisioning. So, we will expose it with this command:</w:t>
      </w:r>
    </w:p>
    <w:p>
      <w:pPr>
        <w:pStyle w:val="SourceCode"/>
      </w:pPr>
      <w:r>
        <w:rPr>
          <w:rStyle w:val="CommentTok"/>
        </w:rPr>
        <w:t xml:space="preserve"># This command exposes the registry</w:t>
      </w:r>
      <w:r>
        <w:br/>
      </w:r>
      <w:r>
        <w:rPr>
          <w:rStyle w:val="ExtensionTok"/>
        </w:rPr>
        <w:t xml:space="preserve">oc</w:t>
      </w:r>
      <w:r>
        <w:rPr>
          <w:rStyle w:val="NormalTok"/>
        </w:rPr>
        <w:t xml:space="preserve"> patch configs.imageregistry.operator.openshift.io/cluster </w:t>
      </w:r>
      <w:r>
        <w:rPr>
          <w:rStyle w:val="AttributeTok"/>
        </w:rPr>
        <w:t xml:space="preserve">--patch</w:t>
      </w:r>
      <w:r>
        <w:rPr>
          <w:rStyle w:val="NormalTok"/>
        </w:rPr>
        <w:t xml:space="preserve"> </w:t>
      </w:r>
      <w:r>
        <w:rPr>
          <w:rStyle w:val="StringTok"/>
        </w:rPr>
        <w:t xml:space="preserve">'{"spec":{"defaultRoute":true}}'</w:t>
      </w:r>
      <w:r>
        <w:rPr>
          <w:rStyle w:val="NormalTok"/>
        </w:rPr>
        <w:t xml:space="preserve"> </w:t>
      </w:r>
      <w:r>
        <w:rPr>
          <w:rStyle w:val="AttributeTok"/>
        </w:rPr>
        <w:t xml:space="preserve">--type</w:t>
      </w:r>
      <w:r>
        <w:rPr>
          <w:rStyle w:val="OperatorTok"/>
        </w:rPr>
        <w:t xml:space="preserve">=</w:t>
      </w:r>
      <w:r>
        <w:rPr>
          <w:rStyle w:val="NormalTok"/>
        </w:rPr>
        <w:t xml:space="preserve">merge</w:t>
      </w:r>
    </w:p>
    <w:p>
      <w:pPr>
        <w:pStyle w:val="FirstParagraph"/>
      </w:pPr>
      <w:r>
        <w:t xml:space="preserve">To verify if the registry is really exposed now, run the following command:</w:t>
      </w:r>
    </w:p>
    <w:p>
      <w:pPr>
        <w:pStyle w:val="SourceCode"/>
      </w:pPr>
      <w:r>
        <w:rPr>
          <w:rStyle w:val="CommentTok"/>
        </w:rPr>
        <w:t xml:space="preserve"># This command check if there is a network route associated the the image registry</w:t>
      </w:r>
      <w:r>
        <w:br/>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p>
    <w:p>
      <w:pPr>
        <w:pStyle w:val="FirstParagraph"/>
      </w:pPr>
      <w:r>
        <w:t xml:space="preserve">If something like "No resources found" is displayed, the patch command did not work. Stop here and fix it before continuing.</w:t>
      </w:r>
    </w:p>
    <w:p>
      <w:pPr>
        <w:pStyle w:val="BodyText"/>
      </w:pPr>
      <w:r>
        <w:t xml:space="preserve">Now, we need to select the actual route out of this complicated output. Just run this:</w:t>
      </w:r>
      <w:r>
        <w:t xml:space="preserve"> </w:t>
      </w:r>
    </w:p>
    <w:p>
      <w:pPr>
        <w:pStyle w:val="SourceCode"/>
      </w:pPr>
      <w:r>
        <w:br/>
      </w:r>
      <w:r>
        <w:rPr>
          <w:rStyle w:val="CommentTok"/>
        </w:rPr>
        <w:t xml:space="preserve"># This command extracts the portion of the registry route</w:t>
      </w:r>
      <w:r>
        <w:br/>
      </w:r>
      <w:r>
        <w:rPr>
          <w:rStyle w:val="CommentTok"/>
        </w:rPr>
        <w:t xml:space="preserve"># Example: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bookmarkStart w:id="33" w:name="Xd7d1d938b1921784ba0b4306646966bceec061e"/>
    <w:p>
      <w:pPr>
        <w:pStyle w:val="Heading2"/>
      </w:pPr>
      <w:r>
        <w:t xml:space="preserve">2. Preparing Docker images</w:t>
      </w:r>
    </w:p>
    <w:bookmarkEnd w:id="33"/>
    <w:bookmarkStart w:id="35" w:name="Xbfcbdebe69cfc1543381b5c539665fcba158b0a"/>
    <w:p>
      <w:pPr>
        <w:pStyle w:val="Heading3"/>
      </w:pPr>
      <w:r>
        <w:t xml:space="preserve">2.1 Loading images locally</w:t>
      </w:r>
    </w:p>
    <w:p>
      <w:pPr>
        <w:pStyle w:val="FirstParagraph"/>
      </w:pPr>
      <w:r>
        <w:t xml:space="preserve">In the last part of the of the</w:t>
      </w:r>
      <w:r>
        <w:t xml:space="preserve"> </w:t>
      </w:r>
      <w:hyperlink r:id="rId34">
        <w:r>
          <w:rPr>
            <w:rStyle w:val="Hyperlink"/>
          </w:rPr>
          <w:t xml:space="preserve">prerequisites section</w:t>
        </w:r>
      </w:hyperlink>
      <w:r>
        <w:t xml:space="preserve"> </w:t>
      </w:r>
      <w:r>
        <w:t xml:space="preserve">we downloaded the file</w:t>
      </w:r>
      <w:r>
        <w:t xml:space="preserve"> </w:t>
      </w:r>
      <w:r>
        <w:rPr>
          <w:rStyle w:val="VerbatimChar"/>
        </w:rPr>
        <w:t xml:space="preserve">databand-1.0.19-helm-chart.tar.gz</w:t>
      </w:r>
      <w:r>
        <w:t xml:space="preserve"> </w:t>
      </w:r>
      <w:r>
        <w:t xml:space="preserve">(960MB). Please, decompress the file with the utility you are familiar with (a simple</w:t>
      </w:r>
      <w:r>
        <w:t xml:space="preserve"> </w:t>
      </w:r>
      <w:r>
        <w:rPr>
          <w:rStyle w:val="VerbatimChar"/>
        </w:rPr>
        <w:t xml:space="preserve">tar -zxvf</w:t>
      </w:r>
      <w:r>
        <w:t xml:space="preserve"> </w:t>
      </w:r>
      <w:r>
        <w:t xml:space="preserve">will do) and, after decompressing it, we see something like this:</w:t>
      </w:r>
    </w:p>
    <w:p>
      <w:pPr>
        <w:pStyle w:val="SourceCode"/>
      </w:pPr>
      <w:r>
        <w:rPr>
          <w:rStyle w:val="VerbatimChar"/>
        </w:rPr>
        <w:t xml:space="preserve">(base) Angel@AngelMac databand-1.0.19-helm-chart % ls -l</w:t>
      </w:r>
      <w:r>
        <w:br/>
      </w:r>
      <w:r>
        <w:rPr>
          <w:rStyle w:val="VerbatimChar"/>
        </w:rPr>
        <w:t xml:space="preserve">total 5050480</w:t>
      </w:r>
      <w:r>
        <w:br/>
      </w:r>
      <w:r>
        <w:rPr>
          <w:rStyle w:val="VerbatimChar"/>
        </w:rPr>
        <w:t xml:space="preserve">-rw-r--r--@ 1 Angel  staff      318291 13 feb 14:07 databand-1.0.19-7.tgz</w:t>
      </w:r>
      <w:r>
        <w:br/>
      </w:r>
      <w:r>
        <w:rPr>
          <w:rStyle w:val="VerbatimChar"/>
        </w:rPr>
        <w:t xml:space="preserve">-rw-------@ 1 Angel  staff  2579398656 13 feb 14:09 databand-v1.0.19.7-images.tar`</w:t>
      </w:r>
    </w:p>
    <w:p>
      <w:pPr>
        <w:pStyle w:val="FirstParagraph"/>
      </w:pPr>
      <w:r>
        <w:t xml:space="preserve">Our task now is importing the databand images in the reqistry of our local computer. First, let's define the directory where these two files are located after decompressing the databand package file:</w:t>
      </w:r>
    </w:p>
    <w:bookmarkEnd w:id="35"/>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SourceCode"/>
      </w:pPr>
      <w:r>
        <w:rPr>
          <w:rStyle w:val="CommentTok"/>
        </w:rPr>
        <w:t xml:space="preserve"># Run this cell. It will produce a very long output</w:t>
      </w:r>
      <w:r>
        <w:br/>
      </w:r>
      <w:r>
        <w:rPr>
          <w:rStyle w:val="BuiltInTok"/>
        </w:rPr>
        <w:t xml:space="preserve">cd</w:t>
      </w:r>
      <w:r>
        <w:rPr>
          <w:rStyle w:val="NormalTok"/>
        </w:rPr>
        <w:t xml:space="preserve"> </w:t>
      </w:r>
      <w:r>
        <w:rPr>
          <w:rStyle w:val="VariableTok"/>
        </w:rPr>
        <w:t xml:space="preserve">$DATABAND_UNCOMPRESSED_DIR</w:t>
      </w:r>
      <w:r>
        <w:br/>
      </w:r>
      <w:r>
        <w:rPr>
          <w:rStyle w:val="FunctionTok"/>
        </w:rPr>
        <w:t xml:space="preserve">ls</w:t>
      </w:r>
      <w:r>
        <w:rPr>
          <w:rStyle w:val="NormalTok"/>
        </w:rPr>
        <w:t xml:space="preserve"> </w:t>
      </w:r>
      <w:r>
        <w:rPr>
          <w:rStyle w:val="AttributeTok"/>
        </w:rPr>
        <w:t xml:space="preserve">-l</w:t>
      </w:r>
      <w:r>
        <w:br/>
      </w:r>
      <w:r>
        <w:rPr>
          <w:rStyle w:val="VariableTok"/>
        </w:rPr>
        <w:t xml:space="preserve">DATABAND_IMAGES</w:t>
      </w:r>
      <w:r>
        <w:rPr>
          <w:rStyle w:val="OperatorTok"/>
        </w:rPr>
        <w:t xml:space="preserve">=</w:t>
      </w:r>
      <w:r>
        <w:rPr>
          <w:rStyle w:val="VariableTok"/>
        </w:rPr>
        <w:t xml:space="preserve">$(</w:t>
      </w:r>
      <w:r>
        <w:rPr>
          <w:rStyle w:val="FunctionTok"/>
        </w:rPr>
        <w:t xml:space="preserve">ls</w:t>
      </w:r>
      <w:r>
        <w:rPr>
          <w:rStyle w:val="NormalTok"/>
        </w:rPr>
        <w:t xml:space="preserve"> databand</w:t>
      </w:r>
      <w:r>
        <w:rPr>
          <w:rStyle w:val="PreprocessorTok"/>
        </w:rPr>
        <w:t xml:space="preserve">*</w:t>
      </w:r>
      <w:r>
        <w:rPr>
          <w:rStyle w:val="NormalTok"/>
        </w:rPr>
        <w:t xml:space="preserve">images.tar</w:t>
      </w:r>
      <w:r>
        <w:rPr>
          <w:rStyle w:val="VariableTok"/>
        </w:rPr>
        <w:t xml:space="preserve">)</w:t>
      </w:r>
      <w:r>
        <w:rPr>
          <w:rStyle w:val="NormalTok"/>
        </w:rPr>
        <w:t xml:space="preserve"> </w:t>
      </w:r>
      <w:r>
        <w:br/>
      </w:r>
      <w:r>
        <w:rPr>
          <w:rStyle w:val="ExtensionTok"/>
        </w:rPr>
        <w:t xml:space="preserve">docker</w:t>
      </w:r>
      <w:r>
        <w:rPr>
          <w:rStyle w:val="NormalTok"/>
        </w:rPr>
        <w:t xml:space="preserve"> load </w:t>
      </w:r>
      <w:r>
        <w:rPr>
          <w:rStyle w:val="AttributeTok"/>
        </w:rPr>
        <w:t xml:space="preserve">-i</w:t>
      </w:r>
      <w:r>
        <w:rPr>
          <w:rStyle w:val="NormalTok"/>
        </w:rPr>
        <w:t xml:space="preserve"> </w:t>
      </w:r>
      <w:r>
        <w:rPr>
          <w:rStyle w:val="VariableTok"/>
        </w:rPr>
        <w:t xml:space="preserve">$DATABAND_IMAGES</w:t>
      </w:r>
    </w:p>
    <w:p>
      <w:pPr>
        <w:pStyle w:val="FirstParagraph"/>
      </w:pPr>
      <w:r>
        <w:t xml:space="preserve">Run this command to verify that the load went well:</w:t>
      </w:r>
    </w:p>
    <w:p>
      <w:pPr>
        <w:pStyle w:val="SourceCode"/>
      </w:pPr>
      <w:r>
        <w:rPr>
          <w:rStyle w:val="ExtensionTok"/>
        </w:rPr>
        <w:t xml:space="preserve">docker</w:t>
      </w:r>
      <w:r>
        <w:rPr>
          <w:rStyle w:val="NormalTok"/>
        </w:rPr>
        <w:t xml:space="preserve"> images</w:t>
      </w:r>
    </w:p>
    <w:bookmarkStart w:id="36" w:name="Xf7aeb81fd25121e29a7e6b2d6cf282fa4c21115"/>
    <w:p>
      <w:pPr>
        <w:pStyle w:val="Heading3"/>
      </w:pPr>
      <w:r>
        <w:t xml:space="preserve">2.2. Tagging images</w:t>
      </w:r>
    </w:p>
    <w:bookmarkEnd w:id="36"/>
    <w:p>
      <w:pPr>
        <w:pStyle w:val="FirstParagraph"/>
      </w:pPr>
      <w:r>
        <w:t xml:space="preserve">Now, we need to issue very cumbersome commands. Pay attention to the following steps.</w:t>
      </w:r>
    </w:p>
    <w:p>
      <w:pPr>
        <w:pStyle w:val="SourceCode"/>
      </w:pPr>
      <w:r>
        <w:rPr>
          <w:rStyle w:val="CommentTok"/>
        </w:rPr>
        <w:t xml:space="preserve"># Remember to run this cell in case you left the notebook for a while. </w:t>
      </w:r>
      <w:r>
        <w:br/>
      </w:r>
      <w:r>
        <w:rPr>
          <w:rStyle w:val="CommentTok"/>
        </w:rPr>
        <w:t xml:space="preserve"># Otherwise, Jupyter will already know that you are logged in.</w:t>
      </w:r>
      <w:r>
        <w:br/>
      </w:r>
      <w:r>
        <w:rPr>
          <w:rStyle w:val="VariableTok"/>
        </w:rPr>
        <w:t xml:space="preserve">OC_LOGIN_COMMAND</w:t>
      </w:r>
      <w:r>
        <w:rPr>
          <w:rStyle w:val="OperatorTok"/>
        </w:rPr>
        <w:t xml:space="preserve">=</w:t>
      </w:r>
      <w:r>
        <w:rPr>
          <w:rStyle w:val="StringTok"/>
        </w:rPr>
        <w:t xml:space="preserve">'_paste_here_the_login_command_'</w:t>
      </w:r>
      <w:r>
        <w:br/>
      </w:r>
      <w:r>
        <w:rPr>
          <w:rStyle w:val="VariableTok"/>
        </w:rPr>
        <w:t xml:space="preserve">$OC_LOGIN_COMMAND</w:t>
      </w:r>
    </w:p>
    <w:p>
      <w:pPr>
        <w:pStyle w:val="FirstParagraph"/>
      </w:pPr>
      <w:r>
        <w:t xml:space="preserve">First, we need to ensure that we know the route to the registry. We set the variable</w:t>
      </w:r>
      <w:r>
        <w:t xml:space="preserve"> </w:t>
      </w:r>
      <w:r>
        <w:rPr>
          <w:rStyle w:val="VerbatimChar"/>
        </w:rPr>
        <w:t xml:space="preserve">REGISTRY_URL</w:t>
      </w:r>
      <w:r>
        <w:t xml:space="preserve"> </w:t>
      </w:r>
      <w:r>
        <w:t xml:space="preserve">in a</w:t>
      </w:r>
      <w:r>
        <w:t xml:space="preserve"> </w:t>
      </w:r>
      <w:hyperlink w:anchor="registry_url">
        <w:r>
          <w:rPr>
            <w:rStyle w:val="Hyperlink"/>
          </w:rPr>
          <w:t xml:space="preserve">previous cell</w:t>
        </w:r>
      </w:hyperlink>
      <w:r>
        <w:t xml:space="preserve"> </w:t>
      </w:r>
      <w:r>
        <w:t xml:space="preserve">where we extracted just the route of the registry. We can run it once again to be sure that it is set and remember the manual circumvention as explained</w:t>
      </w:r>
      <w:r>
        <w:t xml:space="preserve"> </w:t>
      </w:r>
      <w:hyperlink w:anchor="manual_registry_url">
        <w:r>
          <w:rPr>
            <w:rStyle w:val="Hyperlink"/>
          </w:rPr>
          <w:t xml:space="preserve">here</w:t>
        </w:r>
      </w:hyperlink>
      <w:r>
        <w:t xml:space="preserve"> </w:t>
      </w:r>
      <w:r>
        <w:t xml:space="preserve">in case that the output is different from the expected.</w:t>
      </w:r>
    </w:p>
    <w:p>
      <w:pPr>
        <w:pStyle w:val="SourceCode"/>
      </w:pPr>
      <w:r>
        <w:rPr>
          <w:rStyle w:val="CommentTok"/>
        </w:rPr>
        <w:t xml:space="preserve"># This command extracts the portion of the registry route. We did it before but you can run it again to be sure</w:t>
      </w:r>
      <w:r>
        <w:br/>
      </w:r>
      <w:r>
        <w:rPr>
          <w:rStyle w:val="CommentTok"/>
        </w:rPr>
        <w:t xml:space="preserve"># Example of expected output: default-route-openshift-image-registry.itzroks-1100005cc8-4b30y2-4b4a324f027aea19c5cbc0c3275c4656-0000.us-east.containers.appdomain.cloud</w:t>
      </w:r>
      <w:r>
        <w:br/>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rPr>
          <w:rStyle w:val="BuiltInTok"/>
        </w:rPr>
        <w:t xml:space="preserve">echo</w:t>
      </w:r>
      <w:r>
        <w:rPr>
          <w:rStyle w:val="NormalTok"/>
        </w:rPr>
        <w:t xml:space="preserve"> </w:t>
      </w:r>
      <w:r>
        <w:rPr>
          <w:rStyle w:val="VariableTok"/>
        </w:rPr>
        <w:t xml:space="preserve">$REGISTRY_URL</w:t>
      </w:r>
    </w:p>
    <w:p>
      <w:pPr>
        <w:pStyle w:val="FirstParagraph"/>
      </w:pPr>
      <w:r>
        <w:t xml:space="preserve">Then, we need to retrieve our actual userid and password in the OpenShift cluster and log into the registry</w:t>
      </w:r>
    </w:p>
    <w:p>
      <w:pPr>
        <w:pStyle w:val="SourceCode"/>
      </w:pPr>
      <w:r>
        <w:rPr>
          <w:rStyle w:val="CommentTok"/>
        </w:rPr>
        <w:t xml:space="preserve"># Run this cell. It is necessary to login to the registry (apart from being logged into the cluster itself)</w:t>
      </w:r>
      <w:r>
        <w:br/>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echo</w:t>
      </w:r>
      <w:r>
        <w:rPr>
          <w:rStyle w:val="NormalTok"/>
        </w:rPr>
        <w:t xml:space="preserve"> </w:t>
      </w:r>
      <w:r>
        <w:rPr>
          <w:rStyle w:val="VariableTok"/>
        </w:rPr>
        <w:t xml:space="preserve">$REGISTRY_USER</w:t>
      </w:r>
      <w:r>
        <w:br/>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echo</w:t>
      </w:r>
      <w:r>
        <w:rPr>
          <w:rStyle w:val="NormalTok"/>
        </w:rPr>
        <w:t xml:space="preserve"> </w:t>
      </w:r>
      <w:r>
        <w:rPr>
          <w:rStyle w:val="VariableTok"/>
        </w:rPr>
        <w:t xml:space="preserve">$REGISTRY_PASS</w:t>
      </w:r>
      <w:r>
        <w:br/>
      </w:r>
      <w:r>
        <w:br/>
      </w:r>
      <w:r>
        <w:rPr>
          <w:rStyle w:val="ExtensionTok"/>
        </w:rPr>
        <w:t xml:space="preserve">docker</w:t>
      </w:r>
      <w:r>
        <w:rPr>
          <w:rStyle w:val="NormalTok"/>
        </w:rPr>
        <w:t xml:space="preserve"> login </w:t>
      </w:r>
      <w:r>
        <w:rPr>
          <w:rStyle w:val="AttributeTok"/>
        </w:rPr>
        <w:t xml:space="preserve">-u</w:t>
      </w:r>
      <w:r>
        <w:rPr>
          <w:rStyle w:val="NormalTok"/>
        </w:rPr>
        <w:t xml:space="preserve"> </w:t>
      </w:r>
      <w:r>
        <w:rPr>
          <w:rStyle w:val="VariableTok"/>
        </w:rPr>
        <w:t xml:space="preserve">$REGISTRY_USER</w:t>
      </w:r>
      <w:r>
        <w:rPr>
          <w:rStyle w:val="NormalTok"/>
        </w:rPr>
        <w:t xml:space="preserve"> </w:t>
      </w:r>
      <w:r>
        <w:rPr>
          <w:rStyle w:val="AttributeTok"/>
        </w:rPr>
        <w:t xml:space="preserve">-p</w:t>
      </w:r>
      <w:r>
        <w:rPr>
          <w:rStyle w:val="NormalTok"/>
        </w:rPr>
        <w:t xml:space="preserve"> </w:t>
      </w:r>
      <w:r>
        <w:rPr>
          <w:rStyle w:val="VariableTok"/>
        </w:rPr>
        <w:t xml:space="preserve">$REGISTRY_PASS</w:t>
      </w:r>
      <w:r>
        <w:rPr>
          <w:rStyle w:val="NormalTok"/>
        </w:rPr>
        <w:t xml:space="preserve"> </w:t>
      </w:r>
      <w:r>
        <w:rPr>
          <w:rStyle w:val="VariableTok"/>
        </w:rPr>
        <w:t xml:space="preserve">$REGISTRY_URL</w:t>
      </w:r>
    </w:p>
    <w:p>
      <w:pPr>
        <w:pStyle w:val="FirstParagraph"/>
      </w:pPr>
      <w:r>
        <w:t xml:space="preserve">Now, we create a project in the cluster. Name it</w:t>
      </w:r>
      <w:r>
        <w:t xml:space="preserve"> </w:t>
      </w:r>
      <w:r>
        <w:rPr>
          <w:rStyle w:val="VerbatimChar"/>
        </w:rPr>
        <w:t xml:space="preserve">databand</w:t>
      </w:r>
      <w:r>
        <w:t xml:space="preserve"> </w:t>
      </w:r>
      <w:r>
        <w:t xml:space="preserve">just for simplicity</w:t>
      </w:r>
    </w:p>
    <w:p>
      <w:pPr>
        <w:pStyle w:val="SourceCode"/>
      </w:pPr>
      <w:r>
        <w:rPr>
          <w:rStyle w:val="CommentTok"/>
        </w:rPr>
        <w:t xml:space="preserve"># Run this cell. It will create an OpenShift project, which is equivalent to a namespace in Kubernetes terminology</w:t>
      </w:r>
      <w:r>
        <w:br/>
      </w:r>
      <w:r>
        <w:rPr>
          <w:rStyle w:val="VariableTok"/>
        </w:rPr>
        <w:t xml:space="preserve">DATABAND_PROJECT</w:t>
      </w:r>
      <w:r>
        <w:rPr>
          <w:rStyle w:val="OperatorTok"/>
        </w:rPr>
        <w:t xml:space="preserve">=</w:t>
      </w:r>
      <w:r>
        <w:rPr>
          <w:rStyle w:val="NormalTok"/>
        </w:rPr>
        <w:t xml:space="preserve">databand </w:t>
      </w:r>
      <w:r>
        <w:br/>
      </w:r>
      <w:r>
        <w:rPr>
          <w:rStyle w:val="ExtensionTok"/>
        </w:rPr>
        <w:t xml:space="preserve">oc</w:t>
      </w:r>
      <w:r>
        <w:rPr>
          <w:rStyle w:val="NormalTok"/>
        </w:rPr>
        <w:t xml:space="preserve"> new-project </w:t>
      </w:r>
      <w:r>
        <w:rPr>
          <w:rStyle w:val="VariableTok"/>
        </w:rPr>
        <w:t xml:space="preserve">$DATABAND_PROJECT</w:t>
      </w:r>
    </w:p>
    <w:p>
      <w:pPr>
        <w:pStyle w:val="FirstParagraph"/>
      </w:pPr>
      <w:r>
        <w:t xml:space="preserve">The next cell will avoid deployment problems under some conditions</w:t>
      </w:r>
    </w:p>
    <w:p>
      <w:pPr>
        <w:pStyle w:val="SourceCode"/>
      </w:pPr>
      <w:r>
        <w:rPr>
          <w:rStyle w:val="CommentTok"/>
        </w:rPr>
        <w:t xml:space="preserve"># Run this cell</w:t>
      </w:r>
      <w:r>
        <w:br/>
      </w:r>
      <w:r>
        <w:rPr>
          <w:rStyle w:val="ExtensionTok"/>
        </w:rPr>
        <w:t xml:space="preserve">oc</w:t>
      </w:r>
      <w:r>
        <w:rPr>
          <w:rStyle w:val="NormalTok"/>
        </w:rPr>
        <w:t xml:space="preserve"> adm policy add-scc-to-group anyuid system:serviceaccounts:</w:t>
      </w:r>
      <w:r>
        <w:rPr>
          <w:rStyle w:val="VariableTok"/>
        </w:rPr>
        <w:t xml:space="preserve">$DATABAND_PROJECT</w:t>
      </w:r>
      <w:r>
        <w:br/>
      </w:r>
      <w:r>
        <w:rPr>
          <w:rStyle w:val="ExtensionTok"/>
        </w:rPr>
        <w:t xml:space="preserve">oc</w:t>
      </w:r>
      <w:r>
        <w:rPr>
          <w:rStyle w:val="NormalTok"/>
        </w:rPr>
        <w:t xml:space="preserve"> adm policy add-scc-to-group privileged system:serviceaccounts:</w:t>
      </w:r>
      <w:r>
        <w:rPr>
          <w:rStyle w:val="VariableTok"/>
        </w:rPr>
        <w:t xml:space="preserve">$DATABAND_PROJECT</w:t>
      </w:r>
    </w:p>
    <w:p>
      <w:pPr>
        <w:pStyle w:val="FirstParagraph"/>
      </w:pPr>
      <w:r>
        <w:t xml:space="preserve">Finally, we have everything to tag our container images. Please review the output of this command:</w:t>
      </w:r>
    </w:p>
    <w:p>
      <w:pPr>
        <w:pStyle w:val="SourceCode"/>
      </w:pPr>
      <w:r>
        <w:rPr>
          <w:rStyle w:val="CommentTok"/>
        </w:rPr>
        <w:t xml:space="preserve"># Run this command to check that we will produce correct tags</w:t>
      </w:r>
      <w:r>
        <w:br/>
      </w:r>
      <w:r>
        <w:rPr>
          <w:rStyle w:val="CommentTok"/>
        </w:rPr>
        <w:t xml:space="preserve"># it only echoes the commands but does not issue them</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BuiltInTok"/>
        </w:rPr>
        <w:t xml:space="preserve">echo</w:t>
      </w:r>
      <w:r>
        <w:rPr>
          <w:rStyle w:val="NormalTok"/>
        </w:rPr>
        <w:t xml:space="preserve"> docker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p>
      <w:pPr>
        <w:pStyle w:val="FirstParagraph"/>
      </w:pPr>
      <w:r>
        <w:t xml:space="preserve">If you see a series of commands with this format...</w:t>
      </w:r>
    </w:p>
    <w:p>
      <w:pPr>
        <w:pStyle w:val="SourceCode"/>
      </w:pPr>
      <w:r>
        <w:rPr>
          <w:rStyle w:val="VerbatimChar"/>
        </w:rPr>
        <w:t xml:space="preserve">docker tag _image-in-local-registry_  _registry-route_/databand/_image_name_ </w:t>
      </w:r>
    </w:p>
    <w:p>
      <w:pPr>
        <w:pStyle w:val="FirstParagraph"/>
      </w:pPr>
      <w:r>
        <w:t xml:space="preserve">...you can then run safely this cell:</w:t>
      </w:r>
    </w:p>
    <w:p>
      <w:pPr>
        <w:pStyle w:val="SourceCode"/>
      </w:pPr>
      <w:r>
        <w:rPr>
          <w:rStyle w:val="CommentTok"/>
        </w:rPr>
        <w:t xml:space="preserve"># Run this cell to tag the databand images</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tag </w:t>
      </w:r>
      <w:r>
        <w:rPr>
          <w:rStyle w:val="VariableTok"/>
        </w:rPr>
        <w:t xml:space="preserve">${a}</w:t>
      </w:r>
      <w:r>
        <w:rPr>
          <w:rStyle w:val="NormalTok"/>
        </w:rPr>
        <w:t xml:space="preserve">:</w:t>
      </w:r>
      <w:r>
        <w:rPr>
          <w:rStyle w:val="VariableTok"/>
        </w:rPr>
        <w:t xml:space="preserve">${b}</w:t>
      </w:r>
      <w:r>
        <w:rPr>
          <w:rStyle w:val="NormalTok"/>
        </w:rPr>
        <w:t xml:space="preserve">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7" w:name="X393a9cd9ffbc2200353125ee5291fb983673103"/>
    <w:p>
      <w:pPr>
        <w:pStyle w:val="Heading3"/>
      </w:pPr>
      <w:r>
        <w:t xml:space="preserve">2.3 Pushing images</w:t>
      </w:r>
    </w:p>
    <w:p>
      <w:pPr>
        <w:pStyle w:val="FirstParagraph"/>
      </w:pPr>
      <w:r>
        <w:t xml:space="preserve">If the last command worked fine, run this one as well but now be more patient. It will upload the local images to the OpenShift cluster</w:t>
      </w:r>
    </w:p>
    <w:bookmarkEnd w:id="37"/>
    <w:p>
      <w:pPr>
        <w:pStyle w:val="SourceCode"/>
      </w:pPr>
      <w:r>
        <w:rPr>
          <w:rStyle w:val="CommentTok"/>
        </w:rPr>
        <w:t xml:space="preserve"># Run this cell to push the databand images. Expect a long output</w:t>
      </w:r>
      <w:r>
        <w:br/>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w:t>
      </w:r>
      <w:r>
        <w:rPr>
          <w:rStyle w:val="StringTok"/>
        </w:rPr>
        <w:t xml:space="preserve">'dbnd-'</w:t>
      </w:r>
      <w:r>
        <w:rPr>
          <w:rStyle w:val="NormalTok"/>
        </w:rPr>
        <w:t xml:space="preserve"> </w:t>
      </w:r>
      <w:r>
        <w:rPr>
          <w:rStyle w:val="KeywordTok"/>
        </w:rPr>
        <w:t xml:space="preserve">|</w:t>
      </w:r>
      <w:r>
        <w:rPr>
          <w:rStyle w:val="NormalTok"/>
        </w:rPr>
        <w:t xml:space="preserve"> </w:t>
      </w:r>
      <w:r>
        <w:rPr>
          <w:rStyle w:val="ControlFlowTok"/>
        </w:rPr>
        <w:t xml:space="preserve">while</w:t>
      </w:r>
      <w:r>
        <w:rPr>
          <w:rStyle w:val="NormalTok"/>
        </w:rPr>
        <w:t xml:space="preserve"> </w:t>
      </w:r>
      <w:r>
        <w:rPr>
          <w:rStyle w:val="BuiltInTok"/>
        </w:rPr>
        <w:t xml:space="preserve">read</w:t>
      </w:r>
      <w:r>
        <w:rPr>
          <w:rStyle w:val="NormalTok"/>
        </w:rPr>
        <w:t xml:space="preserve"> </w:t>
      </w:r>
      <w:r>
        <w:rPr>
          <w:rStyle w:val="VariableTok"/>
        </w:rPr>
        <w:t xml:space="preserve">a</w:t>
      </w:r>
      <w:r>
        <w:rPr>
          <w:rStyle w:val="NormalTok"/>
        </w:rPr>
        <w:t xml:space="preserve"> </w:t>
      </w:r>
      <w:r>
        <w:rPr>
          <w:rStyle w:val="VariableTok"/>
        </w:rPr>
        <w:t xml:space="preserve">b</w:t>
      </w:r>
      <w:r>
        <w:rPr>
          <w:rStyle w:val="NormalTok"/>
        </w:rPr>
        <w:t xml:space="preserve"> </w:t>
      </w:r>
      <w:r>
        <w:rPr>
          <w:rStyle w:val="VariableTok"/>
        </w:rPr>
        <w:t xml:space="preserve">c</w:t>
      </w:r>
      <w:r>
        <w:br/>
      </w:r>
      <w:r>
        <w:rPr>
          <w:rStyle w:val="ControlFlowTok"/>
        </w:rPr>
        <w:t xml:space="preserve">do</w:t>
      </w:r>
      <w:r>
        <w:br/>
      </w:r>
      <w:r>
        <w:rPr>
          <w:rStyle w:val="NormalTok"/>
        </w:rPr>
        <w:t xml:space="preserve">   </w:t>
      </w:r>
      <w:r>
        <w:rPr>
          <w:rStyle w:val="VariableTok"/>
        </w:rPr>
        <w:t xml:space="preserve">my_image</w:t>
      </w:r>
      <w:r>
        <w:rPr>
          <w:rStyle w:val="OperatorTok"/>
        </w:rPr>
        <w:t xml:space="preserve">=</w:t>
      </w:r>
      <w:r>
        <w:rPr>
          <w:rStyle w:val="VariableTok"/>
        </w:rPr>
        <w:t xml:space="preserve">$(</w:t>
      </w:r>
      <w:r>
        <w:rPr>
          <w:rStyle w:val="BuiltInTok"/>
        </w:rPr>
        <w:t xml:space="preserve">echo</w:t>
      </w:r>
      <w:r>
        <w:rPr>
          <w:rStyle w:val="NormalTok"/>
        </w:rPr>
        <w:t xml:space="preserve"> </w:t>
      </w:r>
      <w:r>
        <w:rPr>
          <w:rStyle w:val="VariableTok"/>
        </w:rPr>
        <w:t xml:space="preserve">${a}</w:t>
      </w:r>
      <w:r>
        <w:rPr>
          <w:rStyle w:val="NormalTok"/>
        </w:rPr>
        <w:t xml:space="preserve">:</w:t>
      </w:r>
      <w:r>
        <w:rPr>
          <w:rStyle w:val="VariableTok"/>
        </w:rPr>
        <w:t xml:space="preserve">${b}</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AttributeTok"/>
        </w:rPr>
        <w:t xml:space="preserve">-F</w:t>
      </w:r>
      <w:r>
        <w:rPr>
          <w:rStyle w:val="StringTok"/>
        </w:rPr>
        <w:t xml:space="preserve">"/"</w:t>
      </w:r>
      <w:r>
        <w:rPr>
          <w:rStyle w:val="NormalTok"/>
        </w:rPr>
        <w:t xml:space="preserve"> </w:t>
      </w:r>
      <w:r>
        <w:rPr>
          <w:rStyle w:val="StringTok"/>
        </w:rPr>
        <w:t xml:space="preserve">'{print $NF}'</w:t>
      </w:r>
      <w:r>
        <w:rPr>
          <w:rStyle w:val="VariableTok"/>
        </w:rPr>
        <w:t xml:space="preserve">)</w:t>
      </w:r>
      <w:r>
        <w:br/>
      </w:r>
      <w:r>
        <w:rPr>
          <w:rStyle w:val="NormalTok"/>
        </w:rPr>
        <w:t xml:space="preserve">  </w:t>
      </w:r>
      <w:r>
        <w:br/>
      </w:r>
      <w:r>
        <w:rPr>
          <w:rStyle w:val="NormalTok"/>
        </w:rPr>
        <w:t xml:space="preserve">   </w:t>
      </w:r>
      <w:r>
        <w:rPr>
          <w:rStyle w:val="ExtensionTok"/>
        </w:rPr>
        <w:t xml:space="preserve">docker</w:t>
      </w:r>
      <w:r>
        <w:rPr>
          <w:rStyle w:val="NormalTok"/>
        </w:rPr>
        <w:t xml:space="preserve"> push </w:t>
      </w:r>
      <w:r>
        <w:rPr>
          <w:rStyle w:val="VariableTok"/>
        </w:rPr>
        <w:t xml:space="preserve">$REGISTRY_URL</w:t>
      </w:r>
      <w:r>
        <w:rPr>
          <w:rStyle w:val="NormalTok"/>
        </w:rPr>
        <w:t xml:space="preserve">/</w:t>
      </w:r>
      <w:r>
        <w:rPr>
          <w:rStyle w:val="VariableTok"/>
        </w:rPr>
        <w:t xml:space="preserve">$DATABAND_PROJECT</w:t>
      </w:r>
      <w:r>
        <w:rPr>
          <w:rStyle w:val="NormalTok"/>
        </w:rPr>
        <w:t xml:space="preserve">/</w:t>
      </w:r>
      <w:r>
        <w:rPr>
          <w:rStyle w:val="VariableTok"/>
        </w:rPr>
        <w:t xml:space="preserve">$my_image</w:t>
      </w:r>
      <w:r>
        <w:br/>
      </w:r>
      <w:r>
        <w:rPr>
          <w:rStyle w:val="ControlFlowTok"/>
        </w:rPr>
        <w:t xml:space="preserve">done</w:t>
      </w:r>
    </w:p>
    <w:bookmarkStart w:id="38" w:name="Xc8ca5e1a45774a838ba2b050c301474e5332c5d"/>
    <w:p>
      <w:pPr>
        <w:pStyle w:val="Heading2"/>
      </w:pPr>
      <w:r>
        <w:t xml:space="preserve">3. Helm Chart deployment</w:t>
      </w:r>
    </w:p>
    <w:bookmarkEnd w:id="38"/>
    <w:p>
      <w:pPr>
        <w:pStyle w:val="FirstParagraph"/>
      </w:pPr>
      <w:r>
        <w:t xml:space="preserve">We unpacked the databand media package in a previous step to load the container images (section 2.1). Let's go to that working directory again:</w:t>
      </w:r>
    </w:p>
    <w:p>
      <w:pPr>
        <w:pStyle w:val="SourceCode"/>
      </w:pPr>
      <w:r>
        <w:rPr>
          <w:rStyle w:val="CommentTok"/>
        </w:rPr>
        <w:t xml:space="preserve"># Copy the directory where you decompressed the databand package into the clipboard and paste it in this cell. Please observe the single quotes.</w:t>
      </w:r>
      <w:r>
        <w:br/>
      </w:r>
      <w:r>
        <w:rPr>
          <w:rStyle w:val="CommentTok"/>
        </w:rPr>
        <w:t xml:space="preserve"># Example: DATABAND_UNCOMPRESSED_DIR='/Users/Angel/Downloads/databand-1.0.19-helm-chart'</w:t>
      </w:r>
      <w:r>
        <w:br/>
      </w:r>
      <w:r>
        <w:rPr>
          <w:rStyle w:val="CommentTok"/>
        </w:rPr>
        <w:t xml:space="preserve"># Then, run this cell:</w:t>
      </w:r>
      <w:r>
        <w:br/>
      </w:r>
      <w:r>
        <w:rPr>
          <w:rStyle w:val="VariableTok"/>
        </w:rPr>
        <w:t xml:space="preserve">DATABAND_UNCOMPRESSED_DIR</w:t>
      </w:r>
      <w:r>
        <w:rPr>
          <w:rStyle w:val="OperatorTok"/>
        </w:rPr>
        <w:t xml:space="preserve">=</w:t>
      </w:r>
      <w:r>
        <w:rPr>
          <w:rStyle w:val="StringTok"/>
        </w:rPr>
        <w:t xml:space="preserve">'paste_here_the_clipboard'</w:t>
      </w:r>
      <w:r>
        <w:br/>
      </w:r>
      <w:r>
        <w:rPr>
          <w:rStyle w:val="BuiltInTok"/>
        </w:rPr>
        <w:t xml:space="preserve">echo</w:t>
      </w:r>
      <w:r>
        <w:rPr>
          <w:rStyle w:val="NormalTok"/>
        </w:rPr>
        <w:t xml:space="preserve"> </w:t>
      </w:r>
      <w:r>
        <w:rPr>
          <w:rStyle w:val="VariableTok"/>
        </w:rPr>
        <w:t xml:space="preserve">$DATABAND_UNCOMPRESSED_DIR</w:t>
      </w:r>
    </w:p>
    <w:p>
      <w:pPr>
        <w:pStyle w:val="FirstParagraph"/>
      </w:pPr>
      <w:r>
        <w:t xml:space="preserve">You can verify that there is a big file with the docker images and a smaller one with the helm charts</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Now, lets unpack the helm charts and we will see that the new subdirectory</w:t>
      </w:r>
      <w:r>
        <w:t xml:space="preserve"> </w:t>
      </w:r>
      <w:r>
        <w:rPr>
          <w:rStyle w:val="VerbatimChar"/>
        </w:rPr>
        <w:t xml:space="preserve">databand</w:t>
      </w:r>
    </w:p>
    <w:p>
      <w:pPr>
        <w:pStyle w:val="SourceCode"/>
      </w:pPr>
      <w:r>
        <w:rPr>
          <w:rStyle w:val="FunctionTok"/>
        </w:rPr>
        <w:t xml:space="preserve">tar</w:t>
      </w:r>
      <w:r>
        <w:rPr>
          <w:rStyle w:val="NormalTok"/>
        </w:rPr>
        <w:t xml:space="preserve"> </w:t>
      </w:r>
      <w:r>
        <w:rPr>
          <w:rStyle w:val="AttributeTok"/>
        </w:rPr>
        <w:t xml:space="preserve">-zxf</w:t>
      </w:r>
      <w:r>
        <w:rPr>
          <w:rStyle w:val="NormalTok"/>
        </w:rPr>
        <w:t xml:space="preserve"> databand-</w:t>
      </w:r>
      <w:r>
        <w:rPr>
          <w:rStyle w:val="PreprocessorTok"/>
        </w:rPr>
        <w:t xml:space="preserve">*</w:t>
      </w:r>
      <w:r>
        <w:rPr>
          <w:rStyle w:val="NormalTok"/>
        </w:rPr>
        <w:t xml:space="preserve">.tgz</w:t>
      </w:r>
      <w:r>
        <w:br/>
      </w:r>
      <w:r>
        <w:rPr>
          <w:rStyle w:val="FunctionTok"/>
        </w:rPr>
        <w:t xml:space="preserve">ls</w:t>
      </w:r>
      <w:r>
        <w:rPr>
          <w:rStyle w:val="NormalTok"/>
        </w:rPr>
        <w:t xml:space="preserve"> </w:t>
      </w:r>
      <w:r>
        <w:rPr>
          <w:rStyle w:val="AttributeTok"/>
        </w:rPr>
        <w:t xml:space="preserve">-l</w:t>
      </w:r>
    </w:p>
    <w:p>
      <w:pPr>
        <w:pStyle w:val="FirstParagraph"/>
      </w:pPr>
      <w:r>
        <w:t xml:space="preserve">Go to this directory and have a look at the list of files.</w:t>
      </w:r>
    </w:p>
    <w:p>
      <w:pPr>
        <w:pStyle w:val="SourceCode"/>
      </w:pPr>
      <w:r>
        <w:rPr>
          <w:rStyle w:val="BuiltInTok"/>
        </w:rPr>
        <w:t xml:space="preserve">cd</w:t>
      </w:r>
      <w:r>
        <w:rPr>
          <w:rStyle w:val="NormalTok"/>
        </w:rPr>
        <w:t xml:space="preserve"> 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p>
    <w:p>
      <w:pPr>
        <w:pStyle w:val="FirstParagraph"/>
      </w:pPr>
      <w:r>
        <w:t xml:space="preserve">We will need to manipulate just one of them but, before that, let's generate some secrets:</w:t>
      </w:r>
    </w:p>
    <w:p>
      <w:pPr>
        <w:pStyle w:val="BodyText"/>
      </w:pPr>
      <w:r>
        <w:t xml:space="preserve">### 3.1 Generate secrets</w:t>
      </w:r>
    </w:p>
    <w:p>
      <w:pPr>
        <w:pStyle w:val="BodyText"/>
      </w:pPr>
      <w:r>
        <w:t xml:space="preserve">We need to generate two internal passwords (secrets) for our deployment and we will ensure that the format will comply with the expectations. Additionally, we will retrieve other variables that we will use in the next steps. Run the following cell and take a look at the output values because you may need to copy-and-paste them later.</w:t>
      </w:r>
    </w:p>
    <w:p>
      <w:pPr>
        <w:pStyle w:val="SourceCode"/>
      </w:pPr>
      <w:r>
        <w:rPr>
          <w:rStyle w:val="CommentTok"/>
        </w:rPr>
        <w:t xml:space="preserve"># Run this cell</w:t>
      </w:r>
      <w:r>
        <w:br/>
      </w:r>
      <w:r>
        <w:br/>
      </w:r>
      <w:r>
        <w:rPr>
          <w:rStyle w:val="CommentTok"/>
        </w:rPr>
        <w:t xml:space="preserve"># these are the secrets</w:t>
      </w:r>
      <w:r>
        <w:br/>
      </w:r>
      <w:r>
        <w:rPr>
          <w:rStyle w:val="BuiltInTok"/>
        </w:rPr>
        <w:t xml:space="preserve">export</w:t>
      </w:r>
      <w:r>
        <w:rPr>
          <w:rStyle w:val="NormalTok"/>
        </w:rPr>
        <w:t xml:space="preserve"> </w:t>
      </w:r>
      <w:r>
        <w:rPr>
          <w:rStyle w:val="VariableTok"/>
        </w:rPr>
        <w:t xml:space="preserve">FERNET_KEY</w:t>
      </w:r>
      <w:r>
        <w:rPr>
          <w:rStyle w:val="OperatorTok"/>
        </w:rPr>
        <w:t xml:space="preserve">=</w:t>
      </w:r>
      <w:r>
        <w:rPr>
          <w:rStyle w:val="VariableTok"/>
        </w:rPr>
        <w:t xml:space="preserve">$(</w:t>
      </w:r>
      <w:r>
        <w:rPr>
          <w:rStyle w:val="FunctionTok"/>
        </w:rPr>
        <w:t xml:space="preserve">dd</w:t>
      </w:r>
      <w:r>
        <w:rPr>
          <w:rStyle w:val="NormalTok"/>
        </w:rPr>
        <w:t xml:space="preserve"> if=/dev/urandom bs=32 count=1 </w:t>
      </w:r>
      <w:r>
        <w:rPr>
          <w:rStyle w:val="DecValTok"/>
        </w:rPr>
        <w:t xml:space="preserve">2</w:t>
      </w:r>
      <w:r>
        <w:rPr>
          <w:rStyle w:val="OperatorTok"/>
        </w:rPr>
        <w:t xml:space="preserve">&gt;</w:t>
      </w:r>
      <w:r>
        <w:rPr>
          <w:rStyle w:val="NormalTok"/>
        </w:rPr>
        <w:t xml:space="preserve">/dev/null </w:t>
      </w:r>
      <w:r>
        <w:rPr>
          <w:rStyle w:val="KeywordTok"/>
        </w:rPr>
        <w:t xml:space="preserve">|</w:t>
      </w:r>
      <w:r>
        <w:rPr>
          <w:rStyle w:val="NormalTok"/>
        </w:rPr>
        <w:t xml:space="preserve"> </w:t>
      </w:r>
      <w:r>
        <w:rPr>
          <w:rStyle w:val="ExtensionTok"/>
        </w:rPr>
        <w:t xml:space="preserve">openssl</w:t>
      </w:r>
      <w:r>
        <w:rPr>
          <w:rStyle w:val="NormalTok"/>
        </w:rPr>
        <w:t xml:space="preserve"> base64</w:t>
      </w:r>
      <w:r>
        <w:rPr>
          <w:rStyle w:val="VariableTok"/>
        </w:rPr>
        <w:t xml:space="preserve">)</w:t>
      </w:r>
      <w:r>
        <w:br/>
      </w:r>
      <w:r>
        <w:rPr>
          <w:rStyle w:val="BuiltInTok"/>
        </w:rPr>
        <w:t xml:space="preserve">export</w:t>
      </w:r>
      <w:r>
        <w:rPr>
          <w:rStyle w:val="NormalTok"/>
        </w:rPr>
        <w:t xml:space="preserve"> </w:t>
      </w:r>
      <w:r>
        <w:rPr>
          <w:rStyle w:val="VariableTok"/>
        </w:rPr>
        <w:t xml:space="preserve">WEBSERVER_KEY</w:t>
      </w:r>
      <w:r>
        <w:rPr>
          <w:rStyle w:val="OperatorTok"/>
        </w:rPr>
        <w:t xml:space="preserve">=</w:t>
      </w:r>
      <w:r>
        <w:rPr>
          <w:rStyle w:val="VariableTok"/>
        </w:rPr>
        <w:t xml:space="preserve">$(</w:t>
      </w:r>
      <w:r>
        <w:rPr>
          <w:rStyle w:val="FunctionTok"/>
        </w:rPr>
        <w:t xml:space="preserve">head</w:t>
      </w:r>
      <w:r>
        <w:rPr>
          <w:rStyle w:val="NormalTok"/>
        </w:rPr>
        <w:t xml:space="preserve"> </w:t>
      </w:r>
      <w:r>
        <w:rPr>
          <w:rStyle w:val="AttributeTok"/>
        </w:rPr>
        <w:t xml:space="preserve">-c</w:t>
      </w:r>
      <w:r>
        <w:rPr>
          <w:rStyle w:val="NormalTok"/>
        </w:rPr>
        <w:t xml:space="preserve"> 32 /dev/urandom </w:t>
      </w:r>
      <w:r>
        <w:rPr>
          <w:rStyle w:val="KeywordTok"/>
        </w:rPr>
        <w:t xml:space="preserve">|</w:t>
      </w:r>
      <w:r>
        <w:rPr>
          <w:rStyle w:val="NormalTok"/>
        </w:rPr>
        <w:t xml:space="preserve"> </w:t>
      </w:r>
      <w:r>
        <w:rPr>
          <w:rStyle w:val="FunctionTok"/>
        </w:rPr>
        <w:t xml:space="preserve">base64</w:t>
      </w:r>
      <w:r>
        <w:rPr>
          <w:rStyle w:val="NormalTok"/>
        </w:rPr>
        <w:t xml:space="preserve"> </w:t>
      </w:r>
      <w:r>
        <w:rPr>
          <w:rStyle w:val="KeywordTok"/>
        </w:rPr>
        <w:t xml:space="preserve">|</w:t>
      </w:r>
      <w:r>
        <w:rPr>
          <w:rStyle w:val="NormalTok"/>
        </w:rPr>
        <w:t xml:space="preserve"> </w:t>
      </w:r>
      <w:r>
        <w:rPr>
          <w:rStyle w:val="FunctionTok"/>
        </w:rPr>
        <w:t xml:space="preserve">tr</w:t>
      </w:r>
      <w:r>
        <w:rPr>
          <w:rStyle w:val="NormalTok"/>
        </w:rPr>
        <w:t xml:space="preserve"> </w:t>
      </w:r>
      <w:r>
        <w:rPr>
          <w:rStyle w:val="AttributeTok"/>
        </w:rPr>
        <w:t xml:space="preserve">-d</w:t>
      </w:r>
      <w:r>
        <w:rPr>
          <w:rStyle w:val="NormalTok"/>
        </w:rPr>
        <w:t xml:space="preserve"> =</w:t>
      </w:r>
      <w:r>
        <w:rPr>
          <w:rStyle w:val="VariableTok"/>
        </w:rPr>
        <w:t xml:space="preserve">)</w:t>
      </w:r>
      <w:r>
        <w:br/>
      </w:r>
      <w:r>
        <w:br/>
      </w:r>
      <w:r>
        <w:rPr>
          <w:rStyle w:val="CommentTok"/>
        </w:rPr>
        <w:t xml:space="preserve"># these are other values we retrieved before but we get them once again to be sure that they are not lost</w:t>
      </w:r>
      <w:r>
        <w:br/>
      </w:r>
      <w:r>
        <w:rPr>
          <w:rStyle w:val="BuiltInTok"/>
        </w:rPr>
        <w:t xml:space="preserve">export</w:t>
      </w:r>
      <w:r>
        <w:rPr>
          <w:rStyle w:val="NormalTok"/>
        </w:rPr>
        <w:t xml:space="preserve"> </w:t>
      </w:r>
      <w:r>
        <w:rPr>
          <w:rStyle w:val="VariableTok"/>
        </w:rPr>
        <w:t xml:space="preserve">DATABAND_PROJECT</w:t>
      </w:r>
      <w:r>
        <w:rPr>
          <w:rStyle w:val="OperatorTok"/>
        </w:rPr>
        <w:t xml:space="preserve">=</w:t>
      </w:r>
      <w:r>
        <w:rPr>
          <w:rStyle w:val="NormalTok"/>
        </w:rPr>
        <w:t xml:space="preserve">databand </w:t>
      </w:r>
      <w:r>
        <w:br/>
      </w:r>
      <w:r>
        <w:rPr>
          <w:rStyle w:val="BuiltInTok"/>
        </w:rPr>
        <w:t xml:space="preserve">export</w:t>
      </w:r>
      <w:r>
        <w:rPr>
          <w:rStyle w:val="NormalTok"/>
        </w:rPr>
        <w:t xml:space="preserve"> </w:t>
      </w:r>
      <w:r>
        <w:rPr>
          <w:rStyle w:val="VariableTok"/>
        </w:rPr>
        <w:t xml:space="preserve">REGISTRY_USER</w:t>
      </w:r>
      <w:r>
        <w:rPr>
          <w:rStyle w:val="OperatorTok"/>
        </w:rPr>
        <w:t xml:space="preserve">=</w:t>
      </w:r>
      <w:r>
        <w:rPr>
          <w:rStyle w:val="VariableTok"/>
        </w:rPr>
        <w:t xml:space="preserve">$(</w:t>
      </w:r>
      <w:r>
        <w:rPr>
          <w:rStyle w:val="ExtensionTok"/>
        </w:rPr>
        <w:t xml:space="preserve">oc</w:t>
      </w:r>
      <w:r>
        <w:rPr>
          <w:rStyle w:val="NormalTok"/>
        </w:rPr>
        <w:t xml:space="preserve"> whoami</w:t>
      </w:r>
      <w:r>
        <w:rPr>
          <w:rStyle w:val="VariableTok"/>
        </w:rPr>
        <w:t xml:space="preserve">)</w:t>
      </w:r>
      <w:r>
        <w:br/>
      </w:r>
      <w:r>
        <w:rPr>
          <w:rStyle w:val="BuiltInTok"/>
        </w:rPr>
        <w:t xml:space="preserve">export</w:t>
      </w:r>
      <w:r>
        <w:rPr>
          <w:rStyle w:val="NormalTok"/>
        </w:rPr>
        <w:t xml:space="preserve"> </w:t>
      </w:r>
      <w:r>
        <w:rPr>
          <w:rStyle w:val="VariableTok"/>
        </w:rPr>
        <w:t xml:space="preserve">REGISTRY_PASS</w:t>
      </w:r>
      <w:r>
        <w:rPr>
          <w:rStyle w:val="OperatorTok"/>
        </w:rPr>
        <w:t xml:space="preserve">=</w:t>
      </w:r>
      <w:r>
        <w:rPr>
          <w:rStyle w:val="VariableTok"/>
        </w:rPr>
        <w:t xml:space="preserve">$(</w:t>
      </w:r>
      <w:r>
        <w:rPr>
          <w:rStyle w:val="ExtensionTok"/>
        </w:rPr>
        <w:t xml:space="preserve">oc</w:t>
      </w:r>
      <w:r>
        <w:rPr>
          <w:rStyle w:val="NormalTok"/>
        </w:rPr>
        <w:t xml:space="preserve"> whoami </w:t>
      </w:r>
      <w:r>
        <w:rPr>
          <w:rStyle w:val="AttributeTok"/>
        </w:rPr>
        <w:t xml:space="preserve">-t</w:t>
      </w:r>
      <w:r>
        <w:rPr>
          <w:rStyle w:val="VariableTok"/>
        </w:rPr>
        <w:t xml:space="preserve">)</w:t>
      </w:r>
      <w:r>
        <w:br/>
      </w:r>
      <w:r>
        <w:rPr>
          <w:rStyle w:val="BuiltInTok"/>
        </w:rPr>
        <w:t xml:space="preserve">export</w:t>
      </w:r>
      <w:r>
        <w:rPr>
          <w:rStyle w:val="NormalTok"/>
        </w:rPr>
        <w:t xml:space="preserve"> </w:t>
      </w:r>
      <w:r>
        <w:rPr>
          <w:rStyle w:val="VariableTok"/>
        </w:rPr>
        <w:t xml:space="preserve">REGISTRY_URL</w:t>
      </w:r>
      <w:r>
        <w:rPr>
          <w:rStyle w:val="OperatorTok"/>
        </w:rPr>
        <w:t xml:space="preserve">=</w:t>
      </w:r>
      <w:r>
        <w:rPr>
          <w:rStyle w:val="VariableTok"/>
        </w:rPr>
        <w:t xml:space="preserve">$(</w:t>
      </w:r>
      <w:r>
        <w:rPr>
          <w:rStyle w:val="ExtensionTok"/>
        </w:rPr>
        <w:t xml:space="preserve">oc</w:t>
      </w:r>
      <w:r>
        <w:rPr>
          <w:rStyle w:val="NormalTok"/>
        </w:rPr>
        <w:t xml:space="preserve"> get route </w:t>
      </w:r>
      <w:r>
        <w:rPr>
          <w:rStyle w:val="AttributeTok"/>
        </w:rPr>
        <w:t xml:space="preserve">-n</w:t>
      </w:r>
      <w:r>
        <w:rPr>
          <w:rStyle w:val="NormalTok"/>
        </w:rPr>
        <w:t xml:space="preserve"> openshift-image-registry </w:t>
      </w:r>
      <w:r>
        <w:rPr>
          <w:rStyle w:val="KeywordTok"/>
        </w:rPr>
        <w:t xml:space="preserve">|</w:t>
      </w:r>
      <w:r>
        <w:rPr>
          <w:rStyle w:val="NormalTok"/>
        </w:rPr>
        <w:t xml:space="preserve"> </w:t>
      </w:r>
      <w:r>
        <w:rPr>
          <w:rStyle w:val="FunctionTok"/>
        </w:rPr>
        <w:t xml:space="preserve">grep</w:t>
      </w:r>
      <w:r>
        <w:rPr>
          <w:rStyle w:val="NormalTok"/>
        </w:rPr>
        <w:t xml:space="preserve"> default-route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VariableTok"/>
        </w:rPr>
        <w:t xml:space="preserve">)</w:t>
      </w:r>
      <w:r>
        <w:br/>
      </w:r>
      <w:r>
        <w:br/>
      </w:r>
      <w:r>
        <w:rPr>
          <w:rStyle w:val="CommentTok"/>
        </w:rPr>
        <w:t xml:space="preserve"># this is simply to retrieve the version number (image tag)</w:t>
      </w:r>
      <w:r>
        <w:br/>
      </w:r>
      <w:r>
        <w:rPr>
          <w:rStyle w:val="BuiltInTok"/>
        </w:rPr>
        <w:t xml:space="preserve">export</w:t>
      </w:r>
      <w:r>
        <w:rPr>
          <w:rStyle w:val="NormalTok"/>
        </w:rPr>
        <w:t xml:space="preserve"> </w:t>
      </w:r>
      <w:r>
        <w:rPr>
          <w:rStyle w:val="VariableTok"/>
        </w:rPr>
        <w:t xml:space="preserve">IMAGE_TAG</w:t>
      </w:r>
      <w:r>
        <w:rPr>
          <w:rStyle w:val="OperatorTok"/>
        </w:rPr>
        <w:t xml:space="preserve">=</w:t>
      </w:r>
      <w:r>
        <w:rPr>
          <w:rStyle w:val="VariableTok"/>
        </w:rPr>
        <w:t xml:space="preserve">$(</w:t>
      </w:r>
      <w:r>
        <w:rPr>
          <w:rStyle w:val="ExtensionTok"/>
        </w:rPr>
        <w:t xml:space="preserve">docker</w:t>
      </w:r>
      <w:r>
        <w:rPr>
          <w:rStyle w:val="NormalTok"/>
        </w:rPr>
        <w:t xml:space="preserve"> images </w:t>
      </w:r>
      <w:r>
        <w:rPr>
          <w:rStyle w:val="KeywordTok"/>
        </w:rPr>
        <w:t xml:space="preserve">|</w:t>
      </w:r>
      <w:r>
        <w:rPr>
          <w:rStyle w:val="NormalTok"/>
        </w:rPr>
        <w:t xml:space="preserve"> </w:t>
      </w:r>
      <w:r>
        <w:rPr>
          <w:rStyle w:val="FunctionTok"/>
        </w:rPr>
        <w:t xml:space="preserve">grep</w:t>
      </w:r>
      <w:r>
        <w:rPr>
          <w:rStyle w:val="NormalTok"/>
        </w:rPr>
        <w:t xml:space="preserve"> dbnd-webserver </w:t>
      </w:r>
      <w:r>
        <w:rPr>
          <w:rStyle w:val="KeywordTok"/>
        </w:rPr>
        <w:t xml:space="preserve">|</w:t>
      </w:r>
      <w:r>
        <w:rPr>
          <w:rStyle w:val="NormalTok"/>
        </w:rPr>
        <w:t xml:space="preserve"> </w:t>
      </w:r>
      <w:r>
        <w:rPr>
          <w:rStyle w:val="FunctionTok"/>
        </w:rPr>
        <w:t xml:space="preserve">head</w:t>
      </w:r>
      <w:r>
        <w:rPr>
          <w:rStyle w:val="NormalTok"/>
        </w:rPr>
        <w:t xml:space="preserve"> </w:t>
      </w:r>
      <w:r>
        <w:rPr>
          <w:rStyle w:val="AttributeTok"/>
        </w:rPr>
        <w:t xml:space="preserve">-1</w:t>
      </w:r>
      <w:r>
        <w:rPr>
          <w:rStyle w:val="NormalTok"/>
        </w:rPr>
        <w:t xml:space="preserve"> </w:t>
      </w:r>
      <w:r>
        <w:rPr>
          <w:rStyle w:val="KeywordTok"/>
        </w:rPr>
        <w:t xml:space="preserve">|</w:t>
      </w:r>
      <w:r>
        <w:rPr>
          <w:rStyle w:val="NormalTok"/>
        </w:rPr>
        <w:t xml:space="preserve"> </w:t>
      </w:r>
      <w:r>
        <w:rPr>
          <w:rStyle w:val="FunctionTok"/>
        </w:rPr>
        <w:t xml:space="preserve">awk</w:t>
      </w:r>
      <w:r>
        <w:rPr>
          <w:rStyle w:val="NormalTok"/>
        </w:rPr>
        <w:t xml:space="preserve"> </w:t>
      </w:r>
      <w:r>
        <w:rPr>
          <w:rStyle w:val="StringTok"/>
        </w:rPr>
        <w:t xml:space="preserve">'{print $2}'</w:t>
      </w:r>
      <w:r>
        <w:rPr>
          <w:rStyle w:val="NormalTok"/>
        </w:rPr>
        <w:t xml:space="preserve"> </w:t>
      </w:r>
      <w:r>
        <w:rPr>
          <w:rStyle w:val="KeywordTok"/>
        </w:rPr>
        <w:t xml:space="preserve">|</w:t>
      </w:r>
      <w:r>
        <w:rPr>
          <w:rStyle w:val="NormalTok"/>
        </w:rPr>
        <w:t xml:space="preserve"> </w:t>
      </w:r>
      <w:r>
        <w:rPr>
          <w:rStyle w:val="FunctionTok"/>
        </w:rPr>
        <w:t xml:space="preserve">sed</w:t>
      </w:r>
      <w:r>
        <w:rPr>
          <w:rStyle w:val="NormalTok"/>
        </w:rPr>
        <w:t xml:space="preserve"> </w:t>
      </w:r>
      <w:r>
        <w:rPr>
          <w:rStyle w:val="StringTok"/>
        </w:rPr>
        <w:t xml:space="preserve">'s/python-//'</w:t>
      </w:r>
      <w:r>
        <w:rPr>
          <w:rStyle w:val="VariableTok"/>
        </w:rPr>
        <w:t xml:space="preserve">)</w:t>
      </w:r>
      <w:r>
        <w:br/>
      </w:r>
      <w:r>
        <w:br/>
      </w:r>
      <w:r>
        <w:rPr>
          <w:rStyle w:val="CommentTok"/>
        </w:rPr>
        <w:t xml:space="preserve"># this is just to verify that the variables are not empty. You may need these values later</w:t>
      </w:r>
      <w:r>
        <w:br/>
      </w:r>
      <w:r>
        <w:rPr>
          <w:rStyle w:val="BuiltInTok"/>
        </w:rPr>
        <w:t xml:space="preserve">echo</w:t>
      </w:r>
      <w:r>
        <w:rPr>
          <w:rStyle w:val="NormalTok"/>
        </w:rPr>
        <w:t xml:space="preserve"> DATABAND_PROJECT=</w:t>
      </w:r>
      <w:r>
        <w:rPr>
          <w:rStyle w:val="VariableTok"/>
        </w:rPr>
        <w:t xml:space="preserve">$DATABAND_PROJECT</w:t>
      </w:r>
      <w:r>
        <w:br/>
      </w:r>
      <w:r>
        <w:rPr>
          <w:rStyle w:val="BuiltInTok"/>
        </w:rPr>
        <w:t xml:space="preserve">echo</w:t>
      </w:r>
      <w:r>
        <w:rPr>
          <w:rStyle w:val="NormalTok"/>
        </w:rPr>
        <w:t xml:space="preserve"> REGISTRY_USER=</w:t>
      </w:r>
      <w:r>
        <w:rPr>
          <w:rStyle w:val="VariableTok"/>
        </w:rPr>
        <w:t xml:space="preserve">$REGISTRY_USER</w:t>
      </w:r>
      <w:r>
        <w:br/>
      </w:r>
      <w:r>
        <w:rPr>
          <w:rStyle w:val="BuiltInTok"/>
        </w:rPr>
        <w:t xml:space="preserve">echo</w:t>
      </w:r>
      <w:r>
        <w:rPr>
          <w:rStyle w:val="NormalTok"/>
        </w:rPr>
        <w:t xml:space="preserve"> REGISTRY_PASS=</w:t>
      </w:r>
      <w:r>
        <w:rPr>
          <w:rStyle w:val="VariableTok"/>
        </w:rPr>
        <w:t xml:space="preserve">$REGISTRY_PASS</w:t>
      </w:r>
      <w:r>
        <w:br/>
      </w:r>
      <w:r>
        <w:rPr>
          <w:rStyle w:val="BuiltInTok"/>
        </w:rPr>
        <w:t xml:space="preserve">echo</w:t>
      </w:r>
      <w:r>
        <w:rPr>
          <w:rStyle w:val="NormalTok"/>
        </w:rPr>
        <w:t xml:space="preserve"> REGISTRY_URL=</w:t>
      </w:r>
      <w:r>
        <w:rPr>
          <w:rStyle w:val="VariableTok"/>
        </w:rPr>
        <w:t xml:space="preserve">$REGISTRY_URL</w:t>
      </w:r>
      <w:r>
        <w:br/>
      </w:r>
      <w:r>
        <w:rPr>
          <w:rStyle w:val="BuiltInTok"/>
        </w:rPr>
        <w:t xml:space="preserve">echo</w:t>
      </w:r>
      <w:r>
        <w:rPr>
          <w:rStyle w:val="NormalTok"/>
        </w:rPr>
        <w:t xml:space="preserve"> IMAGE_TAG=</w:t>
      </w:r>
      <w:r>
        <w:rPr>
          <w:rStyle w:val="VariableTok"/>
        </w:rPr>
        <w:t xml:space="preserve">$IMAGE_TAG</w:t>
      </w:r>
      <w:r>
        <w:br/>
      </w:r>
      <w:r>
        <w:rPr>
          <w:rStyle w:val="BuiltInTok"/>
        </w:rPr>
        <w:t xml:space="preserve">echo</w:t>
      </w:r>
      <w:r>
        <w:rPr>
          <w:rStyle w:val="NormalTok"/>
        </w:rPr>
        <w:t xml:space="preserve"> FERNET_KEY=</w:t>
      </w:r>
      <w:r>
        <w:rPr>
          <w:rStyle w:val="VariableTok"/>
        </w:rPr>
        <w:t xml:space="preserve">$FERNET_KEY</w:t>
      </w:r>
      <w:r>
        <w:br/>
      </w:r>
      <w:r>
        <w:rPr>
          <w:rStyle w:val="BuiltInTok"/>
        </w:rPr>
        <w:t xml:space="preserve">echo</w:t>
      </w:r>
      <w:r>
        <w:rPr>
          <w:rStyle w:val="NormalTok"/>
        </w:rPr>
        <w:t xml:space="preserve"> WEBSERVER_KEY=</w:t>
      </w:r>
      <w:r>
        <w:rPr>
          <w:rStyle w:val="VariableTok"/>
        </w:rPr>
        <w:t xml:space="preserve">$WEBSERVER_KEY</w:t>
      </w:r>
    </w:p>
    <w:bookmarkStart w:id="39" w:name="Xa443801974168036ce7607690ea261583d54ffc"/>
    <w:p>
      <w:pPr>
        <w:pStyle w:val="Heading3"/>
      </w:pPr>
      <w:r>
        <w:t xml:space="preserve">3.2 Customize the deployment file</w:t>
      </w:r>
    </w:p>
    <w:p>
      <w:pPr>
        <w:pStyle w:val="FirstParagraph"/>
      </w:pPr>
      <w:r>
        <w:t xml:space="preserve">Now, we will change the file</w:t>
      </w:r>
      <w:r>
        <w:t xml:space="preserve"> </w:t>
      </w:r>
      <w:r>
        <w:rPr>
          <w:rStyle w:val="VerbatimChar"/>
        </w:rPr>
        <w:t xml:space="preserve">user-values.yaml</w:t>
      </w:r>
      <w:r>
        <w:t xml:space="preserve"> </w:t>
      </w:r>
      <w:r>
        <w:t xml:space="preserve">to customize our deployment. You need to choose one of two options:</w:t>
      </w:r>
    </w:p>
    <w:p>
      <w:pPr>
        <w:numPr>
          <w:ilvl w:val="0"/>
          <w:numId w:val="1001"/>
        </w:numPr>
        <w:pStyle w:val="Compact"/>
      </w:pPr>
      <w:r>
        <w:t xml:space="preserve">a. automatic edit</w:t>
      </w:r>
    </w:p>
    <w:p>
      <w:pPr>
        <w:numPr>
          <w:ilvl w:val="0"/>
          <w:numId w:val="1001"/>
        </w:numPr>
        <w:pStyle w:val="Compact"/>
      </w:pPr>
      <w:r>
        <w:t xml:space="preserve">b. manual edit</w:t>
      </w:r>
    </w:p>
    <w:p>
      <w:pPr>
        <w:pStyle w:val="FirstParagraph"/>
      </w:pPr>
      <w:r>
        <w:t xml:space="preserve">It may be a good idea to start with the option a. but it requires to install the utility</w:t>
      </w:r>
      <w:r>
        <w:t xml:space="preserve"> </w:t>
      </w:r>
      <w:r>
        <w:rPr>
          <w:rStyle w:val="VerbatimChar"/>
        </w:rPr>
        <w:t xml:space="preserve">yq</w:t>
      </w:r>
      <w:r>
        <w:t xml:space="preserve"> </w:t>
      </w:r>
      <w:r>
        <w:t xml:space="preserve">(in case it is not installed on your system yet). Give it a try and, if it is not possible, go to the option b.</w:t>
      </w:r>
    </w:p>
    <w:bookmarkEnd w:id="39"/>
    <w:bookmarkStart w:id="40" w:name="X4c694b62f0d015679444088121834c769003c15"/>
    <w:p>
      <w:pPr>
        <w:pStyle w:val="Heading4"/>
      </w:pPr>
      <w:r>
        <w:t xml:space="preserve">3.2.a Automatic edit of user-values.yaml</w:t>
      </w:r>
    </w:p>
    <w:bookmarkEnd w:id="40"/>
    <w:p>
      <w:pPr>
        <w:pStyle w:val="FirstParagraph"/>
      </w:pPr>
      <w:r>
        <w:t xml:space="preserve">If you don't want to edit the</w:t>
      </w:r>
      <w:r>
        <w:t xml:space="preserve"> </w:t>
      </w:r>
      <w:r>
        <w:rPr>
          <w:rStyle w:val="VerbatimChar"/>
        </w:rPr>
        <w:t xml:space="preserve">user-values.yaml</w:t>
      </w:r>
      <w:r>
        <w:t xml:space="preserve"> </w:t>
      </w:r>
      <w:r>
        <w:t xml:space="preserve">file manually, the following cells will do the work for you.</w:t>
      </w:r>
    </w:p>
    <w:p>
      <w:pPr>
        <w:pStyle w:val="BodyText"/>
      </w:pPr>
      <w:r>
        <w:t xml:space="preserve">First, you need to install a small utility that changes yaml files from the command line. It is called</w:t>
      </w:r>
      <w:r>
        <w:t xml:space="preserve"> </w:t>
      </w:r>
      <w:hyperlink r:id="rId41">
        <w:r>
          <w:rPr>
            <w:rStyle w:val="VerbatimChar"/>
          </w:rPr>
          <w:t xml:space="preserve">yq</w:t>
        </w:r>
      </w:hyperlink>
    </w:p>
    <w:p>
      <w:pPr>
        <w:pStyle w:val="SourceCode"/>
      </w:pPr>
      <w:r>
        <w:rPr>
          <w:rStyle w:val="CommentTok"/>
        </w:rPr>
        <w:t xml:space="preserve"># Install yq if you want to edit the user-values.yaml automatically</w:t>
      </w:r>
      <w:r>
        <w:br/>
      </w:r>
      <w:r>
        <w:rPr>
          <w:rStyle w:val="CommentTok"/>
        </w:rPr>
        <w:t xml:space="preserve"># use brew on MacOS</w:t>
      </w:r>
      <w:r>
        <w:br/>
      </w:r>
      <w:r>
        <w:rPr>
          <w:rStyle w:val="CommentTok"/>
        </w:rPr>
        <w:t xml:space="preserve"># alternatively, you may need to use apt, yum, snap or simply download the binary.</w:t>
      </w:r>
      <w:r>
        <w:br/>
      </w:r>
      <w:r>
        <w:rPr>
          <w:rStyle w:val="CommentTok"/>
        </w:rPr>
        <w:t xml:space="preserve"># go here for instructions https://github.com/mikefarah/yq</w:t>
      </w:r>
      <w:r>
        <w:br/>
      </w:r>
      <w:r>
        <w:br/>
      </w:r>
      <w:r>
        <w:rPr>
          <w:rStyle w:val="ExtensionTok"/>
        </w:rPr>
        <w:t xml:space="preserve">brew</w:t>
      </w:r>
      <w:r>
        <w:rPr>
          <w:rStyle w:val="NormalTok"/>
        </w:rPr>
        <w:t xml:space="preserve"> install yq</w:t>
      </w:r>
    </w:p>
    <w:p>
      <w:pPr>
        <w:pStyle w:val="FirstParagraph"/>
      </w:pPr>
      <w:r>
        <w:t xml:space="preserve">Ensure that you are in the directory where the helm charts were unpacked and create the file</w:t>
      </w:r>
      <w:r>
        <w:t xml:space="preserve"> </w:t>
      </w:r>
      <w:r>
        <w:rPr>
          <w:rStyle w:val="VerbatimChar"/>
        </w:rPr>
        <w:t xml:space="preserve">user-values.yaml</w:t>
      </w:r>
      <w:r>
        <w:t xml:space="preserve"> </w:t>
      </w:r>
      <w:r>
        <w:t xml:space="preserve">from the example</w:t>
      </w:r>
    </w:p>
    <w:p>
      <w:pPr>
        <w:pStyle w:val="SourceCode"/>
      </w:pPr>
      <w:r>
        <w:rPr>
          <w:rStyle w:val="CommentTok"/>
        </w:rPr>
        <w:t xml:space="preserve"># Run this cell to create a user-values.yaml file</w:t>
      </w:r>
      <w:r>
        <w:br/>
      </w:r>
      <w:r>
        <w:br/>
      </w: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FunctionTok"/>
        </w:rPr>
        <w:t xml:space="preserve">cp</w:t>
      </w:r>
      <w:r>
        <w:rPr>
          <w:rStyle w:val="NormalTok"/>
        </w:rPr>
        <w:t xml:space="preserve"> user-values.yaml.example user-values.yaml</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user-values.yaml</w:t>
      </w:r>
    </w:p>
    <w:p>
      <w:pPr>
        <w:pStyle w:val="FirstParagraph"/>
      </w:pPr>
      <w:r>
        <w:t xml:space="preserve">This file contains some default values that we will need to modify. This is how they look like now:</w:t>
      </w:r>
    </w:p>
    <w:p>
      <w:pPr>
        <w:pStyle w:val="SourceCode"/>
      </w:pPr>
      <w:r>
        <w:rPr>
          <w:rStyle w:val="CommentTok"/>
        </w:rPr>
        <w:t xml:space="preserve"># These commands display the values that we will edit automatically</w:t>
      </w:r>
      <w:r>
        <w:br/>
      </w:r>
      <w:r>
        <w:br/>
      </w: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The following cell perfoms the actual edit. Now, you understand why we retrieved and exported some variables above.</w:t>
      </w:r>
    </w:p>
    <w:p>
      <w:pPr>
        <w:pStyle w:val="SourceCode"/>
      </w:pPr>
      <w:r>
        <w:rPr>
          <w:rStyle w:val="CommentTok"/>
        </w:rPr>
        <w:t xml:space="preserve"># Change the file user-values.yaml </w:t>
      </w:r>
      <w:r>
        <w:br/>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'.global.databand.image.tag = strenv(IMAGE_TAG)'</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'.global.databand.imageCredentials.registry = strenv(REGISTRY_URL)'</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'.global.databand.imageCredentials.username = strenv(REGISTRY_USER)'</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'.global.databand.imageCredentials.password = strenv(REGISTRY_PASS)'</w:t>
      </w:r>
      <w:r>
        <w:rPr>
          <w:rStyle w:val="NormalTok"/>
        </w:rPr>
        <w:t xml:space="preserve"> user-values.yaml</w:t>
      </w:r>
      <w:r>
        <w:br/>
      </w:r>
      <w:r>
        <w:rPr>
          <w:rStyle w:val="BuiltInTok"/>
        </w:rPr>
        <w:t xml:space="preserve">export</w:t>
      </w:r>
      <w:r>
        <w:rPr>
          <w:rStyle w:val="NormalTok"/>
        </w:rPr>
        <w:t xml:space="preserve"> </w:t>
      </w:r>
      <w:r>
        <w:rPr>
          <w:rStyle w:val="VariableTok"/>
        </w:rPr>
        <w:t xml:space="preserve">YAML_REGISTRY</w:t>
      </w:r>
      <w:r>
        <w:rPr>
          <w:rStyle w:val="OperatorTok"/>
        </w:rPr>
        <w:t xml:space="preserve">=</w:t>
      </w:r>
      <w:r>
        <w:rPr>
          <w:rStyle w:val="VariableTok"/>
        </w:rPr>
        <w:t xml:space="preserve">$REGISTRY_URL</w:t>
      </w:r>
      <w:r>
        <w:rPr>
          <w:rStyle w:val="NormalTok"/>
        </w:rPr>
        <w:t xml:space="preserve">/</w:t>
      </w:r>
      <w:r>
        <w:rPr>
          <w:rStyle w:val="VariableTok"/>
        </w:rPr>
        <w:t xml:space="preserve">$DATABAND_PROJECT</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'.global.databand.image.repository = strenv(YAML_REGISTRY)'</w:t>
      </w:r>
      <w:r>
        <w:rPr>
          <w:rStyle w:val="NormalTok"/>
        </w:rPr>
        <w:t xml:space="preserve"> user-values.yaml </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'.databand.fernetKey = strenv(FERNET_KEY)'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'.web.secret_key = strenv(WEBSERVER_KEY)'</w:t>
      </w:r>
      <w:r>
        <w:rPr>
          <w:rStyle w:val="NormalTok"/>
        </w:rPr>
        <w:t xml:space="preserve"> user-values.yaml</w:t>
      </w:r>
      <w:r>
        <w:br/>
      </w:r>
      <w:r>
        <w:rPr>
          <w:rStyle w:val="ExtensionTok"/>
        </w:rPr>
        <w:t xml:space="preserve">yq</w:t>
      </w:r>
      <w:r>
        <w:rPr>
          <w:rStyle w:val="NormalTok"/>
        </w:rPr>
        <w:t xml:space="preserve"> </w:t>
      </w:r>
      <w:r>
        <w:rPr>
          <w:rStyle w:val="AttributeTok"/>
        </w:rPr>
        <w:t xml:space="preserve">-i</w:t>
      </w:r>
      <w:r>
        <w:rPr>
          <w:rStyle w:val="NormalTok"/>
        </w:rPr>
        <w:t xml:space="preserve"> </w:t>
      </w:r>
      <w:r>
        <w:rPr>
          <w:rStyle w:val="StringTok"/>
        </w:rPr>
        <w:t xml:space="preserve">'.dbnd-datastage-monitor.enabled = true '</w:t>
      </w:r>
      <w:r>
        <w:rPr>
          <w:rStyle w:val="NormalTok"/>
        </w:rPr>
        <w:t xml:space="preserve"> user-values.yaml </w:t>
      </w:r>
    </w:p>
    <w:p>
      <w:pPr>
        <w:pStyle w:val="FirstParagraph"/>
      </w:pPr>
      <w:r>
        <w:t xml:space="preserve">If you wish to review the changes, run the following cell and compare the values.</w:t>
      </w:r>
    </w:p>
    <w:p>
      <w:pPr>
        <w:pStyle w:val="SourceCode"/>
      </w:pPr>
      <w:r>
        <w:rPr>
          <w:rStyle w:val="BuiltInTok"/>
        </w:rPr>
        <w:t xml:space="preserve">echo</w:t>
      </w:r>
      <w:r>
        <w:rPr>
          <w:rStyle w:val="NormalTok"/>
        </w:rPr>
        <w:t xml:space="preserve"> repository=</w:t>
      </w:r>
      <w:r>
        <w:rPr>
          <w:rStyle w:val="VariableTok"/>
        </w:rPr>
        <w:t xml:space="preserve">$(</w:t>
      </w:r>
      <w:r>
        <w:rPr>
          <w:rStyle w:val="ExtensionTok"/>
        </w:rPr>
        <w:t xml:space="preserve">yq</w:t>
      </w:r>
      <w:r>
        <w:rPr>
          <w:rStyle w:val="NormalTok"/>
        </w:rPr>
        <w:t xml:space="preserve"> </w:t>
      </w:r>
      <w:r>
        <w:rPr>
          <w:rStyle w:val="StringTok"/>
        </w:rPr>
        <w:t xml:space="preserve">'.global.databand.image.repository'</w:t>
      </w:r>
      <w:r>
        <w:rPr>
          <w:rStyle w:val="NormalTok"/>
        </w:rPr>
        <w:t xml:space="preserve"> user-values.yaml</w:t>
      </w:r>
      <w:r>
        <w:rPr>
          <w:rStyle w:val="VariableTok"/>
        </w:rPr>
        <w:t xml:space="preserve">)</w:t>
      </w:r>
      <w:r>
        <w:rPr>
          <w:rStyle w:val="NormalTok"/>
        </w:rPr>
        <w:t xml:space="preserve"> </w:t>
      </w:r>
      <w:r>
        <w:br/>
      </w:r>
      <w:r>
        <w:rPr>
          <w:rStyle w:val="BuiltInTok"/>
        </w:rPr>
        <w:t xml:space="preserve">echo</w:t>
      </w:r>
      <w:r>
        <w:rPr>
          <w:rStyle w:val="NormalTok"/>
        </w:rPr>
        <w:t xml:space="preserve"> tag=</w:t>
      </w:r>
      <w:r>
        <w:rPr>
          <w:rStyle w:val="VariableTok"/>
        </w:rPr>
        <w:t xml:space="preserve">$(</w:t>
      </w:r>
      <w:r>
        <w:rPr>
          <w:rStyle w:val="ExtensionTok"/>
        </w:rPr>
        <w:t xml:space="preserve">yq</w:t>
      </w:r>
      <w:r>
        <w:rPr>
          <w:rStyle w:val="NormalTok"/>
        </w:rPr>
        <w:t xml:space="preserve"> </w:t>
      </w:r>
      <w:r>
        <w:rPr>
          <w:rStyle w:val="StringTok"/>
        </w:rPr>
        <w:t xml:space="preserve">'.global.databand.image.tag'</w:t>
      </w:r>
      <w:r>
        <w:rPr>
          <w:rStyle w:val="NormalTok"/>
        </w:rPr>
        <w:t xml:space="preserve"> user-values.yaml</w:t>
      </w:r>
      <w:r>
        <w:rPr>
          <w:rStyle w:val="VariableTok"/>
        </w:rPr>
        <w:t xml:space="preserve">)</w:t>
      </w:r>
      <w:r>
        <w:br/>
      </w:r>
      <w:r>
        <w:rPr>
          <w:rStyle w:val="BuiltInTok"/>
        </w:rPr>
        <w:t xml:space="preserve">echo</w:t>
      </w:r>
      <w:r>
        <w:rPr>
          <w:rStyle w:val="NormalTok"/>
        </w:rPr>
        <w:t xml:space="preserve"> registry=</w:t>
      </w:r>
      <w:r>
        <w:rPr>
          <w:rStyle w:val="VariableTok"/>
        </w:rPr>
        <w:t xml:space="preserve">$(</w:t>
      </w:r>
      <w:r>
        <w:rPr>
          <w:rStyle w:val="ExtensionTok"/>
        </w:rPr>
        <w:t xml:space="preserve">yq</w:t>
      </w:r>
      <w:r>
        <w:rPr>
          <w:rStyle w:val="NormalTok"/>
        </w:rPr>
        <w:t xml:space="preserve"> </w:t>
      </w:r>
      <w:r>
        <w:rPr>
          <w:rStyle w:val="StringTok"/>
        </w:rPr>
        <w:t xml:space="preserve">'.global.databand.imageCredentials.registry'</w:t>
      </w:r>
      <w:r>
        <w:rPr>
          <w:rStyle w:val="NormalTok"/>
        </w:rPr>
        <w:t xml:space="preserve"> user-values.yaml</w:t>
      </w:r>
      <w:r>
        <w:rPr>
          <w:rStyle w:val="VariableTok"/>
        </w:rPr>
        <w:t xml:space="preserve">)</w:t>
      </w:r>
      <w:r>
        <w:br/>
      </w:r>
      <w:r>
        <w:rPr>
          <w:rStyle w:val="BuiltInTok"/>
        </w:rPr>
        <w:t xml:space="preserve">echo</w:t>
      </w:r>
      <w:r>
        <w:rPr>
          <w:rStyle w:val="NormalTok"/>
        </w:rPr>
        <w:t xml:space="preserve"> username=</w:t>
      </w:r>
      <w:r>
        <w:rPr>
          <w:rStyle w:val="VariableTok"/>
        </w:rPr>
        <w:t xml:space="preserve">$(</w:t>
      </w:r>
      <w:r>
        <w:rPr>
          <w:rStyle w:val="ExtensionTok"/>
        </w:rPr>
        <w:t xml:space="preserve">yq</w:t>
      </w:r>
      <w:r>
        <w:rPr>
          <w:rStyle w:val="NormalTok"/>
        </w:rPr>
        <w:t xml:space="preserve"> </w:t>
      </w:r>
      <w:r>
        <w:rPr>
          <w:rStyle w:val="StringTok"/>
        </w:rPr>
        <w:t xml:space="preserve">'.global.databand.imageCredentials.username'</w:t>
      </w:r>
      <w:r>
        <w:rPr>
          <w:rStyle w:val="NormalTok"/>
        </w:rPr>
        <w:t xml:space="preserve"> user-values.yaml</w:t>
      </w:r>
      <w:r>
        <w:rPr>
          <w:rStyle w:val="VariableTok"/>
        </w:rPr>
        <w:t xml:space="preserve">)</w:t>
      </w:r>
      <w:r>
        <w:br/>
      </w:r>
      <w:r>
        <w:rPr>
          <w:rStyle w:val="BuiltInTok"/>
        </w:rPr>
        <w:t xml:space="preserve">echo</w:t>
      </w:r>
      <w:r>
        <w:rPr>
          <w:rStyle w:val="NormalTok"/>
        </w:rPr>
        <w:t xml:space="preserve"> password=</w:t>
      </w:r>
      <w:r>
        <w:rPr>
          <w:rStyle w:val="VariableTok"/>
        </w:rPr>
        <w:t xml:space="preserve">$(</w:t>
      </w:r>
      <w:r>
        <w:rPr>
          <w:rStyle w:val="ExtensionTok"/>
        </w:rPr>
        <w:t xml:space="preserve">yq</w:t>
      </w:r>
      <w:r>
        <w:rPr>
          <w:rStyle w:val="NormalTok"/>
        </w:rPr>
        <w:t xml:space="preserve"> </w:t>
      </w:r>
      <w:r>
        <w:rPr>
          <w:rStyle w:val="StringTok"/>
        </w:rPr>
        <w:t xml:space="preserve">'.global.databand.imageCredentials.password'</w:t>
      </w:r>
      <w:r>
        <w:rPr>
          <w:rStyle w:val="NormalTok"/>
        </w:rPr>
        <w:t xml:space="preserve"> user-values.yaml</w:t>
      </w:r>
      <w:r>
        <w:rPr>
          <w:rStyle w:val="VariableTok"/>
        </w:rPr>
        <w:t xml:space="preserve">)</w:t>
      </w:r>
      <w:r>
        <w:br/>
      </w:r>
      <w:r>
        <w:rPr>
          <w:rStyle w:val="BuiltInTok"/>
        </w:rPr>
        <w:t xml:space="preserve">echo</w:t>
      </w:r>
      <w:r>
        <w:rPr>
          <w:rStyle w:val="NormalTok"/>
        </w:rPr>
        <w:t xml:space="preserve"> fernetKey=</w:t>
      </w:r>
      <w:r>
        <w:rPr>
          <w:rStyle w:val="VariableTok"/>
        </w:rPr>
        <w:t xml:space="preserve">$(</w:t>
      </w:r>
      <w:r>
        <w:rPr>
          <w:rStyle w:val="ExtensionTok"/>
        </w:rPr>
        <w:t xml:space="preserve">yq</w:t>
      </w:r>
      <w:r>
        <w:rPr>
          <w:rStyle w:val="NormalTok"/>
        </w:rPr>
        <w:t xml:space="preserve"> </w:t>
      </w:r>
      <w:r>
        <w:rPr>
          <w:rStyle w:val="StringTok"/>
        </w:rPr>
        <w:t xml:space="preserve">'.databand.fernetKey'</w:t>
      </w:r>
      <w:r>
        <w:rPr>
          <w:rStyle w:val="NormalTok"/>
        </w:rPr>
        <w:t xml:space="preserve"> user-values.yaml</w:t>
      </w:r>
      <w:r>
        <w:rPr>
          <w:rStyle w:val="VariableTok"/>
        </w:rPr>
        <w:t xml:space="preserve">)</w:t>
      </w:r>
      <w:r>
        <w:br/>
      </w:r>
      <w:r>
        <w:rPr>
          <w:rStyle w:val="BuiltInTok"/>
        </w:rPr>
        <w:t xml:space="preserve">echo</w:t>
      </w:r>
      <w:r>
        <w:rPr>
          <w:rStyle w:val="NormalTok"/>
        </w:rPr>
        <w:t xml:space="preserve"> webKey=</w:t>
      </w:r>
      <w:r>
        <w:rPr>
          <w:rStyle w:val="VariableTok"/>
        </w:rPr>
        <w:t xml:space="preserve">$(</w:t>
      </w:r>
      <w:r>
        <w:rPr>
          <w:rStyle w:val="ExtensionTok"/>
        </w:rPr>
        <w:t xml:space="preserve">yq</w:t>
      </w:r>
      <w:r>
        <w:rPr>
          <w:rStyle w:val="NormalTok"/>
        </w:rPr>
        <w:t xml:space="preserve"> </w:t>
      </w:r>
      <w:r>
        <w:rPr>
          <w:rStyle w:val="StringTok"/>
        </w:rPr>
        <w:t xml:space="preserve">'.web.secret_key'</w:t>
      </w:r>
      <w:r>
        <w:rPr>
          <w:rStyle w:val="NormalTok"/>
        </w:rPr>
        <w:t xml:space="preserve"> user-values.yaml</w:t>
      </w:r>
      <w:r>
        <w:rPr>
          <w:rStyle w:val="VariableTok"/>
        </w:rPr>
        <w:t xml:space="preserve">)</w:t>
      </w:r>
      <w:r>
        <w:br/>
      </w:r>
      <w:r>
        <w:rPr>
          <w:rStyle w:val="BuiltInTok"/>
        </w:rPr>
        <w:t xml:space="preserve">echo</w:t>
      </w:r>
      <w:r>
        <w:rPr>
          <w:rStyle w:val="NormalTok"/>
        </w:rPr>
        <w:t xml:space="preserve"> datastage=</w:t>
      </w:r>
      <w:r>
        <w:rPr>
          <w:rStyle w:val="VariableTok"/>
        </w:rPr>
        <w:t xml:space="preserve">$(</w:t>
      </w:r>
      <w:r>
        <w:rPr>
          <w:rStyle w:val="ExtensionTok"/>
        </w:rPr>
        <w:t xml:space="preserve">yq</w:t>
      </w:r>
      <w:r>
        <w:rPr>
          <w:rStyle w:val="NormalTok"/>
        </w:rPr>
        <w:t xml:space="preserve"> </w:t>
      </w:r>
      <w:r>
        <w:rPr>
          <w:rStyle w:val="StringTok"/>
        </w:rPr>
        <w:t xml:space="preserve">'.dbnd-datastage-monitor.enabled'</w:t>
      </w:r>
      <w:r>
        <w:rPr>
          <w:rStyle w:val="NormalTok"/>
        </w:rPr>
        <w:t xml:space="preserve"> user-values.yaml</w:t>
      </w:r>
      <w:r>
        <w:rPr>
          <w:rStyle w:val="VariableTok"/>
        </w:rPr>
        <w:t xml:space="preserve">)</w:t>
      </w:r>
    </w:p>
    <w:p>
      <w:pPr>
        <w:pStyle w:val="FirstParagraph"/>
      </w:pPr>
      <w:r>
        <w:t xml:space="preserve">Done! Optionally, you may want to display the file</w:t>
      </w:r>
      <w:r>
        <w:t xml:space="preserve"> </w:t>
      </w:r>
      <w:r>
        <w:rPr>
          <w:rStyle w:val="VerbatimChar"/>
        </w:rPr>
        <w:t xml:space="preserve">user-values.yaml</w:t>
      </w:r>
      <w:r>
        <w:t xml:space="preserve"> </w:t>
      </w:r>
      <w:r>
        <w:t xml:space="preserve">and verify that these values are in the file.</w:t>
      </w:r>
    </w:p>
    <w:bookmarkStart w:id="42" w:name="X13c4a2c727e3076da7d04c96f0bea3b6679b97c"/>
    <w:p>
      <w:pPr>
        <w:pStyle w:val="Heading4"/>
      </w:pPr>
      <w:r>
        <w:t xml:space="preserve">3.2.b Manual edit of</w:t>
      </w:r>
      <w:r>
        <w:t xml:space="preserve"> </w:t>
      </w:r>
      <w:r>
        <w:rPr>
          <w:rStyle w:val="VerbatimChar"/>
        </w:rPr>
        <w:t xml:space="preserve">user-values.yaml</w:t>
      </w:r>
    </w:p>
    <w:p>
      <w:pPr>
        <w:pStyle w:val="FirstParagraph"/>
      </w:pPr>
      <w:r>
        <w:t xml:space="preserve">Check that you are in the right directory, i.e. containing the contents of the helm charts</w:t>
      </w:r>
    </w:p>
    <w:bookmarkEnd w:id="42"/>
    <w:p>
      <w:pPr>
        <w:pStyle w:val="SourceCode"/>
      </w:pPr>
      <w:r>
        <w:rPr>
          <w:rStyle w:val="BuiltInTok"/>
        </w:rPr>
        <w:t xml:space="preserve">cd</w:t>
      </w:r>
      <w:r>
        <w:rPr>
          <w:rStyle w:val="NormalTok"/>
        </w:rPr>
        <w:t xml:space="preserve"> </w:t>
      </w:r>
      <w:r>
        <w:rPr>
          <w:rStyle w:val="VariableTok"/>
        </w:rPr>
        <w:t xml:space="preserve">$DATABAND_UNCOMPRESSED_DIR</w:t>
      </w:r>
      <w:r>
        <w:rPr>
          <w:rStyle w:val="NormalTok"/>
        </w:rPr>
        <w:t xml:space="preserve">/databand</w:t>
      </w:r>
      <w:r>
        <w:br/>
      </w:r>
      <w:r>
        <w:rPr>
          <w:rStyle w:val="BuiltInTok"/>
        </w:rPr>
        <w:t xml:space="preserve">pwd</w:t>
      </w:r>
      <w:r>
        <w:br/>
      </w:r>
      <w:r>
        <w:rPr>
          <w:rStyle w:val="FunctionTok"/>
        </w:rPr>
        <w:t xml:space="preserve">ls</w:t>
      </w:r>
      <w:r>
        <w:rPr>
          <w:rStyle w:val="NormalTok"/>
        </w:rPr>
        <w:t xml:space="preserve"> </w:t>
      </w:r>
      <w:r>
        <w:rPr>
          <w:rStyle w:val="AttributeTok"/>
        </w:rPr>
        <w:t xml:space="preserve">-l</w:t>
      </w:r>
      <w:r>
        <w:rPr>
          <w:rStyle w:val="NormalTok"/>
        </w:rPr>
        <w:t xml:space="preserve"> </w:t>
      </w:r>
    </w:p>
    <w:p>
      <w:pPr>
        <w:pStyle w:val="FirstParagraph"/>
      </w:pPr>
      <w:r>
        <w:t xml:space="preserve">Create the file</w:t>
      </w:r>
      <w:r>
        <w:t xml:space="preserve"> </w:t>
      </w:r>
      <w:r>
        <w:rPr>
          <w:rStyle w:val="VerbatimChar"/>
        </w:rPr>
        <w:t xml:space="preserve">user-values.yaml</w:t>
      </w:r>
      <w:r>
        <w:t xml:space="preserve"> </w:t>
      </w:r>
      <w:r>
        <w:t xml:space="preserve">by copying</w:t>
      </w:r>
      <w:r>
        <w:t xml:space="preserve"> </w:t>
      </w:r>
      <w:r>
        <w:rPr>
          <w:rStyle w:val="VerbatimChar"/>
        </w:rPr>
        <w:t xml:space="preserve">user-values.yaml.example</w:t>
      </w:r>
    </w:p>
    <w:p>
      <w:pPr>
        <w:pStyle w:val="SourceCode"/>
      </w:pPr>
      <w:r>
        <w:rPr>
          <w:rStyle w:val="FunctionTok"/>
        </w:rPr>
        <w:t xml:space="preserve">cp</w:t>
      </w:r>
      <w:r>
        <w:rPr>
          <w:rStyle w:val="NormalTok"/>
        </w:rPr>
        <w:t xml:space="preserve"> user-values.yaml.example user-values.yaml</w:t>
      </w:r>
      <w:r>
        <w:br/>
      </w:r>
      <w:r>
        <w:rPr>
          <w:rStyle w:val="FunctionTok"/>
        </w:rPr>
        <w:t xml:space="preserve">ls</w:t>
      </w:r>
      <w:r>
        <w:rPr>
          <w:rStyle w:val="NormalTok"/>
        </w:rPr>
        <w:t xml:space="preserve"> </w:t>
      </w:r>
      <w:r>
        <w:rPr>
          <w:rStyle w:val="AttributeTok"/>
        </w:rPr>
        <w:t xml:space="preserve">-l</w:t>
      </w:r>
      <w:r>
        <w:rPr>
          <w:rStyle w:val="NormalTok"/>
        </w:rPr>
        <w:t xml:space="preserve"> user-values</w:t>
      </w:r>
      <w:r>
        <w:rPr>
          <w:rStyle w:val="PreprocessorTok"/>
        </w:rPr>
        <w:t xml:space="preserve">*</w:t>
      </w:r>
    </w:p>
    <w:p>
      <w:pPr>
        <w:pStyle w:val="FirstParagraph"/>
      </w:pPr>
      <w:r>
        <w:t xml:space="preserve">Edit the file</w:t>
      </w:r>
      <w:r>
        <w:t xml:space="preserve"> </w:t>
      </w:r>
      <w:r>
        <w:rPr>
          <w:rStyle w:val="VerbatimChar"/>
        </w:rPr>
        <w:t xml:space="preserve">user-values.yaml</w:t>
      </w:r>
      <w:r>
        <w:t xml:space="preserve"> </w:t>
      </w:r>
      <w:r>
        <w:t xml:space="preserve">end ensure that it looks like this (use the prover values for your environment that we retrieved before):</w:t>
      </w:r>
    </w:p>
    <w:p>
      <w:pPr>
        <w:pStyle w:val="BodyText"/>
      </w:pPr>
      <w:r>
        <w:drawing>
          <wp:inline>
            <wp:extent cx="5334000" cy="2696227"/>
            <wp:effectExtent b="0" l="0" r="0" t="0"/>
            <wp:docPr descr="" title="" id="44" name="Picture"/>
            <a:graphic>
              <a:graphicData uri="http://schemas.openxmlformats.org/drawingml/2006/picture">
                <pic:pic>
                  <pic:nvPicPr>
                    <pic:cNvPr descr="../pictures/user-values-yaml.png" id="45" name="Picture"/>
                    <pic:cNvPicPr>
                      <a:picLocks noChangeArrowheads="1" noChangeAspect="1"/>
                    </pic:cNvPicPr>
                  </pic:nvPicPr>
                  <pic:blipFill>
                    <a:blip r:embed="rId43"/>
                    <a:stretch>
                      <a:fillRect/>
                    </a:stretch>
                  </pic:blipFill>
                  <pic:spPr bwMode="auto">
                    <a:xfrm>
                      <a:off x="0" y="0"/>
                      <a:ext cx="5334000" cy="2696227"/>
                    </a:xfrm>
                    <a:prstGeom prst="rect">
                      <a:avLst/>
                    </a:prstGeom>
                    <a:noFill/>
                    <a:ln w="9525">
                      <a:noFill/>
                      <a:headEnd/>
                      <a:tailEnd/>
                    </a:ln>
                  </pic:spPr>
                </pic:pic>
              </a:graphicData>
            </a:graphic>
          </wp:inline>
        </w:drawing>
      </w:r>
    </w:p>
    <w:bookmarkStart w:id="46" w:name="X11fdad6a6edd9badfa182e0f451b5c85df84cdd"/>
    <w:p>
      <w:pPr>
        <w:pStyle w:val="Heading3"/>
      </w:pPr>
      <w:r>
        <w:t xml:space="preserve">3.3 Run the helm deployment</w:t>
      </w:r>
    </w:p>
    <w:bookmarkEnd w:id="46"/>
    <w:p>
      <w:pPr>
        <w:pStyle w:val="FirstParagraph"/>
      </w:pPr>
      <w:r>
        <w:t xml:space="preserve">The actual deployment of databand is done with a single command from the helm charts directory (the one containing the file that we've just edited)</w:t>
      </w:r>
    </w:p>
    <w:p>
      <w:pPr>
        <w:pStyle w:val="SourceCode"/>
      </w:pPr>
      <w:r>
        <w:rPr>
          <w:rStyle w:val="BuiltInTok"/>
        </w:rPr>
        <w:t xml:space="preserve">cd</w:t>
      </w:r>
      <w:r>
        <w:rPr>
          <w:rStyle w:val="NormalTok"/>
        </w:rPr>
        <w:t xml:space="preserve"> </w:t>
      </w:r>
      <w:r>
        <w:rPr>
          <w:rStyle w:val="VariableTok"/>
        </w:rPr>
        <w:t xml:space="preserve">$DATABAND_UNCOMPRESSED_DIR</w:t>
      </w:r>
      <w:r>
        <w:br/>
      </w:r>
      <w:r>
        <w:rPr>
          <w:rStyle w:val="BuiltInTok"/>
        </w:rPr>
        <w:t xml:space="preserve">cd</w:t>
      </w:r>
      <w:r>
        <w:rPr>
          <w:rStyle w:val="NormalTok"/>
        </w:rPr>
        <w:t xml:space="preserve"> databand</w:t>
      </w:r>
      <w:r>
        <w:br/>
      </w:r>
      <w:r>
        <w:rPr>
          <w:rStyle w:val="ExtensionTok"/>
        </w:rPr>
        <w:t xml:space="preserve">helm</w:t>
      </w:r>
      <w:r>
        <w:rPr>
          <w:rStyle w:val="NormalTok"/>
        </w:rPr>
        <w:t xml:space="preserve"> upgrade databand </w:t>
      </w:r>
      <w:r>
        <w:rPr>
          <w:rStyle w:val="AttributeTok"/>
        </w:rPr>
        <w:t xml:space="preserve">--install</w:t>
      </w:r>
      <w:r>
        <w:rPr>
          <w:rStyle w:val="NormalTok"/>
        </w:rPr>
        <w:t xml:space="preserve"> </w:t>
      </w:r>
      <w:r>
        <w:rPr>
          <w:rStyle w:val="AttributeTok"/>
        </w:rPr>
        <w:t xml:space="preserve">--namespace</w:t>
      </w:r>
      <w:r>
        <w:rPr>
          <w:rStyle w:val="NormalTok"/>
        </w:rPr>
        <w:t xml:space="preserve"> databand </w:t>
      </w:r>
      <w:r>
        <w:rPr>
          <w:rStyle w:val="AttributeTok"/>
        </w:rPr>
        <w:t xml:space="preserve">--values</w:t>
      </w:r>
      <w:r>
        <w:rPr>
          <w:rStyle w:val="NormalTok"/>
        </w:rPr>
        <w:t xml:space="preserve"> ./values-ocp.yaml </w:t>
      </w:r>
      <w:r>
        <w:rPr>
          <w:rStyle w:val="AttributeTok"/>
        </w:rPr>
        <w:t xml:space="preserve">--values</w:t>
      </w:r>
      <w:r>
        <w:rPr>
          <w:rStyle w:val="NormalTok"/>
        </w:rPr>
        <w:t xml:space="preserve"> ./user-values.yaml .</w:t>
      </w:r>
    </w:p>
    <w:p>
      <w:pPr>
        <w:pStyle w:val="FirstParagraph"/>
      </w:pPr>
      <w:r>
        <w:t xml:space="preserve">The output of the deployment command will display the way to access databand with port-forwarding, but there is another way. We just need to create the route that exposes the service.</w:t>
      </w:r>
    </w:p>
    <w:p>
      <w:pPr>
        <w:pStyle w:val="SourceCode"/>
      </w:pPr>
      <w:r>
        <w:rPr>
          <w:rStyle w:val="ExtensionTok"/>
        </w:rPr>
        <w:t xml:space="preserve">oc</w:t>
      </w:r>
      <w:r>
        <w:rPr>
          <w:rStyle w:val="NormalTok"/>
        </w:rPr>
        <w:t xml:space="preserve"> project databand</w:t>
      </w:r>
      <w:r>
        <w:br/>
      </w:r>
      <w:r>
        <w:rPr>
          <w:rStyle w:val="ExtensionTok"/>
        </w:rPr>
        <w:t xml:space="preserve">oc</w:t>
      </w:r>
      <w:r>
        <w:rPr>
          <w:rStyle w:val="NormalTok"/>
        </w:rPr>
        <w:t xml:space="preserve"> get svc</w:t>
      </w:r>
      <w:r>
        <w:br/>
      </w:r>
      <w:r>
        <w:rPr>
          <w:rStyle w:val="ExtensionTok"/>
        </w:rPr>
        <w:t xml:space="preserve">oc</w:t>
      </w:r>
      <w:r>
        <w:rPr>
          <w:rStyle w:val="NormalTok"/>
        </w:rPr>
        <w:t xml:space="preserve"> expose svc databand-web</w:t>
      </w:r>
    </w:p>
    <w:p>
      <w:pPr>
        <w:pStyle w:val="FirstParagraph"/>
      </w:pPr>
      <w:r>
        <w:t xml:space="preserve">Wait a few minutes until the deployment finalizes and, in the next section, you will see how to verify that databand is running</w:t>
      </w:r>
    </w:p>
    <w:bookmarkStart w:id="47" w:name="X69c5e3b481c2fd3222e34e215fe0589e89093c3"/>
    <w:p>
      <w:pPr>
        <w:pStyle w:val="Heading2"/>
      </w:pPr>
      <w:r>
        <w:t xml:space="preserve">4. Test Databand</w:t>
      </w:r>
    </w:p>
    <w:bookmarkEnd w:id="47"/>
    <w:p>
      <w:pPr>
        <w:pStyle w:val="FirstParagraph"/>
      </w:pPr>
      <w:r>
        <w:t xml:space="preserve">We have just created a databand instance with the default user</w:t>
      </w:r>
      <w:r>
        <w:t xml:space="preserve"> </w:t>
      </w:r>
      <w:r>
        <w:rPr>
          <w:rStyle w:val="VerbatimChar"/>
        </w:rPr>
        <w:t xml:space="preserve">databand</w:t>
      </w:r>
      <w:r>
        <w:t xml:space="preserve"> </w:t>
      </w:r>
      <w:r>
        <w:t xml:space="preserve">and password</w:t>
      </w:r>
      <w:r>
        <w:t xml:space="preserve"> </w:t>
      </w:r>
      <w:r>
        <w:rPr>
          <w:rStyle w:val="VerbatimChar"/>
        </w:rPr>
        <w:t xml:space="preserve">databand</w:t>
      </w:r>
      <w:r>
        <w:t xml:space="preserve">. If you want to test the deployment for the first time , go to the OpenShift console and proceed as follows:</w:t>
      </w:r>
      <w:r>
        <w:t xml:space="preserve"> </w:t>
      </w:r>
      <w:r>
        <w:drawing>
          <wp:inline>
            <wp:extent cx="5334000" cy="2765171"/>
            <wp:effectExtent b="0" l="0" r="0" t="0"/>
            <wp:docPr descr="" title="" id="49" name="Picture"/>
            <a:graphic>
              <a:graphicData uri="http://schemas.openxmlformats.org/drawingml/2006/picture">
                <pic:pic>
                  <pic:nvPicPr>
                    <pic:cNvPr descr="../pictures/opendataband.png" id="50" name="Picture"/>
                    <pic:cNvPicPr>
                      <a:picLocks noChangeArrowheads="1" noChangeAspect="1"/>
                    </pic:cNvPicPr>
                  </pic:nvPicPr>
                  <pic:blipFill>
                    <a:blip r:embed="rId48"/>
                    <a:stretch>
                      <a:fillRect/>
                    </a:stretch>
                  </pic:blipFill>
                  <pic:spPr bwMode="auto">
                    <a:xfrm>
                      <a:off x="0" y="0"/>
                      <a:ext cx="5334000" cy="2765171"/>
                    </a:xfrm>
                    <a:prstGeom prst="rect">
                      <a:avLst/>
                    </a:prstGeom>
                    <a:noFill/>
                    <a:ln w="9525">
                      <a:noFill/>
                      <a:headEnd/>
                      <a:tailEnd/>
                    </a:ln>
                  </pic:spPr>
                </pic:pic>
              </a:graphicData>
            </a:graphic>
          </wp:inline>
        </w:drawing>
      </w:r>
    </w:p>
    <w:p>
      <w:pPr>
        <w:pStyle w:val="BodyText"/>
      </w:pPr>
      <w:r>
        <w:t xml:space="preserve">Type the defaul credentials</w:t>
      </w:r>
    </w:p>
    <w:p>
      <w:pPr>
        <w:pStyle w:val="BodyText"/>
      </w:pPr>
      <w:r>
        <w:drawing>
          <wp:inline>
            <wp:extent cx="5334000" cy="4073392"/>
            <wp:effectExtent b="0" l="0" r="0" t="0"/>
            <wp:docPr descr="" title="" id="52" name="Picture"/>
            <a:graphic>
              <a:graphicData uri="http://schemas.openxmlformats.org/drawingml/2006/picture">
                <pic:pic>
                  <pic:nvPicPr>
                    <pic:cNvPr descr="../pictures/logindataband.png" id="53" name="Picture"/>
                    <pic:cNvPicPr>
                      <a:picLocks noChangeArrowheads="1" noChangeAspect="1"/>
                    </pic:cNvPicPr>
                  </pic:nvPicPr>
                  <pic:blipFill>
                    <a:blip r:embed="rId51"/>
                    <a:stretch>
                      <a:fillRect/>
                    </a:stretch>
                  </pic:blipFill>
                  <pic:spPr bwMode="auto">
                    <a:xfrm>
                      <a:off x="0" y="0"/>
                      <a:ext cx="5334000" cy="4073392"/>
                    </a:xfrm>
                    <a:prstGeom prst="rect">
                      <a:avLst/>
                    </a:prstGeom>
                    <a:noFill/>
                    <a:ln w="9525">
                      <a:noFill/>
                      <a:headEnd/>
                      <a:tailEnd/>
                    </a:ln>
                  </pic:spPr>
                </pic:pic>
              </a:graphicData>
            </a:graphic>
          </wp:inline>
        </w:drawing>
      </w:r>
    </w:p>
    <w:p>
      <w:pPr>
        <w:pStyle w:val="BodyText"/>
      </w:pPr>
      <w:r>
        <w:t xml:space="preserve">And the main dashboard of databand will start. Note that it is empty after the deployment.</w:t>
      </w:r>
    </w:p>
    <w:p>
      <w:pPr>
        <w:pStyle w:val="BodyText"/>
      </w:pPr>
      <w:r>
        <w:drawing>
          <wp:inline>
            <wp:extent cx="5334000" cy="3350899"/>
            <wp:effectExtent b="0" l="0" r="0" t="0"/>
            <wp:docPr descr="" title="" id="55" name="Picture"/>
            <a:graphic>
              <a:graphicData uri="http://schemas.openxmlformats.org/drawingml/2006/picture">
                <pic:pic>
                  <pic:nvPicPr>
                    <pic:cNvPr descr="../pictures/maindataband.png" id="56" name="Picture"/>
                    <pic:cNvPicPr>
                      <a:picLocks noChangeArrowheads="1" noChangeAspect="1"/>
                    </pic:cNvPicPr>
                  </pic:nvPicPr>
                  <pic:blipFill>
                    <a:blip r:embed="rId54"/>
                    <a:stretch>
                      <a:fillRect/>
                    </a:stretch>
                  </pic:blipFill>
                  <pic:spPr bwMode="auto">
                    <a:xfrm>
                      <a:off x="0" y="0"/>
                      <a:ext cx="5334000" cy="3350899"/>
                    </a:xfrm>
                    <a:prstGeom prst="rect">
                      <a:avLst/>
                    </a:prstGeom>
                    <a:noFill/>
                    <a:ln w="9525">
                      <a:noFill/>
                      <a:headEnd/>
                      <a:tailEnd/>
                    </a:ln>
                  </pic:spPr>
                </pic:pic>
              </a:graphicData>
            </a:graphic>
          </wp:inline>
        </w:drawing>
      </w:r>
    </w:p>
    <w:p>
      <w:r>
        <w:pict>
          <v:rect style="width:0;height:1.5pt" o:hralign="center" o:hrstd="t" o:hr="t"/>
        </w:pict>
      </w:r>
    </w:p>
    <w:p>
      <w:pPr>
        <w:pStyle w:val="FirstParagraph"/>
      </w:pPr>
      <w:r>
        <w:t xml:space="preserve">Next Section:</w:t>
      </w:r>
      <w:r>
        <w:t xml:space="preserve"> </w:t>
      </w:r>
      <w:hyperlink r:id="rId57">
        <w:r>
          <w:rPr>
            <w:rStyle w:val="Hyperlink"/>
          </w:rPr>
          <w:t xml:space="preserve">Airflow deployment</w:t>
        </w:r>
      </w:hyperlink>
      <w:r>
        <w:t xml:space="preserve">. Previous Section:</w:t>
      </w:r>
      <w:r>
        <w:t xml:space="preserve"> </w:t>
      </w:r>
      <w:hyperlink r:id="rId58">
        <w:r>
          <w:rPr>
            <w:rStyle w:val="Hyperlink"/>
          </w:rPr>
          <w:t xml:space="preserve">Databand deployment</w:t>
        </w:r>
      </w:hyperlink>
    </w:p>
    <w:p>
      <w:pPr>
        <w:pStyle w:val="BodyText"/>
      </w:pPr>
      <w:hyperlink r:id="rId59">
        <w:r>
          <w:rPr>
            <w:rStyle w:val="Hyperlink"/>
          </w:rPr>
          <w:t xml:space="preserve">Return to main</w:t>
        </w:r>
      </w:hyperlink>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26" Target="media/rId26.png" /><Relationship Type="http://schemas.openxmlformats.org/officeDocument/2006/relationships/image" Id="rId29" Target="media/rId29.png" /><Relationship Type="http://schemas.openxmlformats.org/officeDocument/2006/relationships/image" Id="rId51" Target="media/rId51.png" /><Relationship Type="http://schemas.openxmlformats.org/officeDocument/2006/relationships/image" Id="rId54" Target="media/rId54.png" /><Relationship Type="http://schemas.openxmlformats.org/officeDocument/2006/relationships/image" Id="rId48" Target="media/rId48.png" /><Relationship Type="http://schemas.openxmlformats.org/officeDocument/2006/relationships/image" Id="rId43" Target="media/rId43.png" /><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1" Target="https://github.com/mikefarah/yq" TargetMode="External" /></Relationships>
</file>

<file path=word/_rels/footnotes.xml.rels><?xml version="1.0" encoding="UTF-8"?><Relationships xmlns="http://schemas.openxmlformats.org/package/2006/relationships"><Relationship Type="http://schemas.openxmlformats.org/officeDocument/2006/relationships/hyperlink" Id="rId59" Target="../README.md" TargetMode="External" /><Relationship Type="http://schemas.openxmlformats.org/officeDocument/2006/relationships/hyperlink" Id="rId34" Target="./0_prerequisites.ipynb" TargetMode="External" /><Relationship Type="http://schemas.openxmlformats.org/officeDocument/2006/relationships/hyperlink" Id="rId58" Target="./2_databand_deploy.ipynb" TargetMode="External" /><Relationship Type="http://schemas.openxmlformats.org/officeDocument/2006/relationships/hyperlink" Id="rId57" Target="./3_airflow_deploy.ipynb" TargetMode="External" /><Relationship Type="http://schemas.openxmlformats.org/officeDocument/2006/relationships/hyperlink" Id="rId41" Target="https://github.com/mikefarah/yq"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
  <cp:keywords/>
  <dcterms:created xsi:type="dcterms:W3CDTF">2023-04-24T12:07:06Z</dcterms:created>
  <dcterms:modified xsi:type="dcterms:W3CDTF">2023-04-24T12:07:06Z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jupyter">
    <vt:lpwstr/>
  </property>
</Properties>
</file>