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4.png" ContentType="image/png"/>
  <Override PartName="/word/media/rId45.png" ContentType="image/png"/>
  <Override PartName="/word/media/rId51.png" ContentType="image/png"/>
  <Override PartName="/word/media/rId48.png" ContentType="image/png"/>
  <Override PartName="/word/media/rId42.png" ContentType="image/png"/>
  <Override PartName="/word/media/rId29.png" ContentType="image/png"/>
  <Override PartName="/word/media/rId34.png" ContentType="image/png"/>
  <Override PartName="/word/media/rId37.png" ContentType="image/png"/>
  <Override PartName="/word/media/rId23.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setting-up-a-lab-client-with-ubuntu-2210"/>
    <w:p>
      <w:pPr>
        <w:pStyle w:val="Heading1"/>
      </w:pPr>
      <w:r>
        <w:t xml:space="preserve">Setting up a lab client with Ubuntu 22.10</w:t>
      </w:r>
    </w:p>
    <w:bookmarkEnd w:id="20"/>
    <w:bookmarkStart w:id="21" w:name="X95410e0cf0e6ea893909b55783aeb2fbdc51e5b"/>
    <w:p>
      <w:pPr>
        <w:pStyle w:val="Heading2"/>
      </w:pPr>
      <w:r>
        <w:t xml:space="preserve">1. Reserve a system</w:t>
      </w:r>
    </w:p>
    <w:bookmarkEnd w:id="21"/>
    <w:p>
      <w:pPr>
        <w:pStyle w:val="FirstParagraph"/>
      </w:pPr>
      <w:r>
        <w:t xml:space="preserve">Access the</w:t>
      </w:r>
      <w:r>
        <w:t xml:space="preserve"> </w:t>
      </w:r>
      <w:hyperlink r:id="rId22">
        <w:r>
          <w:rPr>
            <w:rStyle w:val="Hyperlink"/>
          </w:rPr>
          <w:t xml:space="preserve">IBM Techzone</w:t>
        </w:r>
      </w:hyperlink>
      <w:r>
        <w:t xml:space="preserve"> </w:t>
      </w:r>
      <w:r>
        <w:t xml:space="preserve">and reserve a small linux server. This is the recommended option that we will use in the following steps:</w:t>
      </w:r>
    </w:p>
    <w:p>
      <w:pPr>
        <w:pStyle w:val="BodyText"/>
      </w:pPr>
      <w:r>
        <w:drawing>
          <wp:inline>
            <wp:extent cx="4092419" cy="9144000"/>
            <wp:effectExtent b="0" l="0" r="0" t="0"/>
            <wp:docPr descr="" title="" id="24" name="Picture"/>
            <a:graphic>
              <a:graphicData uri="http://schemas.openxmlformats.org/drawingml/2006/picture">
                <pic:pic>
                  <pic:nvPicPr>
                    <pic:cNvPr descr="../pictures/ubuntu_client1.png" id="25" name="Picture"/>
                    <pic:cNvPicPr>
                      <a:picLocks noChangeArrowheads="1" noChangeAspect="1"/>
                    </pic:cNvPicPr>
                  </pic:nvPicPr>
                  <pic:blipFill>
                    <a:blip r:embed="rId23"/>
                    <a:stretch>
                      <a:fillRect/>
                    </a:stretch>
                  </pic:blipFill>
                  <pic:spPr bwMode="auto">
                    <a:xfrm>
                      <a:off x="0" y="0"/>
                      <a:ext cx="4092419" cy="9144000"/>
                    </a:xfrm>
                    <a:prstGeom prst="rect">
                      <a:avLst/>
                    </a:prstGeom>
                    <a:noFill/>
                    <a:ln w="9525">
                      <a:noFill/>
                      <a:headEnd/>
                      <a:tailEnd/>
                    </a:ln>
                  </pic:spPr>
                </pic:pic>
              </a:graphicData>
            </a:graphic>
          </wp:inline>
        </w:drawing>
      </w:r>
    </w:p>
    <w:p>
      <w:pPr>
        <w:pStyle w:val="BodyText"/>
      </w:pPr>
      <w:r>
        <w:t xml:space="preserve">Please enter the following parameters during your reservation:</w:t>
      </w:r>
    </w:p>
    <w:p>
      <w:pPr>
        <w:pStyle w:val="BodyText"/>
      </w:pPr>
      <w:r>
        <w:drawing>
          <wp:inline>
            <wp:extent cx="4424928" cy="5882853"/>
            <wp:effectExtent b="0" l="0" r="0" t="0"/>
            <wp:docPr descr="" title="" id="27" name="Picture"/>
            <a:graphic>
              <a:graphicData uri="http://schemas.openxmlformats.org/drawingml/2006/picture">
                <pic:pic>
                  <pic:nvPicPr>
                    <pic:cNvPr descr="../pictures/ubuntu_client2.png" id="28" name="Picture"/>
                    <pic:cNvPicPr>
                      <a:picLocks noChangeArrowheads="1" noChangeAspect="1"/>
                    </pic:cNvPicPr>
                  </pic:nvPicPr>
                  <pic:blipFill>
                    <a:blip r:embed="rId26"/>
                    <a:stretch>
                      <a:fillRect/>
                    </a:stretch>
                  </pic:blipFill>
                  <pic:spPr bwMode="auto">
                    <a:xfrm>
                      <a:off x="0" y="0"/>
                      <a:ext cx="4424928" cy="5882853"/>
                    </a:xfrm>
                    <a:prstGeom prst="rect">
                      <a:avLst/>
                    </a:prstGeom>
                    <a:noFill/>
                    <a:ln w="9525">
                      <a:noFill/>
                      <a:headEnd/>
                      <a:tailEnd/>
                    </a:ln>
                  </pic:spPr>
                </pic:pic>
              </a:graphicData>
            </a:graphic>
          </wp:inline>
        </w:drawing>
      </w:r>
    </w:p>
    <w:p>
      <w:pPr>
        <w:pStyle w:val="BodyText"/>
      </w:pPr>
      <w:r>
        <w:t xml:space="preserve">The reservation usually takes about 15-20 minutes to complete and you will get an email indicating that your system is ready. Please, click on the link that points to your reservation because we will use some information for the next steps:</w:t>
      </w:r>
    </w:p>
    <w:p>
      <w:pPr>
        <w:pStyle w:val="BodyText"/>
      </w:pPr>
      <w:r>
        <w:drawing>
          <wp:inline>
            <wp:extent cx="5334000" cy="3579675"/>
            <wp:effectExtent b="0" l="0" r="0" t="0"/>
            <wp:docPr descr="" title="" id="30" name="Picture"/>
            <a:graphic>
              <a:graphicData uri="http://schemas.openxmlformats.org/drawingml/2006/picture">
                <pic:pic>
                  <pic:nvPicPr>
                    <pic:cNvPr descr="../pictures/logindata.png" id="31" name="Picture"/>
                    <pic:cNvPicPr>
                      <a:picLocks noChangeArrowheads="1" noChangeAspect="1"/>
                    </pic:cNvPicPr>
                  </pic:nvPicPr>
                  <pic:blipFill>
                    <a:blip r:embed="rId29"/>
                    <a:stretch>
                      <a:fillRect/>
                    </a:stretch>
                  </pic:blipFill>
                  <pic:spPr bwMode="auto">
                    <a:xfrm>
                      <a:off x="0" y="0"/>
                      <a:ext cx="5334000" cy="3579675"/>
                    </a:xfrm>
                    <a:prstGeom prst="rect">
                      <a:avLst/>
                    </a:prstGeom>
                    <a:noFill/>
                    <a:ln w="9525">
                      <a:noFill/>
                      <a:headEnd/>
                      <a:tailEnd/>
                    </a:ln>
                  </pic:spPr>
                </pic:pic>
              </a:graphicData>
            </a:graphic>
          </wp:inline>
        </w:drawing>
      </w:r>
    </w:p>
    <w:p>
      <w:pPr>
        <w:pStyle w:val="BodyText"/>
      </w:pPr>
      <w:r>
        <w:t xml:space="preserve">Now, assuming that your laptop runs MacOS, linux native or a linux VM on windows, issue the following commands in a terminal window of your local machine but change the external IP address and the PEM file with the data given at the end of the reservation page in the Techzone (see the picture above). You will be logged in your new system for the first time:</w:t>
      </w:r>
    </w:p>
    <w:p>
      <w:pPr>
        <w:pStyle w:val="SourceCode"/>
      </w:pPr>
      <w:r>
        <w:rPr>
          <w:rStyle w:val="CommentTok"/>
        </w:rPr>
        <w:t xml:space="preserve"># LOGIN CELL</w:t>
      </w:r>
      <w:r>
        <w:br/>
      </w:r>
      <w:r>
        <w:rPr>
          <w:rStyle w:val="BuiltInTok"/>
        </w:rPr>
        <w:t xml:space="preserve">export</w:t>
      </w:r>
      <w:r>
        <w:rPr>
          <w:rStyle w:val="NormalTok"/>
        </w:rPr>
        <w:t xml:space="preserve"> </w:t>
      </w:r>
      <w:r>
        <w:rPr>
          <w:rStyle w:val="VariableTok"/>
        </w:rPr>
        <w:t xml:space="preserve">EXTERNAL_IPADDR</w:t>
      </w:r>
      <w:r>
        <w:rPr>
          <w:rStyle w:val="OperatorTok"/>
        </w:rPr>
        <w:t xml:space="preserve">=</w:t>
      </w:r>
      <w:r>
        <w:rPr>
          <w:rStyle w:val="NormalTok"/>
        </w:rPr>
        <w:t xml:space="preserve">___replace_with_the_external_address_ip_address_of_the_lab_client__</w:t>
      </w:r>
      <w:r>
        <w:br/>
      </w:r>
      <w:r>
        <w:rPr>
          <w:rStyle w:val="BuiltInTok"/>
        </w:rPr>
        <w:t xml:space="preserve">export</w:t>
      </w:r>
      <w:r>
        <w:rPr>
          <w:rStyle w:val="NormalTok"/>
        </w:rPr>
        <w:t xml:space="preserve"> </w:t>
      </w:r>
      <w:r>
        <w:rPr>
          <w:rStyle w:val="VariableTok"/>
        </w:rPr>
        <w:t xml:space="preserve">PEM_FILE</w:t>
      </w:r>
      <w:r>
        <w:rPr>
          <w:rStyle w:val="OperatorTok"/>
        </w:rPr>
        <w:t xml:space="preserve">=</w:t>
      </w:r>
      <w:r>
        <w:rPr>
          <w:rStyle w:val="NormalTok"/>
        </w:rPr>
        <w:t xml:space="preserve">___replace_with_the_file_downloaded_from_the_reservation_button_____</w:t>
      </w:r>
      <w:r>
        <w:br/>
      </w:r>
      <w:r>
        <w:rPr>
          <w:rStyle w:val="CommentTok"/>
        </w:rPr>
        <w:t xml:space="preserve"># Don't forget to change the file permissions</w:t>
      </w:r>
      <w:r>
        <w:br/>
      </w:r>
      <w:r>
        <w:rPr>
          <w:rStyle w:val="FunctionTok"/>
        </w:rPr>
        <w:t xml:space="preserve">chmod</w:t>
      </w:r>
      <w:r>
        <w:rPr>
          <w:rStyle w:val="NormalTok"/>
        </w:rPr>
        <w:t xml:space="preserve"> 600 </w:t>
      </w:r>
      <w:r>
        <w:rPr>
          <w:rStyle w:val="VariableTok"/>
        </w:rPr>
        <w:t xml:space="preserve">$PEM_FILE</w:t>
      </w:r>
      <w:r>
        <w:br/>
      </w:r>
      <w:r>
        <w:br/>
      </w:r>
      <w:r>
        <w:rPr>
          <w:rStyle w:val="FunctionTok"/>
        </w:rPr>
        <w:t xml:space="preserve">ssh</w:t>
      </w:r>
      <w:r>
        <w:rPr>
          <w:rStyle w:val="NormalTok"/>
        </w:rPr>
        <w:t xml:space="preserve"> itzuser@</w:t>
      </w:r>
      <w:r>
        <w:rPr>
          <w:rStyle w:val="VariableTok"/>
        </w:rPr>
        <w:t xml:space="preserve">$EXTERNAL_IPADDR</w:t>
      </w:r>
      <w:r>
        <w:rPr>
          <w:rStyle w:val="NormalTok"/>
        </w:rPr>
        <w:t xml:space="preserve"> </w:t>
      </w:r>
      <w:r>
        <w:rPr>
          <w:rStyle w:val="AttributeTok"/>
        </w:rPr>
        <w:t xml:space="preserve">-p</w:t>
      </w:r>
      <w:r>
        <w:rPr>
          <w:rStyle w:val="NormalTok"/>
        </w:rPr>
        <w:t xml:space="preserve"> 2223 </w:t>
      </w:r>
      <w:r>
        <w:rPr>
          <w:rStyle w:val="AttributeTok"/>
        </w:rPr>
        <w:t xml:space="preserve">-i</w:t>
      </w:r>
      <w:r>
        <w:rPr>
          <w:rStyle w:val="NormalTok"/>
        </w:rPr>
        <w:t xml:space="preserve"> </w:t>
      </w:r>
      <w:r>
        <w:rPr>
          <w:rStyle w:val="VariableTok"/>
        </w:rPr>
        <w:t xml:space="preserve">$PEM_FILE</w:t>
      </w:r>
    </w:p>
    <w:p>
      <w:pPr>
        <w:pStyle w:val="FirstParagraph"/>
      </w:pPr>
      <w:r>
        <w:t xml:space="preserve">The first thing you must do after logging is to clone the git repository of the workshop containing all the materials. Run this command on the lab client</w:t>
      </w:r>
    </w:p>
    <w:p>
      <w:pPr>
        <w:pStyle w:val="SourceCode"/>
      </w:pPr>
      <w:r>
        <w:rPr>
          <w:rStyle w:val="CommentTok"/>
        </w:rPr>
        <w:t xml:space="preserve"># Clone the workshop repository in the lab client</w:t>
      </w:r>
      <w:r>
        <w:br/>
      </w:r>
      <w:r>
        <w:rPr>
          <w:rStyle w:val="FunctionTok"/>
        </w:rPr>
        <w:t xml:space="preserve">git</w:t>
      </w:r>
      <w:r>
        <w:rPr>
          <w:rStyle w:val="NormalTok"/>
        </w:rPr>
        <w:t xml:space="preserve"> clone https://github.com/angel-ibm/deployment-databand.git</w:t>
      </w:r>
    </w:p>
    <w:bookmarkStart w:id="32" w:name="X4a8ec5448957644cec6042c8fbb1ed5fedcf93e"/>
    <w:p>
      <w:pPr>
        <w:pStyle w:val="Heading2"/>
      </w:pPr>
      <w:r>
        <w:t xml:space="preserve">2. Install packages</w:t>
      </w:r>
    </w:p>
    <w:bookmarkEnd w:id="32"/>
    <w:p>
      <w:pPr>
        <w:pStyle w:val="FirstParagraph"/>
      </w:pPr>
      <w:r>
        <w:t xml:space="preserve">And now, you have two options:</w:t>
      </w:r>
    </w:p>
    <w:p>
      <w:pPr>
        <w:numPr>
          <w:ilvl w:val="0"/>
          <w:numId w:val="1001"/>
        </w:numPr>
        <w:pStyle w:val="Compact"/>
      </w:pPr>
      <w:r>
        <w:t xml:space="preserve">A: run a single script that installs all necessary packages</w:t>
      </w:r>
    </w:p>
    <w:p>
      <w:pPr>
        <w:numPr>
          <w:ilvl w:val="0"/>
          <w:numId w:val="1001"/>
        </w:numPr>
        <w:pStyle w:val="Compact"/>
      </w:pPr>
      <w:r>
        <w:t xml:space="preserve">B: run every single command step-by-step to do the same (only necessary if something goes wrong)</w:t>
      </w:r>
    </w:p>
    <w:bookmarkStart w:id="33" w:name="a-single-install-script"/>
    <w:p>
      <w:pPr>
        <w:pStyle w:val="Heading3"/>
      </w:pPr>
      <w:r>
        <w:t xml:space="preserve">A. Single install script</w:t>
      </w:r>
    </w:p>
    <w:bookmarkEnd w:id="33"/>
    <w:p>
      <w:pPr>
        <w:pStyle w:val="SourceCode"/>
      </w:pPr>
      <w:r>
        <w:rPr>
          <w:rStyle w:val="CommentTok"/>
        </w:rPr>
        <w:t xml:space="preserve"># Run this cell in the lab client to install automaticall all necessary packages</w:t>
      </w:r>
      <w:r>
        <w:br/>
      </w:r>
      <w:r>
        <w:rPr>
          <w:rStyle w:val="BuiltInTok"/>
        </w:rPr>
        <w:t xml:space="preserve">cd</w:t>
      </w:r>
      <w:r>
        <w:rPr>
          <w:rStyle w:val="NormalTok"/>
        </w:rPr>
        <w:t xml:space="preserve"> ~/deployment-databand/client</w:t>
      </w:r>
      <w:r>
        <w:br/>
      </w:r>
      <w:r>
        <w:rPr>
          <w:rStyle w:val="FunctionTok"/>
        </w:rPr>
        <w:t xml:space="preserve">chmod</w:t>
      </w:r>
      <w:r>
        <w:rPr>
          <w:rStyle w:val="NormalTok"/>
        </w:rPr>
        <w:t xml:space="preserve"> +x ubuntu.sh</w:t>
      </w:r>
      <w:r>
        <w:br/>
      </w:r>
      <w:r>
        <w:rPr>
          <w:rStyle w:val="ExtensionTok"/>
        </w:rPr>
        <w:t xml:space="preserve">./ubuntu.sh</w:t>
      </w:r>
    </w:p>
    <w:p>
      <w:pPr>
        <w:pStyle w:val="FirstParagraph"/>
      </w:pPr>
      <w:r>
        <w:t xml:space="preserve">The installation process will ask you to confirm some changes. Simply press the key</w:t>
      </w:r>
      <w:r>
        <w:t xml:space="preserve"> </w:t>
      </w:r>
      <w:r>
        <w:t xml:space="preserve"> </w:t>
      </w:r>
      <w:r>
        <w:t xml:space="preserve">if you see this prompt:</w:t>
      </w:r>
    </w:p>
    <w:p>
      <w:pPr>
        <w:pStyle w:val="BodyText"/>
      </w:pPr>
      <w:r>
        <w:drawing>
          <wp:inline>
            <wp:extent cx="5334000" cy="3188725"/>
            <wp:effectExtent b="0" l="0" r="0" t="0"/>
            <wp:docPr descr="" title="" id="35" name="Picture"/>
            <a:graphic>
              <a:graphicData uri="http://schemas.openxmlformats.org/drawingml/2006/picture">
                <pic:pic>
                  <pic:nvPicPr>
                    <pic:cNvPr descr="../pictures/ubuntu1.png" id="36" name="Picture"/>
                    <pic:cNvPicPr>
                      <a:picLocks noChangeArrowheads="1" noChangeAspect="1"/>
                    </pic:cNvPicPr>
                  </pic:nvPicPr>
                  <pic:blipFill>
                    <a:blip r:embed="rId34"/>
                    <a:stretch>
                      <a:fillRect/>
                    </a:stretch>
                  </pic:blipFill>
                  <pic:spPr bwMode="auto">
                    <a:xfrm>
                      <a:off x="0" y="0"/>
                      <a:ext cx="5334000" cy="3188725"/>
                    </a:xfrm>
                    <a:prstGeom prst="rect">
                      <a:avLst/>
                    </a:prstGeom>
                    <a:noFill/>
                    <a:ln w="9525">
                      <a:noFill/>
                      <a:headEnd/>
                      <a:tailEnd/>
                    </a:ln>
                  </pic:spPr>
                </pic:pic>
              </a:graphicData>
            </a:graphic>
          </wp:inline>
        </w:drawing>
      </w:r>
    </w:p>
    <w:p>
      <w:pPr>
        <w:pStyle w:val="BodyText"/>
      </w:pPr>
      <w:r>
        <w:t xml:space="preserve">Or</w:t>
      </w:r>
      <w:r>
        <w:t xml:space="preserve"> </w:t>
      </w:r>
      <w:r>
        <w:t xml:space="preserve"> </w:t>
      </w:r>
      <w:r>
        <w:t xml:space="preserve">and then</w:t>
      </w:r>
      <w:r>
        <w:t xml:space="preserve"> </w:t>
      </w:r>
      <w:r>
        <w:t xml:space="preserve"> </w:t>
      </w:r>
      <w:r>
        <w:t xml:space="preserve">if you see a different prompt similar to this:</w:t>
      </w:r>
    </w:p>
    <w:p>
      <w:pPr>
        <w:pStyle w:val="BodyText"/>
      </w:pPr>
      <w:r>
        <w:drawing>
          <wp:inline>
            <wp:extent cx="5334000" cy="3166834"/>
            <wp:effectExtent b="0" l="0" r="0" t="0"/>
            <wp:docPr descr="" title="" id="38" name="Picture"/>
            <a:graphic>
              <a:graphicData uri="http://schemas.openxmlformats.org/drawingml/2006/picture">
                <pic:pic>
                  <pic:nvPicPr>
                    <pic:cNvPr descr="../pictures/ubuntu2.png" id="39" name="Picture"/>
                    <pic:cNvPicPr>
                      <a:picLocks noChangeArrowheads="1" noChangeAspect="1"/>
                    </pic:cNvPicPr>
                  </pic:nvPicPr>
                  <pic:blipFill>
                    <a:blip r:embed="rId37"/>
                    <a:stretch>
                      <a:fillRect/>
                    </a:stretch>
                  </pic:blipFill>
                  <pic:spPr bwMode="auto">
                    <a:xfrm>
                      <a:off x="0" y="0"/>
                      <a:ext cx="5334000" cy="3166834"/>
                    </a:xfrm>
                    <a:prstGeom prst="rect">
                      <a:avLst/>
                    </a:prstGeom>
                    <a:noFill/>
                    <a:ln w="9525">
                      <a:noFill/>
                      <a:headEnd/>
                      <a:tailEnd/>
                    </a:ln>
                  </pic:spPr>
                </pic:pic>
              </a:graphicData>
            </a:graphic>
          </wp:inline>
        </w:drawing>
      </w:r>
    </w:p>
    <w:p>
      <w:pPr>
        <w:pStyle w:val="BodyText"/>
      </w:pPr>
      <w:r>
        <w:t xml:space="preserve">After approximately 15 minutesm if everything went well and you see jupyter lab starting, you are done. Skip the next section and go to the section 3 to start Jupyter.</w:t>
      </w:r>
    </w:p>
    <w:bookmarkStart w:id="40" w:name="b-step-by-step-installation"/>
    <w:p>
      <w:pPr>
        <w:pStyle w:val="Heading3"/>
      </w:pPr>
      <w:r>
        <w:t xml:space="preserve">B. Step-by-step installation</w:t>
      </w:r>
    </w:p>
    <w:p>
      <w:pPr>
        <w:pStyle w:val="FirstParagraph"/>
      </w:pPr>
      <w:r>
        <w:t xml:space="preserve">You may want to run the following steps in the lab client if something went wrong with the single install script or if you just want to follow the process. Simply cut-and-paste each command in a terminal and execute them one by one, verifying the output:</w:t>
      </w:r>
    </w:p>
    <w:bookmarkEnd w:id="40"/>
    <w:p>
      <w:pPr>
        <w:pStyle w:val="SourceCode"/>
      </w:pPr>
      <w:r>
        <w:rPr>
          <w:rStyle w:val="CommentTok"/>
        </w:rPr>
        <w:t xml:space="preserve"># Create an alias for python3</w:t>
      </w:r>
      <w:r>
        <w:br/>
      </w:r>
      <w:r>
        <w:rPr>
          <w:rStyle w:val="FunctionTok"/>
        </w:rPr>
        <w:t xml:space="preserve">sudo</w:t>
      </w:r>
      <w:r>
        <w:rPr>
          <w:rStyle w:val="NormalTok"/>
        </w:rPr>
        <w:t xml:space="preserve"> apt update </w:t>
      </w:r>
      <w:r>
        <w:rPr>
          <w:rStyle w:val="AttributeTok"/>
        </w:rPr>
        <w:t xml:space="preserve">-y</w:t>
      </w:r>
      <w:r>
        <w:br/>
      </w:r>
      <w:r>
        <w:rPr>
          <w:rStyle w:val="FunctionTok"/>
        </w:rPr>
        <w:t xml:space="preserve">sudo</w:t>
      </w:r>
      <w:r>
        <w:rPr>
          <w:rStyle w:val="NormalTok"/>
        </w:rPr>
        <w:t xml:space="preserve"> apt upgrade </w:t>
      </w:r>
      <w:r>
        <w:rPr>
          <w:rStyle w:val="AttributeTok"/>
        </w:rPr>
        <w:t xml:space="preserve">-y</w:t>
      </w:r>
      <w:r>
        <w:br/>
      </w:r>
      <w:r>
        <w:br/>
      </w:r>
      <w:r>
        <w:rPr>
          <w:rStyle w:val="BuiltInTok"/>
        </w:rPr>
        <w:t xml:space="preserve">echo</w:t>
      </w:r>
      <w:r>
        <w:rPr>
          <w:rStyle w:val="NormalTok"/>
        </w:rPr>
        <w:t xml:space="preserve"> </w:t>
      </w:r>
      <w:r>
        <w:rPr>
          <w:rStyle w:val="StringTok"/>
        </w:rPr>
        <w:t xml:space="preserve">"alias python=python3"</w:t>
      </w:r>
      <w:r>
        <w:rPr>
          <w:rStyle w:val="NormalTok"/>
        </w:rPr>
        <w:t xml:space="preserve"> </w:t>
      </w:r>
      <w:r>
        <w:rPr>
          <w:rStyle w:val="OperatorTok"/>
        </w:rPr>
        <w:t xml:space="preserve">&gt;&gt;</w:t>
      </w:r>
      <w:r>
        <w:rPr>
          <w:rStyle w:val="NormalTok"/>
        </w:rPr>
        <w:t xml:space="preserve"> .bash_aliases</w:t>
      </w:r>
      <w:r>
        <w:br/>
      </w:r>
      <w:r>
        <w:rPr>
          <w:rStyle w:val="BuiltInTok"/>
        </w:rPr>
        <w:t xml:space="preserve">.</w:t>
      </w:r>
      <w:r>
        <w:rPr>
          <w:rStyle w:val="NormalTok"/>
        </w:rPr>
        <w:t xml:space="preserve"> ./.bash_aliases </w:t>
      </w:r>
    </w:p>
    <w:p>
      <w:pPr>
        <w:pStyle w:val="SourceCode"/>
      </w:pPr>
      <w:r>
        <w:rPr>
          <w:rStyle w:val="CommentTok"/>
        </w:rPr>
        <w:t xml:space="preserve"># Install pip</w:t>
      </w:r>
      <w:r>
        <w:br/>
      </w:r>
      <w:r>
        <w:rPr>
          <w:rStyle w:val="FunctionTok"/>
        </w:rPr>
        <w:t xml:space="preserve">sudo</w:t>
      </w:r>
      <w:r>
        <w:rPr>
          <w:rStyle w:val="NormalTok"/>
        </w:rPr>
        <w:t xml:space="preserve"> apt install python3-pip </w:t>
      </w:r>
      <w:r>
        <w:rPr>
          <w:rStyle w:val="AttributeTok"/>
        </w:rPr>
        <w:t xml:space="preserve">-y</w:t>
      </w:r>
    </w:p>
    <w:p>
      <w:pPr>
        <w:pStyle w:val="SourceCode"/>
      </w:pPr>
      <w:r>
        <w:rPr>
          <w:rStyle w:val="CommentTok"/>
        </w:rPr>
        <w:t xml:space="preserve"># Install Jupyter Notebooks</w:t>
      </w:r>
      <w:r>
        <w:br/>
      </w:r>
      <w:r>
        <w:rPr>
          <w:rStyle w:val="FunctionTok"/>
        </w:rPr>
        <w:t xml:space="preserve">sudo</w:t>
      </w:r>
      <w:r>
        <w:rPr>
          <w:rStyle w:val="NormalTok"/>
        </w:rPr>
        <w:t xml:space="preserve"> apt install jupyter </w:t>
      </w:r>
      <w:r>
        <w:rPr>
          <w:rStyle w:val="AttributeTok"/>
        </w:rPr>
        <w:t xml:space="preserve">-y</w:t>
      </w:r>
      <w:r>
        <w:br/>
      </w:r>
      <w:r>
        <w:rPr>
          <w:rStyle w:val="ExtensionTok"/>
        </w:rPr>
        <w:t xml:space="preserve">pip</w:t>
      </w:r>
      <w:r>
        <w:rPr>
          <w:rStyle w:val="NormalTok"/>
        </w:rPr>
        <w:t xml:space="preserve"> install </w:t>
      </w:r>
      <w:r>
        <w:rPr>
          <w:rStyle w:val="AttributeTok"/>
        </w:rPr>
        <w:t xml:space="preserve">--upgrade</w:t>
      </w:r>
      <w:r>
        <w:rPr>
          <w:rStyle w:val="NormalTok"/>
        </w:rPr>
        <w:t xml:space="preserve"> jupyter_core</w:t>
      </w:r>
      <w:r>
        <w:br/>
      </w:r>
      <w:r>
        <w:rPr>
          <w:rStyle w:val="ExtensionTok"/>
        </w:rPr>
        <w:t xml:space="preserve">pip</w:t>
      </w:r>
      <w:r>
        <w:rPr>
          <w:rStyle w:val="NormalTok"/>
        </w:rPr>
        <w:t xml:space="preserve"> install jupyterlab</w:t>
      </w:r>
      <w:r>
        <w:br/>
      </w:r>
      <w:r>
        <w:rPr>
          <w:rStyle w:val="ExtensionTok"/>
        </w:rPr>
        <w:t xml:space="preserve">pip</w:t>
      </w:r>
      <w:r>
        <w:rPr>
          <w:rStyle w:val="NormalTok"/>
        </w:rPr>
        <w:t xml:space="preserve"> install bash_kernel</w:t>
      </w:r>
      <w:r>
        <w:br/>
      </w:r>
      <w:r>
        <w:rPr>
          <w:rStyle w:val="ExtensionTok"/>
        </w:rPr>
        <w:t xml:space="preserve">python</w:t>
      </w:r>
      <w:r>
        <w:rPr>
          <w:rStyle w:val="NormalTok"/>
        </w:rPr>
        <w:t xml:space="preserve"> </w:t>
      </w:r>
      <w:r>
        <w:rPr>
          <w:rStyle w:val="AttributeTok"/>
        </w:rPr>
        <w:t xml:space="preserve">-m</w:t>
      </w:r>
      <w:r>
        <w:rPr>
          <w:rStyle w:val="NormalTok"/>
        </w:rPr>
        <w:t xml:space="preserve"> bash_kernel.install</w:t>
      </w:r>
      <w:r>
        <w:br/>
      </w:r>
      <w:r>
        <w:rPr>
          <w:rStyle w:val="ExtensionTok"/>
        </w:rPr>
        <w:t xml:space="preserve">pip</w:t>
      </w:r>
      <w:r>
        <w:rPr>
          <w:rStyle w:val="NormalTok"/>
        </w:rPr>
        <w:t xml:space="preserve"> install markupsafe==2.0.1</w:t>
      </w:r>
      <w:r>
        <w:br/>
      </w:r>
      <w:r>
        <w:rPr>
          <w:rStyle w:val="BuiltInTok"/>
        </w:rPr>
        <w:t xml:space="preserve">.</w:t>
      </w:r>
      <w:r>
        <w:rPr>
          <w:rStyle w:val="NormalTok"/>
        </w:rPr>
        <w:t xml:space="preserve"> ./.profile</w:t>
      </w:r>
    </w:p>
    <w:p>
      <w:pPr>
        <w:pStyle w:val="SourceCode"/>
      </w:pPr>
      <w:r>
        <w:rPr>
          <w:rStyle w:val="CommentTok"/>
        </w:rPr>
        <w:t xml:space="preserve"># Install snap</w:t>
      </w:r>
      <w:r>
        <w:br/>
      </w:r>
      <w:r>
        <w:rPr>
          <w:rStyle w:val="FunctionTok"/>
        </w:rPr>
        <w:t xml:space="preserve">sudo</w:t>
      </w:r>
      <w:r>
        <w:rPr>
          <w:rStyle w:val="NormalTok"/>
        </w:rPr>
        <w:t xml:space="preserve"> snap install yq</w:t>
      </w:r>
      <w:r>
        <w:br/>
      </w:r>
      <w:r>
        <w:br/>
      </w:r>
      <w:r>
        <w:rPr>
          <w:rStyle w:val="CommentTok"/>
        </w:rPr>
        <w:t xml:space="preserve"># Install helm</w:t>
      </w:r>
      <w:r>
        <w:br/>
      </w:r>
      <w:r>
        <w:rPr>
          <w:rStyle w:val="FunctionTok"/>
        </w:rPr>
        <w:t xml:space="preserve">sudo</w:t>
      </w:r>
      <w:r>
        <w:rPr>
          <w:rStyle w:val="NormalTok"/>
        </w:rPr>
        <w:t xml:space="preserve"> snap install helm </w:t>
      </w:r>
      <w:r>
        <w:rPr>
          <w:rStyle w:val="AttributeTok"/>
        </w:rPr>
        <w:t xml:space="preserve">--classic</w:t>
      </w:r>
      <w:r>
        <w:br/>
      </w:r>
      <w:r>
        <w:br/>
      </w:r>
      <w:r>
        <w:rPr>
          <w:rStyle w:val="CommentTok"/>
        </w:rPr>
        <w:t xml:space="preserve"># Install oc </w:t>
      </w:r>
      <w:r>
        <w:br/>
      </w:r>
      <w:r>
        <w:rPr>
          <w:rStyle w:val="FunctionTok"/>
        </w:rPr>
        <w:t xml:space="preserve">wget</w:t>
      </w:r>
      <w:r>
        <w:rPr>
          <w:rStyle w:val="NormalTok"/>
        </w:rPr>
        <w:t xml:space="preserve"> https://mirror.openshift.com/pub/openshift-v4/x86_64/clients/ocp/4.10.54/openshift-client-linux-4.10.54.tar.gz</w:t>
      </w:r>
      <w:r>
        <w:br/>
      </w:r>
      <w:r>
        <w:rPr>
          <w:rStyle w:val="FunctionTok"/>
        </w:rPr>
        <w:t xml:space="preserve">tar</w:t>
      </w:r>
      <w:r>
        <w:rPr>
          <w:rStyle w:val="NormalTok"/>
        </w:rPr>
        <w:t xml:space="preserve"> </w:t>
      </w:r>
      <w:r>
        <w:rPr>
          <w:rStyle w:val="AttributeTok"/>
        </w:rPr>
        <w:t xml:space="preserve">-zxf</w:t>
      </w:r>
      <w:r>
        <w:rPr>
          <w:rStyle w:val="NormalTok"/>
        </w:rPr>
        <w:t xml:space="preserve"> openshift-client-linux-4.10.54.tar.gz</w:t>
      </w:r>
      <w:r>
        <w:br/>
      </w:r>
      <w:r>
        <w:rPr>
          <w:rStyle w:val="FunctionTok"/>
        </w:rPr>
        <w:t xml:space="preserve">sudo</w:t>
      </w:r>
      <w:r>
        <w:rPr>
          <w:rStyle w:val="NormalTok"/>
        </w:rPr>
        <w:t xml:space="preserve"> mv kubectl oc /usr/local/bin</w:t>
      </w:r>
      <w:r>
        <w:br/>
      </w:r>
      <w:r>
        <w:rPr>
          <w:rStyle w:val="FunctionTok"/>
        </w:rPr>
        <w:t xml:space="preserve">rm</w:t>
      </w:r>
      <w:r>
        <w:rPr>
          <w:rStyle w:val="NormalTok"/>
        </w:rPr>
        <w:t xml:space="preserve"> README.md openshift-client-linux-4.10.54.tar.gz</w:t>
      </w:r>
    </w:p>
    <w:p>
      <w:pPr>
        <w:pStyle w:val="SourceCode"/>
      </w:pPr>
      <w:r>
        <w:rPr>
          <w:rStyle w:val="CommentTok"/>
        </w:rPr>
        <w:t xml:space="preserve"># Install docker</w:t>
      </w:r>
      <w:r>
        <w:br/>
      </w:r>
      <w:r>
        <w:rPr>
          <w:rStyle w:val="FunctionTok"/>
        </w:rPr>
        <w:t xml:space="preserve">sudo</w:t>
      </w:r>
      <w:r>
        <w:rPr>
          <w:rStyle w:val="NormalTok"/>
        </w:rPr>
        <w:t xml:space="preserve"> apt-get install ca-certificates curl gnupg</w:t>
      </w:r>
      <w:r>
        <w:br/>
      </w:r>
      <w:r>
        <w:rPr>
          <w:rStyle w:val="FunctionTok"/>
        </w:rPr>
        <w:t xml:space="preserve">sudo</w:t>
      </w:r>
      <w:r>
        <w:rPr>
          <w:rStyle w:val="NormalTok"/>
        </w:rPr>
        <w:t xml:space="preserve"> mkdir </w:t>
      </w:r>
      <w:r>
        <w:rPr>
          <w:rStyle w:val="AttributeTok"/>
        </w:rPr>
        <w:t xml:space="preserve">-m</w:t>
      </w:r>
      <w:r>
        <w:rPr>
          <w:rStyle w:val="NormalTok"/>
        </w:rPr>
        <w:t xml:space="preserve"> 0755 </w:t>
      </w:r>
      <w:r>
        <w:rPr>
          <w:rStyle w:val="AttributeTok"/>
        </w:rPr>
        <w:t xml:space="preserve">-p</w:t>
      </w:r>
      <w:r>
        <w:rPr>
          <w:rStyle w:val="NormalTok"/>
        </w:rPr>
        <w:t xml:space="preserve"> /etc/apt/keyrings</w:t>
      </w:r>
      <w:r>
        <w:br/>
      </w:r>
      <w:r>
        <w:rPr>
          <w:rStyle w:val="ExtensionTok"/>
        </w:rPr>
        <w:t xml:space="preserve">curl</w:t>
      </w:r>
      <w:r>
        <w:rPr>
          <w:rStyle w:val="NormalTok"/>
        </w:rPr>
        <w:t xml:space="preserve"> </w:t>
      </w:r>
      <w:r>
        <w:rPr>
          <w:rStyle w:val="AttributeTok"/>
        </w:rPr>
        <w:t xml:space="preserve">-fsSL</w:t>
      </w:r>
      <w:r>
        <w:rPr>
          <w:rStyle w:val="NormalTok"/>
        </w:rPr>
        <w:t xml:space="preserve"> https://download.docker.com/linux/ubuntu/gpg </w:t>
      </w:r>
      <w:r>
        <w:rPr>
          <w:rStyle w:val="KeywordTok"/>
        </w:rPr>
        <w:t xml:space="preserve">|</w:t>
      </w:r>
      <w:r>
        <w:rPr>
          <w:rStyle w:val="NormalTok"/>
        </w:rPr>
        <w:t xml:space="preserve"> </w:t>
      </w:r>
      <w:r>
        <w:rPr>
          <w:rStyle w:val="FunctionTok"/>
        </w:rPr>
        <w:t xml:space="preserve">sudo</w:t>
      </w:r>
      <w:r>
        <w:rPr>
          <w:rStyle w:val="NormalTok"/>
        </w:rPr>
        <w:t xml:space="preserve"> gpg </w:t>
      </w:r>
      <w:r>
        <w:rPr>
          <w:rStyle w:val="AttributeTok"/>
        </w:rPr>
        <w:t xml:space="preserve">--dearmor</w:t>
      </w:r>
      <w:r>
        <w:rPr>
          <w:rStyle w:val="NormalTok"/>
        </w:rPr>
        <w:t xml:space="preserve"> </w:t>
      </w:r>
      <w:r>
        <w:rPr>
          <w:rStyle w:val="AttributeTok"/>
        </w:rPr>
        <w:t xml:space="preserve">-o</w:t>
      </w:r>
      <w:r>
        <w:rPr>
          <w:rStyle w:val="NormalTok"/>
        </w:rPr>
        <w:t xml:space="preserve"> /etc/apt/keyrings/docker.gpg</w:t>
      </w:r>
      <w:r>
        <w:br/>
      </w:r>
      <w:r>
        <w:rPr>
          <w:rStyle w:val="BuiltInTok"/>
        </w:rPr>
        <w:t xml:space="preserve">echo</w:t>
      </w:r>
      <w:r>
        <w:rPr>
          <w:rStyle w:val="NormalTok"/>
        </w:rPr>
        <w:t xml:space="preserve"> </w:t>
      </w:r>
      <w:r>
        <w:rPr>
          <w:rStyle w:val="DataTypeTok"/>
        </w:rPr>
        <w:t xml:space="preserve">\</w:t>
      </w:r>
      <w:r>
        <w:br/>
      </w:r>
      <w:r>
        <w:rPr>
          <w:rStyle w:val="NormalTok"/>
        </w:rPr>
        <w:t xml:space="preserve">  </w:t>
      </w:r>
      <w:r>
        <w:rPr>
          <w:rStyle w:val="StringTok"/>
        </w:rPr>
        <w:t xml:space="preserve">"deb [arch="</w:t>
      </w:r>
      <w:r>
        <w:rPr>
          <w:rStyle w:val="VariableTok"/>
        </w:rPr>
        <w:t xml:space="preserve">$(</w:t>
      </w:r>
      <w:r>
        <w:rPr>
          <w:rStyle w:val="ExtensionTok"/>
        </w:rPr>
        <w:t xml:space="preserve">dpkg</w:t>
      </w:r>
      <w:r>
        <w:rPr>
          <w:rStyle w:val="NormalTok"/>
        </w:rPr>
        <w:t xml:space="preserve"> </w:t>
      </w:r>
      <w:r>
        <w:rPr>
          <w:rStyle w:val="AttributeTok"/>
        </w:rPr>
        <w:t xml:space="preserve">--print-architecture</w:t>
      </w:r>
      <w:r>
        <w:rPr>
          <w:rStyle w:val="VariableTok"/>
        </w:rPr>
        <w:t xml:space="preserve">)</w:t>
      </w:r>
      <w:r>
        <w:rPr>
          <w:rStyle w:val="StringTok"/>
        </w:rPr>
        <w:t xml:space="preserve">" signed-by=/etc/apt/keyrings/docker.gpg] https://download.docker.com/linux/ubuntu </w:t>
      </w:r>
      <w:r>
        <w:rPr>
          <w:rStyle w:val="DataTypeTok"/>
        </w:rPr>
        <w:t xml:space="preserve">\</w:t>
      </w:r>
      <w:r>
        <w:br/>
      </w:r>
      <w:r>
        <w:rPr>
          <w:rStyle w:val="StringTok"/>
        </w:rPr>
        <w:t xml:space="preserve">  "</w:t>
      </w:r>
      <w:r>
        <w:rPr>
          <w:rStyle w:val="VariableTok"/>
        </w:rPr>
        <w:t xml:space="preserve">$(</w:t>
      </w:r>
      <w:r>
        <w:rPr>
          <w:rStyle w:val="BuiltInTok"/>
        </w:rPr>
        <w:t xml:space="preserve">.</w:t>
      </w:r>
      <w:r>
        <w:rPr>
          <w:rStyle w:val="NormalTok"/>
        </w:rPr>
        <w:t xml:space="preserve"> /etc/os-release </w:t>
      </w:r>
      <w:r>
        <w:rPr>
          <w:rStyle w:val="KeywordTok"/>
        </w:rPr>
        <w:t xml:space="preserve">&amp;&amp;</w:t>
      </w:r>
      <w:r>
        <w:rPr>
          <w:rStyle w:val="NormalTok"/>
        </w:rPr>
        <w:t xml:space="preserve"> </w:t>
      </w:r>
      <w:r>
        <w:rPr>
          <w:rStyle w:val="BuiltInTok"/>
        </w:rPr>
        <w:t xml:space="preserve">echo</w:t>
      </w:r>
      <w:r>
        <w:rPr>
          <w:rStyle w:val="NormalTok"/>
        </w:rPr>
        <w:t xml:space="preserve"> </w:t>
      </w:r>
      <w:r>
        <w:rPr>
          <w:rStyle w:val="StringTok"/>
        </w:rPr>
        <w:t xml:space="preserve">"</w:t>
      </w:r>
      <w:r>
        <w:rPr>
          <w:rStyle w:val="VariableTok"/>
        </w:rPr>
        <w:t xml:space="preserve">$VERSION_CODENAME</w:t>
      </w:r>
      <w:r>
        <w:rPr>
          <w:rStyle w:val="StringTok"/>
        </w:rPr>
        <w:t xml:space="preserve">"</w:t>
      </w:r>
      <w:r>
        <w:rPr>
          <w:rStyle w:val="VariableTok"/>
        </w:rPr>
        <w:t xml:space="preserve">)</w:t>
      </w:r>
      <w:r>
        <w:rPr>
          <w:rStyle w:val="StringTok"/>
        </w:rPr>
        <w:t xml:space="preserve">" stable"</w:t>
      </w:r>
      <w:r>
        <w:rPr>
          <w:rStyle w:val="NormalTok"/>
        </w:rPr>
        <w:t xml:space="preserve"> </w:t>
      </w:r>
      <w:r>
        <w:rPr>
          <w:rStyle w:val="KeywordTok"/>
        </w:rPr>
        <w:t xml:space="preserve">|</w:t>
      </w:r>
      <w:r>
        <w:rPr>
          <w:rStyle w:val="NormalTok"/>
        </w:rPr>
        <w:t xml:space="preserve"> </w:t>
      </w:r>
      <w:r>
        <w:rPr>
          <w:rStyle w:val="DataTypeTok"/>
        </w:rPr>
        <w:t xml:space="preserve">\</w:t>
      </w:r>
      <w:r>
        <w:br/>
      </w:r>
      <w:r>
        <w:rPr>
          <w:rStyle w:val="NormalTok"/>
        </w:rPr>
        <w:t xml:space="preserve">  </w:t>
      </w:r>
      <w:r>
        <w:rPr>
          <w:rStyle w:val="FunctionTok"/>
        </w:rPr>
        <w:t xml:space="preserve">sudo</w:t>
      </w:r>
      <w:r>
        <w:rPr>
          <w:rStyle w:val="NormalTok"/>
        </w:rPr>
        <w:t xml:space="preserve"> tee /etc/apt/sources.list.d/docker.list </w:t>
      </w:r>
      <w:r>
        <w:rPr>
          <w:rStyle w:val="OperatorTok"/>
        </w:rPr>
        <w:t xml:space="preserve">&gt;</w:t>
      </w:r>
      <w:r>
        <w:rPr>
          <w:rStyle w:val="NormalTok"/>
        </w:rPr>
        <w:t xml:space="preserve"> /dev/null</w:t>
      </w:r>
      <w:r>
        <w:br/>
      </w:r>
      <w:r>
        <w:rPr>
          <w:rStyle w:val="FunctionTok"/>
        </w:rPr>
        <w:t xml:space="preserve">sudo</w:t>
      </w:r>
      <w:r>
        <w:rPr>
          <w:rStyle w:val="NormalTok"/>
        </w:rPr>
        <w:t xml:space="preserve"> apt-get update</w:t>
      </w:r>
      <w:r>
        <w:br/>
      </w:r>
      <w:r>
        <w:rPr>
          <w:rStyle w:val="FunctionTok"/>
        </w:rPr>
        <w:t xml:space="preserve">sudo</w:t>
      </w:r>
      <w:r>
        <w:rPr>
          <w:rStyle w:val="NormalTok"/>
        </w:rPr>
        <w:t xml:space="preserve"> apt-get install docker-ce docker-ce-cli containerd.io docker-buildx-plugin docker-compose-plugin </w:t>
      </w:r>
      <w:r>
        <w:rPr>
          <w:rStyle w:val="AttributeTok"/>
        </w:rPr>
        <w:t xml:space="preserve">-y</w:t>
      </w:r>
      <w:r>
        <w:br/>
      </w:r>
      <w:r>
        <w:rPr>
          <w:rStyle w:val="FunctionTok"/>
        </w:rPr>
        <w:t xml:space="preserve">sudo</w:t>
      </w:r>
      <w:r>
        <w:rPr>
          <w:rStyle w:val="NormalTok"/>
        </w:rPr>
        <w:t xml:space="preserve"> usermod </w:t>
      </w:r>
      <w:r>
        <w:rPr>
          <w:rStyle w:val="AttributeTok"/>
        </w:rPr>
        <w:t xml:space="preserve">-aG</w:t>
      </w:r>
      <w:r>
        <w:rPr>
          <w:rStyle w:val="NormalTok"/>
        </w:rPr>
        <w:t xml:space="preserve"> docker </w:t>
      </w:r>
      <w:r>
        <w:rPr>
          <w:rStyle w:val="VariableTok"/>
        </w:rPr>
        <w:t xml:space="preserve">$USER</w:t>
      </w:r>
    </w:p>
    <w:p>
      <w:pPr>
        <w:pStyle w:val="SourceCode"/>
      </w:pPr>
      <w:r>
        <w:rPr>
          <w:rStyle w:val="CommentTok"/>
        </w:rPr>
        <w:t xml:space="preserve"># Start Jupyter</w:t>
      </w:r>
      <w:r>
        <w:br/>
      </w:r>
      <w:r>
        <w:br/>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bookmarkStart w:id="41" w:name="Xcf95f601079d81c24f1f012c4a0304b3ce96ef3"/>
    <w:p>
      <w:pPr>
        <w:pStyle w:val="Heading2"/>
      </w:pPr>
      <w:r>
        <w:t xml:space="preserve">3. Access Jupyter Lab from your local browser</w:t>
      </w:r>
    </w:p>
    <w:bookmarkEnd w:id="41"/>
    <w:p>
      <w:pPr>
        <w:pStyle w:val="FirstParagraph"/>
      </w:pPr>
      <w:r>
        <w:t xml:space="preserve">If everything went well in the previous sections, you will have seen the output of the jupyter lab server indicating the url for accessing it. However, this is not exactly what you must enter on your local browser. Please locate the following information and notice the address you will need to replace:</w:t>
      </w:r>
    </w:p>
    <w:p>
      <w:pPr>
        <w:pStyle w:val="BodyText"/>
      </w:pPr>
      <w:r>
        <w:drawing>
          <wp:inline>
            <wp:extent cx="5334000" cy="3348493"/>
            <wp:effectExtent b="0" l="0" r="0" t="0"/>
            <wp:docPr descr="" title="" id="43" name="Picture"/>
            <a:graphic>
              <a:graphicData uri="http://schemas.openxmlformats.org/drawingml/2006/picture">
                <pic:pic>
                  <pic:nvPicPr>
                    <pic:cNvPr descr="../pictures/jupyter.png" id="44" name="Picture"/>
                    <pic:cNvPicPr>
                      <a:picLocks noChangeArrowheads="1" noChangeAspect="1"/>
                    </pic:cNvPicPr>
                  </pic:nvPicPr>
                  <pic:blipFill>
                    <a:blip r:embed="rId42"/>
                    <a:stretch>
                      <a:fillRect/>
                    </a:stretch>
                  </pic:blipFill>
                  <pic:spPr bwMode="auto">
                    <a:xfrm>
                      <a:off x="0" y="0"/>
                      <a:ext cx="5334000" cy="3348493"/>
                    </a:xfrm>
                    <a:prstGeom prst="rect">
                      <a:avLst/>
                    </a:prstGeom>
                    <a:noFill/>
                    <a:ln w="9525">
                      <a:noFill/>
                      <a:headEnd/>
                      <a:tailEnd/>
                    </a:ln>
                  </pic:spPr>
                </pic:pic>
              </a:graphicData>
            </a:graphic>
          </wp:inline>
        </w:drawing>
      </w:r>
    </w:p>
    <w:p>
      <w:pPr>
        <w:pStyle w:val="BodyText"/>
      </w:pPr>
      <w:r>
        <w:t xml:space="preserve">In the case displayed above, jupyter is reporting an external hostname but this name is for sure not known on your laptop. That is why we need to replace it with the external IP address of the lab client we obtained in the reservation page of the TechZone (see the screnshot of the section 1 above ).</w:t>
      </w:r>
    </w:p>
    <w:p>
      <w:pPr>
        <w:pStyle w:val="BodyText"/>
      </w:pPr>
      <w:r>
        <w:t xml:space="preserve">That means: this is the url we need to enter in our browser:</w:t>
      </w:r>
    </w:p>
    <w:p>
      <w:pPr>
        <w:pStyle w:val="BodyText"/>
      </w:pPr>
      <w:r>
        <w:rPr>
          <w:rStyle w:val="VerbatimChar"/>
        </w:rPr>
        <w:t xml:space="preserve">http://159.122.199.26:8080/lab?token=bffdfb1004db596b9d3da68878cd48532e4405d31a3e1d9b</w:t>
      </w:r>
    </w:p>
    <w:p>
      <w:pPr>
        <w:pStyle w:val="BodyText"/>
      </w:pPr>
      <w:r>
        <w:drawing>
          <wp:inline>
            <wp:extent cx="5334000" cy="3324156"/>
            <wp:effectExtent b="0" l="0" r="0" t="0"/>
            <wp:docPr descr="" title="" id="46" name="Picture"/>
            <a:graphic>
              <a:graphicData uri="http://schemas.openxmlformats.org/drawingml/2006/picture">
                <pic:pic>
                  <pic:nvPicPr>
                    <pic:cNvPr descr="../pictures/jup_launcher.png" id="47" name="Picture"/>
                    <pic:cNvPicPr>
                      <a:picLocks noChangeArrowheads="1" noChangeAspect="1"/>
                    </pic:cNvPicPr>
                  </pic:nvPicPr>
                  <pic:blipFill>
                    <a:blip r:embed="rId45"/>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If you want to display the main page of the workshop (the Readme.md file), remember that Jupyter will not render a Markdown file unless you indicate it explictly. Click on the file with the right button of the mouse, select "open with" and click on "preview"</w:t>
      </w:r>
    </w:p>
    <w:p>
      <w:pPr>
        <w:pStyle w:val="BodyText"/>
      </w:pPr>
      <w:r>
        <w:drawing>
          <wp:inline>
            <wp:extent cx="5334000" cy="3617758"/>
            <wp:effectExtent b="0" l="0" r="0" t="0"/>
            <wp:docPr descr="" title="" id="49" name="Picture"/>
            <a:graphic>
              <a:graphicData uri="http://schemas.openxmlformats.org/drawingml/2006/picture">
                <pic:pic>
                  <pic:nvPicPr>
                    <pic:cNvPr descr="../pictures/jup_readme.png" id="50" name="Picture"/>
                    <pic:cNvPicPr>
                      <a:picLocks noChangeArrowheads="1" noChangeAspect="1"/>
                    </pic:cNvPicPr>
                  </pic:nvPicPr>
                  <pic:blipFill>
                    <a:blip r:embed="rId48"/>
                    <a:stretch>
                      <a:fillRect/>
                    </a:stretch>
                  </pic:blipFill>
                  <pic:spPr bwMode="auto">
                    <a:xfrm>
                      <a:off x="0" y="0"/>
                      <a:ext cx="5334000" cy="3617758"/>
                    </a:xfrm>
                    <a:prstGeom prst="rect">
                      <a:avLst/>
                    </a:prstGeom>
                    <a:noFill/>
                    <a:ln w="9525">
                      <a:noFill/>
                      <a:headEnd/>
                      <a:tailEnd/>
                    </a:ln>
                  </pic:spPr>
                </pic:pic>
              </a:graphicData>
            </a:graphic>
          </wp:inline>
        </w:drawing>
      </w:r>
    </w:p>
    <w:p>
      <w:pPr>
        <w:pStyle w:val="BodyText"/>
      </w:pPr>
      <w:r>
        <w:drawing>
          <wp:inline>
            <wp:extent cx="5334000" cy="4526280"/>
            <wp:effectExtent b="0" l="0" r="0" t="0"/>
            <wp:docPr descr="" title="" id="52" name="Picture"/>
            <a:graphic>
              <a:graphicData uri="http://schemas.openxmlformats.org/drawingml/2006/picture">
                <pic:pic>
                  <pic:nvPicPr>
                    <pic:cNvPr descr="../pictures/jup_preview.png" id="53" name="Picture"/>
                    <pic:cNvPicPr>
                      <a:picLocks noChangeArrowheads="1" noChangeAspect="1"/>
                    </pic:cNvPicPr>
                  </pic:nvPicPr>
                  <pic:blipFill>
                    <a:blip r:embed="rId51"/>
                    <a:stretch>
                      <a:fillRect/>
                    </a:stretch>
                  </pic:blipFill>
                  <pic:spPr bwMode="auto">
                    <a:xfrm>
                      <a:off x="0" y="0"/>
                      <a:ext cx="5334000" cy="4526280"/>
                    </a:xfrm>
                    <a:prstGeom prst="rect">
                      <a:avLst/>
                    </a:prstGeom>
                    <a:noFill/>
                    <a:ln w="9525">
                      <a:noFill/>
                      <a:headEnd/>
                      <a:tailEnd/>
                    </a:ln>
                  </pic:spPr>
                </pic:pic>
              </a:graphicData>
            </a:graphic>
          </wp:inline>
        </w:drawing>
      </w:r>
    </w:p>
    <w:p>
      <w:pPr>
        <w:pStyle w:val="BodyText"/>
      </w:pPr>
      <w:r>
        <w:t xml:space="preserve">From this moment, you can start accessing the chapters of the workshop. Remember that you no longer need to open a terminal on your local laptop. Jupyter lab has an embedded terminal for your browser that can be used during this workshop (if needed at all)</w:t>
      </w:r>
    </w:p>
    <w:p>
      <w:pPr>
        <w:pStyle w:val="BodyText"/>
      </w:pPr>
      <w:r>
        <w:drawing>
          <wp:inline>
            <wp:extent cx="5334000" cy="3324156"/>
            <wp:effectExtent b="0" l="0" r="0" t="0"/>
            <wp:docPr descr="" title="" id="55" name="Picture"/>
            <a:graphic>
              <a:graphicData uri="http://schemas.openxmlformats.org/drawingml/2006/picture">
                <pic:pic>
                  <pic:nvPicPr>
                    <pic:cNvPr descr="../pictures//jup_launcher_terminal.png" id="56" name="Picture"/>
                    <pic:cNvPicPr>
                      <a:picLocks noChangeArrowheads="1" noChangeAspect="1"/>
                    </pic:cNvPicPr>
                  </pic:nvPicPr>
                  <pic:blipFill>
                    <a:blip r:embed="rId54"/>
                    <a:stretch>
                      <a:fillRect/>
                    </a:stretch>
                  </pic:blipFill>
                  <pic:spPr bwMode="auto">
                    <a:xfrm>
                      <a:off x="0" y="0"/>
                      <a:ext cx="5334000" cy="3324156"/>
                    </a:xfrm>
                    <a:prstGeom prst="rect">
                      <a:avLst/>
                    </a:prstGeom>
                    <a:noFill/>
                    <a:ln w="9525">
                      <a:noFill/>
                      <a:headEnd/>
                      <a:tailEnd/>
                    </a:ln>
                  </pic:spPr>
                </pic:pic>
              </a:graphicData>
            </a:graphic>
          </wp:inline>
        </w:drawing>
      </w:r>
    </w:p>
    <w:p>
      <w:pPr>
        <w:pStyle w:val="BodyText"/>
      </w:pPr>
      <w:r>
        <w:t xml:space="preserve">Jupyter started in the background and it is safe to close the terminal on your local computer.</w:t>
      </w:r>
    </w:p>
    <w:bookmarkStart w:id="57" w:name="X270266893dc2f23fc8d2fb9f77a0a3a6f53825d"/>
    <w:p>
      <w:pPr>
        <w:pStyle w:val="Heading2"/>
      </w:pPr>
      <w:r>
        <w:t xml:space="preserve">4. Considerations about Jupyter Lab</w:t>
      </w:r>
    </w:p>
    <w:bookmarkEnd w:id="57"/>
    <w:p>
      <w:pPr>
        <w:pStyle w:val="FirstParagraph"/>
      </w:pPr>
      <w:r>
        <w:t xml:space="preserve">If the lab client ist rebooted, you must start jupyter once again with the command:</w:t>
      </w:r>
    </w:p>
    <w:p>
      <w:pPr>
        <w:pStyle w:val="SourceCode"/>
      </w:pP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p>
    <w:p>
      <w:pPr>
        <w:pStyle w:val="FirstParagraph"/>
      </w:pPr>
      <w:r>
        <w:t xml:space="preserve">You will get a new token that you need to cut and paste on your browser to access Jupyter. This may be somehow cumbersome and, if you want to avoid the token, you may execute:</w:t>
      </w:r>
    </w:p>
    <w:p>
      <w:pPr>
        <w:pStyle w:val="SourceCode"/>
      </w:pPr>
      <w:r>
        <w:rPr>
          <w:rStyle w:val="NormalTok"/>
        </w:rPr>
        <w:t xml:space="preserve">        </w:t>
      </w:r>
      <w:r>
        <w:rPr>
          <w:rStyle w:val="ExtensionTok"/>
        </w:rPr>
        <w:t xml:space="preserve">jupyter</w:t>
      </w:r>
      <w:r>
        <w:rPr>
          <w:rStyle w:val="NormalTok"/>
        </w:rPr>
        <w:t xml:space="preserve"> server password</w:t>
      </w:r>
    </w:p>
    <w:p>
      <w:pPr>
        <w:pStyle w:val="FirstParagraph"/>
      </w:pPr>
      <w:r>
        <w:t xml:space="preserve">and type a password of your choice when prompted. Then, you may restart Jupyter again and access it from your browser without the token parameter, i.e:</w:t>
      </w:r>
    </w:p>
    <w:p>
      <w:pPr>
        <w:pStyle w:val="SourceCode"/>
      </w:pPr>
      <w:r>
        <w:rPr>
          <w:rStyle w:val="VerbatimChar"/>
        </w:rPr>
        <w:t xml:space="preserve">       http://159.122.199.26:8080/lab</w:t>
      </w:r>
    </w:p>
    <w:p>
      <w:pPr>
        <w:pStyle w:val="FirstParagraph"/>
      </w:pPr>
      <w:r>
        <w:t xml:space="preserve">You will need to enter the password directly on your browser when prompted.</w:t>
      </w:r>
    </w:p>
    <w:p>
      <w:pPr>
        <w:pStyle w:val="BodyText"/>
      </w:pPr>
      <w:r>
        <w:t xml:space="preserve">Additionally, if you want Jupyter to start automatically after reboot, you can add an qucik entry to the cron. Follow this procedure:</w:t>
      </w:r>
    </w:p>
    <w:p>
      <w:pPr>
        <w:numPr>
          <w:ilvl w:val="0"/>
          <w:numId w:val="1002"/>
        </w:numPr>
        <w:pStyle w:val="Compact"/>
      </w:pPr>
      <w:r>
        <w:t xml:space="preserve">create a start script named</w:t>
      </w:r>
      <w:r>
        <w:t xml:space="preserve"> </w:t>
      </w:r>
      <w:r>
        <w:rPr>
          <w:rStyle w:val="VerbatimChar"/>
        </w:rPr>
        <w:t xml:space="preserve">/home/itzuser/start_jupyter.sh</w:t>
      </w:r>
      <w:r>
        <w:t xml:space="preserve"> </w:t>
      </w:r>
      <w:r>
        <w:t xml:space="preserve">with the following content:</w:t>
      </w:r>
    </w:p>
    <w:p>
      <w:pPr>
        <w:pStyle w:val="SourceCode"/>
      </w:pPr>
      <w:r>
        <w:br/>
      </w:r>
      <w:r>
        <w:rPr>
          <w:rStyle w:val="NormalTok"/>
        </w:rPr>
        <w:t xml:space="preserve">        </w:t>
      </w:r>
      <w:r>
        <w:rPr>
          <w:rStyle w:val="CommentTok"/>
        </w:rPr>
        <w:t xml:space="preserve">#!/usr/bin/bash</w:t>
      </w:r>
      <w:r>
        <w:br/>
      </w:r>
      <w:r>
        <w:br/>
      </w:r>
      <w:r>
        <w:rPr>
          <w:rStyle w:val="NormalTok"/>
        </w:rPr>
        <w:t xml:space="preserve">        </w:t>
      </w:r>
      <w:r>
        <w:rPr>
          <w:rStyle w:val="ExtensionTok"/>
        </w:rPr>
        <w:t xml:space="preserve">jupyter</w:t>
      </w:r>
      <w:r>
        <w:rPr>
          <w:rStyle w:val="NormalTok"/>
        </w:rPr>
        <w:t xml:space="preserve"> lab </w:t>
      </w:r>
      <w:r>
        <w:rPr>
          <w:rStyle w:val="AttributeTok"/>
        </w:rPr>
        <w:t xml:space="preserve">--ip</w:t>
      </w:r>
      <w:r>
        <w:rPr>
          <w:rStyle w:val="NormalTok"/>
        </w:rPr>
        <w:t xml:space="preserve"> 0.0.0.0 </w:t>
      </w:r>
      <w:r>
        <w:rPr>
          <w:rStyle w:val="AttributeTok"/>
        </w:rPr>
        <w:t xml:space="preserve">--port</w:t>
      </w:r>
      <w:r>
        <w:rPr>
          <w:rStyle w:val="NormalTok"/>
        </w:rPr>
        <w:t xml:space="preserve"> 8080 </w:t>
      </w:r>
      <w:r>
        <w:rPr>
          <w:rStyle w:val="AttributeTok"/>
        </w:rPr>
        <w:t xml:space="preserve">--notebook-dir</w:t>
      </w:r>
      <w:r>
        <w:rPr>
          <w:rStyle w:val="NormalTok"/>
        </w:rPr>
        <w:t xml:space="preserve"> ~/deployment-databand  </w:t>
      </w:r>
      <w:r>
        <w:rPr>
          <w:rStyle w:val="AttributeTok"/>
        </w:rPr>
        <w:t xml:space="preserve">--no-browser</w:t>
      </w:r>
      <w:r>
        <w:rPr>
          <w:rStyle w:val="NormalTok"/>
        </w:rPr>
        <w:t xml:space="preserve"> </w:t>
      </w:r>
      <w:r>
        <w:rPr>
          <w:rStyle w:val="KeywordTok"/>
        </w:rPr>
        <w:t xml:space="preserve">&amp;</w:t>
      </w:r>
      <w:r>
        <w:rPr>
          <w:rStyle w:val="NormalTok"/>
        </w:rPr>
        <w:t xml:space="preserve"> </w:t>
      </w:r>
      <w:r>
        <w:rPr>
          <w:rStyle w:val="BuiltInTok"/>
        </w:rPr>
        <w:t xml:space="preserve">disown</w:t>
      </w:r>
      <w:r>
        <w:br/>
      </w:r>
    </w:p>
    <w:p>
      <w:pPr>
        <w:pStyle w:val="FirstParagraph"/>
      </w:pPr>
      <w:r>
        <w:t xml:space="preserve">Don't forget to give the execution permission:</w:t>
      </w:r>
    </w:p>
    <w:p>
      <w:pPr>
        <w:pStyle w:val="SourceCode"/>
      </w:pPr>
      <w:r>
        <w:br/>
      </w:r>
      <w:r>
        <w:rPr>
          <w:rStyle w:val="NormalTok"/>
        </w:rPr>
        <w:t xml:space="preserve">        </w:t>
      </w:r>
      <w:r>
        <w:rPr>
          <w:rStyle w:val="FunctionTok"/>
        </w:rPr>
        <w:t xml:space="preserve">chmod</w:t>
      </w:r>
      <w:r>
        <w:rPr>
          <w:rStyle w:val="NormalTok"/>
        </w:rPr>
        <w:t xml:space="preserve"> +x /home/itzuser/start_jupyter.sh</w:t>
      </w:r>
    </w:p>
    <w:p>
      <w:pPr>
        <w:numPr>
          <w:ilvl w:val="0"/>
          <w:numId w:val="1003"/>
        </w:numPr>
        <w:pStyle w:val="Compact"/>
      </w:pPr>
      <w:r>
        <w:t xml:space="preserve">as root (or sudo), edit the crontab of Ubuntu with the command:</w:t>
      </w:r>
    </w:p>
    <w:p>
      <w:pPr>
        <w:pStyle w:val="SourceCode"/>
      </w:pPr>
      <w:r>
        <w:br/>
      </w:r>
      <w:r>
        <w:rPr>
          <w:rStyle w:val="NormalTok"/>
        </w:rPr>
        <w:t xml:space="preserve">        </w:t>
      </w:r>
      <w:r>
        <w:rPr>
          <w:rStyle w:val="FunctionTok"/>
        </w:rPr>
        <w:t xml:space="preserve">crontab</w:t>
      </w:r>
      <w:r>
        <w:rPr>
          <w:rStyle w:val="NormalTok"/>
        </w:rPr>
        <w:t xml:space="preserve"> </w:t>
      </w:r>
      <w:r>
        <w:rPr>
          <w:rStyle w:val="AttributeTok"/>
        </w:rPr>
        <w:t xml:space="preserve">-e</w:t>
      </w:r>
    </w:p>
    <w:p>
      <w:pPr>
        <w:numPr>
          <w:ilvl w:val="0"/>
          <w:numId w:val="1004"/>
        </w:numPr>
        <w:pStyle w:val="Compact"/>
      </w:pPr>
      <w:r>
        <w:t xml:space="preserve">add the following line at the end of the file:</w:t>
      </w:r>
    </w:p>
    <w:p>
      <w:pPr>
        <w:pStyle w:val="SourceCode"/>
      </w:pPr>
      <w:r>
        <w:br/>
      </w:r>
      <w:r>
        <w:rPr>
          <w:rStyle w:val="VerbatimChar"/>
        </w:rPr>
        <w:t xml:space="preserve">     @reboot sudo -i -u itzuser /home/itzuser/start_jupyter.sh</w:t>
      </w:r>
    </w:p>
    <w:p>
      <w:pPr>
        <w:numPr>
          <w:ilvl w:val="0"/>
          <w:numId w:val="1005"/>
        </w:numPr>
        <w:pStyle w:val="Compact"/>
      </w:pPr>
      <w:r>
        <w:t xml:space="preserve">save the file and Jupyter will start automatically after the reboot</w:t>
      </w:r>
    </w:p>
    <w:bookmarkStart w:id="58" w:name="important-considerations"/>
    <w:p>
      <w:pPr>
        <w:pStyle w:val="Heading2"/>
      </w:pPr>
      <w:r>
        <w:t xml:space="preserve">Important considerations</w:t>
      </w:r>
    </w:p>
    <w:p>
      <w:pPr>
        <w:pStyle w:val="FirstParagraph"/>
      </w:pPr>
      <w:r>
        <w:t xml:space="preserve">This document provided you with instructions for setting up a lab client with all necessary modules and packages in order that you don't have to use your own laptop, with the exception of the browser. However, there are things that we cannot (or may not) do automatically for you:</w:t>
      </w:r>
    </w:p>
    <w:p>
      <w:pPr>
        <w:numPr>
          <w:ilvl w:val="0"/>
          <w:numId w:val="1006"/>
        </w:numPr>
        <w:pStyle w:val="Compact"/>
      </w:pPr>
      <w:r>
        <w:t xml:space="preserve">obtaining the databand images (this is commercial software) and uploading them to the lab client</w:t>
      </w:r>
    </w:p>
    <w:p>
      <w:pPr>
        <w:numPr>
          <w:ilvl w:val="0"/>
          <w:numId w:val="1006"/>
        </w:numPr>
        <w:pStyle w:val="Compact"/>
      </w:pPr>
      <w:r>
        <w:t xml:space="preserve">setting up DataStage (that must be done with CloudPak for Data)</w:t>
      </w:r>
    </w:p>
    <w:p>
      <w:pPr>
        <w:numPr>
          <w:ilvl w:val="0"/>
          <w:numId w:val="1006"/>
        </w:numPr>
        <w:pStyle w:val="Compact"/>
      </w:pPr>
      <w:r>
        <w:t xml:space="preserve">provision an OpenShift cluster</w:t>
      </w:r>
    </w:p>
    <w:p>
      <w:pPr>
        <w:pStyle w:val="FirstParagraph"/>
      </w:pPr>
      <w:r>
        <w:t xml:space="preserve">Those activities are covered in other sections of the workshop.</w:t>
      </w:r>
    </w:p>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4" Target="media/rId5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48" Target="media/rId48.png" /><Relationship Type="http://schemas.openxmlformats.org/officeDocument/2006/relationships/image" Id="rId42" Target="media/rId42.png" /><Relationship Type="http://schemas.openxmlformats.org/officeDocument/2006/relationships/image" Id="rId29" Target="media/rId29.png"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23" Target="media/rId23.png" /><Relationship Type="http://schemas.openxmlformats.org/officeDocument/2006/relationships/image" Id="rId26" Target="media/rId26.png" /><Relationship Type="http://schemas.openxmlformats.org/officeDocument/2006/relationships/hyperlink" Id="rId22" Target="https://techzone.ibm.com/" TargetMode="External" /></Relationships>
</file>

<file path=word/_rels/footnotes.xml.rels><?xml version="1.0" encoding="UTF-8"?><Relationships xmlns="http://schemas.openxmlformats.org/package/2006/relationships"><Relationship Type="http://schemas.openxmlformats.org/officeDocument/2006/relationships/hyperlink" Id="rId22" Target="https://techzone.ib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2023-04-24T12:17:48Z</dcterms:created>
  <dcterms:modified xsi:type="dcterms:W3CDTF">2023-04-24T12:17:48Z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