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345" w:rsidRDefault="00676345"/>
    <w:p w:rsidR="00676345" w:rsidRDefault="002E6BE5">
      <w:r>
        <w:tab/>
        <w:t>The architecture of build one uses the model view controller architecture.  Figure 1 shows a high level</w:t>
      </w:r>
      <w:bookmarkStart w:id="0" w:name="_GoBack"/>
      <w:bookmarkEnd w:id="0"/>
      <w:r>
        <w:t xml:space="preserve"> domain model which we followed as best we can during the implementation process.  The CLI and GUI (to be implemented) classes </w:t>
      </w:r>
      <w:r>
        <w:t>represent the views which route requests to the controller.  The controller calls the appropriate model, in this case File IO, Game or Log model (to be implemented).  The Game model is responsible for initializing and starting the game.  The Game initiates</w:t>
      </w:r>
      <w:r>
        <w:t xml:space="preserve"> by creating the Bank class, Player class and the four Decks required.  The decks inherit from a Deck class and take a card as a type.  Each card holds properties specific to that cards purpose.  As an exampe, City Card holds all information relevant to th</w:t>
      </w:r>
      <w:r>
        <w:t>at area on the board, including neighbours, building costs, number of minions on the spot, if there is a building, etc.  The Player and Card types all contain functions that allow a game to be carried out, such as decreaseMinions(), setBuildings() etc.  Th</w:t>
      </w:r>
      <w:r>
        <w:t xml:space="preserve">e Deck holds a stack of the Cards and acts on this stack as necessary. </w:t>
      </w:r>
    </w:p>
    <w:p w:rsidR="00676345" w:rsidRDefault="00676345"/>
    <w:p w:rsidR="00676345" w:rsidRDefault="00226FD4">
      <w:r>
        <w:rPr>
          <w:noProof/>
          <w:lang w:val="en-US" w:eastAsia="en-US" w:bidi="ar-SA"/>
        </w:rPr>
        <mc:AlternateContent>
          <mc:Choice Requires="wps">
            <w:drawing>
              <wp:anchor distT="45720" distB="45720" distL="114300" distR="114300" simplePos="0" relativeHeight="251660288" behindDoc="0" locked="0" layoutInCell="1" allowOverlap="1">
                <wp:simplePos x="0" y="0"/>
                <wp:positionH relativeFrom="column">
                  <wp:posOffset>2727960</wp:posOffset>
                </wp:positionH>
                <wp:positionV relativeFrom="paragraph">
                  <wp:posOffset>4442460</wp:posOffset>
                </wp:positionV>
                <wp:extent cx="2369185" cy="304165"/>
                <wp:effectExtent l="9525" t="5080" r="12065"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304165"/>
                        </a:xfrm>
                        <a:prstGeom prst="rect">
                          <a:avLst/>
                        </a:prstGeom>
                        <a:solidFill>
                          <a:srgbClr val="FFFFFF"/>
                        </a:solidFill>
                        <a:ln w="9525">
                          <a:solidFill>
                            <a:srgbClr val="000000"/>
                          </a:solidFill>
                          <a:miter lim="800000"/>
                          <a:headEnd/>
                          <a:tailEnd/>
                        </a:ln>
                      </wps:spPr>
                      <wps:txbx>
                        <w:txbxContent>
                          <w:p w:rsidR="003D0D84" w:rsidRDefault="003D0D84">
                            <w:r>
                              <w:t>Figure 1.  Starting domain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8pt;margin-top:349.8pt;width:186.55pt;height:23.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">
                <v:textbox>
                  <w:txbxContent>
                    <w:p w:rsidR="003D0D84" w:rsidRDefault="003D0D84">
                      <w:r>
                        <w:t>Figure 1.  Starting domain diagram</w:t>
                      </w:r>
                    </w:p>
                  </w:txbxContent>
                </v:textbox>
                <w10:wrap type="square"/>
              </v:shape>
            </w:pict>
          </mc:Fallback>
        </mc:AlternateContent>
      </w:r>
      <w:r w:rsidR="002E6BE5">
        <w:rPr>
          <w:noProof/>
          <w:lang w:val="en-US" w:eastAsia="en-US" w:bidi="ar-SA"/>
        </w:rPr>
        <w:drawing>
          <wp:anchor distT="0" distB="0" distL="0" distR="0" simplePos="0" relativeHeight="251658240" behindDoc="0" locked="0" layoutInCell="1" allowOverlap="1">
            <wp:simplePos x="0" y="0"/>
            <wp:positionH relativeFrom="column">
              <wp:posOffset>127635</wp:posOffset>
            </wp:positionH>
            <wp:positionV relativeFrom="paragraph">
              <wp:posOffset>332105</wp:posOffset>
            </wp:positionV>
            <wp:extent cx="5539740" cy="397256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5539740" cy="3972560"/>
                    </a:xfrm>
                    <a:prstGeom prst="rect">
                      <a:avLst/>
                    </a:prstGeom>
                    <a:noFill/>
                    <a:ln w="9525">
                      <a:noFill/>
                      <a:miter lim="800000"/>
                      <a:headEnd/>
                      <a:tailEnd/>
                    </a:ln>
                  </pic:spPr>
                </pic:pic>
              </a:graphicData>
            </a:graphic>
          </wp:anchor>
        </w:drawing>
      </w:r>
    </w:p>
    <w:sectPr w:rsidR="00676345">
      <w:headerReference w:type="default" r:id="rId7"/>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BE5" w:rsidRDefault="002E6BE5" w:rsidP="003D0D84">
      <w:pPr>
        <w:spacing w:after="0" w:line="240" w:lineRule="auto"/>
      </w:pPr>
      <w:r>
        <w:separator/>
      </w:r>
    </w:p>
  </w:endnote>
  <w:endnote w:type="continuationSeparator" w:id="0">
    <w:p w:rsidR="002E6BE5" w:rsidRDefault="002E6BE5" w:rsidP="003D0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BE5" w:rsidRDefault="002E6BE5" w:rsidP="003D0D84">
      <w:pPr>
        <w:spacing w:after="0" w:line="240" w:lineRule="auto"/>
      </w:pPr>
      <w:r>
        <w:separator/>
      </w:r>
    </w:p>
  </w:footnote>
  <w:footnote w:type="continuationSeparator" w:id="0">
    <w:p w:rsidR="002E6BE5" w:rsidRDefault="002E6BE5" w:rsidP="003D0D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D84" w:rsidRDefault="003D0D84" w:rsidP="003D0D84">
    <w:pPr>
      <w:pStyle w:val="Header"/>
      <w:jc w:val="center"/>
    </w:pPr>
  </w:p>
  <w:p w:rsidR="003D0D84" w:rsidRDefault="003D0D84" w:rsidP="003D0D84">
    <w:pPr>
      <w:jc w:val="center"/>
    </w:pPr>
    <w:r>
      <w:t>Software Architecture</w:t>
    </w:r>
    <w:r>
      <w:br/>
      <w:t>Group 10 – Build 1</w:t>
    </w:r>
    <w:r>
      <w:br/>
      <w:t>Soen 6441</w:t>
    </w:r>
  </w:p>
  <w:p w:rsidR="003D0D84" w:rsidRDefault="003D0D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45"/>
    <w:rsid w:val="00226FD4"/>
    <w:rsid w:val="0029079E"/>
    <w:rsid w:val="002E6BE5"/>
    <w:rsid w:val="003D0D84"/>
    <w:rsid w:val="0067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BC7AA6-ADD7-48B0-AC5E-116C4614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Times New Roman" w:eastAsia="DejaVu Sans" w:hAnsi="Times New Roman" w:cs="Lohit Hindi"/>
      <w:sz w:val="24"/>
      <w:szCs w:val="24"/>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3D0D84"/>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D0D84"/>
    <w:rPr>
      <w:rFonts w:ascii="Times New Roman" w:eastAsia="DejaVu Sans" w:hAnsi="Times New Roman" w:cs="Mangal"/>
      <w:sz w:val="24"/>
      <w:szCs w:val="21"/>
      <w:lang w:val="en-CA" w:eastAsia="zh-CN" w:bidi="hi-IN"/>
    </w:rPr>
  </w:style>
  <w:style w:type="paragraph" w:styleId="Footer">
    <w:name w:val="footer"/>
    <w:basedOn w:val="Normal"/>
    <w:link w:val="FooterChar"/>
    <w:uiPriority w:val="99"/>
    <w:unhideWhenUsed/>
    <w:rsid w:val="003D0D84"/>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D0D84"/>
    <w:rPr>
      <w:rFonts w:ascii="Times New Roman" w:eastAsia="DejaVu Sans" w:hAnsi="Times New Roman" w:cs="Mangal"/>
      <w:sz w:val="24"/>
      <w:szCs w:val="21"/>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Ross Smith</cp:lastModifiedBy>
  <cp:revision>2</cp:revision>
  <dcterms:created xsi:type="dcterms:W3CDTF">2015-02-06T00:01:00Z</dcterms:created>
  <dcterms:modified xsi:type="dcterms:W3CDTF">2015-02-06T00:01:00Z</dcterms:modified>
</cp:coreProperties>
</file>