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Unicode MS" w:cs="Arial Unicode MS" w:eastAsia="Arial Unicode MS" w:hAnsi="Arial Unicode MS"/>
          <w:b/>
          <w:bCs/>
          <w:color w:val="1565C0"/>
          <w:sz w:val="20"/>
          <w:szCs w:val="20"/>
        </w:rPr>
        <w:t xml:space="preserve">मीर फाउंडेशन | एजुसुटो</w:t>
      </w:r>
    </w:p>
    <w:p>
      <w:pPr>
        <w:spacing w:after="80"/>
      </w:pPr>
      <w:r>
        <w:rPr>
          <w:rFonts w:ascii="Arial Unicode MS" w:cs="Arial Unicode MS" w:eastAsia="Arial Unicode MS" w:hAnsi="Arial Unicode MS"/>
          <w:color w:val="555555"/>
          <w:sz w:val="20"/>
          <w:szCs w:val="20"/>
        </w:rPr>
        <w:t xml:space="preserve">जलवायु परिवर्तन: कार्बन कैप्चर और भंडारण</w:t>
      </w:r>
    </w:p>
    <w:p>
      <w:pPr>
        <w:pBdr>
          <w:bottom w:val="single" w:color="2E7D32" w:sz="6" w:space="1"/>
        </w:pBdr>
        <w:spacing w:after="160"/>
      </w:pPr>
      <w:r>
        <w:t xml:space="preserve"/>
      </w:r>
    </w:p>
    <w:p>
      <w:pPr>
        <w:pStyle w:val="Heading1"/>
      </w:pPr>
      <w:r>
        <w:rPr>
          <w:rFonts w:ascii="Arial Unicode MS" w:cs="Arial Unicode MS" w:eastAsia="Arial Unicode MS" w:hAnsi="Arial Unicode MS"/>
          <w:b/>
          <w:bCs/>
        </w:rPr>
        <w:t xml:space="preserve">बायोचार उत्पादन प्रदर्शन</w:t>
      </w:r>
    </w:p>
    <w:p>
      <w:pPr>
        <w:spacing w:after="80"/>
      </w:pPr>
      <w:r>
        <w:rPr>
          <w:rFonts w:ascii="Arial Unicode MS" w:cs="Arial Unicode MS" w:eastAsia="Arial Unicode MS" w:hAnsi="Arial Unicode MS"/>
          <w:i/>
          <w:iCs/>
          <w:color w:val="555555"/>
          <w:sz w:val="26"/>
          <w:szCs w:val="26"/>
        </w:rPr>
        <w:t xml:space="preserve">छोटे किसानों के लिए बायोचार उत्पादन — कदम-दर-कदम</w:t>
      </w:r>
    </w:p>
    <w:p>
      <w:pPr>
        <w:spacing w:after="240"/>
      </w:pPr>
      <w:r>
        <w:rPr>
          <w:rFonts w:ascii="Arial Unicode MS" w:cs="Arial Unicode MS" w:eastAsia="Arial Unicode MS" w:hAnsi="Arial Unicode MS"/>
          <w:b/>
          <w:bCs/>
          <w:color w:val="1565C0"/>
          <w:sz w:val="20"/>
          <w:szCs w:val="20"/>
        </w:rPr>
        <w:t xml:space="preserve">मॉड्यूल 3, विषय 3.5  |  अवधि: 8 मिनट 45 सेकंड  |  वीडियो ट्रांसक्रिप्ट (हिंदुस्तानी)</w:t>
      </w:r>
    </w:p>
    <w:p>
      <w:pPr>
        <w:pBdr>
          <w:bottom w:val="single" w:color="2E7D32" w:sz="6" w:space="1"/>
        </w:pBdr>
        <w:spacing w:after="160"/>
      </w:pPr>
      <w:r>
        <w:t xml:space="preserve"/>
      </w:r>
    </w:p>
    <w:p>
      <w:pPr>
        <w:spacing w:after="80"/>
      </w:pPr>
      <w:r>
        <w:t xml:space="preserve"/>
      </w:r>
    </w:p>
    <w:p>
      <w:pPr>
        <w:pStyle w:val="Heading2"/>
      </w:pPr>
      <w:r>
        <w:rPr>
          <w:rFonts w:ascii="Arial Unicode MS" w:cs="Arial Unicode MS" w:eastAsia="Arial Unicode MS" w:hAnsi="Arial Unicode MS"/>
          <w:b/>
          <w:bCs/>
        </w:rPr>
        <w:t xml:space="preserve">सीखने के उद्देश्य</w:t>
      </w:r>
    </w:p>
    <w:p>
      <w:pPr>
        <w:pStyle w:val="ListParagraph"/>
        <w:numPr>
          <w:ilvl w:val="0"/>
          <w:numId w:val="2"/>
        </w:numPr>
        <w:spacing w:after="100"/>
      </w:pPr>
      <w:r>
        <w:rPr>
          <w:rFonts w:ascii="Arial Unicode MS" w:cs="Arial Unicode MS" w:eastAsia="Arial Unicode MS" w:hAnsi="Arial Unicode MS"/>
        </w:rPr>
        <w:t xml:space="preserve">पायरोलिसिस प्रक्रिया को समझाना और उन परिस्थितियों को समझना जो उच्च-गुणवत्ता वाला बायोचार बनाती हैं</w:t>
      </w:r>
    </w:p>
    <w:p>
      <w:pPr>
        <w:pStyle w:val="ListParagraph"/>
        <w:numPr>
          <w:ilvl w:val="0"/>
          <w:numId w:val="2"/>
        </w:numPr>
        <w:spacing w:after="100"/>
      </w:pPr>
      <w:r>
        <w:rPr>
          <w:rFonts w:ascii="Arial Unicode MS" w:cs="Arial Unicode MS" w:eastAsia="Arial Unicode MS" w:hAnsi="Arial Unicode MS"/>
        </w:rPr>
        <w:t xml:space="preserve">भारतीय कृषि संदर्भों में उपलब्ध उपयुक्त जैव-ईंधन कच्चे माल की पहचान करना</w:t>
      </w:r>
    </w:p>
    <w:p>
      <w:pPr>
        <w:pStyle w:val="ListParagraph"/>
        <w:numPr>
          <w:ilvl w:val="0"/>
          <w:numId w:val="2"/>
        </w:numPr>
        <w:spacing w:after="100"/>
      </w:pPr>
      <w:r>
        <w:rPr>
          <w:rFonts w:ascii="Arial Unicode MS" w:cs="Arial Unicode MS" w:eastAsia="Arial Unicode MS" w:hAnsi="Arial Unicode MS"/>
        </w:rPr>
        <w:t xml:space="preserve">एक TLUD (टॉप-लिट अपड्राफ्ट) किलन के चरण-दर-चरण संचालन का वर्णन करना</w:t>
      </w:r>
    </w:p>
    <w:p>
      <w:pPr>
        <w:pStyle w:val="ListParagraph"/>
        <w:numPr>
          <w:ilvl w:val="0"/>
          <w:numId w:val="2"/>
        </w:numPr>
        <w:spacing w:after="100"/>
      </w:pPr>
      <w:r>
        <w:rPr>
          <w:rFonts w:ascii="Arial Unicode MS" w:cs="Arial Unicode MS" w:eastAsia="Arial Unicode MS" w:hAnsi="Arial Unicode MS"/>
        </w:rPr>
        <w:t xml:space="preserve">बायोचार को मिट्टी में कैसे लगाया जाता है और इससे क्या लाभ होते हैं</w:t>
      </w:r>
    </w:p>
    <w:p>
      <w:pPr>
        <w:spacing w:after="80"/>
      </w:pPr>
      <w:r>
        <w:t xml:space="preserve"/>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ट्रांसक्रिप्ट</w:t>
      </w:r>
    </w:p>
    <w:p>
      <w:pPr>
        <w:spacing w:after="80"/>
      </w:pPr>
      <w:r>
        <w:rPr>
          <w:rFonts w:ascii="Arial Unicode MS" w:cs="Arial Unicode MS" w:eastAsia="Arial Unicode MS" w:hAnsi="Arial Unicode MS"/>
          <w:b/>
          <w:bCs/>
          <w:color w:val="2E7D32"/>
          <w:sz w:val="20"/>
          <w:szCs w:val="20"/>
        </w:rPr>
        <w:t xml:space="preserve">[00:00 – 00:40] शुरुआत — कचरे से संपत्ति</w:t>
      </w:r>
    </w:p>
    <w:p>
      <w:pPr>
        <w:spacing w:after="120"/>
      </w:pPr>
      <w:r>
        <w:rPr>
          <w:rFonts w:ascii="Arial Unicode MS" w:cs="Arial Unicode MS" w:eastAsia="Arial Unicode MS" w:hAnsi="Arial Unicode MS"/>
          <w:b/>
          <w:bCs/>
          <w:color w:val="FF8C42"/>
        </w:rPr>
        <w:t xml:space="preserve">[दृश्य संकेत] </w:t>
      </w:r>
      <w:r>
        <w:rPr>
          <w:rFonts w:ascii="Arial Unicode MS" w:cs="Arial Unicode MS" w:eastAsia="Arial Unicode MS" w:hAnsi="Arial Unicode MS"/>
          <w:i/>
          <w:iCs/>
          <w:color w:val="555555"/>
        </w:rPr>
        <w:t xml:space="preserve">भारत में एक खुला मैदान — फसल कटाई के बाद। पृष्ठभूमि में ठूंठ जलना, एक एम्बर आकाश में धुआँ उठता हुआ। एक किसान के हाथ काले, झरझरे बायोचार का एक टुकड़ा पकड़े हुए।</w:t>
      </w:r>
    </w:p>
    <w:p>
      <w:pPr>
        <w:spacing w:after="140"/>
      </w:pPr>
      <w:r>
        <w:rPr>
          <w:rFonts w:ascii="Arial Unicode MS" w:cs="Arial Unicode MS" w:eastAsia="Arial Unicode MS" w:hAnsi="Arial Unicode MS"/>
          <w:sz w:val="24"/>
          <w:szCs w:val="24"/>
        </w:rPr>
        <w:t xml:space="preserve">हर साल, पंजाब, हरियाणा और उत्तर प्रदेश के खेतों में, किसान अपनी धान की कटाई के बाद बचे ठूंठ को आग लगा देते हैं।</w:t>
      </w:r>
    </w:p>
    <w:p>
      <w:pPr>
        <w:spacing w:after="140"/>
      </w:pPr>
      <w:r>
        <w:rPr>
          <w:rFonts w:ascii="Arial Unicode MS" w:cs="Arial Unicode MS" w:eastAsia="Arial Unicode MS" w:hAnsi="Arial Unicode MS"/>
          <w:sz w:val="24"/>
          <w:szCs w:val="24"/>
        </w:rPr>
        <w:t xml:space="preserve">और हर साल ये आग वायुमंडल में लाखों टन CO₂, कण पदार्थ और ज़हरीली गैसें छोड़ती हैं।</w:t>
      </w:r>
    </w:p>
    <w:p>
      <w:pPr>
        <w:spacing w:after="140"/>
      </w:pPr>
      <w:r>
        <w:rPr>
          <w:rFonts w:ascii="Arial Unicode MS" w:cs="Arial Unicode MS" w:eastAsia="Arial Unicode MS" w:hAnsi="Arial Unicode MS"/>
          <w:sz w:val="24"/>
          <w:szCs w:val="24"/>
        </w:rPr>
        <w:t xml:space="preserve">लेकिन क्या होगा अगर उसी फसल अवशेष को कुछ मूल्यवान में बदला जाए? कुछ ऐसा जो कार्बन को सोख ले, मिट्टी के स्वास्थ्य में सुधार करे, और उसी किसान के लिए आय उत्पन्न करे जो इसे जला रहा है?</w:t>
      </w:r>
    </w:p>
    <w:p>
      <w:pPr>
        <w:spacing w:after="140"/>
      </w:pPr>
      <w:r>
        <w:rPr>
          <w:rFonts w:ascii="Arial Unicode MS" w:cs="Arial Unicode MS" w:eastAsia="Arial Unicode MS" w:hAnsi="Arial Unicode MS"/>
          <w:sz w:val="24"/>
          <w:szCs w:val="24"/>
        </w:rPr>
        <w:t xml:space="preserve">वह कुछ है बायोचार।</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[00:40 – 02:00] बायोचार क्या है?</w:t>
      </w:r>
    </w:p>
    <w:p>
      <w:pPr>
        <w:spacing w:after="140"/>
      </w:pPr>
      <w:r>
        <w:rPr>
          <w:rFonts w:ascii="Arial Unicode MS" w:cs="Arial Unicode MS" w:eastAsia="Arial Unicode MS" w:hAnsi="Arial Unicode MS"/>
          <w:sz w:val="24"/>
          <w:szCs w:val="24"/>
        </w:rPr>
        <w:t xml:space="preserve">बायोचार वह है जो आपको तब मिलता है जब आप 300 से 700 डिग्री सेल्सियस के बीच, ऑक्सीजन की अनुपस्थिति में, कार्बनिक सामग्री — फसल अवशेष, लकड़ी के चिप्स, पशु खाद — को गर्म करते हैं।</w:t>
      </w:r>
    </w:p>
    <w:p>
      <w:pPr>
        <w:spacing w:after="140"/>
      </w:pPr>
      <w:r>
        <w:rPr>
          <w:rFonts w:ascii="Arial Unicode MS" w:cs="Arial Unicode MS" w:eastAsia="Arial Unicode MS" w:hAnsi="Arial Unicode MS"/>
          <w:sz w:val="24"/>
          <w:szCs w:val="24"/>
        </w:rPr>
        <w:t xml:space="preserve">इस प्रक्रिया को पायरोलिसिस कहा जाता है। जब आप मिट्टी में बायोचार डालते हैं, तो आप कार्बन को एक ऐसे रूप में बंद कर रहे हैं जो किसी भी जीवित पौधे, किसी खाद के ढेर, या लकड़ी के टुकड़े से बहुत लंबे समय तक टिकेगा।</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एक टन बायोचार में लगभग तीन टन CO₂ समकक्ष कार्बन संग्रहीत होता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[02:00 – 06:00] TLUD किलन: चरण-दर-चरण प्रदर्शन</w:t>
      </w:r>
    </w:p>
    <w:p>
      <w:pPr>
        <w:pStyle w:val="Heading3"/>
      </w:pPr>
      <w:r>
        <w:rPr>
          <w:rFonts w:ascii="Arial Unicode MS" w:cs="Arial Unicode MS" w:eastAsia="Arial Unicode MS" w:hAnsi="Arial Unicode MS"/>
          <w:b/>
          <w:bCs/>
        </w:rPr>
        <w:t xml:space="preserve">चरण 1: किलन भरें</w:t>
      </w:r>
    </w:p>
    <w:p>
      <w:pPr>
        <w:spacing w:after="140"/>
      </w:pPr>
      <w:r>
        <w:rPr>
          <w:rFonts w:ascii="Arial Unicode MS" w:cs="Arial Unicode MS" w:eastAsia="Arial Unicode MS" w:hAnsi="Arial Unicode MS"/>
          <w:sz w:val="24"/>
          <w:szCs w:val="24"/>
        </w:rPr>
        <w:t xml:space="preserve">किलन को सूखे बायोमास से भरें — ढीले ढंग से पैक किया हुआ। एक मानक 200-लीटर ड्रम में लगभग 25 से 30 किलोग्राम सूखे चावल के भूसे आते हैं।</w:t>
      </w:r>
    </w:p>
    <w:p>
      <w:pPr>
        <w:pStyle w:val="Heading3"/>
      </w:pPr>
      <w:r>
        <w:rPr>
          <w:rFonts w:ascii="Arial Unicode MS" w:cs="Arial Unicode MS" w:eastAsia="Arial Unicode MS" w:hAnsi="Arial Unicode MS"/>
          <w:b/>
          <w:bCs/>
        </w:rPr>
        <w:t xml:space="preserve">चरण 2: आग जलाएँ</w:t>
      </w:r>
    </w:p>
    <w:p>
      <w:pPr>
        <w:spacing w:after="140"/>
      </w:pPr>
      <w:r>
        <w:rPr>
          <w:rFonts w:ascii="Arial Unicode MS" w:cs="Arial Unicode MS" w:eastAsia="Arial Unicode MS" w:hAnsi="Arial Unicode MS"/>
          <w:sz w:val="24"/>
          <w:szCs w:val="24"/>
        </w:rPr>
        <w:t xml:space="preserve">बायोमास भार की ऊपरी सतह पर आग जलाएँ। यह TLUD डिज़ाइन में मुख्य अंतर है — आग नीचे की ओर जलती है।</w:t>
      </w:r>
    </w:p>
    <w:p>
      <w:pPr>
        <w:pStyle w:val="Heading3"/>
      </w:pPr>
      <w:r>
        <w:rPr>
          <w:rFonts w:ascii="Arial Unicode MS" w:cs="Arial Unicode MS" w:eastAsia="Arial Unicode MS" w:hAnsi="Arial Unicode MS"/>
          <w:b/>
          <w:bCs/>
        </w:rPr>
        <w:t xml:space="preserve">चरण 3: प्रक्रिया की निगरानी करें</w:t>
      </w:r>
    </w:p>
    <w:p>
      <w:pPr>
        <w:spacing w:after="140"/>
      </w:pPr>
      <w:r>
        <w:rPr>
          <w:rFonts w:ascii="Arial Unicode MS" w:cs="Arial Unicode MS" w:eastAsia="Arial Unicode MS" w:hAnsi="Arial Unicode MS"/>
          <w:sz w:val="24"/>
          <w:szCs w:val="24"/>
        </w:rPr>
        <w:t xml:space="preserve">चिमनी की लौ देखें। जैसे-जैसे पायरोलिसिस आगे बढ़ती है, लौ नारंगी से हल्के नीले रंग में बदल जाती है — यह पूर्ण होने का संकेत है।</w:t>
      </w:r>
    </w:p>
    <w:p>
      <w:pPr>
        <w:pStyle w:val="Heading3"/>
      </w:pPr>
      <w:r>
        <w:rPr>
          <w:rFonts w:ascii="Arial Unicode MS" w:cs="Arial Unicode MS" w:eastAsia="Arial Unicode MS" w:hAnsi="Arial Unicode MS"/>
          <w:b/>
          <w:bCs/>
        </w:rPr>
        <w:t xml:space="preserve">चरण 4: सील और ठंडा करें</w:t>
      </w:r>
    </w:p>
    <w:p>
      <w:pPr>
        <w:spacing w:after="140"/>
      </w:pPr>
      <w:r>
        <w:rPr>
          <w:rFonts w:ascii="Arial Unicode MS" w:cs="Arial Unicode MS" w:eastAsia="Arial Unicode MS" w:hAnsi="Arial Unicode MS"/>
          <w:sz w:val="24"/>
          <w:szCs w:val="24"/>
        </w:rPr>
        <w:t xml:space="preserve">चिमनी को कैप करें और हवा प्रवेश को सील करें। ऑक्सीजन के बिना, गर्म बायोचार दहन नहीं कर सकता।</w:t>
      </w:r>
    </w:p>
    <w:p>
      <w:pPr>
        <w:pStyle w:val="Heading3"/>
      </w:pPr>
      <w:r>
        <w:rPr>
          <w:rFonts w:ascii="Arial Unicode MS" w:cs="Arial Unicode MS" w:eastAsia="Arial Unicode MS" w:hAnsi="Arial Unicode MS"/>
          <w:b/>
          <w:bCs/>
        </w:rPr>
        <w:t xml:space="preserve">चरण 5: बायोचार निकालें</w:t>
      </w:r>
    </w:p>
    <w:p>
      <w:pPr>
        <w:spacing w:after="140"/>
      </w:pPr>
      <w:r>
        <w:rPr>
          <w:rFonts w:ascii="Arial Unicode MS" w:cs="Arial Unicode MS" w:eastAsia="Arial Unicode MS" w:hAnsi="Arial Unicode MS"/>
          <w:sz w:val="24"/>
          <w:szCs w:val="24"/>
        </w:rPr>
        <w:t xml:space="preserve">25 से 30 किलोग्राम सूखे चावल के भूसे से, आप लगभग 6 से 8 किलोग्राम बायोचार प्राप्त करेंगे।</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[06:00 – 08:45] कार्बन लेखांकन</w:t>
      </w:r>
    </w:p>
    <w:p>
      <w:pPr>
        <w:spacing w:after="140"/>
      </w:pPr>
      <w:r>
        <w:rPr>
          <w:rFonts w:ascii="Arial Unicode MS" w:cs="Arial Unicode MS" w:eastAsia="Arial Unicode MS" w:hAnsi="Arial Unicode MS"/>
          <w:sz w:val="24"/>
          <w:szCs w:val="24"/>
        </w:rPr>
        <w:t xml:space="preserve">एक किसान अगर साल में 150 बार इस किलन को चलाए, तो वे लगभग 1,050 किलोग्राम बायोचार बनाते हैं, जो लगभग 2.7 से 3 टन CO₂e संग्रहीत करता है।</w:t>
      </w:r>
    </w:p>
    <w:p>
      <w:pPr>
        <w:spacing w:after="140"/>
      </w:pPr>
      <w:r>
        <w:rPr>
          <w:rFonts w:ascii="Arial Unicode MS" w:cs="Arial Unicode MS" w:eastAsia="Arial Unicode MS" w:hAnsi="Arial Unicode MS"/>
          <w:sz w:val="24"/>
          <w:szCs w:val="24"/>
        </w:rPr>
        <w:t xml:space="preserve">स्वैच्छिक कार्बन बाज़ार मूल्य 20 USD प्रति टन पर — यह प्रति किसान प्रति वर्ष कार्बन क्रेडिट से लगभग 54 से 60 USD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ग्रामीण भारत के लिए बायोचार की शक्ति केवल जलवायु प्रभाव नहीं है। यह सह-लाभ हैं: बेहतर मिट्टी, अधिक उपज, उर्वरक लागत में कमी, और कार्बन क्रेडिट से एक नई आय धारा।</w:t>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वीडियो समाप्त</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Unicode MS" w:cs="Arial Unicode MS" w:eastAsia="Arial Unicode MS" w:hAnsi="Arial Unicode MS"/>
      <w:b/>
      <w:bCs/>
      <w:color w:val="2E7D32"/>
      <w:sz w:val="36"/>
      <w:szCs w:val="36"/>
    </w:rPr>
  </w:style>
  <w:style w:type="paragraph" w:styleId="Heading2">
    <w:name w:val="Heading 2"/>
    <w:basedOn w:val="Normal"/>
    <w:next w:val="Normal"/>
    <w:qFormat/>
    <w:pPr>
      <w:spacing w:after="120" w:before="240"/>
      <w:outlineLvl w:val="1"/>
    </w:pPr>
    <w:rPr>
      <w:rFonts w:ascii="Arial Unicode MS" w:cs="Arial Unicode MS" w:eastAsia="Arial Unicode MS" w:hAnsi="Arial Unicode MS"/>
      <w:b/>
      <w:bCs/>
      <w:color w:val="1565C0"/>
      <w:sz w:val="28"/>
      <w:szCs w:val="28"/>
    </w:rPr>
  </w:style>
  <w:style w:type="paragraph" w:styleId="Heading3">
    <w:name w:val="Heading 3"/>
    <w:basedOn w:val="Normal"/>
    <w:next w:val="Normal"/>
    <w:qFormat/>
    <w:pPr>
      <w:spacing w:after="80" w:before="180"/>
      <w:outlineLvl w:val="2"/>
    </w:pPr>
    <w:rPr>
      <w:rFonts w:ascii="Arial Unicode MS" w:cs="Arial Unicode MS" w:eastAsia="Arial Unicode MS" w:hAnsi="Arial Unicode MS"/>
      <w:b/>
      <w:bCs/>
      <w:color w:val="FF8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2026-06-27T19:47:11.791Z</dcterms:created>
  <dcterms:modified xsi:type="dcterms:W3CDTF">2026-06-27T19:47:11.791Z</dcterms:modified>
</cp:coreProperties>
</file>

<file path=docProps/custom.xml><?xml version="1.0" encoding="utf-8"?>
<Properties xmlns="http://schemas.openxmlformats.org/officeDocument/2006/custom-properties" xmlns:vt="http://schemas.openxmlformats.org/officeDocument/2006/docPropsVTypes"/>
</file>