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mgktmnqda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High-Level Control Commands (Raspberry Pi → Arduino Mega)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commands will manage motor control, sensor monitoring, safety checks, and system flow.</w:t>
      </w:r>
    </w:p>
    <w:tbl>
      <w:tblPr>
        <w:tblStyle w:val="Table1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5"/>
        <w:gridCol w:w="6680"/>
        <w:tblGridChange w:id="0">
          <w:tblGrid>
            <w:gridCol w:w="2525"/>
            <w:gridCol w:w="6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Starts the welding process.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Stops all motors and halts the process.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Resets all motors and encoders to home positions.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Reports the current angle and encoder positions for all axes (R, X, Y, F).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MOVE_X:x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Moves the X-axis to position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(steps).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MOVE_Y:y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Moves the Y-axis to position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(steps).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ROTATE_R:a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Rotates the pipe to angle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degrees.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SET_SPEED_X:speed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Sets the speed for the X-axis stepper motor.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SET_SPEED_Y:speed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Sets the speed for the Y-axis stepper motor.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SET_SPEED_F:speed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Sets the speed for the filler wire feeder motor.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FILLER_ON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Starts the filler wire feeder motor.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FILLER_OFF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Stops the filler wire feeder motor.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ADJUST_Y:distance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Adjusts the Y-axis (height) to maintain a specific distance using the VL53L0X sensor.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CALIBRATE_X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Calibrates and sets the home position for the X-axis.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CALIBRATE_Y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Calibrates and sets the home position for the Y-axis.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CALIBRATE_R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Calibrates and sets the zero position for pipe rotation (R-axis).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Returns the status of all limit switches (0 for open, 1 for triggered).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Returns the status of the system errors (e.g., overcurrent, motor stall).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93c31nz1k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Sensor and Feedback Commands (Arduino Mega → Raspberry Pi)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commands send feedback to the Raspberry Pi about the status of the system.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gridCol w:w="7025"/>
        <w:tblGridChange w:id="0">
          <w:tblGrid>
            <w:gridCol w:w="2195"/>
            <w:gridCol w:w="7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ENCODER_R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Reports the current angle of the pipe rotation.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ENCODER_X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Reports the current position of the X-axis.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ENCODER_Y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Reports the current position of the Y-axis.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ENCODER_F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Reports the current speed/position of the filler wire feeder.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VL53L0X_DIST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Reports the current distance reading from the VL53L0X sensor.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Reports the current system temperature (if applicable).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SYSTEM_READY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Confirms the system is ready to start.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ERROR:e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Reports an error code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ERROR:1</w:t>
            </w:r>
            <w:r w:rsidDel="00000000" w:rsidR="00000000" w:rsidRPr="00000000">
              <w:rPr>
                <w:rtl w:val="0"/>
              </w:rPr>
              <w:t xml:space="preserve"> for overcurrent,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ERROR:2</w:t>
            </w:r>
            <w:r w:rsidDel="00000000" w:rsidR="00000000" w:rsidRPr="00000000">
              <w:rPr>
                <w:rtl w:val="0"/>
              </w:rPr>
              <w:t xml:space="preserve"> for motor stall).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xpjxfj20e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User Interface Commands (Arduino Uno with TFT LCD)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commands adjust configurations, start/stop operations, and set calibration values via the user interface.</w:t>
      </w:r>
    </w:p>
    <w:tbl>
      <w:tblPr>
        <w:tblStyle w:val="Table3"/>
        <w:tblW w:w="8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5900"/>
        <w:tblGridChange w:id="0">
          <w:tblGrid>
            <w:gridCol w:w="2990"/>
            <w:gridCol w:w="5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SET_X_TRAVEL:distance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Sets the travel distance for the X-axis (in mm or steps).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SET_Y_TRAVEL:distance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Sets the travel distance for the Y-axis (in mm or steps).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SET_X_SPEED:speed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Sets the speed of the X-axis motor.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SET_Y_SPEED:speed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Sets the speed of the Y-axis motor.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SET_R_SPEED:speed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Sets the rotation speed of the pipe rotator (R-axis).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SET_F_SPEED:speed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Sets the speed of the filler wire feeder motor.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START_CALIBRATION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Starts the calibration process for all axes.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SAVE_CONFIG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Saves the current configuration to EEPROM.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LOAD_CONFIG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Loads the saved configuration from EEPROM.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SHOW_STATUS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Displays the current system status (position, speed, errors).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RESET_UI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Resets the UI to the main menu screen.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kcak74y1g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Safety and Emergency Commands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commands ensure safety and provide immediate control over the system.</w:t>
      </w:r>
    </w:p>
    <w:tbl>
      <w:tblPr>
        <w:tblStyle w:val="Table4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5"/>
        <w:gridCol w:w="6410"/>
        <w:tblGridChange w:id="0">
          <w:tblGrid>
            <w:gridCol w:w="2795"/>
            <w:gridCol w:w="6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EMERGENCY_STOP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Immediately stops all motors and activates the safety relay.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CHECK_LIMITS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Checks the status of all limit switches and stops if any are triggered.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OVERLOAD_CHECK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Checks for motor overload and stops the process if detected.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STOP_IF_TEMP_HIGH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Stops the process if the system temperature exceeds the safety threshold.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53zuzhnf3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Calibration Commands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commands help with calibration and fine-tuning of the system for accurate operation.</w:t>
      </w:r>
    </w:p>
    <w:tbl>
      <w:tblPr>
        <w:tblStyle w:val="Table5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5"/>
        <w:gridCol w:w="6020"/>
        <w:tblGridChange w:id="0">
          <w:tblGrid>
            <w:gridCol w:w="3185"/>
            <w:gridCol w:w="6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CALIBRATE_CAMERA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Calibrates the camera to calculate pixels per mm.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CALIBRATE_ENCODER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Calibrates the encoders for all axes to set zero positions.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CALIBRATE_VL53L0X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Calibrates the VL53L0X distance sensor for accurate readings.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ADJUST_MM_TO_PIXELS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Adjusts the mm-to-pixel ratio for image processing.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s2iuwkjdn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Maintenance and Diagnostics Commands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diagnostics, maintenance, and monitoring.</w:t>
      </w:r>
    </w:p>
    <w:tbl>
      <w:tblPr>
        <w:tblStyle w:val="Table6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6410"/>
        <w:tblGridChange w:id="0">
          <w:tblGrid>
            <w:gridCol w:w="2810"/>
            <w:gridCol w:w="6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DIAG_MOTORS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Runs a diagnostic test for all motors.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DIAG_ENCODERS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Runs a diagnostic test for all encoders.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DIAG_SENSORS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Runs a diagnostic test for all sensors (distance, temperature, etc.).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FIRMWARE_VERSION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Returns the firmware version running on the Arduino.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SYSTEM_CHECK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Performs a full system check and reports status.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9z5z2tolc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Reporting and Data Management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managing data logging and generating reports.</w:t>
      </w:r>
    </w:p>
    <w:tbl>
      <w:tblPr>
        <w:tblStyle w:val="Table7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5"/>
        <w:gridCol w:w="6530"/>
        <w:tblGridChange w:id="0">
          <w:tblGrid>
            <w:gridCol w:w="2675"/>
            <w:gridCol w:w="65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LOG_START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Starts logging data to a file.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LOG_STOP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Stops logging data.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GENERATE_REPORT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Generates a summary report of the gap mapping or welding process.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SEND_LOGS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Sends logs and reports to the Raspberry Pi for storage.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960vwa82x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Communication and Network Commands (if applicable)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system involves network communication, these commands can be useful.</w:t>
      </w:r>
    </w:p>
    <w:tbl>
      <w:tblPr>
        <w:tblStyle w:val="Table8"/>
        <w:tblW w:w="9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6560"/>
        <w:tblGridChange w:id="0">
          <w:tblGrid>
            <w:gridCol w:w="2510"/>
            <w:gridCol w:w="6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CHECK_NETWORK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Verifies if the network is available (for Raspberry Pi).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SEND_DATA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Sends data to a remote server or database.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RECEIVE_UPDATE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Receives firmware or configuration updates from a remote server.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